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33" w:lineRule="auto"/>
      </w:pPr>
    </w:p>
    <w:p>
      <w:pPr>
        <w:pStyle w:val="2"/>
        <w:spacing w:line="333" w:lineRule="auto"/>
      </w:pPr>
    </w:p>
    <w:p>
      <w:pPr>
        <w:spacing w:before="169" w:line="218" w:lineRule="auto"/>
        <w:ind w:left="1322"/>
        <w:outlineLvl w:val="0"/>
        <w:rPr>
          <w:rFonts w:ascii="宋体" w:hAnsi="宋体" w:eastAsia="宋体" w:cs="宋体"/>
          <w:sz w:val="52"/>
          <w:szCs w:val="52"/>
        </w:rPr>
      </w:pPr>
      <w:r>
        <w:rPr>
          <w:rFonts w:ascii="宋体" w:hAnsi="宋体" w:eastAsia="宋体" w:cs="宋体"/>
          <w:b/>
          <w:bCs/>
          <w:spacing w:val="-6"/>
          <w:sz w:val="52"/>
          <w:szCs w:val="52"/>
        </w:rPr>
        <w:t>建设项目环境影响报告表</w:t>
      </w:r>
    </w:p>
    <w:p>
      <w:pPr>
        <w:spacing w:before="206" w:line="222" w:lineRule="auto"/>
        <w:ind w:left="2655"/>
        <w:outlineLvl w:val="1"/>
        <w:rPr>
          <w:rFonts w:ascii="仿宋" w:hAnsi="仿宋" w:eastAsia="仿宋" w:cs="仿宋"/>
          <w:sz w:val="43"/>
          <w:szCs w:val="43"/>
        </w:rPr>
      </w:pPr>
      <w:r>
        <w:rPr>
          <w:rFonts w:ascii="仿宋" w:hAnsi="仿宋" w:eastAsia="仿宋" w:cs="仿宋"/>
          <w:b/>
          <w:bCs/>
          <w:spacing w:val="-3"/>
          <w:sz w:val="43"/>
          <w:szCs w:val="43"/>
        </w:rPr>
        <w:t>（污染影响类）</w:t>
      </w: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101" w:line="529" w:lineRule="auto"/>
        <w:ind w:left="30" w:right="235" w:firstLine="1"/>
        <w:rPr>
          <w:rFonts w:ascii="宋体" w:hAnsi="宋体" w:eastAsia="宋体" w:cs="宋体"/>
          <w:sz w:val="31"/>
          <w:szCs w:val="31"/>
        </w:rPr>
      </w:pPr>
      <w:r>
        <w:rPr>
          <w:rFonts w:ascii="宋体" w:hAnsi="宋体" w:eastAsia="宋体" w:cs="宋体"/>
          <w:b/>
          <w:bCs/>
          <w:spacing w:val="4"/>
          <w:sz w:val="31"/>
          <w:szCs w:val="31"/>
        </w:rPr>
        <w:t>项目名称</w:t>
      </w:r>
      <w:r>
        <w:rPr>
          <w:rFonts w:ascii="宋体" w:hAnsi="宋体" w:eastAsia="宋体" w:cs="宋体"/>
          <w:spacing w:val="-48"/>
          <w:sz w:val="31"/>
          <w:szCs w:val="31"/>
        </w:rPr>
        <w:t xml:space="preserve"> </w:t>
      </w:r>
      <w:r>
        <w:rPr>
          <w:rFonts w:ascii="宋体" w:hAnsi="宋体" w:eastAsia="宋体" w:cs="宋体"/>
          <w:b/>
          <w:bCs/>
          <w:spacing w:val="4"/>
          <w:sz w:val="31"/>
          <w:szCs w:val="31"/>
        </w:rPr>
        <w:t>：</w:t>
      </w:r>
      <w:r>
        <w:rPr>
          <w:rFonts w:ascii="宋体" w:hAnsi="宋体" w:eastAsia="宋体" w:cs="宋体"/>
          <w:spacing w:val="4"/>
          <w:sz w:val="31"/>
          <w:szCs w:val="31"/>
          <w:u w:val="single" w:color="auto"/>
        </w:rPr>
        <w:t xml:space="preserve">        </w:t>
      </w:r>
      <w:r>
        <w:rPr>
          <w:rFonts w:ascii="宋体" w:hAnsi="宋体" w:eastAsia="宋体" w:cs="宋体"/>
          <w:b/>
          <w:bCs/>
          <w:spacing w:val="4"/>
          <w:sz w:val="31"/>
          <w:szCs w:val="31"/>
          <w:u w:val="single" w:color="auto"/>
        </w:rPr>
        <w:t>港口污染防治能力提升</w:t>
      </w:r>
      <w:r>
        <w:rPr>
          <w:rFonts w:ascii="宋体" w:hAnsi="宋体" w:eastAsia="宋体" w:cs="宋体"/>
          <w:b/>
          <w:bCs/>
          <w:spacing w:val="3"/>
          <w:sz w:val="31"/>
          <w:szCs w:val="31"/>
          <w:u w:val="single" w:color="auto"/>
        </w:rPr>
        <w:t>项目</w:t>
      </w:r>
      <w:r>
        <w:rPr>
          <w:rFonts w:ascii="宋体" w:hAnsi="宋体" w:eastAsia="宋体" w:cs="宋体"/>
          <w:spacing w:val="3"/>
          <w:sz w:val="31"/>
          <w:szCs w:val="31"/>
          <w:u w:val="single" w:color="auto"/>
        </w:rPr>
        <w:t xml:space="preserve">        </w:t>
      </w:r>
      <w:r>
        <w:rPr>
          <w:rFonts w:ascii="宋体" w:hAnsi="宋体" w:eastAsia="宋体" w:cs="宋体"/>
          <w:sz w:val="31"/>
          <w:szCs w:val="31"/>
        </w:rPr>
        <w:t xml:space="preserve"> </w:t>
      </w:r>
      <w:r>
        <w:rPr>
          <w:rFonts w:ascii="宋体" w:hAnsi="宋体" w:eastAsia="宋体" w:cs="宋体"/>
          <w:b/>
          <w:bCs/>
          <w:spacing w:val="6"/>
          <w:sz w:val="31"/>
          <w:szCs w:val="31"/>
        </w:rPr>
        <w:t>建设单位</w:t>
      </w:r>
      <w:r>
        <w:rPr>
          <w:rFonts w:ascii="Times New Roman" w:hAnsi="Times New Roman" w:eastAsia="Times New Roman" w:cs="Times New Roman"/>
          <w:b/>
          <w:bCs/>
          <w:spacing w:val="6"/>
          <w:sz w:val="31"/>
          <w:szCs w:val="31"/>
        </w:rPr>
        <w:t>(</w:t>
      </w:r>
      <w:r>
        <w:rPr>
          <w:rFonts w:ascii="宋体" w:hAnsi="宋体" w:eastAsia="宋体" w:cs="宋体"/>
          <w:b/>
          <w:bCs/>
          <w:spacing w:val="6"/>
          <w:sz w:val="31"/>
          <w:szCs w:val="31"/>
        </w:rPr>
        <w:t>盖章</w:t>
      </w:r>
      <w:r>
        <w:rPr>
          <w:rFonts w:ascii="Times New Roman" w:hAnsi="Times New Roman" w:eastAsia="Times New Roman" w:cs="Times New Roman"/>
          <w:b/>
          <w:bCs/>
          <w:spacing w:val="6"/>
          <w:sz w:val="31"/>
          <w:szCs w:val="31"/>
        </w:rPr>
        <w:t>)</w:t>
      </w:r>
      <w:r>
        <w:rPr>
          <w:rFonts w:ascii="宋体" w:hAnsi="宋体" w:eastAsia="宋体" w:cs="宋体"/>
          <w:b/>
          <w:bCs/>
          <w:spacing w:val="6"/>
          <w:sz w:val="31"/>
          <w:szCs w:val="31"/>
        </w:rPr>
        <w:t>：</w:t>
      </w:r>
      <w:r>
        <w:rPr>
          <w:rFonts w:ascii="宋体" w:hAnsi="宋体" w:eastAsia="宋体" w:cs="宋体"/>
          <w:spacing w:val="6"/>
          <w:sz w:val="31"/>
          <w:szCs w:val="31"/>
        </w:rPr>
        <w:t xml:space="preserve">   </w:t>
      </w:r>
      <w:r>
        <w:rPr>
          <w:rFonts w:ascii="宋体" w:hAnsi="宋体" w:eastAsia="宋体" w:cs="宋体"/>
          <w:b/>
          <w:bCs/>
          <w:spacing w:val="6"/>
          <w:sz w:val="31"/>
          <w:szCs w:val="31"/>
        </w:rPr>
        <w:t>三峰靖江港务物流有限责任公司</w:t>
      </w:r>
      <w:r>
        <w:rPr>
          <w:rFonts w:ascii="宋体" w:hAnsi="宋体" w:eastAsia="宋体" w:cs="宋体"/>
          <w:spacing w:val="3"/>
          <w:sz w:val="31"/>
          <w:szCs w:val="31"/>
        </w:rPr>
        <w:t xml:space="preserve">     </w:t>
      </w:r>
    </w:p>
    <w:p>
      <w:pPr>
        <w:spacing w:before="23" w:line="225" w:lineRule="auto"/>
        <w:ind w:left="29"/>
        <w:rPr>
          <w:rFonts w:ascii="宋体" w:hAnsi="宋体" w:eastAsia="宋体" w:cs="宋体"/>
          <w:sz w:val="31"/>
          <w:szCs w:val="31"/>
        </w:rPr>
      </w:pPr>
      <w:r>
        <w:rPr>
          <w:rFonts w:ascii="宋体" w:hAnsi="宋体" w:eastAsia="宋体" w:cs="宋体"/>
          <w:b/>
          <w:bCs/>
          <w:spacing w:val="-1"/>
          <w:sz w:val="31"/>
          <w:szCs w:val="31"/>
        </w:rPr>
        <w:t>编制日期：</w:t>
      </w:r>
      <w:r>
        <w:rPr>
          <w:rFonts w:ascii="宋体" w:hAnsi="宋体" w:eastAsia="宋体" w:cs="宋体"/>
          <w:spacing w:val="-112"/>
          <w:sz w:val="31"/>
          <w:szCs w:val="31"/>
        </w:rPr>
        <w:t xml:space="preserve"> </w:t>
      </w:r>
      <w:r>
        <w:rPr>
          <w:rFonts w:ascii="Times New Roman" w:hAnsi="Times New Roman" w:eastAsia="Times New Roman" w:cs="Times New Roman"/>
          <w:b/>
          <w:bCs/>
          <w:spacing w:val="-1"/>
          <w:sz w:val="31"/>
          <w:szCs w:val="31"/>
          <w:u w:val="single" w:color="auto"/>
        </w:rPr>
        <w:t xml:space="preserve">                               2024 </w:t>
      </w:r>
      <w:r>
        <w:rPr>
          <w:rFonts w:ascii="宋体" w:hAnsi="宋体" w:eastAsia="宋体" w:cs="宋体"/>
          <w:b/>
          <w:bCs/>
          <w:spacing w:val="-1"/>
          <w:sz w:val="31"/>
          <w:szCs w:val="31"/>
          <w:u w:val="single" w:color="auto"/>
        </w:rPr>
        <w:t>年</w:t>
      </w:r>
      <w:r>
        <w:rPr>
          <w:rFonts w:ascii="宋体" w:hAnsi="宋体" w:eastAsia="宋体" w:cs="宋体"/>
          <w:spacing w:val="-63"/>
          <w:sz w:val="31"/>
          <w:szCs w:val="31"/>
          <w:u w:val="single" w:color="auto"/>
        </w:rPr>
        <w:t xml:space="preserve"> </w:t>
      </w:r>
      <w:r>
        <w:rPr>
          <w:rFonts w:ascii="Times New Roman" w:hAnsi="Times New Roman" w:eastAsia="Times New Roman" w:cs="Times New Roman"/>
          <w:b/>
          <w:bCs/>
          <w:spacing w:val="-1"/>
          <w:sz w:val="31"/>
          <w:szCs w:val="31"/>
          <w:u w:val="single" w:color="auto"/>
        </w:rPr>
        <w:t>5</w:t>
      </w:r>
      <w:r>
        <w:rPr>
          <w:rFonts w:ascii="Times New Roman" w:hAnsi="Times New Roman" w:eastAsia="Times New Roman" w:cs="Times New Roman"/>
          <w:b/>
          <w:bCs/>
          <w:spacing w:val="23"/>
          <w:sz w:val="31"/>
          <w:szCs w:val="31"/>
          <w:u w:val="single" w:color="auto"/>
        </w:rPr>
        <w:t xml:space="preserve"> </w:t>
      </w:r>
      <w:r>
        <w:rPr>
          <w:rFonts w:ascii="宋体" w:hAnsi="宋体" w:eastAsia="宋体" w:cs="宋体"/>
          <w:b/>
          <w:bCs/>
          <w:spacing w:val="-1"/>
          <w:sz w:val="31"/>
          <w:szCs w:val="31"/>
          <w:u w:val="single" w:color="auto"/>
        </w:rPr>
        <w:t>月</w:t>
      </w:r>
      <w:r>
        <w:rPr>
          <w:rFonts w:ascii="宋体" w:hAnsi="宋体" w:eastAsia="宋体" w:cs="宋体"/>
          <w:spacing w:val="-1"/>
          <w:sz w:val="31"/>
          <w:szCs w:val="31"/>
          <w:u w:val="single" w:color="auto"/>
        </w:rPr>
        <w:t xml:space="preserve">       </w:t>
      </w:r>
      <w:r>
        <w:rPr>
          <w:rFonts w:ascii="宋体" w:hAnsi="宋体" w:eastAsia="宋体" w:cs="宋体"/>
          <w:spacing w:val="-2"/>
          <w:sz w:val="31"/>
          <w:szCs w:val="31"/>
          <w:u w:val="single" w:color="auto"/>
        </w:rPr>
        <w:t xml:space="preserve">         </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100" w:line="225" w:lineRule="auto"/>
        <w:ind w:left="2121"/>
        <w:rPr>
          <w:rFonts w:ascii="宋体" w:hAnsi="宋体" w:eastAsia="宋体" w:cs="宋体"/>
          <w:sz w:val="31"/>
          <w:szCs w:val="31"/>
        </w:rPr>
      </w:pPr>
      <w:r>
        <w:rPr>
          <w:rFonts w:ascii="宋体" w:hAnsi="宋体" w:eastAsia="宋体" w:cs="宋体"/>
          <w:b/>
          <w:bCs/>
          <w:spacing w:val="4"/>
          <w:sz w:val="31"/>
          <w:szCs w:val="31"/>
        </w:rPr>
        <w:t>中华人民共和国生态环境部制</w:t>
      </w:r>
    </w:p>
    <w:p>
      <w:pPr>
        <w:spacing w:line="225" w:lineRule="auto"/>
        <w:rPr>
          <w:rFonts w:ascii="宋体" w:hAnsi="宋体" w:eastAsia="宋体" w:cs="宋体"/>
          <w:sz w:val="31"/>
          <w:szCs w:val="31"/>
        </w:rPr>
        <w:sectPr>
          <w:pgSz w:w="11907" w:h="16839"/>
          <w:pgMar w:top="1431" w:right="1785" w:bottom="0" w:left="1785" w:header="0" w:footer="0" w:gutter="0"/>
          <w:cols w:space="720" w:num="1"/>
        </w:sectPr>
      </w:pPr>
    </w:p>
    <w:p>
      <w:pPr>
        <w:spacing w:before="181" w:line="219" w:lineRule="auto"/>
        <w:ind w:left="465"/>
        <w:rPr>
          <w:rFonts w:ascii="宋体" w:hAnsi="宋体" w:eastAsia="宋体" w:cs="宋体"/>
          <w:sz w:val="28"/>
          <w:szCs w:val="28"/>
        </w:rPr>
      </w:pPr>
      <w:r>
        <w:rPr>
          <w:rFonts w:ascii="宋体" w:hAnsi="宋体" w:eastAsia="宋体" w:cs="宋体"/>
          <w:b/>
          <w:bCs/>
          <w:spacing w:val="-3"/>
          <w:sz w:val="28"/>
          <w:szCs w:val="28"/>
        </w:rPr>
        <w:t>表一</w:t>
      </w:r>
      <w:r>
        <w:rPr>
          <w:rFonts w:ascii="宋体" w:hAnsi="宋体" w:eastAsia="宋体" w:cs="宋体"/>
          <w:spacing w:val="-3"/>
          <w:sz w:val="28"/>
          <w:szCs w:val="28"/>
        </w:rPr>
        <w:t xml:space="preserve">  </w:t>
      </w:r>
      <w:r>
        <w:rPr>
          <w:rFonts w:ascii="宋体" w:hAnsi="宋体" w:eastAsia="宋体" w:cs="宋体"/>
          <w:b/>
          <w:bCs/>
          <w:spacing w:val="-3"/>
          <w:sz w:val="28"/>
          <w:szCs w:val="28"/>
        </w:rPr>
        <w:t>建设项目基本情况</w:t>
      </w:r>
    </w:p>
    <w:p>
      <w:pPr>
        <w:spacing w:line="119" w:lineRule="exact"/>
      </w:pPr>
    </w:p>
    <w:tbl>
      <w:tblPr>
        <w:tblStyle w:val="5"/>
        <w:tblW w:w="9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4"/>
        <w:gridCol w:w="2229"/>
        <w:gridCol w:w="446"/>
        <w:gridCol w:w="1406"/>
        <w:gridCol w:w="101"/>
        <w:gridCol w:w="2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194" w:type="dxa"/>
            <w:vAlign w:val="top"/>
          </w:tcPr>
          <w:p>
            <w:pPr>
              <w:pStyle w:val="6"/>
              <w:spacing w:before="161" w:line="220" w:lineRule="auto"/>
              <w:ind w:left="384"/>
            </w:pPr>
            <w:r>
              <w:rPr>
                <w:b/>
                <w:bCs/>
                <w:spacing w:val="-4"/>
              </w:rPr>
              <w:t>建设项目名称</w:t>
            </w:r>
          </w:p>
        </w:tc>
        <w:tc>
          <w:tcPr>
            <w:tcW w:w="7020" w:type="dxa"/>
            <w:gridSpan w:val="5"/>
            <w:vAlign w:val="top"/>
          </w:tcPr>
          <w:p>
            <w:pPr>
              <w:pStyle w:val="6"/>
              <w:spacing w:before="160" w:line="220" w:lineRule="auto"/>
              <w:ind w:left="2074"/>
            </w:pPr>
            <w:r>
              <w:rPr>
                <w:spacing w:val="-1"/>
              </w:rPr>
              <w:t>港口污染防治能力提升项目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194" w:type="dxa"/>
            <w:vAlign w:val="top"/>
          </w:tcPr>
          <w:p>
            <w:pPr>
              <w:pStyle w:val="6"/>
              <w:spacing w:before="146" w:line="220" w:lineRule="auto"/>
              <w:ind w:left="625"/>
            </w:pPr>
            <w:r>
              <w:rPr>
                <w:b/>
                <w:bCs/>
                <w:spacing w:val="-5"/>
              </w:rPr>
              <w:t>项目代码</w:t>
            </w:r>
          </w:p>
        </w:tc>
        <w:tc>
          <w:tcPr>
            <w:tcW w:w="7020" w:type="dxa"/>
            <w:gridSpan w:val="5"/>
            <w:vAlign w:val="top"/>
          </w:tcPr>
          <w:p>
            <w:pPr>
              <w:spacing w:before="188" w:line="188" w:lineRule="auto"/>
              <w:ind w:left="215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2401-321282-89-02-471033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194" w:type="dxa"/>
            <w:vAlign w:val="top"/>
          </w:tcPr>
          <w:p>
            <w:pPr>
              <w:pStyle w:val="6"/>
              <w:spacing w:before="147" w:line="220" w:lineRule="auto"/>
              <w:ind w:left="264"/>
            </w:pPr>
            <w:r>
              <w:rPr>
                <w:b/>
                <w:bCs/>
                <w:spacing w:val="-4"/>
              </w:rPr>
              <w:t>建设单位联系人</w:t>
            </w:r>
          </w:p>
        </w:tc>
        <w:tc>
          <w:tcPr>
            <w:tcW w:w="2675" w:type="dxa"/>
            <w:gridSpan w:val="2"/>
            <w:vAlign w:val="top"/>
          </w:tcPr>
          <w:p>
            <w:pPr>
              <w:pStyle w:val="6"/>
              <w:spacing w:before="146" w:line="227" w:lineRule="auto"/>
              <w:ind w:left="1107"/>
            </w:pPr>
            <w:r>
              <w:rPr>
                <w:spacing w:val="-7"/>
              </w:rPr>
              <w:t>★★</w:t>
            </w:r>
          </w:p>
        </w:tc>
        <w:tc>
          <w:tcPr>
            <w:tcW w:w="1406" w:type="dxa"/>
            <w:vAlign w:val="top"/>
          </w:tcPr>
          <w:p>
            <w:pPr>
              <w:pStyle w:val="6"/>
              <w:spacing w:before="147" w:line="221" w:lineRule="auto"/>
              <w:ind w:left="230"/>
            </w:pPr>
            <w:r>
              <w:rPr>
                <w:b/>
                <w:bCs/>
                <w:spacing w:val="-5"/>
              </w:rPr>
              <w:t>联系方式</w:t>
            </w:r>
          </w:p>
        </w:tc>
        <w:tc>
          <w:tcPr>
            <w:tcW w:w="2939" w:type="dxa"/>
            <w:gridSpan w:val="2"/>
            <w:vAlign w:val="top"/>
          </w:tcPr>
          <w:p>
            <w:pPr>
              <w:pStyle w:val="6"/>
              <w:spacing w:before="146" w:line="227" w:lineRule="auto"/>
              <w:ind w:left="593"/>
            </w:pPr>
            <w:r>
              <w:rPr>
                <w:rFonts w:ascii="Times New Roman" w:hAnsi="Times New Roman" w:eastAsia="Times New Roman" w:cs="Times New Roman"/>
                <w:spacing w:val="-3"/>
              </w:rPr>
              <w:t>1515265</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194" w:type="dxa"/>
            <w:vAlign w:val="top"/>
          </w:tcPr>
          <w:p>
            <w:pPr>
              <w:pStyle w:val="6"/>
              <w:spacing w:before="147" w:line="221" w:lineRule="auto"/>
              <w:ind w:left="624"/>
            </w:pPr>
            <w:r>
              <w:rPr>
                <w:b/>
                <w:bCs/>
                <w:spacing w:val="-5"/>
              </w:rPr>
              <w:t>建设地点</w:t>
            </w:r>
          </w:p>
        </w:tc>
        <w:tc>
          <w:tcPr>
            <w:tcW w:w="7020" w:type="dxa"/>
            <w:gridSpan w:val="5"/>
            <w:vAlign w:val="top"/>
          </w:tcPr>
          <w:p>
            <w:pPr>
              <w:pStyle w:val="6"/>
              <w:spacing w:before="147" w:line="219" w:lineRule="auto"/>
              <w:ind w:left="115"/>
            </w:pPr>
            <w:r>
              <w:rPr>
                <w:spacing w:val="-2"/>
              </w:rPr>
              <w:t>江苏省靖江市西来镇通江路</w:t>
            </w:r>
            <w:r>
              <w:rPr>
                <w:spacing w:val="-43"/>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5"/>
                <w:w w:val="101"/>
              </w:rPr>
              <w:t xml:space="preserve"> </w:t>
            </w:r>
            <w:r>
              <w:rPr>
                <w:spacing w:val="-2"/>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194" w:type="dxa"/>
            <w:vAlign w:val="top"/>
          </w:tcPr>
          <w:p>
            <w:pPr>
              <w:pStyle w:val="6"/>
              <w:spacing w:before="147" w:line="220" w:lineRule="auto"/>
              <w:ind w:left="621"/>
            </w:pPr>
            <w:r>
              <w:rPr>
                <w:b/>
                <w:bCs/>
                <w:spacing w:val="-4"/>
              </w:rPr>
              <w:t>地理坐标</w:t>
            </w:r>
          </w:p>
        </w:tc>
        <w:tc>
          <w:tcPr>
            <w:tcW w:w="7020" w:type="dxa"/>
            <w:gridSpan w:val="5"/>
            <w:vAlign w:val="top"/>
          </w:tcPr>
          <w:p>
            <w:pPr>
              <w:pStyle w:val="6"/>
              <w:spacing w:before="147" w:line="220" w:lineRule="auto"/>
              <w:ind w:left="120"/>
            </w:pPr>
            <w:r>
              <w:rPr>
                <w:spacing w:val="-2"/>
              </w:rPr>
              <w:t>（东经</w:t>
            </w:r>
            <w:r>
              <w:rPr>
                <w:spacing w:val="-60"/>
              </w:rPr>
              <w:t xml:space="preserve"> </w:t>
            </w:r>
            <w:r>
              <w:rPr>
                <w:rFonts w:ascii="Times New Roman" w:hAnsi="Times New Roman" w:eastAsia="Times New Roman" w:cs="Times New Roman"/>
                <w:spacing w:val="-32"/>
                <w:u w:val="single" w:color="auto"/>
              </w:rPr>
              <w:t xml:space="preserve"> </w:t>
            </w:r>
            <w:r>
              <w:rPr>
                <w:rFonts w:ascii="Times New Roman" w:hAnsi="Times New Roman" w:eastAsia="Times New Roman" w:cs="Times New Roman"/>
                <w:spacing w:val="-2"/>
                <w:u w:val="single" w:color="auto"/>
              </w:rPr>
              <w:t xml:space="preserve">120  </w:t>
            </w:r>
            <w:r>
              <w:rPr>
                <w:spacing w:val="-2"/>
              </w:rPr>
              <w:t>度</w:t>
            </w:r>
            <w:r>
              <w:rPr>
                <w:rFonts w:ascii="Times New Roman" w:hAnsi="Times New Roman" w:eastAsia="Times New Roman" w:cs="Times New Roman"/>
                <w:spacing w:val="-2"/>
                <w:u w:val="single" w:color="auto"/>
              </w:rPr>
              <w:t xml:space="preserve">  29 </w:t>
            </w:r>
            <w:r>
              <w:rPr>
                <w:spacing w:val="-2"/>
              </w:rPr>
              <w:t>分</w:t>
            </w:r>
            <w:r>
              <w:rPr>
                <w:rFonts w:ascii="Times New Roman" w:hAnsi="Times New Roman" w:eastAsia="Times New Roman" w:cs="Times New Roman"/>
                <w:spacing w:val="-2"/>
                <w:u w:val="single" w:color="auto"/>
              </w:rPr>
              <w:t xml:space="preserve">  46.711 </w:t>
            </w:r>
            <w:r>
              <w:rPr>
                <w:spacing w:val="-2"/>
              </w:rPr>
              <w:t>秒，</w:t>
            </w:r>
            <w:r>
              <w:rPr>
                <w:spacing w:val="-3"/>
              </w:rPr>
              <w:t>北纬</w:t>
            </w:r>
            <w:r>
              <w:rPr>
                <w:spacing w:val="-51"/>
              </w:rPr>
              <w:t xml:space="preserve"> </w:t>
            </w:r>
            <w:r>
              <w:rPr>
                <w:rFonts w:ascii="Times New Roman" w:hAnsi="Times New Roman" w:eastAsia="Times New Roman" w:cs="Times New Roman"/>
                <w:spacing w:val="-3"/>
                <w:u w:val="single" w:color="auto"/>
              </w:rPr>
              <w:t>32</w:t>
            </w:r>
            <w:r>
              <w:rPr>
                <w:rFonts w:ascii="Times New Roman" w:hAnsi="Times New Roman" w:eastAsia="Times New Roman" w:cs="Times New Roman"/>
                <w:spacing w:val="4"/>
                <w:u w:val="single" w:color="auto"/>
              </w:rPr>
              <w:t xml:space="preserve">  </w:t>
            </w:r>
            <w:r>
              <w:rPr>
                <w:spacing w:val="-3"/>
              </w:rPr>
              <w:t>度</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3"/>
                <w:u w:val="single" w:color="auto"/>
              </w:rPr>
              <w:t>4</w:t>
            </w:r>
            <w:r>
              <w:rPr>
                <w:rFonts w:ascii="Times New Roman" w:hAnsi="Times New Roman" w:eastAsia="Times New Roman" w:cs="Times New Roman"/>
                <w:spacing w:val="6"/>
                <w:u w:val="single" w:color="auto"/>
              </w:rPr>
              <w:t xml:space="preserve">  </w:t>
            </w:r>
            <w:r>
              <w:rPr>
                <w:spacing w:val="-3"/>
              </w:rPr>
              <w:t>分</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3"/>
                <w:u w:val="single" w:color="auto"/>
              </w:rPr>
              <w:t>43.981</w:t>
            </w:r>
            <w:r>
              <w:rPr>
                <w:rFonts w:ascii="Times New Roman" w:hAnsi="Times New Roman" w:eastAsia="Times New Roman" w:cs="Times New Roman"/>
                <w:spacing w:val="10"/>
                <w:u w:val="single" w:color="auto"/>
              </w:rPr>
              <w:t xml:space="preserve"> </w:t>
            </w:r>
            <w:r>
              <w:rPr>
                <w:spacing w:val="-3"/>
              </w:rPr>
              <w:t>秒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2194" w:type="dxa"/>
            <w:vAlign w:val="top"/>
          </w:tcPr>
          <w:p>
            <w:pPr>
              <w:spacing w:line="281" w:lineRule="auto"/>
              <w:rPr>
                <w:rFonts w:ascii="Arial"/>
                <w:sz w:val="21"/>
              </w:rPr>
            </w:pPr>
          </w:p>
          <w:p>
            <w:pPr>
              <w:pStyle w:val="6"/>
              <w:spacing w:before="78" w:line="218" w:lineRule="auto"/>
              <w:ind w:left="625" w:right="612" w:firstLine="19"/>
            </w:pPr>
            <w:r>
              <w:rPr>
                <w:b/>
                <w:bCs/>
                <w:spacing w:val="-10"/>
              </w:rPr>
              <w:t>国民经济</w:t>
            </w:r>
            <w:r>
              <w:t xml:space="preserve"> </w:t>
            </w:r>
            <w:r>
              <w:rPr>
                <w:b/>
                <w:bCs/>
                <w:spacing w:val="-5"/>
              </w:rPr>
              <w:t>行业类别</w:t>
            </w:r>
          </w:p>
        </w:tc>
        <w:tc>
          <w:tcPr>
            <w:tcW w:w="2229" w:type="dxa"/>
            <w:vAlign w:val="top"/>
          </w:tcPr>
          <w:p>
            <w:pPr>
              <w:spacing w:line="281" w:lineRule="auto"/>
              <w:rPr>
                <w:rFonts w:ascii="Arial"/>
                <w:sz w:val="21"/>
              </w:rPr>
            </w:pPr>
          </w:p>
          <w:p>
            <w:pPr>
              <w:pStyle w:val="6"/>
              <w:spacing w:before="78" w:line="216" w:lineRule="auto"/>
              <w:ind w:left="114" w:right="344" w:firstLine="5"/>
              <w:rPr>
                <w:rFonts w:ascii="Times New Roman" w:hAnsi="Times New Roman" w:eastAsia="Times New Roman" w:cs="Times New Roman"/>
              </w:rPr>
            </w:pPr>
            <w:r>
              <w:rPr>
                <w:spacing w:val="-2"/>
              </w:rPr>
              <w:t>货运港口</w:t>
            </w:r>
            <w:r>
              <w:rPr>
                <w:rFonts w:ascii="Times New Roman" w:hAnsi="Times New Roman" w:eastAsia="Times New Roman" w:cs="Times New Roman"/>
                <w:spacing w:val="-2"/>
              </w:rPr>
              <w:t>[G5532]</w:t>
            </w:r>
            <w:r>
              <w:rPr>
                <w:rFonts w:ascii="Times New Roman" w:hAnsi="Times New Roman" w:eastAsia="Times New Roman" w:cs="Times New Roman"/>
                <w:spacing w:val="7"/>
              </w:rPr>
              <w:t xml:space="preserve"> </w:t>
            </w:r>
            <w:r>
              <w:rPr>
                <w:spacing w:val="-1"/>
              </w:rPr>
              <w:t>装卸搬运</w:t>
            </w:r>
            <w:r>
              <w:rPr>
                <w:rFonts w:ascii="Times New Roman" w:hAnsi="Times New Roman" w:eastAsia="Times New Roman" w:cs="Times New Roman"/>
                <w:spacing w:val="-1"/>
              </w:rPr>
              <w:t>[G5910]</w:t>
            </w:r>
          </w:p>
        </w:tc>
        <w:tc>
          <w:tcPr>
            <w:tcW w:w="1953" w:type="dxa"/>
            <w:gridSpan w:val="3"/>
            <w:vAlign w:val="top"/>
          </w:tcPr>
          <w:p>
            <w:pPr>
              <w:spacing w:line="281" w:lineRule="auto"/>
              <w:rPr>
                <w:rFonts w:ascii="Arial"/>
                <w:sz w:val="21"/>
              </w:rPr>
            </w:pPr>
          </w:p>
          <w:p>
            <w:pPr>
              <w:pStyle w:val="6"/>
              <w:spacing w:before="78" w:line="218" w:lineRule="auto"/>
              <w:ind w:left="505" w:right="490"/>
            </w:pPr>
            <w:r>
              <w:rPr>
                <w:b/>
                <w:bCs/>
                <w:spacing w:val="-5"/>
              </w:rPr>
              <w:t>建设项目</w:t>
            </w:r>
            <w:r>
              <w:rPr>
                <w:spacing w:val="1"/>
              </w:rPr>
              <w:t xml:space="preserve"> </w:t>
            </w:r>
            <w:r>
              <w:rPr>
                <w:b/>
                <w:bCs/>
                <w:spacing w:val="-5"/>
              </w:rPr>
              <w:t>行业类别</w:t>
            </w:r>
          </w:p>
        </w:tc>
        <w:tc>
          <w:tcPr>
            <w:tcW w:w="2838" w:type="dxa"/>
            <w:vAlign w:val="top"/>
          </w:tcPr>
          <w:p>
            <w:pPr>
              <w:pStyle w:val="6"/>
              <w:spacing w:before="222" w:line="214" w:lineRule="auto"/>
              <w:ind w:left="139"/>
            </w:pPr>
            <w:r>
              <w:rPr>
                <w:spacing w:val="-3"/>
              </w:rPr>
              <w:t>四、煤炭开采和洗选业</w:t>
            </w:r>
          </w:p>
          <w:p>
            <w:pPr>
              <w:pStyle w:val="6"/>
              <w:spacing w:line="219" w:lineRule="auto"/>
              <w:ind w:left="115"/>
            </w:pPr>
            <w:r>
              <w:rPr>
                <w:rFonts w:ascii="Times New Roman" w:hAnsi="Times New Roman" w:eastAsia="Times New Roman" w:cs="Times New Roman"/>
                <w:spacing w:val="-1"/>
              </w:rPr>
              <w:t xml:space="preserve">06 </w:t>
            </w:r>
            <w:r>
              <w:rPr>
                <w:spacing w:val="-1"/>
              </w:rPr>
              <w:t>煤炭储存、集运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2194" w:type="dxa"/>
            <w:vAlign w:val="top"/>
          </w:tcPr>
          <w:p>
            <w:pPr>
              <w:spacing w:line="249" w:lineRule="auto"/>
              <w:rPr>
                <w:rFonts w:ascii="Arial"/>
                <w:sz w:val="21"/>
              </w:rPr>
            </w:pPr>
          </w:p>
          <w:p>
            <w:pPr>
              <w:spacing w:line="250" w:lineRule="auto"/>
              <w:rPr>
                <w:rFonts w:ascii="Arial"/>
                <w:sz w:val="21"/>
              </w:rPr>
            </w:pPr>
          </w:p>
          <w:p>
            <w:pPr>
              <w:pStyle w:val="6"/>
              <w:spacing w:before="78" w:line="220" w:lineRule="auto"/>
              <w:ind w:left="624"/>
            </w:pPr>
            <w:r>
              <w:rPr>
                <w:b/>
                <w:bCs/>
                <w:spacing w:val="-5"/>
              </w:rPr>
              <w:t>建设性质</w:t>
            </w:r>
          </w:p>
        </w:tc>
        <w:tc>
          <w:tcPr>
            <w:tcW w:w="2229" w:type="dxa"/>
            <w:vAlign w:val="top"/>
          </w:tcPr>
          <w:p>
            <w:pPr>
              <w:pStyle w:val="6"/>
              <w:spacing w:before="160" w:line="209" w:lineRule="auto"/>
              <w:ind w:left="123" w:right="1432" w:hanging="2"/>
            </w:pPr>
            <w:r>
              <w:rPr>
                <w:rFonts w:ascii="Times New Roman" w:hAnsi="Times New Roman" w:eastAsia="Times New Roman" w:cs="Times New Roman"/>
                <w:spacing w:val="-6"/>
              </w:rPr>
              <w:t>□</w:t>
            </w:r>
            <w:r>
              <w:rPr>
                <w:spacing w:val="-6"/>
              </w:rPr>
              <w:t>新建</w:t>
            </w:r>
            <w:r>
              <w:t xml:space="preserve"> </w:t>
            </w:r>
            <w:r>
              <w:rPr>
                <w:rFonts w:ascii="Segoe UI Symbol" w:hAnsi="Segoe UI Symbol" w:eastAsia="Segoe UI Symbol" w:cs="Segoe UI Symbol"/>
                <w:spacing w:val="-7"/>
              </w:rPr>
              <w:t>☑</w:t>
            </w:r>
            <w:r>
              <w:rPr>
                <w:spacing w:val="-7"/>
              </w:rPr>
              <w:t>改建</w:t>
            </w:r>
          </w:p>
          <w:p>
            <w:pPr>
              <w:pStyle w:val="6"/>
              <w:spacing w:before="1" w:line="215" w:lineRule="auto"/>
              <w:ind w:left="121"/>
            </w:pPr>
            <w:r>
              <w:rPr>
                <w:rFonts w:ascii="Times New Roman" w:hAnsi="Times New Roman" w:eastAsia="Times New Roman" w:cs="Times New Roman"/>
                <w:spacing w:val="-6"/>
              </w:rPr>
              <w:t>□</w:t>
            </w:r>
            <w:r>
              <w:rPr>
                <w:spacing w:val="-6"/>
              </w:rPr>
              <w:t>扩建</w:t>
            </w:r>
          </w:p>
          <w:p>
            <w:pPr>
              <w:pStyle w:val="6"/>
              <w:spacing w:line="233" w:lineRule="auto"/>
              <w:ind w:left="121"/>
            </w:pPr>
            <w:r>
              <w:rPr>
                <w:rFonts w:ascii="Times New Roman" w:hAnsi="Times New Roman" w:eastAsia="Times New Roman" w:cs="Times New Roman"/>
                <w:spacing w:val="-4"/>
              </w:rPr>
              <w:t>□</w:t>
            </w:r>
            <w:r>
              <w:rPr>
                <w:spacing w:val="-4"/>
              </w:rPr>
              <w:t>技术改造</w:t>
            </w:r>
          </w:p>
        </w:tc>
        <w:tc>
          <w:tcPr>
            <w:tcW w:w="1953" w:type="dxa"/>
            <w:gridSpan w:val="3"/>
            <w:vAlign w:val="top"/>
          </w:tcPr>
          <w:p>
            <w:pPr>
              <w:spacing w:line="358" w:lineRule="auto"/>
              <w:rPr>
                <w:rFonts w:ascii="Arial"/>
                <w:sz w:val="21"/>
              </w:rPr>
            </w:pPr>
          </w:p>
          <w:p>
            <w:pPr>
              <w:pStyle w:val="6"/>
              <w:spacing w:before="78" w:line="218" w:lineRule="auto"/>
              <w:ind w:left="533" w:right="490" w:hanging="28"/>
            </w:pPr>
            <w:r>
              <w:rPr>
                <w:b/>
                <w:bCs/>
                <w:spacing w:val="-5"/>
              </w:rPr>
              <w:t>建设项目</w:t>
            </w:r>
            <w:r>
              <w:rPr>
                <w:spacing w:val="1"/>
              </w:rPr>
              <w:t xml:space="preserve"> </w:t>
            </w:r>
            <w:r>
              <w:rPr>
                <w:b/>
                <w:bCs/>
                <w:spacing w:val="-12"/>
              </w:rPr>
              <w:t>申报类型</w:t>
            </w:r>
          </w:p>
        </w:tc>
        <w:tc>
          <w:tcPr>
            <w:tcW w:w="2838" w:type="dxa"/>
            <w:vAlign w:val="top"/>
          </w:tcPr>
          <w:p>
            <w:pPr>
              <w:pStyle w:val="6"/>
              <w:spacing w:before="18" w:line="204" w:lineRule="auto"/>
              <w:ind w:left="126"/>
            </w:pPr>
            <w:r>
              <w:rPr>
                <w:rFonts w:ascii="Segoe UI Symbol" w:hAnsi="Segoe UI Symbol" w:eastAsia="Segoe UI Symbol" w:cs="Segoe UI Symbol"/>
                <w:spacing w:val="-3"/>
              </w:rPr>
              <w:t>☑</w:t>
            </w:r>
            <w:r>
              <w:rPr>
                <w:spacing w:val="-3"/>
              </w:rPr>
              <w:t>首次申报项目</w:t>
            </w:r>
          </w:p>
          <w:p>
            <w:pPr>
              <w:pStyle w:val="6"/>
              <w:spacing w:line="215" w:lineRule="auto"/>
              <w:ind w:left="162" w:right="181" w:hanging="38"/>
            </w:pPr>
            <w:r>
              <w:rPr>
                <w:rFonts w:ascii="Times New Roman" w:hAnsi="Times New Roman" w:eastAsia="Times New Roman" w:cs="Times New Roman"/>
                <w:spacing w:val="-2"/>
              </w:rPr>
              <w:t>□</w:t>
            </w:r>
            <w:r>
              <w:rPr>
                <w:spacing w:val="-2"/>
              </w:rPr>
              <w:t>不予审批后再次申报项</w:t>
            </w:r>
            <w:r>
              <w:rPr>
                <w:spacing w:val="2"/>
              </w:rPr>
              <w:t xml:space="preserve"> </w:t>
            </w:r>
            <w:r>
              <w:t>目</w:t>
            </w:r>
          </w:p>
          <w:p>
            <w:pPr>
              <w:pStyle w:val="6"/>
              <w:spacing w:line="216" w:lineRule="auto"/>
              <w:ind w:left="124"/>
            </w:pPr>
            <w:r>
              <w:rPr>
                <w:rFonts w:ascii="Times New Roman" w:hAnsi="Times New Roman" w:eastAsia="Times New Roman" w:cs="Times New Roman"/>
                <w:spacing w:val="-3"/>
              </w:rPr>
              <w:t>□</w:t>
            </w:r>
            <w:r>
              <w:rPr>
                <w:spacing w:val="-3"/>
              </w:rPr>
              <w:t>超</w:t>
            </w:r>
            <w:r>
              <w:rPr>
                <w:spacing w:val="-45"/>
              </w:rPr>
              <w:t xml:space="preserve"> </w:t>
            </w:r>
            <w:r>
              <w:rPr>
                <w:rFonts w:ascii="Times New Roman" w:hAnsi="Times New Roman" w:eastAsia="Times New Roman" w:cs="Times New Roman"/>
                <w:spacing w:val="-3"/>
              </w:rPr>
              <w:t xml:space="preserve">5 </w:t>
            </w:r>
            <w:r>
              <w:rPr>
                <w:spacing w:val="-3"/>
              </w:rPr>
              <w:t>年重新审核项目</w:t>
            </w:r>
          </w:p>
          <w:p>
            <w:pPr>
              <w:pStyle w:val="6"/>
              <w:spacing w:line="197" w:lineRule="auto"/>
              <w:ind w:left="124"/>
            </w:pPr>
            <w:r>
              <w:rPr>
                <w:rFonts w:ascii="Times New Roman" w:hAnsi="Times New Roman" w:eastAsia="Times New Roman" w:cs="Times New Roman"/>
                <w:spacing w:val="-2"/>
              </w:rPr>
              <w:t>□</w:t>
            </w:r>
            <w:r>
              <w:rPr>
                <w:spacing w:val="-2"/>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2194" w:type="dxa"/>
            <w:vAlign w:val="top"/>
          </w:tcPr>
          <w:p>
            <w:pPr>
              <w:pStyle w:val="6"/>
              <w:spacing w:before="220" w:line="217" w:lineRule="auto"/>
              <w:ind w:left="503" w:right="213" w:hanging="272"/>
            </w:pPr>
            <w:r>
              <w:rPr>
                <w:b/>
                <w:bCs/>
                <w:spacing w:val="-3"/>
              </w:rPr>
              <w:t>项目审批（核准</w:t>
            </w:r>
            <w:r>
              <w:rPr>
                <w:rFonts w:ascii="Times New Roman" w:hAnsi="Times New Roman" w:eastAsia="Times New Roman" w:cs="Times New Roman"/>
                <w:b/>
                <w:bCs/>
                <w:spacing w:val="-3"/>
              </w:rPr>
              <w:t>/</w:t>
            </w:r>
            <w:r>
              <w:rPr>
                <w:rFonts w:ascii="Times New Roman" w:hAnsi="Times New Roman" w:eastAsia="Times New Roman" w:cs="Times New Roman"/>
                <w:b/>
                <w:bCs/>
                <w:spacing w:val="2"/>
              </w:rPr>
              <w:t xml:space="preserve"> </w:t>
            </w:r>
            <w:r>
              <w:rPr>
                <w:b/>
                <w:bCs/>
                <w:spacing w:val="-3"/>
              </w:rPr>
              <w:t>备案）部门</w:t>
            </w:r>
          </w:p>
        </w:tc>
        <w:tc>
          <w:tcPr>
            <w:tcW w:w="2229" w:type="dxa"/>
            <w:vAlign w:val="top"/>
          </w:tcPr>
          <w:p>
            <w:pPr>
              <w:spacing w:line="280" w:lineRule="auto"/>
              <w:rPr>
                <w:rFonts w:ascii="Arial"/>
                <w:sz w:val="21"/>
              </w:rPr>
            </w:pPr>
          </w:p>
          <w:p>
            <w:pPr>
              <w:pStyle w:val="6"/>
              <w:spacing w:before="78" w:line="219" w:lineRule="auto"/>
              <w:ind w:left="113"/>
            </w:pPr>
            <w:r>
              <w:rPr>
                <w:spacing w:val="-1"/>
              </w:rPr>
              <w:t>靖江市行政审批局</w:t>
            </w:r>
          </w:p>
        </w:tc>
        <w:tc>
          <w:tcPr>
            <w:tcW w:w="1953" w:type="dxa"/>
            <w:gridSpan w:val="3"/>
            <w:vAlign w:val="top"/>
          </w:tcPr>
          <w:p>
            <w:pPr>
              <w:pStyle w:val="6"/>
              <w:spacing w:before="221" w:line="224" w:lineRule="auto"/>
              <w:ind w:left="338" w:right="131" w:hanging="195"/>
            </w:pPr>
            <w:r>
              <w:rPr>
                <w:b/>
                <w:bCs/>
                <w:spacing w:val="-4"/>
              </w:rPr>
              <w:t>项目审批（核准</w:t>
            </w:r>
            <w:r>
              <w:rPr>
                <w:spacing w:val="2"/>
              </w:rPr>
              <w:t xml:space="preserve"> </w:t>
            </w:r>
            <w:r>
              <w:rPr>
                <w:rFonts w:ascii="Times New Roman" w:hAnsi="Times New Roman" w:eastAsia="Times New Roman" w:cs="Times New Roman"/>
                <w:b/>
                <w:bCs/>
                <w:spacing w:val="-2"/>
              </w:rPr>
              <w:t>/</w:t>
            </w:r>
            <w:r>
              <w:rPr>
                <w:b/>
                <w:bCs/>
                <w:spacing w:val="-2"/>
              </w:rPr>
              <w:t>备案）文号</w:t>
            </w:r>
          </w:p>
        </w:tc>
        <w:tc>
          <w:tcPr>
            <w:tcW w:w="2838" w:type="dxa"/>
            <w:vAlign w:val="top"/>
          </w:tcPr>
          <w:p>
            <w:pPr>
              <w:spacing w:line="280" w:lineRule="auto"/>
              <w:rPr>
                <w:rFonts w:ascii="Arial"/>
                <w:sz w:val="21"/>
              </w:rPr>
            </w:pPr>
          </w:p>
          <w:p>
            <w:pPr>
              <w:pStyle w:val="6"/>
              <w:spacing w:before="78" w:line="215" w:lineRule="auto"/>
              <w:ind w:left="115"/>
            </w:pPr>
            <w:r>
              <w:t>靖行审备</w:t>
            </w:r>
            <w:r>
              <w:rPr>
                <w:rFonts w:ascii="Times New Roman" w:hAnsi="Times New Roman" w:eastAsia="Times New Roman" w:cs="Times New Roman"/>
              </w:rPr>
              <w:t xml:space="preserve">[2024]542 </w:t>
            </w:r>
            <w: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194" w:type="dxa"/>
            <w:vAlign w:val="top"/>
          </w:tcPr>
          <w:p>
            <w:pPr>
              <w:pStyle w:val="6"/>
              <w:spacing w:before="229" w:line="220" w:lineRule="auto"/>
              <w:ind w:left="267"/>
            </w:pPr>
            <w:r>
              <w:rPr>
                <w:b/>
                <w:bCs/>
                <w:spacing w:val="-6"/>
              </w:rPr>
              <w:t>总投资（万元）</w:t>
            </w:r>
          </w:p>
        </w:tc>
        <w:tc>
          <w:tcPr>
            <w:tcW w:w="2229" w:type="dxa"/>
            <w:vAlign w:val="top"/>
          </w:tcPr>
          <w:p>
            <w:pPr>
              <w:spacing w:before="270" w:line="188" w:lineRule="auto"/>
              <w:ind w:left="88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3850</w:t>
            </w:r>
          </w:p>
        </w:tc>
        <w:tc>
          <w:tcPr>
            <w:tcW w:w="1953" w:type="dxa"/>
            <w:gridSpan w:val="3"/>
            <w:vAlign w:val="top"/>
          </w:tcPr>
          <w:p>
            <w:pPr>
              <w:pStyle w:val="6"/>
              <w:spacing w:before="87" w:line="218" w:lineRule="auto"/>
              <w:ind w:left="743" w:right="251" w:hanging="482"/>
            </w:pPr>
            <w:r>
              <w:rPr>
                <w:b/>
                <w:bCs/>
                <w:spacing w:val="-4"/>
              </w:rPr>
              <w:t>环保投资（万</w:t>
            </w:r>
            <w:r>
              <w:rPr>
                <w:spacing w:val="2"/>
              </w:rPr>
              <w:t xml:space="preserve"> </w:t>
            </w:r>
            <w:r>
              <w:rPr>
                <w:b/>
                <w:bCs/>
                <w:spacing w:val="-9"/>
              </w:rPr>
              <w:t>元）</w:t>
            </w:r>
          </w:p>
        </w:tc>
        <w:tc>
          <w:tcPr>
            <w:tcW w:w="2838" w:type="dxa"/>
            <w:vAlign w:val="top"/>
          </w:tcPr>
          <w:p>
            <w:pPr>
              <w:spacing w:before="270" w:line="188" w:lineRule="auto"/>
              <w:ind w:left="118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194" w:type="dxa"/>
            <w:vAlign w:val="top"/>
          </w:tcPr>
          <w:p>
            <w:pPr>
              <w:pStyle w:val="6"/>
              <w:spacing w:before="95" w:line="216" w:lineRule="auto"/>
              <w:ind w:left="381"/>
            </w:pPr>
            <w:r>
              <w:rPr>
                <w:b/>
                <w:bCs/>
                <w:spacing w:val="-4"/>
              </w:rPr>
              <w:t>环保投资占比</w:t>
            </w:r>
          </w:p>
          <w:p>
            <w:pPr>
              <w:pStyle w:val="6"/>
              <w:spacing w:line="319" w:lineRule="exact"/>
              <w:ind w:left="749"/>
            </w:pPr>
            <w:r>
              <w:rPr>
                <w:b/>
                <w:bCs/>
                <w:spacing w:val="-7"/>
                <w:position w:val="1"/>
              </w:rPr>
              <w:t>（</w:t>
            </w:r>
            <w:r>
              <w:rPr>
                <w:rFonts w:ascii="Times New Roman" w:hAnsi="Times New Roman" w:eastAsia="Times New Roman" w:cs="Times New Roman"/>
                <w:b/>
                <w:bCs/>
                <w:spacing w:val="-7"/>
                <w:position w:val="1"/>
              </w:rPr>
              <w:t>%</w:t>
            </w:r>
            <w:r>
              <w:rPr>
                <w:b/>
                <w:bCs/>
                <w:spacing w:val="-7"/>
                <w:position w:val="1"/>
              </w:rPr>
              <w:t>）</w:t>
            </w:r>
          </w:p>
        </w:tc>
        <w:tc>
          <w:tcPr>
            <w:tcW w:w="2229" w:type="dxa"/>
            <w:vAlign w:val="top"/>
          </w:tcPr>
          <w:p>
            <w:pPr>
              <w:spacing w:before="276" w:line="188" w:lineRule="auto"/>
              <w:ind w:left="959"/>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100</w:t>
            </w:r>
          </w:p>
        </w:tc>
        <w:tc>
          <w:tcPr>
            <w:tcW w:w="1953" w:type="dxa"/>
            <w:gridSpan w:val="3"/>
            <w:vAlign w:val="top"/>
          </w:tcPr>
          <w:p>
            <w:pPr>
              <w:pStyle w:val="6"/>
              <w:spacing w:before="235" w:line="220" w:lineRule="auto"/>
              <w:ind w:left="501"/>
            </w:pPr>
            <w:r>
              <w:rPr>
                <w:b/>
                <w:bCs/>
                <w:spacing w:val="-4"/>
              </w:rPr>
              <w:t>施工工期</w:t>
            </w:r>
          </w:p>
        </w:tc>
        <w:tc>
          <w:tcPr>
            <w:tcW w:w="2838" w:type="dxa"/>
            <w:vAlign w:val="top"/>
          </w:tcPr>
          <w:p>
            <w:pPr>
              <w:pStyle w:val="6"/>
              <w:spacing w:before="234" w:line="220" w:lineRule="auto"/>
              <w:ind w:left="1097"/>
            </w:pPr>
            <w:r>
              <w:rPr>
                <w:rFonts w:ascii="Times New Roman" w:hAnsi="Times New Roman" w:eastAsia="Times New Roman" w:cs="Times New Roman"/>
                <w:spacing w:val="-5"/>
              </w:rPr>
              <w:t>6</w:t>
            </w:r>
            <w:r>
              <w:rPr>
                <w:rFonts w:ascii="Times New Roman" w:hAnsi="Times New Roman" w:eastAsia="Times New Roman" w:cs="Times New Roman"/>
                <w:spacing w:val="9"/>
              </w:rPr>
              <w:t xml:space="preserve"> </w:t>
            </w:r>
            <w:r>
              <w:rPr>
                <w:spacing w:val="-5"/>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2194" w:type="dxa"/>
            <w:vAlign w:val="top"/>
          </w:tcPr>
          <w:p>
            <w:pPr>
              <w:pStyle w:val="6"/>
              <w:spacing w:before="229" w:line="220" w:lineRule="auto"/>
              <w:ind w:left="385"/>
            </w:pPr>
            <w:r>
              <w:rPr>
                <w:b/>
                <w:bCs/>
                <w:spacing w:val="-4"/>
              </w:rPr>
              <w:t>是否开工建设</w:t>
            </w:r>
          </w:p>
        </w:tc>
        <w:tc>
          <w:tcPr>
            <w:tcW w:w="2229" w:type="dxa"/>
            <w:vAlign w:val="top"/>
          </w:tcPr>
          <w:p>
            <w:pPr>
              <w:pStyle w:val="6"/>
              <w:spacing w:before="91" w:line="218" w:lineRule="auto"/>
              <w:ind w:left="123" w:right="1672" w:hanging="2"/>
            </w:pPr>
            <w:r>
              <w:rPr>
                <w:rFonts w:ascii="Times New Roman" w:hAnsi="Times New Roman" w:eastAsia="Times New Roman" w:cs="Times New Roman"/>
                <w:spacing w:val="-9"/>
              </w:rPr>
              <w:t>□</w:t>
            </w:r>
            <w:r>
              <w:rPr>
                <w:spacing w:val="-9"/>
              </w:rPr>
              <w:t>是</w:t>
            </w:r>
            <w:r>
              <w:t xml:space="preserve"> </w:t>
            </w:r>
            <w:r>
              <w:rPr>
                <w:rFonts w:ascii="Segoe UI Symbol" w:hAnsi="Segoe UI Symbol" w:eastAsia="Segoe UI Symbol" w:cs="Segoe UI Symbol"/>
                <w:spacing w:val="-10"/>
              </w:rPr>
              <w:t>☑</w:t>
            </w:r>
            <w:r>
              <w:rPr>
                <w:spacing w:val="-10"/>
              </w:rPr>
              <w:t>否</w:t>
            </w:r>
          </w:p>
        </w:tc>
        <w:tc>
          <w:tcPr>
            <w:tcW w:w="1953" w:type="dxa"/>
            <w:gridSpan w:val="3"/>
            <w:vAlign w:val="top"/>
          </w:tcPr>
          <w:p>
            <w:pPr>
              <w:pStyle w:val="6"/>
              <w:spacing w:before="229" w:line="234" w:lineRule="auto"/>
              <w:ind w:left="122"/>
            </w:pPr>
            <w:r>
              <w:rPr>
                <w:b/>
                <w:bCs/>
                <w:spacing w:val="-3"/>
              </w:rPr>
              <w:t>用地面积（</w:t>
            </w:r>
            <w:r>
              <w:rPr>
                <w:rFonts w:ascii="Times New Roman" w:hAnsi="Times New Roman" w:eastAsia="Times New Roman" w:cs="Times New Roman"/>
                <w:b/>
                <w:bCs/>
                <w:spacing w:val="-3"/>
              </w:rPr>
              <w:t>m</w:t>
            </w:r>
            <w:r>
              <w:rPr>
                <w:rFonts w:ascii="Times New Roman" w:hAnsi="Times New Roman" w:eastAsia="Times New Roman" w:cs="Times New Roman"/>
                <w:b/>
                <w:bCs/>
                <w:spacing w:val="-3"/>
                <w:position w:val="7"/>
                <w:sz w:val="16"/>
                <w:szCs w:val="16"/>
              </w:rPr>
              <w:t>2</w:t>
            </w:r>
            <w:r>
              <w:rPr>
                <w:b/>
                <w:bCs/>
                <w:spacing w:val="-3"/>
              </w:rPr>
              <w:t>）</w:t>
            </w:r>
          </w:p>
        </w:tc>
        <w:tc>
          <w:tcPr>
            <w:tcW w:w="2838" w:type="dxa"/>
            <w:vAlign w:val="top"/>
          </w:tcPr>
          <w:p>
            <w:pPr>
              <w:spacing w:before="271" w:line="188" w:lineRule="auto"/>
              <w:ind w:left="106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577595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2194" w:type="dxa"/>
            <w:vAlign w:val="top"/>
          </w:tcPr>
          <w:p>
            <w:pPr>
              <w:spacing w:line="384" w:lineRule="auto"/>
              <w:rPr>
                <w:rFonts w:ascii="Arial"/>
                <w:sz w:val="21"/>
              </w:rPr>
            </w:pPr>
          </w:p>
          <w:p>
            <w:pPr>
              <w:pStyle w:val="6"/>
              <w:spacing w:before="78" w:line="218" w:lineRule="auto"/>
              <w:ind w:left="142"/>
            </w:pPr>
            <w:r>
              <w:rPr>
                <w:b/>
                <w:bCs/>
                <w:spacing w:val="-3"/>
              </w:rPr>
              <w:t>专项评价设置情况</w:t>
            </w:r>
          </w:p>
        </w:tc>
        <w:tc>
          <w:tcPr>
            <w:tcW w:w="7020" w:type="dxa"/>
            <w:gridSpan w:val="5"/>
            <w:vAlign w:val="top"/>
          </w:tcPr>
          <w:p>
            <w:pPr>
              <w:spacing w:line="384" w:lineRule="auto"/>
              <w:rPr>
                <w:rFonts w:ascii="Arial"/>
                <w:sz w:val="21"/>
              </w:rPr>
            </w:pPr>
          </w:p>
          <w:p>
            <w:pPr>
              <w:pStyle w:val="6"/>
              <w:spacing w:before="78" w:line="220" w:lineRule="auto"/>
              <w:ind w:left="3398"/>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2194" w:type="dxa"/>
            <w:vAlign w:val="top"/>
          </w:tcPr>
          <w:p>
            <w:pPr>
              <w:spacing w:line="249" w:lineRule="auto"/>
              <w:rPr>
                <w:rFonts w:ascii="Arial"/>
                <w:sz w:val="21"/>
              </w:rPr>
            </w:pPr>
          </w:p>
          <w:p>
            <w:pPr>
              <w:spacing w:line="250" w:lineRule="auto"/>
              <w:rPr>
                <w:rFonts w:ascii="Arial"/>
                <w:sz w:val="21"/>
              </w:rPr>
            </w:pPr>
          </w:p>
          <w:p>
            <w:pPr>
              <w:pStyle w:val="6"/>
              <w:spacing w:before="78" w:line="220" w:lineRule="auto"/>
              <w:ind w:left="622"/>
            </w:pPr>
            <w:r>
              <w:rPr>
                <w:b/>
                <w:bCs/>
                <w:spacing w:val="-5"/>
              </w:rPr>
              <w:t>规划情况</w:t>
            </w:r>
          </w:p>
        </w:tc>
        <w:tc>
          <w:tcPr>
            <w:tcW w:w="7020" w:type="dxa"/>
            <w:gridSpan w:val="5"/>
            <w:vAlign w:val="top"/>
          </w:tcPr>
          <w:p>
            <w:pPr>
              <w:pStyle w:val="6"/>
              <w:spacing w:before="160" w:line="216" w:lineRule="auto"/>
              <w:ind w:left="115"/>
            </w:pPr>
            <w:r>
              <w:rPr>
                <w:spacing w:val="-9"/>
              </w:rPr>
              <w:t>规划名称：《泰州港总体规划》</w:t>
            </w:r>
          </w:p>
          <w:p>
            <w:pPr>
              <w:pStyle w:val="6"/>
              <w:spacing w:line="214" w:lineRule="auto"/>
              <w:ind w:left="126"/>
            </w:pPr>
            <w:r>
              <w:rPr>
                <w:spacing w:val="-2"/>
              </w:rPr>
              <w:t>审批部门：江苏省人民政府</w:t>
            </w:r>
          </w:p>
          <w:p>
            <w:pPr>
              <w:pStyle w:val="6"/>
              <w:spacing w:before="1" w:line="215" w:lineRule="auto"/>
              <w:ind w:left="113" w:right="203" w:firstLine="13"/>
            </w:pPr>
            <w:r>
              <w:rPr>
                <w:spacing w:val="-10"/>
              </w:rPr>
              <w:t>审批文件名称及文号：《省政府关于泰州港总体规划的批复》（苏</w:t>
            </w:r>
            <w:r>
              <w:rPr>
                <w:spacing w:val="14"/>
              </w:rPr>
              <w:t xml:space="preserve"> </w:t>
            </w:r>
            <w:r>
              <w:rPr>
                <w:spacing w:val="-2"/>
              </w:rPr>
              <w:t>政复</w:t>
            </w:r>
            <w:r>
              <w:rPr>
                <w:rFonts w:ascii="Times New Roman" w:hAnsi="Times New Roman" w:eastAsia="Times New Roman" w:cs="Times New Roman"/>
                <w:spacing w:val="-2"/>
              </w:rPr>
              <w:t>[2013]109</w:t>
            </w:r>
            <w:r>
              <w:rPr>
                <w:rFonts w:ascii="Times New Roman" w:hAnsi="Times New Roman" w:eastAsia="Times New Roman" w:cs="Times New Roman"/>
                <w:spacing w:val="20"/>
              </w:rPr>
              <w:t xml:space="preserve"> </w:t>
            </w:r>
            <w:r>
              <w:rPr>
                <w:spacing w:val="-2"/>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2194" w:type="dxa"/>
            <w:vAlign w:val="top"/>
          </w:tcPr>
          <w:p>
            <w:pPr>
              <w:spacing w:line="249" w:lineRule="auto"/>
              <w:rPr>
                <w:rFonts w:ascii="Arial"/>
                <w:sz w:val="21"/>
              </w:rPr>
            </w:pPr>
          </w:p>
          <w:p>
            <w:pPr>
              <w:spacing w:line="250" w:lineRule="auto"/>
              <w:rPr>
                <w:rFonts w:ascii="Arial"/>
                <w:sz w:val="21"/>
              </w:rPr>
            </w:pPr>
          </w:p>
          <w:p>
            <w:pPr>
              <w:pStyle w:val="6"/>
              <w:spacing w:before="78" w:line="217" w:lineRule="auto"/>
              <w:ind w:left="620" w:right="372" w:hanging="238"/>
            </w:pPr>
            <w:r>
              <w:rPr>
                <w:b/>
                <w:bCs/>
                <w:spacing w:val="-4"/>
              </w:rPr>
              <w:t>规划环境影响</w:t>
            </w:r>
            <w:r>
              <w:rPr>
                <w:spacing w:val="1"/>
              </w:rPr>
              <w:t xml:space="preserve"> </w:t>
            </w:r>
            <w:r>
              <w:rPr>
                <w:b/>
                <w:bCs/>
                <w:spacing w:val="-4"/>
              </w:rPr>
              <w:t>评价情况</w:t>
            </w:r>
          </w:p>
        </w:tc>
        <w:tc>
          <w:tcPr>
            <w:tcW w:w="7020" w:type="dxa"/>
            <w:gridSpan w:val="5"/>
            <w:vAlign w:val="top"/>
          </w:tcPr>
          <w:p>
            <w:pPr>
              <w:pStyle w:val="6"/>
              <w:spacing w:before="302" w:line="214" w:lineRule="auto"/>
              <w:ind w:left="115"/>
            </w:pPr>
            <w:r>
              <w:rPr>
                <w:spacing w:val="-6"/>
              </w:rPr>
              <w:t>规划环评文件名称：《泰州港总体规划环境影响报告书》</w:t>
            </w:r>
          </w:p>
          <w:p>
            <w:pPr>
              <w:pStyle w:val="6"/>
              <w:spacing w:line="216" w:lineRule="auto"/>
              <w:ind w:left="126"/>
            </w:pPr>
            <w:r>
              <w:rPr>
                <w:spacing w:val="-9"/>
              </w:rPr>
              <w:t>审查机关</w:t>
            </w:r>
            <w:r>
              <w:rPr>
                <w:spacing w:val="-8"/>
              </w:rPr>
              <w:t>：（</w:t>
            </w:r>
            <w:r>
              <w:rPr>
                <w:spacing w:val="-9"/>
              </w:rPr>
              <w:t>原）江苏省环境保护厅</w:t>
            </w:r>
          </w:p>
          <w:p>
            <w:pPr>
              <w:pStyle w:val="6"/>
              <w:spacing w:before="1" w:line="215" w:lineRule="auto"/>
              <w:ind w:left="133" w:right="309" w:hanging="7"/>
            </w:pPr>
            <w:r>
              <w:rPr>
                <w:spacing w:val="-5"/>
              </w:rPr>
              <w:t>审查文件名称及文号：《关于对泰州港总体规划环境影响报</w:t>
            </w:r>
            <w:r>
              <w:rPr>
                <w:spacing w:val="-6"/>
              </w:rPr>
              <w:t>告书</w:t>
            </w:r>
            <w:r>
              <w:t xml:space="preserve"> </w:t>
            </w:r>
            <w:r>
              <w:rPr>
                <w:spacing w:val="-8"/>
              </w:rPr>
              <w:t>的审查意见》（苏环审</w:t>
            </w:r>
            <w:r>
              <w:rPr>
                <w:rFonts w:ascii="Times New Roman" w:hAnsi="Times New Roman" w:eastAsia="Times New Roman" w:cs="Times New Roman"/>
                <w:spacing w:val="-8"/>
              </w:rPr>
              <w:t>[2009]205</w:t>
            </w:r>
            <w:r>
              <w:rPr>
                <w:rFonts w:ascii="Times New Roman" w:hAnsi="Times New Roman" w:eastAsia="Times New Roman" w:cs="Times New Roman"/>
                <w:spacing w:val="19"/>
              </w:rPr>
              <w:t xml:space="preserve"> </w:t>
            </w:r>
            <w:r>
              <w:rPr>
                <w:spacing w:val="-8"/>
              </w:rPr>
              <w:t>号）</w:t>
            </w:r>
          </w:p>
        </w:tc>
      </w:tr>
    </w:tbl>
    <w:p>
      <w:pPr>
        <w:pStyle w:val="2"/>
      </w:pPr>
    </w:p>
    <w:p>
      <w:pPr>
        <w:sectPr>
          <w:footerReference r:id="rId5" w:type="default"/>
          <w:pgSz w:w="11907" w:h="16839"/>
          <w:pgMar w:top="1431" w:right="1342" w:bottom="1391" w:left="1344" w:header="0" w:footer="1228" w:gutter="0"/>
          <w:cols w:space="720" w:num="1"/>
        </w:sectPr>
      </w:pPr>
    </w:p>
    <w:p>
      <w:pPr>
        <w:spacing w:line="91" w:lineRule="auto"/>
        <w:rPr>
          <w:rFonts w:ascii="Arial"/>
          <w:sz w:val="2"/>
        </w:rPr>
      </w:pPr>
    </w:p>
    <w:tbl>
      <w:tblPr>
        <w:tblStyle w:val="5"/>
        <w:tblW w:w="917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39" w:hRule="atLeast"/>
        </w:trPr>
        <w:tc>
          <w:tcPr>
            <w:tcW w:w="9178" w:type="dxa"/>
            <w:vAlign w:val="top"/>
          </w:tcPr>
          <w:p>
            <w:pPr>
              <w:pStyle w:val="6"/>
              <w:spacing w:before="175" w:line="219" w:lineRule="auto"/>
              <w:ind w:left="119"/>
              <w:rPr>
                <w:sz w:val="28"/>
                <w:szCs w:val="28"/>
              </w:rPr>
            </w:pPr>
            <w:r>
              <w:rPr>
                <w:b/>
                <w:bCs/>
                <w:spacing w:val="-6"/>
                <w:sz w:val="28"/>
                <w:szCs w:val="28"/>
              </w:rPr>
              <w:t>规划及规划环境影响评价符合性分析：</w:t>
            </w:r>
          </w:p>
          <w:p>
            <w:pPr>
              <w:pStyle w:val="6"/>
              <w:spacing w:before="233" w:line="219" w:lineRule="auto"/>
              <w:ind w:left="603"/>
              <w:outlineLvl w:val="0"/>
            </w:pPr>
            <w:r>
              <w:rPr>
                <w:b/>
                <w:bCs/>
                <w:spacing w:val="-3"/>
              </w:rPr>
              <w:t>一、与《泰州港总体规划》相符性分析</w:t>
            </w:r>
          </w:p>
          <w:p>
            <w:pPr>
              <w:pStyle w:val="6"/>
              <w:spacing w:before="182" w:line="220" w:lineRule="auto"/>
              <w:ind w:left="606"/>
              <w:outlineLvl w:val="0"/>
            </w:pPr>
            <w:r>
              <w:rPr>
                <w:b/>
                <w:bCs/>
                <w:spacing w:val="-6"/>
              </w:rPr>
              <w:t>（</w:t>
            </w:r>
            <w:r>
              <w:rPr>
                <w:rFonts w:ascii="Times New Roman" w:hAnsi="Times New Roman" w:eastAsia="Times New Roman" w:cs="Times New Roman"/>
                <w:b/>
                <w:bCs/>
                <w:spacing w:val="-6"/>
              </w:rPr>
              <w:t>1</w:t>
            </w:r>
            <w:r>
              <w:rPr>
                <w:b/>
                <w:bCs/>
                <w:spacing w:val="-6"/>
              </w:rPr>
              <w:t>）规划概要</w:t>
            </w:r>
          </w:p>
          <w:p>
            <w:pPr>
              <w:pStyle w:val="6"/>
              <w:spacing w:before="184" w:line="353" w:lineRule="auto"/>
              <w:ind w:left="116" w:right="105" w:firstLine="480"/>
              <w:jc w:val="both"/>
            </w:pPr>
            <w:r>
              <w:rPr>
                <w:spacing w:val="-1"/>
              </w:rPr>
              <w:t>泰州港地处长江下游北岸、我国沿海经济带与沿江经济带</w:t>
            </w:r>
            <w:r>
              <w:rPr>
                <w:spacing w:val="-22"/>
              </w:rPr>
              <w:t xml:space="preserve"> </w:t>
            </w:r>
            <w:r>
              <w:rPr>
                <w:rFonts w:ascii="Times New Roman" w:hAnsi="Times New Roman" w:eastAsia="Times New Roman" w:cs="Times New Roman"/>
                <w:spacing w:val="-1"/>
              </w:rPr>
              <w:t>T</w:t>
            </w:r>
            <w:r>
              <w:rPr>
                <w:rFonts w:ascii="Times New Roman" w:hAnsi="Times New Roman" w:eastAsia="Times New Roman" w:cs="Times New Roman"/>
                <w:spacing w:val="38"/>
                <w:w w:val="101"/>
              </w:rPr>
              <w:t xml:space="preserve"> </w:t>
            </w:r>
            <w:r>
              <w:rPr>
                <w:spacing w:val="-1"/>
              </w:rPr>
              <w:t>形交汇处。根据《泰</w:t>
            </w:r>
            <w:r>
              <w:t xml:space="preserve"> </w:t>
            </w:r>
            <w:r>
              <w:rPr>
                <w:spacing w:val="-4"/>
              </w:rPr>
              <w:t>州港总体规划》，泰州港是江苏省地区性重</w:t>
            </w:r>
            <w:r>
              <w:rPr>
                <w:spacing w:val="-5"/>
              </w:rPr>
              <w:t>要港口，以能源、矿建材料、液体化工品和</w:t>
            </w:r>
            <w:r>
              <w:t xml:space="preserve"> </w:t>
            </w:r>
            <w:r>
              <w:rPr>
                <w:spacing w:val="2"/>
              </w:rPr>
              <w:t>临港产业的原料及产品运输为主，兼顾为长江中上游地区提供中转运输服</w:t>
            </w:r>
            <w:r>
              <w:rPr>
                <w:spacing w:val="1"/>
              </w:rPr>
              <w:t>务，确立了</w:t>
            </w:r>
            <w:r>
              <w:t xml:space="preserve"> </w:t>
            </w:r>
            <w:r>
              <w:rPr>
                <w:spacing w:val="-1"/>
              </w:rPr>
              <w:t>泰州港“一港三区、港园结合”的总体发展格局，有效指导了港口有</w:t>
            </w:r>
            <w:r>
              <w:rPr>
                <w:spacing w:val="-2"/>
              </w:rPr>
              <w:t>序发展和建设。</w:t>
            </w:r>
          </w:p>
          <w:p>
            <w:pPr>
              <w:pStyle w:val="6"/>
              <w:spacing w:before="32" w:line="356" w:lineRule="auto"/>
              <w:ind w:left="116" w:right="20" w:firstLine="480"/>
              <w:jc w:val="both"/>
            </w:pPr>
            <w:r>
              <w:rPr>
                <w:spacing w:val="2"/>
              </w:rPr>
              <w:t>泰州港的性质和主要发展方向是：是江苏沿江地区性重要港口，是区域综合运输</w:t>
            </w:r>
            <w:r>
              <w:t xml:space="preserve"> </w:t>
            </w:r>
            <w:r>
              <w:rPr>
                <w:spacing w:val="2"/>
              </w:rPr>
              <w:t>体系的重要节点，是长江中上游地区江海物资转运的重要枢纽，是苏中地</w:t>
            </w:r>
            <w:r>
              <w:rPr>
                <w:spacing w:val="1"/>
              </w:rPr>
              <w:t>区经济社会</w:t>
            </w:r>
            <w:r>
              <w:t xml:space="preserve"> </w:t>
            </w:r>
            <w:r>
              <w:rPr>
                <w:spacing w:val="2"/>
              </w:rPr>
              <w:t>发展和对外开放的重要口岸，是泰州市沿江产业</w:t>
            </w:r>
            <w:r>
              <w:rPr>
                <w:spacing w:val="1"/>
              </w:rPr>
              <w:t>布局发展的重要依托。未来泰州港将</w:t>
            </w:r>
            <w:r>
              <w:t xml:space="preserve"> </w:t>
            </w:r>
            <w:r>
              <w:rPr>
                <w:spacing w:val="-2"/>
              </w:rPr>
              <w:t>以干散货、杂货、石油及化工品运输为主，同时加快集装箱运输</w:t>
            </w:r>
            <w:r>
              <w:rPr>
                <w:spacing w:val="-3"/>
              </w:rPr>
              <w:t>发展，拓展现代物流、</w:t>
            </w:r>
            <w:r>
              <w:t xml:space="preserve"> </w:t>
            </w:r>
            <w:r>
              <w:rPr>
                <w:spacing w:val="-5"/>
              </w:rPr>
              <w:t>旅游客运等功能，协调港产城发展，积极推进江海河联运，逐步发展成为布局合理、保</w:t>
            </w:r>
            <w:r>
              <w:rPr>
                <w:spacing w:val="17"/>
              </w:rPr>
              <w:t xml:space="preserve"> </w:t>
            </w:r>
            <w:r>
              <w:rPr>
                <w:spacing w:val="-2"/>
              </w:rPr>
              <w:t>障有力、服务高效、安全绿色的现代化、多功能的综合性港口。</w:t>
            </w:r>
          </w:p>
          <w:p>
            <w:pPr>
              <w:pStyle w:val="6"/>
              <w:spacing w:before="35" w:line="351" w:lineRule="auto"/>
              <w:ind w:left="118" w:right="41" w:firstLine="479"/>
              <w:jc w:val="both"/>
            </w:pPr>
            <w:r>
              <w:rPr>
                <w:spacing w:val="-3"/>
              </w:rPr>
              <w:t>根据本次港口岸线利用规划，结合岸线资源分布特点，按照港口属地化管理原则，</w:t>
            </w:r>
            <w:r>
              <w:t xml:space="preserve"> </w:t>
            </w:r>
            <w:r>
              <w:rPr>
                <w:spacing w:val="-8"/>
              </w:rPr>
              <w:t>规划将泰州港划分为高港、泰兴和靖江三个港区， 形成“一港三区、港园结合”的总体</w:t>
            </w:r>
            <w:r>
              <w:rPr>
                <w:spacing w:val="16"/>
              </w:rPr>
              <w:t xml:space="preserve"> </w:t>
            </w:r>
            <w:r>
              <w:rPr>
                <w:spacing w:val="-8"/>
              </w:rPr>
              <w:t>发展格局。</w:t>
            </w:r>
          </w:p>
          <w:p>
            <w:pPr>
              <w:pStyle w:val="6"/>
              <w:spacing w:before="32" w:line="355" w:lineRule="auto"/>
              <w:ind w:left="116" w:right="106" w:firstLine="480"/>
              <w:jc w:val="both"/>
            </w:pPr>
            <w:r>
              <w:rPr>
                <w:spacing w:val="-6"/>
              </w:rPr>
              <w:t>靖江港区功能定位：靖江港区以散、杂货运输为</w:t>
            </w:r>
            <w:r>
              <w:rPr>
                <w:spacing w:val="-7"/>
              </w:rPr>
              <w:t>主，</w:t>
            </w:r>
            <w:r>
              <w:rPr>
                <w:spacing w:val="-64"/>
              </w:rPr>
              <w:t xml:space="preserve"> </w:t>
            </w:r>
            <w:r>
              <w:rPr>
                <w:spacing w:val="-7"/>
              </w:rPr>
              <w:t>主要服务靖江市经济发展和临</w:t>
            </w:r>
            <w:r>
              <w:t xml:space="preserve"> </w:t>
            </w:r>
            <w:r>
              <w:rPr>
                <w:spacing w:val="2"/>
              </w:rPr>
              <w:t>港工业开发，以及长江沿线地区重要物资转运。规划形成夹港、八圩和新</w:t>
            </w:r>
            <w:r>
              <w:rPr>
                <w:spacing w:val="1"/>
              </w:rPr>
              <w:t>港三个作业</w:t>
            </w:r>
            <w:r>
              <w:t xml:space="preserve"> </w:t>
            </w:r>
            <w:r>
              <w:rPr>
                <w:spacing w:val="2"/>
              </w:rPr>
              <w:t>区，其中夹港作业区主要服务新桥工业园区和东兴镇产业发展；八圩作业</w:t>
            </w:r>
            <w:r>
              <w:rPr>
                <w:spacing w:val="1"/>
              </w:rPr>
              <w:t>区主要服务</w:t>
            </w:r>
            <w:r>
              <w:t xml:space="preserve"> </w:t>
            </w:r>
            <w:r>
              <w:rPr>
                <w:spacing w:val="-5"/>
              </w:rPr>
              <w:t>江阴－靖江工业园区产业发展；新港作业区主要服务长江沿线地区煤炭、矿石、粮食等</w:t>
            </w:r>
            <w:r>
              <w:rPr>
                <w:spacing w:val="14"/>
              </w:rPr>
              <w:t xml:space="preserve"> </w:t>
            </w:r>
            <w:r>
              <w:rPr>
                <w:spacing w:val="-2"/>
              </w:rPr>
              <w:t>重要物资转运，同时为靖江经济技术开发区产业发展服务。</w:t>
            </w:r>
          </w:p>
          <w:p>
            <w:pPr>
              <w:pStyle w:val="6"/>
              <w:spacing w:before="36" w:line="219" w:lineRule="auto"/>
              <w:ind w:left="596"/>
            </w:pPr>
            <w:r>
              <w:rPr>
                <w:spacing w:val="-3"/>
              </w:rPr>
              <w:t>泰州港岸线规划布局见附图</w:t>
            </w:r>
            <w:r>
              <w:rPr>
                <w:spacing w:val="-27"/>
              </w:rPr>
              <w:t xml:space="preserve"> </w:t>
            </w:r>
            <w:r>
              <w:rPr>
                <w:rFonts w:ascii="Times New Roman" w:hAnsi="Times New Roman" w:eastAsia="Times New Roman" w:cs="Times New Roman"/>
                <w:spacing w:val="-3"/>
              </w:rPr>
              <w:t>1</w:t>
            </w:r>
            <w:r>
              <w:rPr>
                <w:spacing w:val="-3"/>
              </w:rPr>
              <w:t>。</w:t>
            </w:r>
          </w:p>
          <w:p>
            <w:pPr>
              <w:pStyle w:val="6"/>
              <w:spacing w:before="183" w:line="220" w:lineRule="auto"/>
              <w:ind w:left="606"/>
              <w:outlineLvl w:val="0"/>
            </w:pPr>
            <w:r>
              <w:rPr>
                <w:b/>
                <w:bCs/>
                <w:spacing w:val="-4"/>
              </w:rPr>
              <w:t>（</w:t>
            </w:r>
            <w:r>
              <w:rPr>
                <w:rFonts w:ascii="Times New Roman" w:hAnsi="Times New Roman" w:eastAsia="Times New Roman" w:cs="Times New Roman"/>
                <w:b/>
                <w:bCs/>
                <w:spacing w:val="-4"/>
              </w:rPr>
              <w:t>2</w:t>
            </w:r>
            <w:r>
              <w:rPr>
                <w:b/>
                <w:bCs/>
                <w:spacing w:val="-4"/>
              </w:rPr>
              <w:t>）相符性分析</w:t>
            </w:r>
          </w:p>
          <w:p>
            <w:pPr>
              <w:pStyle w:val="6"/>
              <w:spacing w:before="183" w:line="355" w:lineRule="auto"/>
              <w:ind w:left="117" w:right="22" w:firstLine="480"/>
              <w:jc w:val="both"/>
            </w:pPr>
            <w:r>
              <w:rPr>
                <w:spacing w:val="2"/>
              </w:rPr>
              <w:t>本项目位于靖江港区的新港作业区，不涉及现有码头水工建筑，不涉及货物</w:t>
            </w:r>
            <w:r>
              <w:rPr>
                <w:spacing w:val="1"/>
              </w:rPr>
              <w:t>吞吐</w:t>
            </w:r>
            <w:r>
              <w:t xml:space="preserve"> </w:t>
            </w:r>
            <w:r>
              <w:rPr>
                <w:spacing w:val="-5"/>
              </w:rPr>
              <w:t>能力变化，主要是调整散货部分运输品种，从事少量煤炭转运作业，为长江上游重庆地</w:t>
            </w:r>
            <w:r>
              <w:rPr>
                <w:spacing w:val="14"/>
              </w:rPr>
              <w:t xml:space="preserve"> </w:t>
            </w:r>
            <w:r>
              <w:rPr>
                <w:spacing w:val="-2"/>
              </w:rPr>
              <w:t>区煤炭战略储备提供基础条件，符合“新港作业区主要服务</w:t>
            </w:r>
            <w:r>
              <w:rPr>
                <w:spacing w:val="-3"/>
              </w:rPr>
              <w:t>长江沿线地区煤炭、矿石、</w:t>
            </w:r>
            <w:r>
              <w:t xml:space="preserve"> </w:t>
            </w:r>
            <w:r>
              <w:rPr>
                <w:spacing w:val="2"/>
              </w:rPr>
              <w:t>粮食等重要物资转运，同时为靖江经济技术开发区产业发展服务”的规</w:t>
            </w:r>
            <w:r>
              <w:rPr>
                <w:spacing w:val="1"/>
              </w:rPr>
              <w:t>划功能定位要</w:t>
            </w:r>
            <w:r>
              <w:t xml:space="preserve"> </w:t>
            </w:r>
            <w:r>
              <w:rPr>
                <w:spacing w:val="-12"/>
              </w:rPr>
              <w:t>求。</w:t>
            </w:r>
          </w:p>
          <w:p>
            <w:pPr>
              <w:pStyle w:val="6"/>
              <w:spacing w:before="32" w:line="219" w:lineRule="auto"/>
              <w:ind w:left="596"/>
            </w:pPr>
            <w:r>
              <w:rPr>
                <w:spacing w:val="-2"/>
              </w:rPr>
              <w:t>对照泰州市港口岸线利用规划表，本项目所处位置属于靖江新港作业区的“焦港~</w:t>
            </w:r>
          </w:p>
        </w:tc>
      </w:tr>
    </w:tbl>
    <w:p>
      <w:pPr>
        <w:pStyle w:val="2"/>
      </w:pPr>
    </w:p>
    <w:p>
      <w:pPr>
        <w:sectPr>
          <w:footerReference r:id="rId6" w:type="default"/>
          <w:pgSz w:w="11907" w:h="16839"/>
          <w:pgMar w:top="1431" w:right="1377" w:bottom="1391" w:left="1344" w:header="0" w:footer="1228" w:gutter="0"/>
          <w:cols w:space="720" w:num="1"/>
        </w:sectPr>
      </w:pPr>
    </w:p>
    <w:p>
      <w:pPr>
        <w:spacing w:line="91" w:lineRule="auto"/>
        <w:rPr>
          <w:rFonts w:ascii="Arial"/>
          <w:sz w:val="2"/>
        </w:rPr>
      </w:pPr>
    </w:p>
    <w:tbl>
      <w:tblPr>
        <w:tblStyle w:val="5"/>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847"/>
        <w:gridCol w:w="2497"/>
        <w:gridCol w:w="2706"/>
        <w:gridCol w:w="24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0" w:hRule="atLeast"/>
        </w:trPr>
        <w:tc>
          <w:tcPr>
            <w:tcW w:w="9178" w:type="dxa"/>
            <w:gridSpan w:val="5"/>
            <w:tcBorders>
              <w:bottom w:val="single" w:color="000000" w:sz="10" w:space="0"/>
            </w:tcBorders>
            <w:vAlign w:val="top"/>
          </w:tcPr>
          <w:p>
            <w:pPr>
              <w:pStyle w:val="6"/>
              <w:spacing w:before="117" w:line="347" w:lineRule="auto"/>
              <w:ind w:left="118" w:right="104" w:hanging="2"/>
            </w:pPr>
            <w:r>
              <w:rPr>
                <w:spacing w:val="-10"/>
              </w:rPr>
              <w:t>靖如界河</w:t>
            </w:r>
            <w:r>
              <w:rPr>
                <w:spacing w:val="-83"/>
              </w:rPr>
              <w:t xml:space="preserve"> </w:t>
            </w:r>
            <w:r>
              <w:rPr>
                <w:spacing w:val="-10"/>
              </w:rPr>
              <w:t>”，规划用途为公共运输。对照新港作业区规划图，</w:t>
            </w:r>
            <w:r>
              <w:rPr>
                <w:spacing w:val="54"/>
              </w:rPr>
              <w:t xml:space="preserve"> </w:t>
            </w:r>
            <w:r>
              <w:rPr>
                <w:spacing w:val="-10"/>
              </w:rPr>
              <w:t>本项目所处位置属于“通</w:t>
            </w:r>
            <w:r>
              <w:t xml:space="preserve"> </w:t>
            </w:r>
            <w:r>
              <w:rPr>
                <w:spacing w:val="-11"/>
              </w:rPr>
              <w:t>用泊位区”，符合用地规划要求。</w:t>
            </w:r>
          </w:p>
          <w:p>
            <w:pPr>
              <w:pStyle w:val="6"/>
              <w:spacing w:before="35" w:line="346" w:lineRule="auto"/>
              <w:ind w:left="116" w:right="107" w:firstLine="480"/>
            </w:pPr>
            <w:r>
              <w:rPr>
                <w:spacing w:val="-3"/>
              </w:rPr>
              <w:t>泰州市港口岸线利用规划表——靖江港区见表</w:t>
            </w:r>
            <w:r>
              <w:rPr>
                <w:spacing w:val="-21"/>
              </w:rPr>
              <w:t xml:space="preserve"> </w:t>
            </w:r>
            <w:r>
              <w:rPr>
                <w:rFonts w:ascii="Times New Roman" w:hAnsi="Times New Roman" w:eastAsia="Times New Roman" w:cs="Times New Roman"/>
                <w:spacing w:val="-3"/>
              </w:rPr>
              <w:t>1-1</w:t>
            </w:r>
            <w:r>
              <w:rPr>
                <w:spacing w:val="-3"/>
              </w:rPr>
              <w:t>，本项目与靖江港新港作业区规</w:t>
            </w:r>
            <w:r>
              <w:t xml:space="preserve"> </w:t>
            </w:r>
            <w:r>
              <w:rPr>
                <w:spacing w:val="-2"/>
              </w:rPr>
              <w:t>划叠图见附图</w:t>
            </w:r>
            <w:r>
              <w:rPr>
                <w:spacing w:val="-54"/>
              </w:rPr>
              <w:t xml:space="preserve"> </w:t>
            </w:r>
            <w:r>
              <w:rPr>
                <w:rFonts w:ascii="Times New Roman" w:hAnsi="Times New Roman" w:eastAsia="Times New Roman" w:cs="Times New Roman"/>
                <w:spacing w:val="-2"/>
              </w:rPr>
              <w:t>2</w:t>
            </w:r>
            <w:r>
              <w:rPr>
                <w:spacing w:val="-2"/>
              </w:rPr>
              <w:t>。</w:t>
            </w:r>
          </w:p>
          <w:p>
            <w:pPr>
              <w:pStyle w:val="6"/>
              <w:spacing w:before="35" w:line="219" w:lineRule="auto"/>
              <w:ind w:left="600"/>
            </w:pPr>
            <w:r>
              <w:rPr>
                <w:spacing w:val="-2"/>
              </w:rPr>
              <w:t>综上，本项目建设符合《泰州港总体规划》要求。</w:t>
            </w:r>
          </w:p>
          <w:p>
            <w:pPr>
              <w:pStyle w:val="6"/>
              <w:spacing w:before="104" w:line="216" w:lineRule="auto"/>
              <w:ind w:left="1995"/>
            </w:pPr>
            <w:r>
              <w:rPr>
                <w:b/>
                <w:bCs/>
                <w:spacing w:val="-2"/>
              </w:rPr>
              <w:t>表</w:t>
            </w:r>
            <w:r>
              <w:rPr>
                <w:spacing w:val="-42"/>
              </w:rPr>
              <w:t xml:space="preserve"> </w:t>
            </w:r>
            <w:r>
              <w:rPr>
                <w:rFonts w:ascii="Times New Roman" w:hAnsi="Times New Roman" w:eastAsia="Times New Roman" w:cs="Times New Roman"/>
                <w:b/>
                <w:bCs/>
                <w:spacing w:val="-2"/>
              </w:rPr>
              <w:t xml:space="preserve">1-1    </w:t>
            </w:r>
            <w:r>
              <w:rPr>
                <w:b/>
                <w:bCs/>
                <w:spacing w:val="-2"/>
              </w:rPr>
              <w:t>泰州市港口岸线利用规划表</w:t>
            </w:r>
            <w:r>
              <w:rPr>
                <w:rFonts w:ascii="Times New Roman" w:hAnsi="Times New Roman" w:eastAsia="Times New Roman" w:cs="Times New Roman"/>
                <w:b/>
                <w:bCs/>
                <w:spacing w:val="-2"/>
              </w:rPr>
              <w:t>——</w:t>
            </w:r>
            <w:r>
              <w:rPr>
                <w:b/>
                <w:bCs/>
                <w:spacing w:val="-2"/>
              </w:rPr>
              <w:t>靖江港区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91" w:type="dxa"/>
            <w:tcBorders>
              <w:top w:val="single" w:color="000000" w:sz="10" w:space="0"/>
            </w:tcBorders>
            <w:vAlign w:val="top"/>
          </w:tcPr>
          <w:p>
            <w:pPr>
              <w:pStyle w:val="6"/>
              <w:spacing w:before="54" w:line="284" w:lineRule="auto"/>
              <w:ind w:left="224" w:right="107" w:hanging="2"/>
              <w:rPr>
                <w:sz w:val="18"/>
                <w:szCs w:val="18"/>
              </w:rPr>
            </w:pPr>
            <w:r>
              <w:rPr>
                <w:b/>
                <w:bCs/>
                <w:spacing w:val="-4"/>
                <w:sz w:val="18"/>
                <w:szCs w:val="18"/>
              </w:rPr>
              <w:t>港区</w:t>
            </w:r>
            <w:r>
              <w:rPr>
                <w:sz w:val="18"/>
                <w:szCs w:val="18"/>
              </w:rPr>
              <w:t xml:space="preserve"> </w:t>
            </w:r>
            <w:r>
              <w:rPr>
                <w:b/>
                <w:bCs/>
                <w:spacing w:val="-6"/>
                <w:sz w:val="18"/>
                <w:szCs w:val="18"/>
              </w:rPr>
              <w:t>名称</w:t>
            </w:r>
          </w:p>
        </w:tc>
        <w:tc>
          <w:tcPr>
            <w:tcW w:w="847" w:type="dxa"/>
            <w:tcBorders>
              <w:top w:val="single" w:color="000000" w:sz="10" w:space="0"/>
            </w:tcBorders>
            <w:vAlign w:val="top"/>
          </w:tcPr>
          <w:p>
            <w:pPr>
              <w:pStyle w:val="6"/>
              <w:spacing w:before="54" w:line="284" w:lineRule="auto"/>
              <w:ind w:left="331" w:right="64" w:hanging="269"/>
              <w:rPr>
                <w:sz w:val="18"/>
                <w:szCs w:val="18"/>
              </w:rPr>
            </w:pPr>
            <w:r>
              <w:rPr>
                <w:b/>
                <w:bCs/>
                <w:spacing w:val="-4"/>
                <w:sz w:val="18"/>
                <w:szCs w:val="18"/>
              </w:rPr>
              <w:t>作业区名</w:t>
            </w:r>
            <w:r>
              <w:rPr>
                <w:spacing w:val="1"/>
                <w:sz w:val="18"/>
                <w:szCs w:val="18"/>
              </w:rPr>
              <w:t xml:space="preserve"> </w:t>
            </w:r>
            <w:r>
              <w:rPr>
                <w:b/>
                <w:bCs/>
                <w:spacing w:val="-2"/>
                <w:sz w:val="18"/>
                <w:szCs w:val="18"/>
              </w:rPr>
              <w:t>称</w:t>
            </w:r>
          </w:p>
        </w:tc>
        <w:tc>
          <w:tcPr>
            <w:tcW w:w="2497" w:type="dxa"/>
            <w:tcBorders>
              <w:top w:val="single" w:color="000000" w:sz="10" w:space="0"/>
            </w:tcBorders>
            <w:vAlign w:val="top"/>
          </w:tcPr>
          <w:p>
            <w:pPr>
              <w:pStyle w:val="6"/>
              <w:spacing w:before="210" w:line="220" w:lineRule="auto"/>
              <w:ind w:left="888"/>
              <w:rPr>
                <w:sz w:val="18"/>
                <w:szCs w:val="18"/>
              </w:rPr>
            </w:pPr>
            <w:r>
              <w:rPr>
                <w:b/>
                <w:bCs/>
                <w:spacing w:val="-4"/>
                <w:sz w:val="18"/>
                <w:szCs w:val="18"/>
              </w:rPr>
              <w:t>岸段名称</w:t>
            </w:r>
          </w:p>
        </w:tc>
        <w:tc>
          <w:tcPr>
            <w:tcW w:w="2706" w:type="dxa"/>
            <w:tcBorders>
              <w:top w:val="single" w:color="000000" w:sz="10" w:space="0"/>
            </w:tcBorders>
            <w:vAlign w:val="top"/>
          </w:tcPr>
          <w:p>
            <w:pPr>
              <w:pStyle w:val="6"/>
              <w:spacing w:before="210" w:line="220" w:lineRule="auto"/>
              <w:ind w:left="996"/>
              <w:rPr>
                <w:sz w:val="18"/>
                <w:szCs w:val="18"/>
              </w:rPr>
            </w:pPr>
            <w:r>
              <w:rPr>
                <w:b/>
                <w:bCs/>
                <w:spacing w:val="-4"/>
                <w:sz w:val="18"/>
                <w:szCs w:val="18"/>
              </w:rPr>
              <w:t>利用情况</w:t>
            </w:r>
          </w:p>
        </w:tc>
        <w:tc>
          <w:tcPr>
            <w:tcW w:w="2437" w:type="dxa"/>
            <w:tcBorders>
              <w:top w:val="single" w:color="000000" w:sz="10" w:space="0"/>
            </w:tcBorders>
            <w:vAlign w:val="top"/>
          </w:tcPr>
          <w:p>
            <w:pPr>
              <w:pStyle w:val="6"/>
              <w:spacing w:before="210" w:line="221" w:lineRule="auto"/>
              <w:ind w:left="804"/>
              <w:rPr>
                <w:sz w:val="18"/>
                <w:szCs w:val="18"/>
              </w:rPr>
            </w:pPr>
            <w:r>
              <w:rPr>
                <w:b/>
                <w:bCs/>
                <w:spacing w:val="-4"/>
                <w:sz w:val="18"/>
                <w:szCs w:val="18"/>
              </w:rPr>
              <w:t>规划用途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91"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9" w:line="309" w:lineRule="auto"/>
              <w:ind w:left="224" w:right="107"/>
              <w:rPr>
                <w:sz w:val="18"/>
                <w:szCs w:val="18"/>
              </w:rPr>
            </w:pPr>
            <w:r>
              <w:rPr>
                <w:spacing w:val="-4"/>
                <w:sz w:val="18"/>
                <w:szCs w:val="18"/>
              </w:rPr>
              <w:t>靖江</w:t>
            </w:r>
            <w:r>
              <w:rPr>
                <w:sz w:val="18"/>
                <w:szCs w:val="18"/>
              </w:rPr>
              <w:t xml:space="preserve"> </w:t>
            </w:r>
            <w:r>
              <w:rPr>
                <w:spacing w:val="-4"/>
                <w:sz w:val="18"/>
                <w:szCs w:val="18"/>
              </w:rPr>
              <w:t>港区</w:t>
            </w:r>
          </w:p>
        </w:tc>
        <w:tc>
          <w:tcPr>
            <w:tcW w:w="847"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9" w:line="309" w:lineRule="auto"/>
              <w:ind w:left="346" w:right="64" w:hanging="281"/>
              <w:rPr>
                <w:sz w:val="18"/>
                <w:szCs w:val="18"/>
              </w:rPr>
            </w:pPr>
            <w:r>
              <w:rPr>
                <w:spacing w:val="-2"/>
                <w:sz w:val="18"/>
                <w:szCs w:val="18"/>
              </w:rPr>
              <w:t>新港作业</w:t>
            </w:r>
            <w:r>
              <w:rPr>
                <w:sz w:val="18"/>
                <w:szCs w:val="18"/>
              </w:rPr>
              <w:t xml:space="preserve"> 区</w:t>
            </w:r>
          </w:p>
        </w:tc>
        <w:tc>
          <w:tcPr>
            <w:tcW w:w="2497" w:type="dxa"/>
            <w:vAlign w:val="top"/>
          </w:tcPr>
          <w:p>
            <w:pPr>
              <w:pStyle w:val="6"/>
              <w:spacing w:before="67" w:line="284" w:lineRule="auto"/>
              <w:ind w:left="979" w:right="76" w:hanging="899"/>
              <w:rPr>
                <w:sz w:val="18"/>
                <w:szCs w:val="18"/>
              </w:rPr>
            </w:pPr>
            <w:r>
              <w:rPr>
                <w:spacing w:val="-1"/>
                <w:sz w:val="18"/>
                <w:szCs w:val="18"/>
              </w:rPr>
              <w:t>罗家桥港口上游</w:t>
            </w:r>
            <w:r>
              <w:rPr>
                <w:spacing w:val="-37"/>
                <w:sz w:val="18"/>
                <w:szCs w:val="18"/>
              </w:rPr>
              <w:t xml:space="preserve"> </w:t>
            </w:r>
            <w:r>
              <w:rPr>
                <w:rFonts w:ascii="Times New Roman" w:hAnsi="Times New Roman" w:eastAsia="Times New Roman" w:cs="Times New Roman"/>
                <w:spacing w:val="-1"/>
                <w:sz w:val="18"/>
                <w:szCs w:val="18"/>
              </w:rPr>
              <w:t xml:space="preserve">480 </w:t>
            </w:r>
            <w:r>
              <w:rPr>
                <w:spacing w:val="-1"/>
                <w:sz w:val="18"/>
                <w:szCs w:val="18"/>
              </w:rPr>
              <w:t>米～罗家</w:t>
            </w:r>
            <w:r>
              <w:rPr>
                <w:sz w:val="18"/>
                <w:szCs w:val="18"/>
              </w:rPr>
              <w:t xml:space="preserve"> </w:t>
            </w:r>
            <w:r>
              <w:rPr>
                <w:spacing w:val="-2"/>
                <w:sz w:val="18"/>
                <w:szCs w:val="18"/>
              </w:rPr>
              <w:t>桥港口</w:t>
            </w:r>
          </w:p>
        </w:tc>
        <w:tc>
          <w:tcPr>
            <w:tcW w:w="2706" w:type="dxa"/>
            <w:vAlign w:val="top"/>
          </w:tcPr>
          <w:p>
            <w:pPr>
              <w:pStyle w:val="6"/>
              <w:spacing w:before="223" w:line="220" w:lineRule="auto"/>
              <w:ind w:left="818"/>
              <w:rPr>
                <w:sz w:val="18"/>
                <w:szCs w:val="18"/>
              </w:rPr>
            </w:pPr>
            <w:r>
              <w:rPr>
                <w:spacing w:val="-2"/>
                <w:sz w:val="18"/>
                <w:szCs w:val="18"/>
              </w:rPr>
              <w:t>支持系统泊位</w:t>
            </w:r>
          </w:p>
        </w:tc>
        <w:tc>
          <w:tcPr>
            <w:tcW w:w="2437" w:type="dxa"/>
            <w:vAlign w:val="top"/>
          </w:tcPr>
          <w:p>
            <w:pPr>
              <w:pStyle w:val="6"/>
              <w:spacing w:before="223" w:line="220" w:lineRule="auto"/>
              <w:ind w:left="806"/>
              <w:rPr>
                <w:sz w:val="18"/>
                <w:szCs w:val="18"/>
              </w:rPr>
            </w:pPr>
            <w:r>
              <w:rPr>
                <w:spacing w:val="-2"/>
                <w:sz w:val="18"/>
                <w:szCs w:val="18"/>
              </w:rPr>
              <w:t>支持系统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91"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2497" w:type="dxa"/>
            <w:vAlign w:val="top"/>
          </w:tcPr>
          <w:p>
            <w:pPr>
              <w:pStyle w:val="6"/>
              <w:spacing w:before="222" w:line="220" w:lineRule="auto"/>
              <w:ind w:left="351"/>
              <w:rPr>
                <w:sz w:val="18"/>
                <w:szCs w:val="18"/>
              </w:rPr>
            </w:pPr>
            <w:r>
              <w:rPr>
                <w:spacing w:val="-1"/>
                <w:sz w:val="18"/>
                <w:szCs w:val="18"/>
              </w:rPr>
              <w:t>罗家桥港口～六助港池</w:t>
            </w:r>
          </w:p>
        </w:tc>
        <w:tc>
          <w:tcPr>
            <w:tcW w:w="2706" w:type="dxa"/>
            <w:vAlign w:val="top"/>
          </w:tcPr>
          <w:p>
            <w:pPr>
              <w:pStyle w:val="6"/>
              <w:spacing w:before="65" w:line="284" w:lineRule="auto"/>
              <w:ind w:left="822" w:right="181" w:hanging="634"/>
              <w:rPr>
                <w:sz w:val="18"/>
                <w:szCs w:val="18"/>
              </w:rPr>
            </w:pPr>
            <w:r>
              <w:rPr>
                <w:spacing w:val="-1"/>
                <w:sz w:val="18"/>
                <w:szCs w:val="18"/>
              </w:rPr>
              <w:t>液体化工品、通用散货、件杂</w:t>
            </w:r>
            <w:r>
              <w:rPr>
                <w:spacing w:val="3"/>
                <w:sz w:val="18"/>
                <w:szCs w:val="18"/>
              </w:rPr>
              <w:t xml:space="preserve"> </w:t>
            </w:r>
            <w:r>
              <w:rPr>
                <w:spacing w:val="-2"/>
                <w:sz w:val="18"/>
                <w:szCs w:val="18"/>
              </w:rPr>
              <w:t>货、支持系统</w:t>
            </w:r>
          </w:p>
        </w:tc>
        <w:tc>
          <w:tcPr>
            <w:tcW w:w="2437" w:type="dxa"/>
            <w:vAlign w:val="top"/>
          </w:tcPr>
          <w:p>
            <w:pPr>
              <w:pStyle w:val="6"/>
              <w:spacing w:before="221" w:line="220" w:lineRule="auto"/>
              <w:ind w:left="359"/>
              <w:rPr>
                <w:sz w:val="18"/>
                <w:szCs w:val="18"/>
              </w:rPr>
            </w:pPr>
            <w:r>
              <w:rPr>
                <w:spacing w:val="-2"/>
                <w:sz w:val="18"/>
                <w:szCs w:val="18"/>
              </w:rPr>
              <w:t>公共运输、支持系统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1"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2497" w:type="dxa"/>
            <w:vAlign w:val="top"/>
          </w:tcPr>
          <w:p>
            <w:pPr>
              <w:pStyle w:val="6"/>
              <w:spacing w:before="65" w:line="220" w:lineRule="auto"/>
              <w:ind w:left="440"/>
              <w:rPr>
                <w:sz w:val="18"/>
                <w:szCs w:val="18"/>
              </w:rPr>
            </w:pPr>
            <w:r>
              <w:rPr>
                <w:spacing w:val="-1"/>
                <w:sz w:val="18"/>
                <w:szCs w:val="18"/>
              </w:rPr>
              <w:t>六助港池～安宁港池</w:t>
            </w:r>
          </w:p>
        </w:tc>
        <w:tc>
          <w:tcPr>
            <w:tcW w:w="2706" w:type="dxa"/>
            <w:vAlign w:val="top"/>
          </w:tcPr>
          <w:p>
            <w:pPr>
              <w:pStyle w:val="6"/>
              <w:spacing w:before="65" w:line="219" w:lineRule="auto"/>
              <w:ind w:left="286"/>
              <w:rPr>
                <w:sz w:val="18"/>
                <w:szCs w:val="18"/>
              </w:rPr>
            </w:pPr>
            <w:r>
              <w:rPr>
                <w:spacing w:val="-2"/>
                <w:sz w:val="18"/>
                <w:szCs w:val="18"/>
              </w:rPr>
              <w:t>多用途、件杂货、通用散货</w:t>
            </w:r>
          </w:p>
        </w:tc>
        <w:tc>
          <w:tcPr>
            <w:tcW w:w="2437" w:type="dxa"/>
            <w:vAlign w:val="top"/>
          </w:tcPr>
          <w:p>
            <w:pPr>
              <w:pStyle w:val="6"/>
              <w:spacing w:before="64" w:line="220" w:lineRule="auto"/>
              <w:ind w:left="811"/>
              <w:rPr>
                <w:sz w:val="18"/>
                <w:szCs w:val="18"/>
              </w:rPr>
            </w:pPr>
            <w:r>
              <w:rPr>
                <w:spacing w:val="-3"/>
                <w:sz w:val="18"/>
                <w:szCs w:val="18"/>
              </w:rPr>
              <w:t>公共运输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1"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2497" w:type="dxa"/>
            <w:vAlign w:val="top"/>
          </w:tcPr>
          <w:p>
            <w:pPr>
              <w:pStyle w:val="6"/>
              <w:spacing w:before="64" w:line="221" w:lineRule="auto"/>
              <w:ind w:left="442"/>
              <w:rPr>
                <w:sz w:val="18"/>
                <w:szCs w:val="18"/>
              </w:rPr>
            </w:pPr>
            <w:r>
              <w:rPr>
                <w:spacing w:val="-2"/>
                <w:sz w:val="18"/>
                <w:szCs w:val="18"/>
              </w:rPr>
              <w:t>安宁港池～夏仕港口</w:t>
            </w:r>
          </w:p>
        </w:tc>
        <w:tc>
          <w:tcPr>
            <w:tcW w:w="2706" w:type="dxa"/>
            <w:vAlign w:val="top"/>
          </w:tcPr>
          <w:p>
            <w:pPr>
              <w:pStyle w:val="6"/>
              <w:spacing w:before="64" w:line="219" w:lineRule="auto"/>
              <w:ind w:left="457"/>
              <w:rPr>
                <w:sz w:val="18"/>
                <w:szCs w:val="18"/>
              </w:rPr>
            </w:pPr>
            <w:r>
              <w:rPr>
                <w:spacing w:val="-1"/>
                <w:sz w:val="18"/>
                <w:szCs w:val="18"/>
              </w:rPr>
              <w:t>通用散杂货、船舶工业</w:t>
            </w:r>
          </w:p>
        </w:tc>
        <w:tc>
          <w:tcPr>
            <w:tcW w:w="2437" w:type="dxa"/>
            <w:vAlign w:val="top"/>
          </w:tcPr>
          <w:p>
            <w:pPr>
              <w:pStyle w:val="6"/>
              <w:spacing w:before="64" w:line="220" w:lineRule="auto"/>
              <w:ind w:left="353"/>
              <w:rPr>
                <w:sz w:val="18"/>
                <w:szCs w:val="18"/>
              </w:rPr>
            </w:pPr>
            <w:r>
              <w:rPr>
                <w:spacing w:val="-1"/>
                <w:sz w:val="18"/>
                <w:szCs w:val="18"/>
              </w:rPr>
              <w:t>旅游客运、临港工业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1"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2497" w:type="dxa"/>
            <w:vAlign w:val="top"/>
          </w:tcPr>
          <w:p>
            <w:pPr>
              <w:pStyle w:val="6"/>
              <w:spacing w:before="65" w:line="220" w:lineRule="auto"/>
              <w:ind w:left="439"/>
              <w:rPr>
                <w:sz w:val="18"/>
                <w:szCs w:val="18"/>
              </w:rPr>
            </w:pPr>
            <w:r>
              <w:rPr>
                <w:spacing w:val="-1"/>
                <w:sz w:val="18"/>
                <w:szCs w:val="18"/>
              </w:rPr>
              <w:t>夏仕港口～丹华港口</w:t>
            </w:r>
          </w:p>
        </w:tc>
        <w:tc>
          <w:tcPr>
            <w:tcW w:w="2706" w:type="dxa"/>
            <w:vAlign w:val="top"/>
          </w:tcPr>
          <w:p>
            <w:pPr>
              <w:pStyle w:val="6"/>
              <w:spacing w:before="65" w:line="220" w:lineRule="auto"/>
              <w:ind w:left="998"/>
              <w:rPr>
                <w:sz w:val="18"/>
                <w:szCs w:val="18"/>
              </w:rPr>
            </w:pPr>
            <w:r>
              <w:rPr>
                <w:spacing w:val="-2"/>
                <w:sz w:val="18"/>
                <w:szCs w:val="18"/>
              </w:rPr>
              <w:t>船舶工业</w:t>
            </w:r>
          </w:p>
        </w:tc>
        <w:tc>
          <w:tcPr>
            <w:tcW w:w="2437" w:type="dxa"/>
            <w:vAlign w:val="top"/>
          </w:tcPr>
          <w:p>
            <w:pPr>
              <w:pStyle w:val="6"/>
              <w:spacing w:before="65" w:line="220" w:lineRule="auto"/>
              <w:ind w:left="815"/>
              <w:rPr>
                <w:sz w:val="18"/>
                <w:szCs w:val="18"/>
              </w:rPr>
            </w:pPr>
            <w:r>
              <w:rPr>
                <w:spacing w:val="-4"/>
                <w:sz w:val="18"/>
                <w:szCs w:val="18"/>
              </w:rPr>
              <w:t>临港工业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1"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2497" w:type="dxa"/>
            <w:vAlign w:val="top"/>
          </w:tcPr>
          <w:p>
            <w:pPr>
              <w:pStyle w:val="6"/>
              <w:spacing w:before="64" w:line="219" w:lineRule="auto"/>
              <w:ind w:left="349"/>
              <w:rPr>
                <w:sz w:val="18"/>
                <w:szCs w:val="18"/>
              </w:rPr>
            </w:pPr>
            <w:r>
              <w:rPr>
                <w:spacing w:val="-1"/>
                <w:sz w:val="18"/>
                <w:szCs w:val="18"/>
              </w:rPr>
              <w:t>丹华港口～下青龙港池</w:t>
            </w:r>
          </w:p>
        </w:tc>
        <w:tc>
          <w:tcPr>
            <w:tcW w:w="2706" w:type="dxa"/>
            <w:vAlign w:val="top"/>
          </w:tcPr>
          <w:p>
            <w:pPr>
              <w:pStyle w:val="6"/>
              <w:spacing w:before="65" w:line="220" w:lineRule="auto"/>
              <w:ind w:left="908"/>
              <w:rPr>
                <w:sz w:val="18"/>
                <w:szCs w:val="18"/>
              </w:rPr>
            </w:pPr>
            <w:r>
              <w:rPr>
                <w:spacing w:val="-2"/>
                <w:sz w:val="18"/>
                <w:szCs w:val="18"/>
              </w:rPr>
              <w:t>液体化工品</w:t>
            </w:r>
          </w:p>
        </w:tc>
        <w:tc>
          <w:tcPr>
            <w:tcW w:w="2437" w:type="dxa"/>
            <w:vAlign w:val="top"/>
          </w:tcPr>
          <w:p>
            <w:pPr>
              <w:pStyle w:val="6"/>
              <w:spacing w:before="64" w:line="220" w:lineRule="auto"/>
              <w:ind w:left="811"/>
              <w:rPr>
                <w:sz w:val="18"/>
                <w:szCs w:val="18"/>
              </w:rPr>
            </w:pPr>
            <w:r>
              <w:rPr>
                <w:spacing w:val="-3"/>
                <w:sz w:val="18"/>
                <w:szCs w:val="18"/>
              </w:rPr>
              <w:t>公共运输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1"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2497" w:type="dxa"/>
            <w:vAlign w:val="top"/>
          </w:tcPr>
          <w:p>
            <w:pPr>
              <w:pStyle w:val="6"/>
              <w:spacing w:before="220" w:line="219" w:lineRule="auto"/>
              <w:ind w:left="355"/>
              <w:rPr>
                <w:sz w:val="18"/>
                <w:szCs w:val="18"/>
              </w:rPr>
            </w:pPr>
            <w:r>
              <w:rPr>
                <w:spacing w:val="-2"/>
                <w:sz w:val="18"/>
                <w:szCs w:val="18"/>
              </w:rPr>
              <w:t>下青龙港池一永济港口</w:t>
            </w:r>
          </w:p>
        </w:tc>
        <w:tc>
          <w:tcPr>
            <w:tcW w:w="2706" w:type="dxa"/>
            <w:vAlign w:val="top"/>
          </w:tcPr>
          <w:p>
            <w:pPr>
              <w:pStyle w:val="6"/>
              <w:spacing w:before="64" w:line="284" w:lineRule="auto"/>
              <w:ind w:left="1271" w:right="90" w:hanging="1174"/>
              <w:rPr>
                <w:sz w:val="18"/>
                <w:szCs w:val="18"/>
              </w:rPr>
            </w:pPr>
            <w:r>
              <w:rPr>
                <w:spacing w:val="-1"/>
                <w:sz w:val="18"/>
                <w:szCs w:val="18"/>
              </w:rPr>
              <w:t>件杂货、散货船舶工业、支持系</w:t>
            </w:r>
            <w:r>
              <w:rPr>
                <w:spacing w:val="6"/>
                <w:sz w:val="18"/>
                <w:szCs w:val="18"/>
              </w:rPr>
              <w:t xml:space="preserve"> </w:t>
            </w:r>
            <w:r>
              <w:rPr>
                <w:sz w:val="18"/>
                <w:szCs w:val="18"/>
              </w:rPr>
              <w:t>统</w:t>
            </w:r>
          </w:p>
        </w:tc>
        <w:tc>
          <w:tcPr>
            <w:tcW w:w="2437" w:type="dxa"/>
            <w:vAlign w:val="top"/>
          </w:tcPr>
          <w:p>
            <w:pPr>
              <w:pStyle w:val="6"/>
              <w:spacing w:before="220" w:line="220" w:lineRule="auto"/>
              <w:ind w:left="359"/>
              <w:rPr>
                <w:sz w:val="18"/>
                <w:szCs w:val="18"/>
              </w:rPr>
            </w:pPr>
            <w:r>
              <w:rPr>
                <w:spacing w:val="-2"/>
                <w:sz w:val="18"/>
                <w:szCs w:val="18"/>
              </w:rPr>
              <w:t>公共运输、支持系统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91" w:type="dxa"/>
            <w:vMerge w:val="continue"/>
            <w:tcBorders>
              <w:top w:val="nil"/>
              <w:bottom w:val="single" w:color="000000" w:sz="10" w:space="0"/>
            </w:tcBorders>
            <w:vAlign w:val="top"/>
          </w:tcPr>
          <w:p>
            <w:pPr>
              <w:rPr>
                <w:rFonts w:ascii="Arial"/>
                <w:sz w:val="21"/>
              </w:rPr>
            </w:pPr>
          </w:p>
        </w:tc>
        <w:tc>
          <w:tcPr>
            <w:tcW w:w="847" w:type="dxa"/>
            <w:vMerge w:val="continue"/>
            <w:tcBorders>
              <w:top w:val="nil"/>
              <w:bottom w:val="single" w:color="000000" w:sz="10" w:space="0"/>
            </w:tcBorders>
            <w:vAlign w:val="top"/>
          </w:tcPr>
          <w:p>
            <w:pPr>
              <w:rPr>
                <w:rFonts w:ascii="Arial"/>
                <w:sz w:val="21"/>
              </w:rPr>
            </w:pPr>
          </w:p>
        </w:tc>
        <w:tc>
          <w:tcPr>
            <w:tcW w:w="2497" w:type="dxa"/>
            <w:tcBorders>
              <w:bottom w:val="single" w:color="000000" w:sz="10" w:space="0"/>
            </w:tcBorders>
            <w:vAlign w:val="top"/>
          </w:tcPr>
          <w:p>
            <w:pPr>
              <w:pStyle w:val="6"/>
              <w:spacing w:before="67" w:line="219" w:lineRule="auto"/>
              <w:ind w:left="527"/>
              <w:rPr>
                <w:sz w:val="18"/>
                <w:szCs w:val="18"/>
              </w:rPr>
            </w:pPr>
            <w:r>
              <w:rPr>
                <w:b/>
                <w:bCs/>
                <w:spacing w:val="-3"/>
                <w:sz w:val="18"/>
                <w:szCs w:val="18"/>
              </w:rPr>
              <w:t>焦港口～靖如界河</w:t>
            </w:r>
          </w:p>
        </w:tc>
        <w:tc>
          <w:tcPr>
            <w:tcW w:w="2706" w:type="dxa"/>
            <w:tcBorders>
              <w:bottom w:val="single" w:color="000000" w:sz="10" w:space="0"/>
            </w:tcBorders>
            <w:vAlign w:val="top"/>
          </w:tcPr>
          <w:p>
            <w:pPr>
              <w:pStyle w:val="6"/>
              <w:spacing w:before="67" w:line="219" w:lineRule="auto"/>
              <w:ind w:left="363"/>
              <w:rPr>
                <w:sz w:val="18"/>
                <w:szCs w:val="18"/>
              </w:rPr>
            </w:pPr>
            <w:r>
              <w:rPr>
                <w:b/>
                <w:bCs/>
                <w:spacing w:val="-2"/>
                <w:sz w:val="18"/>
                <w:szCs w:val="18"/>
              </w:rPr>
              <w:t>散货、件杂货、船舶工业</w:t>
            </w:r>
          </w:p>
        </w:tc>
        <w:tc>
          <w:tcPr>
            <w:tcW w:w="2437" w:type="dxa"/>
            <w:tcBorders>
              <w:bottom w:val="single" w:color="000000" w:sz="10" w:space="0"/>
            </w:tcBorders>
            <w:vAlign w:val="top"/>
          </w:tcPr>
          <w:p>
            <w:pPr>
              <w:pStyle w:val="6"/>
              <w:spacing w:before="67" w:line="220" w:lineRule="auto"/>
              <w:ind w:left="357"/>
              <w:rPr>
                <w:sz w:val="18"/>
                <w:szCs w:val="18"/>
              </w:rPr>
            </w:pPr>
            <w:r>
              <w:rPr>
                <w:b/>
                <w:bCs/>
                <w:spacing w:val="-3"/>
                <w:sz w:val="18"/>
                <w:szCs w:val="18"/>
              </w:rPr>
              <w:t>公共运输、临港工业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7" w:hRule="atLeast"/>
        </w:trPr>
        <w:tc>
          <w:tcPr>
            <w:tcW w:w="9178" w:type="dxa"/>
            <w:gridSpan w:val="5"/>
            <w:tcBorders>
              <w:top w:val="single" w:color="000000" w:sz="10" w:space="0"/>
            </w:tcBorders>
            <w:vAlign w:val="top"/>
          </w:tcPr>
          <w:p>
            <w:pPr>
              <w:pStyle w:val="6"/>
              <w:spacing w:before="104" w:line="218" w:lineRule="auto"/>
              <w:ind w:left="603"/>
            </w:pPr>
            <w:r>
              <w:rPr>
                <w:b/>
                <w:bCs/>
                <w:spacing w:val="-2"/>
              </w:rPr>
              <w:t>二、与《泰州港总体规划环境影响报告书》及审查意</w:t>
            </w:r>
            <w:r>
              <w:rPr>
                <w:b/>
                <w:bCs/>
                <w:spacing w:val="-3"/>
              </w:rPr>
              <w:t>见相符性分析</w:t>
            </w:r>
          </w:p>
          <w:p>
            <w:pPr>
              <w:pStyle w:val="6"/>
              <w:spacing w:before="184" w:line="348" w:lineRule="auto"/>
              <w:ind w:left="116" w:right="107" w:firstLine="481"/>
            </w:pPr>
            <w:r>
              <w:rPr>
                <w:spacing w:val="-4"/>
              </w:rPr>
              <w:t>《泰州港总体规划环境影响报告书》于</w:t>
            </w:r>
            <w:r>
              <w:rPr>
                <w:spacing w:val="-29"/>
              </w:rPr>
              <w:t xml:space="preserve"> </w:t>
            </w:r>
            <w:r>
              <w:rPr>
                <w:rFonts w:ascii="Times New Roman" w:hAnsi="Times New Roman" w:eastAsia="Times New Roman" w:cs="Times New Roman"/>
                <w:spacing w:val="-4"/>
              </w:rPr>
              <w:t>2009</w:t>
            </w:r>
            <w:r>
              <w:rPr>
                <w:rFonts w:ascii="Times New Roman" w:hAnsi="Times New Roman" w:eastAsia="Times New Roman" w:cs="Times New Roman"/>
                <w:spacing w:val="25"/>
                <w:w w:val="101"/>
              </w:rPr>
              <w:t xml:space="preserve"> </w:t>
            </w:r>
            <w:r>
              <w:rPr>
                <w:spacing w:val="-4"/>
              </w:rPr>
              <w:t xml:space="preserve">年 </w:t>
            </w:r>
            <w:r>
              <w:rPr>
                <w:rFonts w:ascii="Times New Roman" w:hAnsi="Times New Roman" w:eastAsia="Times New Roman" w:cs="Times New Roman"/>
                <w:spacing w:val="-4"/>
              </w:rPr>
              <w:t>12</w:t>
            </w:r>
            <w:r>
              <w:rPr>
                <w:rFonts w:ascii="Times New Roman" w:hAnsi="Times New Roman" w:eastAsia="Times New Roman" w:cs="Times New Roman"/>
                <w:spacing w:val="27"/>
              </w:rPr>
              <w:t xml:space="preserve"> </w:t>
            </w:r>
            <w:r>
              <w:rPr>
                <w:spacing w:val="-4"/>
              </w:rPr>
              <w:t>月</w:t>
            </w:r>
            <w:r>
              <w:rPr>
                <w:spacing w:val="-38"/>
              </w:rPr>
              <w:t xml:space="preserve"> </w:t>
            </w:r>
            <w:r>
              <w:rPr>
                <w:rFonts w:ascii="Times New Roman" w:hAnsi="Times New Roman" w:eastAsia="Times New Roman" w:cs="Times New Roman"/>
                <w:spacing w:val="-4"/>
              </w:rPr>
              <w:t xml:space="preserve">6  </w:t>
            </w:r>
            <w:r>
              <w:rPr>
                <w:spacing w:val="-4"/>
              </w:rPr>
              <w:t>日获得江苏省环境保护厅</w:t>
            </w:r>
            <w:r>
              <w:t xml:space="preserve"> </w:t>
            </w:r>
            <w:r>
              <w:rPr>
                <w:spacing w:val="-9"/>
              </w:rPr>
              <w:t>批复（苏环审</w:t>
            </w:r>
            <w:r>
              <w:rPr>
                <w:rFonts w:ascii="Times New Roman" w:hAnsi="Times New Roman" w:eastAsia="Times New Roman" w:cs="Times New Roman"/>
                <w:spacing w:val="-9"/>
              </w:rPr>
              <w:t>[2009]205</w:t>
            </w:r>
            <w:r>
              <w:rPr>
                <w:rFonts w:ascii="Times New Roman" w:hAnsi="Times New Roman" w:eastAsia="Times New Roman" w:cs="Times New Roman"/>
                <w:spacing w:val="18"/>
              </w:rPr>
              <w:t xml:space="preserve"> </w:t>
            </w:r>
            <w:r>
              <w:rPr>
                <w:spacing w:val="-9"/>
              </w:rPr>
              <w:t>号）。</w:t>
            </w:r>
          </w:p>
          <w:p>
            <w:pPr>
              <w:pStyle w:val="6"/>
              <w:spacing w:before="31" w:line="220" w:lineRule="auto"/>
              <w:ind w:left="606"/>
            </w:pPr>
            <w:r>
              <w:rPr>
                <w:b/>
                <w:bCs/>
                <w:spacing w:val="-3"/>
              </w:rPr>
              <w:t>（一）规划环评中相关管控要求</w:t>
            </w:r>
          </w:p>
          <w:p>
            <w:pPr>
              <w:pStyle w:val="6"/>
              <w:spacing w:before="182" w:line="220" w:lineRule="auto"/>
              <w:ind w:left="606"/>
            </w:pPr>
            <w:r>
              <w:rPr>
                <w:rFonts w:ascii="Times New Roman" w:hAnsi="Times New Roman" w:eastAsia="Times New Roman" w:cs="Times New Roman"/>
                <w:b/>
                <w:bCs/>
                <w:spacing w:val="-6"/>
              </w:rPr>
              <w:t>1</w:t>
            </w:r>
            <w:r>
              <w:rPr>
                <w:rFonts w:ascii="Times New Roman" w:hAnsi="Times New Roman" w:eastAsia="Times New Roman" w:cs="Times New Roman"/>
                <w:b/>
                <w:bCs/>
                <w:spacing w:val="-31"/>
              </w:rPr>
              <w:t xml:space="preserve"> </w:t>
            </w:r>
            <w:r>
              <w:rPr>
                <w:b/>
                <w:bCs/>
                <w:spacing w:val="-6"/>
              </w:rPr>
              <w:t>、污染防治措施要求</w:t>
            </w:r>
          </w:p>
          <w:p>
            <w:pPr>
              <w:pStyle w:val="6"/>
              <w:spacing w:before="183" w:line="313" w:lineRule="auto"/>
              <w:ind w:left="118" w:right="106" w:firstLine="485"/>
            </w:pPr>
            <w:r>
              <w:rPr>
                <w:spacing w:val="-2"/>
              </w:rPr>
              <w:t>（</w:t>
            </w:r>
            <w:r>
              <w:rPr>
                <w:rFonts w:ascii="Times New Roman" w:hAnsi="Times New Roman" w:eastAsia="Times New Roman" w:cs="Times New Roman"/>
                <w:spacing w:val="-2"/>
              </w:rPr>
              <w:t>1</w:t>
            </w:r>
            <w:r>
              <w:rPr>
                <w:spacing w:val="-2"/>
              </w:rPr>
              <w:t>）散货粉尘防治措施：煤炭粉尘采用湿式防尘为主，干式除尘为辅的方法。大</w:t>
            </w:r>
            <w:r>
              <w:rPr>
                <w:spacing w:val="14"/>
              </w:rPr>
              <w:t xml:space="preserve"> </w:t>
            </w:r>
            <w:r>
              <w:rPr>
                <w:spacing w:val="-8"/>
              </w:rPr>
              <w:t>宗矿建、砂石料等， 可根据装卸工艺不同，采用洒水降尘、干式除尘、密封罩等加以控</w:t>
            </w:r>
            <w:r>
              <w:rPr>
                <w:spacing w:val="16"/>
              </w:rPr>
              <w:t xml:space="preserve"> </w:t>
            </w:r>
            <w:r>
              <w:rPr>
                <w:spacing w:val="-12"/>
              </w:rPr>
              <w:t>制。</w:t>
            </w:r>
          </w:p>
          <w:p>
            <w:pPr>
              <w:pStyle w:val="6"/>
              <w:spacing w:before="183" w:line="314" w:lineRule="auto"/>
              <w:ind w:left="116" w:right="106" w:firstLine="487"/>
            </w:pPr>
            <w:r>
              <w:rPr>
                <w:spacing w:val="-2"/>
              </w:rPr>
              <w:t>（</w:t>
            </w:r>
            <w:r>
              <w:rPr>
                <w:rFonts w:ascii="Times New Roman" w:hAnsi="Times New Roman" w:eastAsia="Times New Roman" w:cs="Times New Roman"/>
                <w:spacing w:val="-2"/>
              </w:rPr>
              <w:t>2</w:t>
            </w:r>
            <w:r>
              <w:rPr>
                <w:spacing w:val="-2"/>
              </w:rPr>
              <w:t>）气体污染防治措施：对石油及化工品气体污染，装卸工艺采用密闭输送，装</w:t>
            </w:r>
            <w:r>
              <w:rPr>
                <w:spacing w:val="14"/>
              </w:rPr>
              <w:t xml:space="preserve"> </w:t>
            </w:r>
            <w:r>
              <w:rPr>
                <w:spacing w:val="2"/>
              </w:rPr>
              <w:t>车、船采用浸没式连接，石化产品贮罐尽可能专罐专用等，并加强营运中</w:t>
            </w:r>
            <w:r>
              <w:rPr>
                <w:spacing w:val="1"/>
              </w:rPr>
              <w:t>安全检查措</w:t>
            </w:r>
            <w:r>
              <w:t xml:space="preserve"> </w:t>
            </w:r>
            <w:r>
              <w:rPr>
                <w:spacing w:val="-11"/>
              </w:rPr>
              <w:t>施。</w:t>
            </w:r>
          </w:p>
          <w:p>
            <w:pPr>
              <w:pStyle w:val="6"/>
              <w:spacing w:before="177" w:line="325" w:lineRule="auto"/>
              <w:ind w:left="116" w:right="44" w:firstLine="487"/>
            </w:pPr>
            <w:r>
              <w:rPr>
                <w:spacing w:val="-6"/>
              </w:rPr>
              <w:t>（</w:t>
            </w:r>
            <w:r>
              <w:rPr>
                <w:rFonts w:ascii="Times New Roman" w:hAnsi="Times New Roman" w:eastAsia="Times New Roman" w:cs="Times New Roman"/>
                <w:spacing w:val="-6"/>
              </w:rPr>
              <w:t>3</w:t>
            </w:r>
            <w:r>
              <w:rPr>
                <w:spacing w:val="-6"/>
              </w:rPr>
              <w:t>）水污染防治措施：大宗散货运输港区增设含</w:t>
            </w:r>
            <w:r>
              <w:rPr>
                <w:spacing w:val="-7"/>
              </w:rPr>
              <w:t>煤、矿建材料等污水的处理设施；</w:t>
            </w:r>
            <w:r>
              <w:t xml:space="preserve"> </w:t>
            </w:r>
            <w:r>
              <w:rPr>
                <w:spacing w:val="2"/>
              </w:rPr>
              <w:t>原油及液体化工品码头污水经污水处理厂处理达标后排放；各港区生活污</w:t>
            </w:r>
            <w:r>
              <w:rPr>
                <w:spacing w:val="1"/>
              </w:rPr>
              <w:t>水集中收集</w:t>
            </w:r>
            <w:r>
              <w:t xml:space="preserve"> </w:t>
            </w:r>
            <w:r>
              <w:rPr>
                <w:spacing w:val="-6"/>
              </w:rPr>
              <w:t>后纳入依托污水处理厂净化处理。到港船舶油污水、生活污水由海事</w:t>
            </w:r>
            <w:r>
              <w:rPr>
                <w:spacing w:val="-7"/>
              </w:rPr>
              <w:t>局负责收集，</w:t>
            </w:r>
            <w:r>
              <w:rPr>
                <w:spacing w:val="-59"/>
              </w:rPr>
              <w:t xml:space="preserve"> </w:t>
            </w:r>
            <w:r>
              <w:rPr>
                <w:spacing w:val="-7"/>
              </w:rPr>
              <w:t>高港</w:t>
            </w:r>
            <w:r>
              <w:t xml:space="preserve"> </w:t>
            </w:r>
            <w:r>
              <w:rPr>
                <w:spacing w:val="2"/>
              </w:rPr>
              <w:t>港区和泰兴港区船舶污水收集后送泰州城市污水处理厂处理，靖江港区船</w:t>
            </w:r>
            <w:r>
              <w:rPr>
                <w:spacing w:val="1"/>
              </w:rPr>
              <w:t>舶污水收集</w:t>
            </w:r>
          </w:p>
        </w:tc>
      </w:tr>
    </w:tbl>
    <w:p>
      <w:pPr>
        <w:pStyle w:val="2"/>
        <w:spacing w:line="108" w:lineRule="exact"/>
        <w:rPr>
          <w:sz w:val="9"/>
        </w:rPr>
      </w:pPr>
    </w:p>
    <w:p>
      <w:pPr>
        <w:spacing w:line="108" w:lineRule="exact"/>
        <w:rPr>
          <w:sz w:val="9"/>
          <w:szCs w:val="9"/>
        </w:rPr>
        <w:sectPr>
          <w:footerReference r:id="rId7" w:type="default"/>
          <w:pgSz w:w="11907" w:h="16839"/>
          <w:pgMar w:top="1431" w:right="1377" w:bottom="1391" w:left="1344" w:header="0" w:footer="1228" w:gutter="0"/>
          <w:cols w:space="720" w:num="1"/>
        </w:sectPr>
      </w:pPr>
    </w:p>
    <w:p>
      <w:pPr>
        <w:spacing w:line="91" w:lineRule="auto"/>
        <w:rPr>
          <w:rFonts w:ascii="Arial"/>
          <w:sz w:val="2"/>
        </w:rPr>
      </w:pPr>
    </w:p>
    <w:tbl>
      <w:tblPr>
        <w:tblStyle w:val="5"/>
        <w:tblW w:w="917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83" w:hRule="atLeast"/>
        </w:trPr>
        <w:tc>
          <w:tcPr>
            <w:tcW w:w="9178" w:type="dxa"/>
            <w:vAlign w:val="top"/>
          </w:tcPr>
          <w:p>
            <w:pPr>
              <w:pStyle w:val="6"/>
              <w:spacing w:before="117" w:line="219" w:lineRule="auto"/>
              <w:ind w:left="119"/>
            </w:pPr>
            <w:r>
              <w:rPr>
                <w:spacing w:val="-4"/>
              </w:rPr>
              <w:t>后送靖江城市污水处理厂处理。</w:t>
            </w:r>
          </w:p>
          <w:p>
            <w:pPr>
              <w:pStyle w:val="6"/>
              <w:spacing w:before="184" w:line="351" w:lineRule="auto"/>
              <w:ind w:left="116" w:right="115" w:firstLine="480"/>
            </w:pPr>
            <w:r>
              <w:rPr>
                <w:spacing w:val="2"/>
              </w:rPr>
              <w:t>加快泰州港长江沿线开发区区域污水处理厂的建设以及</w:t>
            </w:r>
            <w:r>
              <w:rPr>
                <w:spacing w:val="1"/>
              </w:rPr>
              <w:t>污水处理厂管线的建设，</w:t>
            </w:r>
            <w:r>
              <w:t xml:space="preserve"> </w:t>
            </w:r>
            <w:r>
              <w:rPr>
                <w:spacing w:val="2"/>
              </w:rPr>
              <w:t>做到雨污分流，使得港区产生的各种污水加快接管至</w:t>
            </w:r>
            <w:r>
              <w:rPr>
                <w:spacing w:val="1"/>
              </w:rPr>
              <w:t>区域污水处理厂，减少污水排放</w:t>
            </w:r>
            <w:r>
              <w:t xml:space="preserve"> </w:t>
            </w:r>
            <w:r>
              <w:rPr>
                <w:spacing w:val="-5"/>
              </w:rPr>
              <w:t>对长江水体的污染。</w:t>
            </w:r>
          </w:p>
          <w:p>
            <w:pPr>
              <w:pStyle w:val="6"/>
              <w:spacing w:before="34" w:line="313" w:lineRule="auto"/>
              <w:ind w:left="121" w:right="106" w:firstLine="482"/>
            </w:pPr>
            <w:r>
              <w:rPr>
                <w:spacing w:val="-2"/>
              </w:rPr>
              <w:t>（</w:t>
            </w:r>
            <w:r>
              <w:rPr>
                <w:rFonts w:ascii="Times New Roman" w:hAnsi="Times New Roman" w:eastAsia="Times New Roman" w:cs="Times New Roman"/>
                <w:spacing w:val="-2"/>
              </w:rPr>
              <w:t>4</w:t>
            </w:r>
            <w:r>
              <w:rPr>
                <w:spacing w:val="-2"/>
              </w:rPr>
              <w:t>）噪声防治污染措施：选用低噪声装卸设备，对高噪声设备应限制使用，必要</w:t>
            </w:r>
            <w:r>
              <w:rPr>
                <w:spacing w:val="14"/>
              </w:rPr>
              <w:t xml:space="preserve"> </w:t>
            </w:r>
            <w:r>
              <w:rPr>
                <w:spacing w:val="-6"/>
              </w:rPr>
              <w:t>时应采取隔声、消声设计及操作人员配备防护用品。对设备要妥善维修和保养</w:t>
            </w:r>
            <w:r>
              <w:rPr>
                <w:spacing w:val="-7"/>
              </w:rPr>
              <w:t>，</w:t>
            </w:r>
            <w:r>
              <w:rPr>
                <w:spacing w:val="-68"/>
              </w:rPr>
              <w:t xml:space="preserve"> </w:t>
            </w:r>
            <w:r>
              <w:rPr>
                <w:spacing w:val="-7"/>
              </w:rPr>
              <w:t>避免由</w:t>
            </w:r>
            <w:r>
              <w:t xml:space="preserve"> </w:t>
            </w:r>
            <w:r>
              <w:rPr>
                <w:spacing w:val="-3"/>
              </w:rPr>
              <w:t>于螺丝松动而带来的震动和附加噪声。</w:t>
            </w:r>
          </w:p>
          <w:p>
            <w:pPr>
              <w:pStyle w:val="6"/>
              <w:spacing w:before="182" w:line="290" w:lineRule="auto"/>
              <w:ind w:left="119" w:right="111" w:firstLine="484"/>
            </w:pPr>
            <w:r>
              <w:rPr>
                <w:spacing w:val="-7"/>
              </w:rPr>
              <w:t>（</w:t>
            </w:r>
            <w:r>
              <w:rPr>
                <w:rFonts w:ascii="Times New Roman" w:hAnsi="Times New Roman" w:eastAsia="Times New Roman" w:cs="Times New Roman"/>
                <w:spacing w:val="-7"/>
              </w:rPr>
              <w:t>5</w:t>
            </w:r>
            <w:r>
              <w:rPr>
                <w:spacing w:val="-7"/>
              </w:rPr>
              <w:t>）固体废弃物防治措施：建立垃圾站收集陆地、船舶垃圾，</w:t>
            </w:r>
            <w:r>
              <w:rPr>
                <w:spacing w:val="69"/>
              </w:rPr>
              <w:t xml:space="preserve"> </w:t>
            </w:r>
            <w:r>
              <w:rPr>
                <w:spacing w:val="-7"/>
              </w:rPr>
              <w:t>配备清扫车、垃圾</w:t>
            </w:r>
            <w:r>
              <w:t xml:space="preserve"> </w:t>
            </w:r>
            <w:r>
              <w:rPr>
                <w:spacing w:val="-2"/>
              </w:rPr>
              <w:t>箱和清运车，及时把垃圾运出并送到指定地点集中处理。</w:t>
            </w:r>
          </w:p>
          <w:p>
            <w:pPr>
              <w:pStyle w:val="6"/>
              <w:spacing w:before="182" w:line="220" w:lineRule="auto"/>
              <w:ind w:left="595"/>
              <w:outlineLvl w:val="0"/>
            </w:pPr>
            <w:r>
              <w:rPr>
                <w:rFonts w:ascii="Times New Roman" w:hAnsi="Times New Roman" w:eastAsia="Times New Roman" w:cs="Times New Roman"/>
                <w:b/>
                <w:bCs/>
                <w:spacing w:val="-7"/>
              </w:rPr>
              <w:t>2</w:t>
            </w:r>
            <w:r>
              <w:rPr>
                <w:rFonts w:ascii="Times New Roman" w:hAnsi="Times New Roman" w:eastAsia="Times New Roman" w:cs="Times New Roman"/>
                <w:b/>
                <w:bCs/>
                <w:spacing w:val="-29"/>
              </w:rPr>
              <w:t xml:space="preserve"> </w:t>
            </w:r>
            <w:r>
              <w:rPr>
                <w:b/>
                <w:bCs/>
                <w:spacing w:val="-7"/>
              </w:rPr>
              <w:t>、相符性分析</w:t>
            </w:r>
          </w:p>
          <w:p>
            <w:pPr>
              <w:pStyle w:val="6"/>
              <w:spacing w:before="181" w:line="357" w:lineRule="auto"/>
              <w:ind w:left="116" w:right="22" w:firstLine="481"/>
              <w:jc w:val="both"/>
            </w:pPr>
            <w:r>
              <w:rPr>
                <w:spacing w:val="2"/>
              </w:rPr>
              <w:t>本项目调整的散货煤炭货种属于新港作业区规划经营品种，对煤炭接驳、</w:t>
            </w:r>
            <w:r>
              <w:rPr>
                <w:spacing w:val="1"/>
              </w:rPr>
              <w:t>转运利</w:t>
            </w:r>
            <w:r>
              <w:t xml:space="preserve"> </w:t>
            </w:r>
            <w:r>
              <w:rPr>
                <w:spacing w:val="-5"/>
              </w:rPr>
              <w:t>用现有散货封闭廊道转运，煤炭堆场设置封闭式大棚，同时结合“以新带老”对现有粉</w:t>
            </w:r>
            <w:r>
              <w:rPr>
                <w:spacing w:val="18"/>
              </w:rPr>
              <w:t xml:space="preserve"> </w:t>
            </w:r>
            <w:r>
              <w:rPr>
                <w:spacing w:val="-2"/>
              </w:rPr>
              <w:t>料散货堆场设置封闭式大棚，大棚内设置雾炮机喷淋抑尘，减</w:t>
            </w:r>
            <w:r>
              <w:rPr>
                <w:spacing w:val="-3"/>
              </w:rPr>
              <w:t>少装卸、堆存扬尘排放；</w:t>
            </w:r>
            <w:r>
              <w:t xml:space="preserve"> </w:t>
            </w:r>
            <w:r>
              <w:rPr>
                <w:spacing w:val="2"/>
              </w:rPr>
              <w:t>项目厂区内实施雨污分流，初期雨水经收集后回用于生产场地抑尘用水</w:t>
            </w:r>
            <w:r>
              <w:rPr>
                <w:spacing w:val="1"/>
              </w:rPr>
              <w:t>，后期雨水排</w:t>
            </w:r>
            <w:r>
              <w:t xml:space="preserve"> </w:t>
            </w:r>
            <w:r>
              <w:rPr>
                <w:spacing w:val="2"/>
              </w:rPr>
              <w:t>入附近内河，生活污水委托清运至新港园区东部污水</w:t>
            </w:r>
            <w:r>
              <w:rPr>
                <w:spacing w:val="1"/>
              </w:rPr>
              <w:t>处理厂达标排放；固体废物分类</w:t>
            </w:r>
            <w:r>
              <w:t xml:space="preserve"> </w:t>
            </w:r>
            <w:r>
              <w:rPr>
                <w:spacing w:val="-2"/>
              </w:rPr>
              <w:t>收集利用和处置，做到零排放；合理布局生产设备，控制项目</w:t>
            </w:r>
            <w:r>
              <w:rPr>
                <w:spacing w:val="-3"/>
              </w:rPr>
              <w:t>运营过程中的噪声影响。</w:t>
            </w:r>
            <w:r>
              <w:t xml:space="preserve"> </w:t>
            </w:r>
            <w:r>
              <w:rPr>
                <w:spacing w:val="-5"/>
              </w:rPr>
              <w:t>综上，本项目各项污染防治措施满足《泰州港总体规划环境影响报告书》对港区提出的</w:t>
            </w:r>
            <w:r>
              <w:rPr>
                <w:spacing w:val="15"/>
              </w:rPr>
              <w:t xml:space="preserve"> </w:t>
            </w:r>
            <w:r>
              <w:rPr>
                <w:spacing w:val="-5"/>
              </w:rPr>
              <w:t>污染防治措施要求。</w:t>
            </w:r>
          </w:p>
          <w:p>
            <w:pPr>
              <w:pStyle w:val="6"/>
              <w:spacing w:before="34" w:line="220" w:lineRule="auto"/>
              <w:ind w:left="606"/>
              <w:outlineLvl w:val="0"/>
            </w:pPr>
            <w:r>
              <w:rPr>
                <w:b/>
                <w:bCs/>
                <w:spacing w:val="-3"/>
              </w:rPr>
              <w:t>（二）规划环评批复对新港作业区相关要求</w:t>
            </w:r>
          </w:p>
          <w:p>
            <w:pPr>
              <w:pStyle w:val="6"/>
              <w:spacing w:before="182" w:line="220" w:lineRule="auto"/>
              <w:ind w:left="606"/>
              <w:outlineLvl w:val="0"/>
            </w:pPr>
            <w:r>
              <w:rPr>
                <w:rFonts w:ascii="Times New Roman" w:hAnsi="Times New Roman" w:eastAsia="Times New Roman" w:cs="Times New Roman"/>
                <w:b/>
                <w:bCs/>
                <w:spacing w:val="-6"/>
              </w:rPr>
              <w:t>1</w:t>
            </w:r>
            <w:r>
              <w:rPr>
                <w:rFonts w:ascii="Times New Roman" w:hAnsi="Times New Roman" w:eastAsia="Times New Roman" w:cs="Times New Roman"/>
                <w:b/>
                <w:bCs/>
                <w:spacing w:val="-31"/>
              </w:rPr>
              <w:t xml:space="preserve"> </w:t>
            </w:r>
            <w:r>
              <w:rPr>
                <w:b/>
                <w:bCs/>
                <w:spacing w:val="-6"/>
              </w:rPr>
              <w:t>、规划环评批复要求</w:t>
            </w:r>
          </w:p>
          <w:p>
            <w:pPr>
              <w:pStyle w:val="6"/>
              <w:spacing w:before="178" w:line="355" w:lineRule="auto"/>
              <w:ind w:left="116" w:right="39" w:firstLine="487"/>
              <w:jc w:val="both"/>
            </w:pPr>
            <w:r>
              <w:rPr>
                <w:spacing w:val="-3"/>
              </w:rPr>
              <w:t>紧邻水源保护区的高港、杨湾、永安、新港等作业区，要合理确定港区经</w:t>
            </w:r>
            <w:r>
              <w:rPr>
                <w:spacing w:val="-4"/>
              </w:rPr>
              <w:t>营货种，</w:t>
            </w:r>
            <w:r>
              <w:t xml:space="preserve"> </w:t>
            </w:r>
            <w:r>
              <w:rPr>
                <w:spacing w:val="2"/>
              </w:rPr>
              <w:t>严格限制运输石油、化工等易产生水环境污染的货种。高港作业区不宜布</w:t>
            </w:r>
            <w:r>
              <w:rPr>
                <w:spacing w:val="1"/>
              </w:rPr>
              <w:t>设油品泊位</w:t>
            </w:r>
            <w:r>
              <w:t xml:space="preserve"> </w:t>
            </w:r>
            <w:r>
              <w:rPr>
                <w:spacing w:val="2"/>
              </w:rPr>
              <w:t>区，小明沟至古马干河江段通用泊位区不再设置化工码头，切实加强现有</w:t>
            </w:r>
            <w:r>
              <w:rPr>
                <w:spacing w:val="1"/>
              </w:rPr>
              <w:t>油品及化工</w:t>
            </w:r>
            <w:r>
              <w:t xml:space="preserve"> </w:t>
            </w:r>
            <w:r>
              <w:rPr>
                <w:spacing w:val="2"/>
              </w:rPr>
              <w:t>码头的整治工作和事故风险防范措施及应急预案，并尽快予以搬迁，确保</w:t>
            </w:r>
            <w:r>
              <w:rPr>
                <w:spacing w:val="1"/>
              </w:rPr>
              <w:t>引江河及泰</w:t>
            </w:r>
            <w:r>
              <w:t xml:space="preserve"> </w:t>
            </w:r>
            <w:r>
              <w:rPr>
                <w:spacing w:val="-4"/>
              </w:rPr>
              <w:t>州三水厂等取水安全。</w:t>
            </w:r>
          </w:p>
          <w:p>
            <w:pPr>
              <w:pStyle w:val="6"/>
              <w:spacing w:before="36" w:line="220" w:lineRule="auto"/>
              <w:ind w:left="595"/>
              <w:outlineLvl w:val="0"/>
            </w:pPr>
            <w:r>
              <w:rPr>
                <w:rFonts w:ascii="Times New Roman" w:hAnsi="Times New Roman" w:eastAsia="Times New Roman" w:cs="Times New Roman"/>
                <w:b/>
                <w:bCs/>
                <w:spacing w:val="-7"/>
              </w:rPr>
              <w:t>2</w:t>
            </w:r>
            <w:r>
              <w:rPr>
                <w:rFonts w:ascii="Times New Roman" w:hAnsi="Times New Roman" w:eastAsia="Times New Roman" w:cs="Times New Roman"/>
                <w:b/>
                <w:bCs/>
                <w:spacing w:val="-29"/>
              </w:rPr>
              <w:t xml:space="preserve"> </w:t>
            </w:r>
            <w:r>
              <w:rPr>
                <w:b/>
                <w:bCs/>
                <w:spacing w:val="-7"/>
              </w:rPr>
              <w:t>、相符性分析</w:t>
            </w:r>
          </w:p>
          <w:p>
            <w:pPr>
              <w:pStyle w:val="6"/>
              <w:spacing w:before="181" w:line="330" w:lineRule="auto"/>
              <w:ind w:left="118" w:right="104" w:firstLine="480"/>
              <w:jc w:val="both"/>
            </w:pPr>
            <w:r>
              <w:rPr>
                <w:spacing w:val="2"/>
              </w:rPr>
              <w:t>本项目位于新港作业区，仅调整散货煤炭货种，码头散货吞吐量不变，对煤</w:t>
            </w:r>
            <w:r>
              <w:rPr>
                <w:spacing w:val="1"/>
              </w:rPr>
              <w:t>炭接</w:t>
            </w:r>
            <w:r>
              <w:t xml:space="preserve"> 驳、转运利用现有散货封闭廊道转运，煤炭堆场设置封闭式大棚，</w:t>
            </w:r>
            <w:r>
              <w:rPr>
                <w:spacing w:val="-53"/>
              </w:rPr>
              <w:t xml:space="preserve"> </w:t>
            </w:r>
            <w:r>
              <w:t xml:space="preserve">同时结合“以新带 </w:t>
            </w:r>
            <w:r>
              <w:rPr>
                <w:spacing w:val="-5"/>
              </w:rPr>
              <w:t>老”对现有粉料散货堆场设置封闭式大棚，大棚内设置雾炮机喷淋抑尘，减少装卸、堆</w:t>
            </w:r>
          </w:p>
        </w:tc>
      </w:tr>
    </w:tbl>
    <w:p>
      <w:pPr>
        <w:pStyle w:val="2"/>
      </w:pPr>
    </w:p>
    <w:p>
      <w:pPr>
        <w:sectPr>
          <w:footerReference r:id="rId8" w:type="default"/>
          <w:pgSz w:w="11907" w:h="16839"/>
          <w:pgMar w:top="1431" w:right="1377" w:bottom="1391" w:left="1344" w:header="0" w:footer="1228" w:gutter="0"/>
          <w:cols w:space="720" w:num="1"/>
        </w:sectPr>
      </w:pPr>
    </w:p>
    <w:p>
      <w:pPr>
        <w:spacing w:line="91" w:lineRule="auto"/>
        <w:rPr>
          <w:rFonts w:ascii="Arial"/>
          <w:sz w:val="2"/>
        </w:rPr>
      </w:pPr>
    </w:p>
    <w:tbl>
      <w:tblPr>
        <w:tblStyle w:val="5"/>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707"/>
        <w:gridCol w:w="715"/>
        <w:gridCol w:w="2030"/>
        <w:gridCol w:w="2756"/>
        <w:gridCol w:w="2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9" w:hRule="atLeast"/>
        </w:trPr>
        <w:tc>
          <w:tcPr>
            <w:tcW w:w="9178" w:type="dxa"/>
            <w:gridSpan w:val="6"/>
            <w:tcBorders>
              <w:bottom w:val="single" w:color="000000" w:sz="10" w:space="0"/>
            </w:tcBorders>
            <w:vAlign w:val="top"/>
          </w:tcPr>
          <w:p>
            <w:pPr>
              <w:pStyle w:val="6"/>
              <w:spacing w:before="120" w:line="355" w:lineRule="auto"/>
              <w:ind w:left="116" w:right="41"/>
              <w:jc w:val="both"/>
            </w:pPr>
            <w:r>
              <w:rPr>
                <w:spacing w:val="-3"/>
              </w:rPr>
              <w:t>存扬尘排放；项目厂区内实施雨污分流，初期雨水经收集后回用于生产场地抑尘用水，</w:t>
            </w:r>
            <w:r>
              <w:rPr>
                <w:spacing w:val="7"/>
              </w:rPr>
              <w:t xml:space="preserve"> </w:t>
            </w:r>
            <w:r>
              <w:rPr>
                <w:spacing w:val="2"/>
              </w:rPr>
              <w:t>后期雨水排入附近内河，生活污水委托清运至新港园区东部污水处理厂</w:t>
            </w:r>
            <w:r>
              <w:rPr>
                <w:spacing w:val="1"/>
              </w:rPr>
              <w:t>达标排放；固</w:t>
            </w:r>
            <w:r>
              <w:t xml:space="preserve"> </w:t>
            </w:r>
            <w:r>
              <w:rPr>
                <w:spacing w:val="-5"/>
              </w:rPr>
              <w:t>体废物分类收集利用和处置，做到零排放；合理布局生产设备，控制项目运营过程中的</w:t>
            </w:r>
            <w:r>
              <w:rPr>
                <w:spacing w:val="16"/>
              </w:rPr>
              <w:t xml:space="preserve"> </w:t>
            </w:r>
            <w:r>
              <w:rPr>
                <w:spacing w:val="-5"/>
              </w:rPr>
              <w:t>噪声影响。项目不涉及石油、化工等易产生水环境污染的货种。项目按计划及本报告提</w:t>
            </w:r>
            <w:r>
              <w:rPr>
                <w:spacing w:val="13"/>
              </w:rPr>
              <w:t xml:space="preserve"> </w:t>
            </w:r>
            <w:r>
              <w:rPr>
                <w:spacing w:val="-7"/>
              </w:rPr>
              <w:t>出的相关环境风险防控措施，项目运营过程中的风险基本可控。因此，</w:t>
            </w:r>
            <w:r>
              <w:rPr>
                <w:spacing w:val="-36"/>
              </w:rPr>
              <w:t xml:space="preserve"> </w:t>
            </w:r>
            <w:r>
              <w:rPr>
                <w:spacing w:val="-7"/>
              </w:rPr>
              <w:t>本项目符合</w:t>
            </w:r>
            <w:r>
              <w:rPr>
                <w:spacing w:val="-8"/>
              </w:rPr>
              <w:t>《泰</w:t>
            </w:r>
            <w:r>
              <w:t xml:space="preserve"> </w:t>
            </w:r>
            <w:r>
              <w:rPr>
                <w:spacing w:val="-2"/>
              </w:rPr>
              <w:t>州港总体规划环境影响报告书》审查意见要</w:t>
            </w:r>
            <w:r>
              <w:rPr>
                <w:spacing w:val="-3"/>
              </w:rPr>
              <w:t>求。</w:t>
            </w:r>
          </w:p>
          <w:p>
            <w:pPr>
              <w:pStyle w:val="6"/>
              <w:spacing w:before="36" w:line="346" w:lineRule="auto"/>
              <w:ind w:left="118" w:right="104" w:firstLine="481"/>
            </w:pPr>
            <w:r>
              <w:rPr>
                <w:b/>
                <w:bCs/>
                <w:spacing w:val="-9"/>
              </w:rPr>
              <w:t>三、与正在修编的《泰州港总体规划（</w:t>
            </w:r>
            <w:r>
              <w:rPr>
                <w:rFonts w:ascii="Times New Roman" w:hAnsi="Times New Roman" w:eastAsia="Times New Roman" w:cs="Times New Roman"/>
                <w:b/>
                <w:bCs/>
                <w:spacing w:val="-9"/>
              </w:rPr>
              <w:t xml:space="preserve">2035 </w:t>
            </w:r>
            <w:r>
              <w:rPr>
                <w:b/>
                <w:bCs/>
                <w:spacing w:val="-9"/>
              </w:rPr>
              <w:t>年）》《泰州港总体规划（</w:t>
            </w:r>
            <w:r>
              <w:rPr>
                <w:rFonts w:ascii="Times New Roman" w:hAnsi="Times New Roman" w:eastAsia="Times New Roman" w:cs="Times New Roman"/>
                <w:b/>
                <w:bCs/>
                <w:spacing w:val="-9"/>
              </w:rPr>
              <w:t xml:space="preserve">2035 </w:t>
            </w:r>
            <w:r>
              <w:rPr>
                <w:b/>
                <w:bCs/>
                <w:spacing w:val="-9"/>
              </w:rPr>
              <w:t>年）环</w:t>
            </w:r>
            <w:r>
              <w:rPr>
                <w:spacing w:val="5"/>
              </w:rPr>
              <w:t xml:space="preserve"> </w:t>
            </w:r>
            <w:r>
              <w:rPr>
                <w:b/>
                <w:bCs/>
                <w:spacing w:val="-3"/>
              </w:rPr>
              <w:t>境影响报告书》相符性分析</w:t>
            </w:r>
          </w:p>
          <w:p>
            <w:pPr>
              <w:pStyle w:val="6"/>
              <w:spacing w:before="35" w:line="220" w:lineRule="auto"/>
              <w:ind w:left="606"/>
            </w:pPr>
            <w:r>
              <w:rPr>
                <w:rFonts w:ascii="Times New Roman" w:hAnsi="Times New Roman" w:eastAsia="Times New Roman" w:cs="Times New Roman"/>
                <w:b/>
                <w:bCs/>
                <w:spacing w:val="-5"/>
              </w:rPr>
              <w:t>1</w:t>
            </w:r>
            <w:r>
              <w:rPr>
                <w:rFonts w:ascii="Times New Roman" w:hAnsi="Times New Roman" w:eastAsia="Times New Roman" w:cs="Times New Roman"/>
                <w:b/>
                <w:bCs/>
                <w:spacing w:val="-27"/>
              </w:rPr>
              <w:t xml:space="preserve"> </w:t>
            </w:r>
            <w:r>
              <w:rPr>
                <w:b/>
                <w:bCs/>
                <w:spacing w:val="-5"/>
              </w:rPr>
              <w:t>、规划相关内容及相符性分析</w:t>
            </w:r>
          </w:p>
          <w:p>
            <w:pPr>
              <w:pStyle w:val="6"/>
              <w:spacing w:before="180" w:line="355" w:lineRule="auto"/>
              <w:ind w:left="116" w:right="41" w:firstLine="480"/>
              <w:jc w:val="both"/>
            </w:pPr>
            <w:r>
              <w:rPr>
                <w:spacing w:val="2"/>
              </w:rPr>
              <w:t>根据新港作业区发展现状，结合未来发展需求，六助港至和尚港岸段由原规</w:t>
            </w:r>
            <w:r>
              <w:rPr>
                <w:spacing w:val="1"/>
              </w:rPr>
              <w:t>划的</w:t>
            </w:r>
            <w:r>
              <w:t xml:space="preserve"> </w:t>
            </w:r>
            <w:r>
              <w:rPr>
                <w:spacing w:val="2"/>
              </w:rPr>
              <w:t>杂货泊位区调整为散货泊位区，新华港务码头和龙威粮油码头由原规划的</w:t>
            </w:r>
            <w:r>
              <w:rPr>
                <w:spacing w:val="1"/>
              </w:rPr>
              <w:t>通用泊位区</w:t>
            </w:r>
            <w:r>
              <w:t xml:space="preserve"> </w:t>
            </w:r>
            <w:r>
              <w:rPr>
                <w:spacing w:val="-3"/>
              </w:rPr>
              <w:t>调整为散货及多用途泊位区，新荣修船岸段由原规划的船舶工业区调整为通用泊位区，</w:t>
            </w:r>
            <w:r>
              <w:rPr>
                <w:spacing w:val="7"/>
              </w:rPr>
              <w:t xml:space="preserve"> </w:t>
            </w:r>
            <w:r>
              <w:rPr>
                <w:spacing w:val="2"/>
              </w:rPr>
              <w:t>丹华港～下青龙港未开发岸线功能调整为通用泊位区，三峰港务码头和华</w:t>
            </w:r>
            <w:r>
              <w:rPr>
                <w:spacing w:val="1"/>
              </w:rPr>
              <w:t>元金属码头</w:t>
            </w:r>
            <w:r>
              <w:t xml:space="preserve"> </w:t>
            </w:r>
            <w:r>
              <w:rPr>
                <w:spacing w:val="-2"/>
              </w:rPr>
              <w:t>岸段由原规划的通用码头区调整为散货泊位区。</w:t>
            </w:r>
          </w:p>
          <w:p>
            <w:pPr>
              <w:pStyle w:val="6"/>
              <w:spacing w:before="34" w:line="355" w:lineRule="auto"/>
              <w:ind w:left="117" w:right="106" w:firstLine="481"/>
              <w:jc w:val="both"/>
            </w:pPr>
            <w:r>
              <w:rPr>
                <w:b/>
                <w:bCs/>
                <w:spacing w:val="-6"/>
              </w:rPr>
              <w:t>散货码头区（二）规划</w:t>
            </w:r>
            <w:r>
              <w:rPr>
                <w:spacing w:val="-6"/>
              </w:rPr>
              <w:t>：位于焦港口至华元金属码头，岸线长约</w:t>
            </w:r>
            <w:r>
              <w:rPr>
                <w:spacing w:val="-32"/>
              </w:rPr>
              <w:t xml:space="preserve"> </w:t>
            </w:r>
            <w:r>
              <w:rPr>
                <w:rFonts w:ascii="Times New Roman" w:hAnsi="Times New Roman" w:eastAsia="Times New Roman" w:cs="Times New Roman"/>
                <w:spacing w:val="-6"/>
              </w:rPr>
              <w:t>1490</w:t>
            </w:r>
            <w:r>
              <w:rPr>
                <w:rFonts w:ascii="Times New Roman" w:hAnsi="Times New Roman" w:eastAsia="Times New Roman" w:cs="Times New Roman"/>
                <w:spacing w:val="-7"/>
              </w:rPr>
              <w:t>m</w:t>
            </w:r>
            <w:r>
              <w:rPr>
                <w:spacing w:val="-7"/>
              </w:rPr>
              <w:t>，目前已建</w:t>
            </w:r>
            <w:r>
              <w:t xml:space="preserve"> </w:t>
            </w:r>
            <w:r>
              <w:rPr>
                <w:spacing w:val="-3"/>
              </w:rPr>
              <w:t>成三峰港务码头、华元金属杂货内港码头。规划码头岸线</w:t>
            </w:r>
            <w:r>
              <w:rPr>
                <w:spacing w:val="-31"/>
              </w:rPr>
              <w:t xml:space="preserve"> </w:t>
            </w:r>
            <w:r>
              <w:rPr>
                <w:rFonts w:ascii="Times New Roman" w:hAnsi="Times New Roman" w:eastAsia="Times New Roman" w:cs="Times New Roman"/>
                <w:spacing w:val="-3"/>
              </w:rPr>
              <w:t>162</w:t>
            </w:r>
            <w:r>
              <w:rPr>
                <w:rFonts w:ascii="Times New Roman" w:hAnsi="Times New Roman" w:eastAsia="Times New Roman" w:cs="Times New Roman"/>
                <w:spacing w:val="-4"/>
              </w:rPr>
              <w:t>8m</w:t>
            </w:r>
            <w:r>
              <w:rPr>
                <w:spacing w:val="-4"/>
              </w:rPr>
              <w:t>，可布置</w:t>
            </w:r>
            <w:r>
              <w:rPr>
                <w:spacing w:val="-31"/>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15"/>
              </w:rPr>
              <w:t xml:space="preserve"> </w:t>
            </w:r>
            <w:r>
              <w:rPr>
                <w:spacing w:val="-4"/>
              </w:rPr>
              <w:t>万吨级及</w:t>
            </w:r>
            <w:r>
              <w:t xml:space="preserve"> </w:t>
            </w:r>
            <w:r>
              <w:rPr>
                <w:spacing w:val="-2"/>
              </w:rPr>
              <w:t>以下长江泊位</w:t>
            </w:r>
            <w:r>
              <w:rPr>
                <w:spacing w:val="-50"/>
              </w:rPr>
              <w:t xml:space="preserve"> </w:t>
            </w:r>
            <w:r>
              <w:rPr>
                <w:rFonts w:ascii="Times New Roman" w:hAnsi="Times New Roman" w:eastAsia="Times New Roman" w:cs="Times New Roman"/>
                <w:spacing w:val="-2"/>
              </w:rPr>
              <w:t xml:space="preserve">3 </w:t>
            </w:r>
            <w:r>
              <w:rPr>
                <w:spacing w:val="-2"/>
              </w:rPr>
              <w:t>个和</w:t>
            </w:r>
            <w:r>
              <w:rPr>
                <w:spacing w:val="-55"/>
              </w:rPr>
              <w:t xml:space="preserve"> </w:t>
            </w:r>
            <w:r>
              <w:rPr>
                <w:rFonts w:ascii="Times New Roman" w:hAnsi="Times New Roman" w:eastAsia="Times New Roman" w:cs="Times New Roman"/>
                <w:spacing w:val="-2"/>
              </w:rPr>
              <w:t>2000</w:t>
            </w:r>
            <w:r>
              <w:rPr>
                <w:rFonts w:ascii="Times New Roman" w:hAnsi="Times New Roman" w:eastAsia="Times New Roman" w:cs="Times New Roman"/>
                <w:spacing w:val="21"/>
                <w:w w:val="101"/>
              </w:rPr>
              <w:t xml:space="preserve"> </w:t>
            </w:r>
            <w:r>
              <w:rPr>
                <w:spacing w:val="-2"/>
              </w:rPr>
              <w:t>吨级内港泊位</w:t>
            </w:r>
            <w:r>
              <w:rPr>
                <w:spacing w:val="-50"/>
              </w:rPr>
              <w:t xml:space="preserve"> </w:t>
            </w:r>
            <w:r>
              <w:rPr>
                <w:rFonts w:ascii="Times New Roman" w:hAnsi="Times New Roman" w:eastAsia="Times New Roman" w:cs="Times New Roman"/>
                <w:spacing w:val="-2"/>
              </w:rPr>
              <w:t xml:space="preserve">6 </w:t>
            </w:r>
            <w:r>
              <w:rPr>
                <w:spacing w:val="-2"/>
              </w:rPr>
              <w:t>个</w:t>
            </w:r>
            <w:r>
              <w:rPr>
                <w:spacing w:val="-3"/>
              </w:rPr>
              <w:t>，主要服务长江中上游地区矿石等物资转</w:t>
            </w:r>
            <w:r>
              <w:t xml:space="preserve"> </w:t>
            </w:r>
            <w:r>
              <w:rPr>
                <w:spacing w:val="8"/>
              </w:rPr>
              <w:t>运。结合海进江船舶大型化发展趋势，经相关专项论证技术可行后可进一步提升至</w:t>
            </w:r>
            <w:r>
              <w:rPr>
                <w:spacing w:val="12"/>
              </w:rPr>
              <w:t xml:space="preserve"> </w:t>
            </w:r>
            <w:r>
              <w:rPr>
                <w:rFonts w:ascii="Times New Roman" w:hAnsi="Times New Roman" w:eastAsia="Times New Roman" w:cs="Times New Roman"/>
                <w:spacing w:val="-13"/>
              </w:rPr>
              <w:t>15~20</w:t>
            </w:r>
            <w:r>
              <w:rPr>
                <w:rFonts w:ascii="Times New Roman" w:hAnsi="Times New Roman" w:eastAsia="Times New Roman" w:cs="Times New Roman"/>
                <w:spacing w:val="22"/>
              </w:rPr>
              <w:t xml:space="preserve"> </w:t>
            </w:r>
            <w:r>
              <w:rPr>
                <w:spacing w:val="-13"/>
              </w:rPr>
              <w:t>万吨级（减载）。</w:t>
            </w:r>
          </w:p>
          <w:p>
            <w:pPr>
              <w:pStyle w:val="6"/>
              <w:spacing w:before="33" w:line="351" w:lineRule="auto"/>
              <w:ind w:left="116" w:right="104" w:firstLine="483"/>
              <w:jc w:val="both"/>
            </w:pPr>
            <w:r>
              <w:rPr>
                <w:b/>
                <w:bCs/>
                <w:spacing w:val="-5"/>
              </w:rPr>
              <w:t>相符性分析：</w:t>
            </w:r>
            <w:r>
              <w:rPr>
                <w:spacing w:val="-5"/>
              </w:rPr>
              <w:t>本次泰州港总体规划调整主要对码头性质、货种</w:t>
            </w:r>
            <w:r>
              <w:rPr>
                <w:spacing w:val="-6"/>
              </w:rPr>
              <w:t>、岸线利用等进行规</w:t>
            </w:r>
            <w:r>
              <w:t xml:space="preserve"> </w:t>
            </w:r>
            <w:r>
              <w:rPr>
                <w:spacing w:val="2"/>
              </w:rPr>
              <w:t>划，本项目不涉及码头泊位升等和降级，仅调整散货货种，码头散货吞吐量不</w:t>
            </w:r>
            <w:r>
              <w:rPr>
                <w:spacing w:val="1"/>
              </w:rPr>
              <w:t>变，因</w:t>
            </w:r>
            <w:r>
              <w:t xml:space="preserve"> </w:t>
            </w:r>
            <w:r>
              <w:rPr>
                <w:spacing w:val="-2"/>
              </w:rPr>
              <w:t>此，项目建设内容与正在修编的泰州港总体规划不冲突。</w:t>
            </w:r>
          </w:p>
          <w:p>
            <w:pPr>
              <w:pStyle w:val="6"/>
              <w:spacing w:before="35" w:line="220" w:lineRule="auto"/>
              <w:ind w:left="595"/>
            </w:pPr>
            <w:r>
              <w:rPr>
                <w:rFonts w:ascii="Times New Roman" w:hAnsi="Times New Roman" w:eastAsia="Times New Roman" w:cs="Times New Roman"/>
                <w:b/>
                <w:bCs/>
                <w:spacing w:val="-4"/>
              </w:rPr>
              <w:t>2</w:t>
            </w:r>
            <w:r>
              <w:rPr>
                <w:rFonts w:ascii="Times New Roman" w:hAnsi="Times New Roman" w:eastAsia="Times New Roman" w:cs="Times New Roman"/>
                <w:b/>
                <w:bCs/>
                <w:spacing w:val="-27"/>
              </w:rPr>
              <w:t xml:space="preserve"> </w:t>
            </w:r>
            <w:r>
              <w:rPr>
                <w:b/>
                <w:bCs/>
                <w:spacing w:val="-4"/>
              </w:rPr>
              <w:t>、规划环评相关内容及相符性分析</w:t>
            </w:r>
          </w:p>
          <w:p>
            <w:pPr>
              <w:pStyle w:val="6"/>
              <w:spacing w:before="182" w:line="330" w:lineRule="auto"/>
              <w:ind w:left="124" w:right="107" w:firstLine="473"/>
            </w:pPr>
            <w:r>
              <w:rPr>
                <w:spacing w:val="-1"/>
              </w:rPr>
              <w:t>《泰州港总体规划（</w:t>
            </w:r>
            <w:r>
              <w:rPr>
                <w:rFonts w:ascii="Times New Roman" w:hAnsi="Times New Roman" w:eastAsia="Times New Roman" w:cs="Times New Roman"/>
                <w:spacing w:val="-1"/>
              </w:rPr>
              <w:t>2035</w:t>
            </w:r>
            <w:r>
              <w:rPr>
                <w:rFonts w:ascii="Times New Roman" w:hAnsi="Times New Roman" w:eastAsia="Times New Roman" w:cs="Times New Roman"/>
                <w:spacing w:val="42"/>
                <w:w w:val="101"/>
              </w:rPr>
              <w:t xml:space="preserve"> </w:t>
            </w:r>
            <w:r>
              <w:rPr>
                <w:spacing w:val="-1"/>
              </w:rPr>
              <w:t>年）环境影响报告书》对新港作业区的相关管理要求如</w:t>
            </w:r>
            <w:r>
              <w:t xml:space="preserve"> </w:t>
            </w:r>
            <w:r>
              <w:rPr>
                <w:spacing w:val="-18"/>
              </w:rPr>
              <w:t>下：</w:t>
            </w:r>
          </w:p>
          <w:p>
            <w:pPr>
              <w:pStyle w:val="6"/>
              <w:spacing w:before="1" w:line="214" w:lineRule="auto"/>
              <w:ind w:left="2235"/>
            </w:pPr>
            <w:r>
              <w:rPr>
                <w:b/>
                <w:bCs/>
                <w:spacing w:val="-3"/>
              </w:rPr>
              <w:t>表</w:t>
            </w:r>
            <w:r>
              <w:rPr>
                <w:spacing w:val="-32"/>
              </w:rPr>
              <w:t xml:space="preserve"> </w:t>
            </w:r>
            <w:r>
              <w:rPr>
                <w:rFonts w:ascii="Times New Roman" w:hAnsi="Times New Roman" w:eastAsia="Times New Roman" w:cs="Times New Roman"/>
                <w:b/>
                <w:bCs/>
                <w:spacing w:val="-3"/>
              </w:rPr>
              <w:t xml:space="preserve">1-2    </w:t>
            </w:r>
            <w:r>
              <w:rPr>
                <w:b/>
                <w:bCs/>
                <w:spacing w:val="-3"/>
              </w:rPr>
              <w:t>准入清单要求（靖江港新港作业区）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034" w:type="dxa"/>
            <w:gridSpan w:val="3"/>
            <w:tcBorders>
              <w:top w:val="single" w:color="000000" w:sz="10" w:space="0"/>
            </w:tcBorders>
            <w:vAlign w:val="top"/>
          </w:tcPr>
          <w:p>
            <w:pPr>
              <w:pStyle w:val="6"/>
              <w:spacing w:before="80" w:line="220" w:lineRule="auto"/>
              <w:ind w:left="714"/>
              <w:rPr>
                <w:sz w:val="18"/>
                <w:szCs w:val="18"/>
              </w:rPr>
            </w:pPr>
            <w:r>
              <w:rPr>
                <w:b/>
                <w:bCs/>
                <w:spacing w:val="-4"/>
                <w:sz w:val="18"/>
                <w:szCs w:val="18"/>
              </w:rPr>
              <w:t>清单类型</w:t>
            </w:r>
          </w:p>
        </w:tc>
        <w:tc>
          <w:tcPr>
            <w:tcW w:w="2030" w:type="dxa"/>
            <w:tcBorders>
              <w:top w:val="single" w:color="000000" w:sz="10" w:space="0"/>
            </w:tcBorders>
            <w:vAlign w:val="top"/>
          </w:tcPr>
          <w:p>
            <w:pPr>
              <w:pStyle w:val="6"/>
              <w:spacing w:before="80" w:line="220" w:lineRule="auto"/>
              <w:ind w:left="835"/>
              <w:rPr>
                <w:sz w:val="18"/>
                <w:szCs w:val="18"/>
              </w:rPr>
            </w:pPr>
            <w:r>
              <w:rPr>
                <w:b/>
                <w:bCs/>
                <w:spacing w:val="-3"/>
                <w:sz w:val="18"/>
                <w:szCs w:val="18"/>
              </w:rPr>
              <w:t>优先</w:t>
            </w:r>
          </w:p>
        </w:tc>
        <w:tc>
          <w:tcPr>
            <w:tcW w:w="2756" w:type="dxa"/>
            <w:tcBorders>
              <w:top w:val="single" w:color="000000" w:sz="10" w:space="0"/>
            </w:tcBorders>
            <w:vAlign w:val="top"/>
          </w:tcPr>
          <w:p>
            <w:pPr>
              <w:pStyle w:val="6"/>
              <w:spacing w:before="81" w:line="220" w:lineRule="auto"/>
              <w:ind w:left="1214"/>
              <w:rPr>
                <w:sz w:val="18"/>
                <w:szCs w:val="18"/>
              </w:rPr>
            </w:pPr>
            <w:r>
              <w:rPr>
                <w:b/>
                <w:bCs/>
                <w:spacing w:val="-7"/>
                <w:sz w:val="18"/>
                <w:szCs w:val="18"/>
              </w:rPr>
              <w:t>限制</w:t>
            </w:r>
          </w:p>
        </w:tc>
        <w:tc>
          <w:tcPr>
            <w:tcW w:w="2358" w:type="dxa"/>
            <w:tcBorders>
              <w:top w:val="single" w:color="000000" w:sz="10" w:space="0"/>
            </w:tcBorders>
            <w:vAlign w:val="top"/>
          </w:tcPr>
          <w:p>
            <w:pPr>
              <w:pStyle w:val="6"/>
              <w:spacing w:before="80" w:line="220" w:lineRule="auto"/>
              <w:ind w:left="947"/>
              <w:rPr>
                <w:sz w:val="18"/>
                <w:szCs w:val="18"/>
              </w:rPr>
            </w:pPr>
            <w:r>
              <w:rPr>
                <w:b/>
                <w:bCs/>
                <w:spacing w:val="-4"/>
                <w:sz w:val="18"/>
                <w:szCs w:val="18"/>
              </w:rPr>
              <w:t>禁止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12" w:type="dxa"/>
            <w:vMerge w:val="restart"/>
            <w:tcBorders>
              <w:bottom w:val="nil"/>
            </w:tcBorders>
            <w:textDirection w:val="tbRlV"/>
            <w:vAlign w:val="top"/>
          </w:tcPr>
          <w:p>
            <w:pPr>
              <w:pStyle w:val="6"/>
              <w:spacing w:before="160" w:line="208" w:lineRule="auto"/>
              <w:ind w:left="288"/>
              <w:rPr>
                <w:sz w:val="18"/>
                <w:szCs w:val="18"/>
              </w:rPr>
            </w:pPr>
            <w:r>
              <w:rPr>
                <w:b/>
                <w:bCs/>
                <w:spacing w:val="-2"/>
                <w:sz w:val="18"/>
                <w:szCs w:val="18"/>
              </w:rPr>
              <w:t>靖</w:t>
            </w:r>
            <w:r>
              <w:rPr>
                <w:spacing w:val="-30"/>
                <w:sz w:val="18"/>
                <w:szCs w:val="18"/>
              </w:rPr>
              <w:t xml:space="preserve"> </w:t>
            </w:r>
            <w:r>
              <w:rPr>
                <w:b/>
                <w:bCs/>
                <w:spacing w:val="-2"/>
                <w:sz w:val="18"/>
                <w:szCs w:val="18"/>
              </w:rPr>
              <w:t>江</w:t>
            </w:r>
            <w:r>
              <w:rPr>
                <w:spacing w:val="-30"/>
                <w:sz w:val="18"/>
                <w:szCs w:val="18"/>
              </w:rPr>
              <w:t xml:space="preserve"> </w:t>
            </w:r>
            <w:r>
              <w:rPr>
                <w:b/>
                <w:bCs/>
                <w:spacing w:val="-2"/>
                <w:sz w:val="18"/>
                <w:szCs w:val="18"/>
              </w:rPr>
              <w:t>港</w:t>
            </w:r>
            <w:r>
              <w:rPr>
                <w:spacing w:val="-31"/>
                <w:sz w:val="18"/>
                <w:szCs w:val="18"/>
              </w:rPr>
              <w:t xml:space="preserve"> </w:t>
            </w:r>
            <w:r>
              <w:rPr>
                <w:b/>
                <w:bCs/>
                <w:spacing w:val="-2"/>
                <w:sz w:val="18"/>
                <w:szCs w:val="18"/>
              </w:rPr>
              <w:t>区</w:t>
            </w:r>
          </w:p>
        </w:tc>
        <w:tc>
          <w:tcPr>
            <w:tcW w:w="707" w:type="dxa"/>
            <w:vMerge w:val="restart"/>
            <w:tcBorders>
              <w:bottom w:val="nil"/>
            </w:tcBorders>
            <w:vAlign w:val="top"/>
          </w:tcPr>
          <w:p>
            <w:pPr>
              <w:spacing w:line="347" w:lineRule="auto"/>
              <w:rPr>
                <w:rFonts w:ascii="Arial"/>
                <w:sz w:val="21"/>
              </w:rPr>
            </w:pPr>
          </w:p>
          <w:p>
            <w:pPr>
              <w:pStyle w:val="6"/>
              <w:spacing w:before="59" w:line="220" w:lineRule="auto"/>
              <w:ind w:left="175"/>
              <w:rPr>
                <w:sz w:val="18"/>
                <w:szCs w:val="18"/>
              </w:rPr>
            </w:pPr>
            <w:r>
              <w:rPr>
                <w:b/>
                <w:bCs/>
                <w:spacing w:val="-4"/>
                <w:sz w:val="18"/>
                <w:szCs w:val="18"/>
              </w:rPr>
              <w:t>新港</w:t>
            </w:r>
          </w:p>
          <w:p>
            <w:pPr>
              <w:pStyle w:val="6"/>
              <w:spacing w:before="25" w:line="220" w:lineRule="auto"/>
              <w:ind w:left="175"/>
              <w:rPr>
                <w:sz w:val="18"/>
                <w:szCs w:val="18"/>
              </w:rPr>
            </w:pPr>
            <w:r>
              <w:rPr>
                <w:b/>
                <w:bCs/>
                <w:spacing w:val="-4"/>
                <w:sz w:val="18"/>
                <w:szCs w:val="18"/>
              </w:rPr>
              <w:t>作业</w:t>
            </w:r>
          </w:p>
          <w:p>
            <w:pPr>
              <w:pStyle w:val="6"/>
              <w:spacing w:before="24" w:line="225" w:lineRule="auto"/>
              <w:ind w:left="279"/>
              <w:rPr>
                <w:sz w:val="18"/>
                <w:szCs w:val="18"/>
              </w:rPr>
            </w:pPr>
            <w:r>
              <w:rPr>
                <w:b/>
                <w:bCs/>
                <w:spacing w:val="-2"/>
                <w:sz w:val="18"/>
                <w:szCs w:val="18"/>
              </w:rPr>
              <w:t>区</w:t>
            </w:r>
          </w:p>
        </w:tc>
        <w:tc>
          <w:tcPr>
            <w:tcW w:w="715" w:type="dxa"/>
            <w:vAlign w:val="top"/>
          </w:tcPr>
          <w:p>
            <w:pPr>
              <w:pStyle w:val="6"/>
              <w:spacing w:before="162" w:line="232" w:lineRule="auto"/>
              <w:ind w:left="182" w:right="176" w:hanging="2"/>
              <w:rPr>
                <w:sz w:val="18"/>
                <w:szCs w:val="18"/>
              </w:rPr>
            </w:pPr>
            <w:r>
              <w:rPr>
                <w:b/>
                <w:bCs/>
                <w:spacing w:val="-6"/>
                <w:sz w:val="18"/>
                <w:szCs w:val="18"/>
              </w:rPr>
              <w:t>吞吐</w:t>
            </w:r>
            <w:r>
              <w:rPr>
                <w:sz w:val="18"/>
                <w:szCs w:val="18"/>
              </w:rPr>
              <w:t xml:space="preserve"> </w:t>
            </w:r>
            <w:r>
              <w:rPr>
                <w:b/>
                <w:bCs/>
                <w:spacing w:val="-7"/>
                <w:sz w:val="18"/>
                <w:szCs w:val="18"/>
              </w:rPr>
              <w:t>货种</w:t>
            </w:r>
          </w:p>
        </w:tc>
        <w:tc>
          <w:tcPr>
            <w:tcW w:w="2030" w:type="dxa"/>
            <w:vAlign w:val="top"/>
          </w:tcPr>
          <w:p>
            <w:pPr>
              <w:pStyle w:val="6"/>
              <w:spacing w:before="42" w:line="232" w:lineRule="auto"/>
              <w:ind w:left="117" w:right="113" w:firstLine="1"/>
              <w:rPr>
                <w:sz w:val="18"/>
                <w:szCs w:val="18"/>
              </w:rPr>
            </w:pPr>
            <w:r>
              <w:rPr>
                <w:spacing w:val="-1"/>
                <w:sz w:val="18"/>
                <w:szCs w:val="18"/>
              </w:rPr>
              <w:t>支持系统、客运泊位、</w:t>
            </w:r>
            <w:r>
              <w:rPr>
                <w:spacing w:val="1"/>
                <w:sz w:val="18"/>
                <w:szCs w:val="18"/>
              </w:rPr>
              <w:t xml:space="preserve"> </w:t>
            </w:r>
            <w:r>
              <w:rPr>
                <w:spacing w:val="-1"/>
                <w:sz w:val="18"/>
                <w:szCs w:val="18"/>
              </w:rPr>
              <w:t>散杂货、集装箱、舾装</w:t>
            </w:r>
          </w:p>
          <w:p>
            <w:pPr>
              <w:pStyle w:val="6"/>
              <w:spacing w:before="26" w:line="198" w:lineRule="auto"/>
              <w:ind w:left="843"/>
              <w:rPr>
                <w:sz w:val="18"/>
                <w:szCs w:val="18"/>
              </w:rPr>
            </w:pPr>
            <w:r>
              <w:rPr>
                <w:spacing w:val="-3"/>
                <w:sz w:val="18"/>
                <w:szCs w:val="18"/>
              </w:rPr>
              <w:t>泊位</w:t>
            </w:r>
          </w:p>
        </w:tc>
        <w:tc>
          <w:tcPr>
            <w:tcW w:w="2756" w:type="dxa"/>
            <w:vAlign w:val="top"/>
          </w:tcPr>
          <w:p>
            <w:pPr>
              <w:pStyle w:val="6"/>
              <w:spacing w:before="42" w:line="232" w:lineRule="auto"/>
              <w:ind w:left="116" w:right="125" w:hanging="3"/>
              <w:jc w:val="both"/>
              <w:rPr>
                <w:sz w:val="18"/>
                <w:szCs w:val="18"/>
              </w:rPr>
            </w:pPr>
            <w:r>
              <w:rPr>
                <w:spacing w:val="-1"/>
                <w:sz w:val="18"/>
                <w:szCs w:val="18"/>
              </w:rPr>
              <w:t>准保护区内限制煤炭；液体散货</w:t>
            </w:r>
            <w:r>
              <w:rPr>
                <w:spacing w:val="4"/>
                <w:sz w:val="18"/>
                <w:szCs w:val="18"/>
              </w:rPr>
              <w:t xml:space="preserve"> </w:t>
            </w:r>
            <w:r>
              <w:rPr>
                <w:spacing w:val="-2"/>
                <w:sz w:val="18"/>
                <w:szCs w:val="18"/>
              </w:rPr>
              <w:t>（油品、化工品）基本维持现</w:t>
            </w:r>
          </w:p>
          <w:p>
            <w:pPr>
              <w:pStyle w:val="6"/>
              <w:spacing w:before="26" w:line="198" w:lineRule="auto"/>
              <w:ind w:left="112"/>
              <w:rPr>
                <w:sz w:val="18"/>
                <w:szCs w:val="18"/>
              </w:rPr>
            </w:pPr>
            <w:r>
              <w:rPr>
                <w:spacing w:val="-4"/>
                <w:sz w:val="18"/>
                <w:szCs w:val="18"/>
              </w:rPr>
              <w:t>状，限制扩建。</w:t>
            </w:r>
          </w:p>
        </w:tc>
        <w:tc>
          <w:tcPr>
            <w:tcW w:w="2358" w:type="dxa"/>
            <w:vAlign w:val="top"/>
          </w:tcPr>
          <w:p>
            <w:pPr>
              <w:pStyle w:val="6"/>
              <w:spacing w:before="41" w:line="230" w:lineRule="auto"/>
              <w:ind w:left="114" w:right="217"/>
              <w:jc w:val="both"/>
              <w:rPr>
                <w:sz w:val="18"/>
                <w:szCs w:val="18"/>
              </w:rPr>
            </w:pPr>
            <w:r>
              <w:fldChar w:fldCharType="begin"/>
            </w:r>
            <w:r>
              <w:instrText xml:space="preserve"> HYPERLINK "http://www.baidu.com/link?url=u_tBxyuA_lykOWEBJ0aOSg1jIU_p4A0rXaluVberuWuvT8acvPHfMXW_y4fP59YbqxuULDMitatTvumLDJ-ELAgMKxtTYk5LG8qfFjr7ple" </w:instrText>
            </w:r>
            <w:r>
              <w:fldChar w:fldCharType="separate"/>
            </w:r>
            <w:r>
              <w:rPr>
                <w:spacing w:val="3"/>
                <w:sz w:val="18"/>
                <w:szCs w:val="18"/>
              </w:rPr>
              <w:t>禁止吞吐《内河禁运危险</w:t>
            </w:r>
            <w:r>
              <w:rPr>
                <w:spacing w:val="3"/>
                <w:sz w:val="18"/>
                <w:szCs w:val="18"/>
              </w:rPr>
              <w:fldChar w:fldCharType="end"/>
            </w:r>
            <w:r>
              <w:rPr>
                <w:sz w:val="18"/>
                <w:szCs w:val="18"/>
              </w:rPr>
              <w:t xml:space="preserve"> </w:t>
            </w:r>
            <w:r>
              <w:fldChar w:fldCharType="begin"/>
            </w:r>
            <w:r>
              <w:instrText xml:space="preserve"> HYPERLINK "http://www.baidu.com/link?url=u_tBxyuA_lykOWEBJ0aOSg1jIU_p4A0rXaluVberuWuvT8acvPHfMXW_y4fP59YbqxuULDMitatTvumLDJ-ELAgMKxtTYk5LG8qfFjr7ple" </w:instrText>
            </w:r>
            <w:r>
              <w:fldChar w:fldCharType="separate"/>
            </w:r>
            <w:r>
              <w:rPr>
                <w:spacing w:val="3"/>
                <w:sz w:val="18"/>
                <w:szCs w:val="18"/>
              </w:rPr>
              <w:t>化学品目录》中</w:t>
            </w:r>
            <w:r>
              <w:rPr>
                <w:spacing w:val="3"/>
                <w:sz w:val="18"/>
                <w:szCs w:val="18"/>
              </w:rPr>
              <w:fldChar w:fldCharType="end"/>
            </w:r>
            <w:r>
              <w:rPr>
                <w:spacing w:val="3"/>
                <w:sz w:val="18"/>
                <w:szCs w:val="18"/>
              </w:rPr>
              <w:t>的危险化</w:t>
            </w:r>
            <w:r>
              <w:rPr>
                <w:spacing w:val="6"/>
                <w:sz w:val="18"/>
                <w:szCs w:val="18"/>
              </w:rPr>
              <w:t xml:space="preserve"> </w:t>
            </w:r>
            <w:r>
              <w:rPr>
                <w:spacing w:val="-8"/>
                <w:sz w:val="18"/>
                <w:szCs w:val="18"/>
              </w:rPr>
              <w:t>学品。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12" w:type="dxa"/>
            <w:vMerge w:val="continue"/>
            <w:tcBorders>
              <w:top w:val="nil"/>
            </w:tcBorders>
            <w:textDirection w:val="tbRlV"/>
            <w:vAlign w:val="top"/>
          </w:tcPr>
          <w:p>
            <w:pPr>
              <w:rPr>
                <w:rFonts w:ascii="Arial"/>
                <w:sz w:val="21"/>
              </w:rPr>
            </w:pPr>
          </w:p>
        </w:tc>
        <w:tc>
          <w:tcPr>
            <w:tcW w:w="707" w:type="dxa"/>
            <w:vMerge w:val="continue"/>
            <w:tcBorders>
              <w:top w:val="nil"/>
            </w:tcBorders>
            <w:vAlign w:val="top"/>
          </w:tcPr>
          <w:p>
            <w:pPr>
              <w:rPr>
                <w:rFonts w:ascii="Arial"/>
                <w:sz w:val="21"/>
              </w:rPr>
            </w:pPr>
          </w:p>
        </w:tc>
        <w:tc>
          <w:tcPr>
            <w:tcW w:w="715" w:type="dxa"/>
            <w:vAlign w:val="top"/>
          </w:tcPr>
          <w:p>
            <w:pPr>
              <w:pStyle w:val="6"/>
              <w:spacing w:before="163" w:line="233" w:lineRule="auto"/>
              <w:ind w:left="182" w:right="176" w:firstLine="1"/>
              <w:rPr>
                <w:sz w:val="18"/>
                <w:szCs w:val="18"/>
              </w:rPr>
            </w:pPr>
            <w:r>
              <w:rPr>
                <w:b/>
                <w:bCs/>
                <w:spacing w:val="-7"/>
                <w:sz w:val="18"/>
                <w:szCs w:val="18"/>
              </w:rPr>
              <w:t>空间</w:t>
            </w:r>
            <w:r>
              <w:rPr>
                <w:sz w:val="18"/>
                <w:szCs w:val="18"/>
              </w:rPr>
              <w:t xml:space="preserve"> </w:t>
            </w:r>
            <w:r>
              <w:rPr>
                <w:b/>
                <w:bCs/>
                <w:spacing w:val="-7"/>
                <w:sz w:val="18"/>
                <w:szCs w:val="18"/>
              </w:rPr>
              <w:t>约束</w:t>
            </w:r>
          </w:p>
        </w:tc>
        <w:tc>
          <w:tcPr>
            <w:tcW w:w="2030" w:type="dxa"/>
            <w:vAlign w:val="top"/>
          </w:tcPr>
          <w:p>
            <w:pPr>
              <w:pStyle w:val="6"/>
              <w:spacing w:before="45" w:line="237" w:lineRule="auto"/>
              <w:ind w:left="119" w:right="113"/>
              <w:jc w:val="both"/>
              <w:rPr>
                <w:sz w:val="18"/>
                <w:szCs w:val="18"/>
              </w:rPr>
            </w:pPr>
            <w:r>
              <w:rPr>
                <w:spacing w:val="-1"/>
                <w:sz w:val="18"/>
                <w:szCs w:val="18"/>
              </w:rPr>
              <w:t>生态保护红线、生态空</w:t>
            </w:r>
            <w:r>
              <w:rPr>
                <w:sz w:val="18"/>
                <w:szCs w:val="18"/>
              </w:rPr>
              <w:t xml:space="preserve"> </w:t>
            </w:r>
            <w:r>
              <w:rPr>
                <w:spacing w:val="-1"/>
                <w:sz w:val="18"/>
                <w:szCs w:val="18"/>
              </w:rPr>
              <w:t>间管控区、水源地的保</w:t>
            </w:r>
            <w:r>
              <w:rPr>
                <w:spacing w:val="1"/>
                <w:sz w:val="18"/>
                <w:szCs w:val="18"/>
              </w:rPr>
              <w:t xml:space="preserve"> </w:t>
            </w:r>
            <w:r>
              <w:rPr>
                <w:spacing w:val="-1"/>
                <w:sz w:val="18"/>
                <w:szCs w:val="18"/>
              </w:rPr>
              <w:t>护区和准保护区、岸线</w:t>
            </w:r>
          </w:p>
        </w:tc>
        <w:tc>
          <w:tcPr>
            <w:tcW w:w="2756" w:type="dxa"/>
            <w:vAlign w:val="top"/>
          </w:tcPr>
          <w:p>
            <w:pPr>
              <w:pStyle w:val="6"/>
              <w:spacing w:before="283" w:line="220" w:lineRule="auto"/>
              <w:ind w:left="114"/>
              <w:rPr>
                <w:sz w:val="18"/>
                <w:szCs w:val="18"/>
              </w:rPr>
            </w:pPr>
            <w:r>
              <w:rPr>
                <w:spacing w:val="-1"/>
                <w:sz w:val="18"/>
                <w:szCs w:val="18"/>
              </w:rPr>
              <w:t>水源地的准保护区为限制区域</w:t>
            </w:r>
          </w:p>
        </w:tc>
        <w:tc>
          <w:tcPr>
            <w:tcW w:w="2358" w:type="dxa"/>
            <w:vAlign w:val="top"/>
          </w:tcPr>
          <w:p>
            <w:pPr>
              <w:pStyle w:val="6"/>
              <w:spacing w:before="44" w:line="237" w:lineRule="auto"/>
              <w:ind w:left="114" w:right="217" w:hanging="1"/>
              <w:jc w:val="both"/>
              <w:rPr>
                <w:sz w:val="18"/>
                <w:szCs w:val="18"/>
              </w:rPr>
            </w:pPr>
            <w:r>
              <w:rPr>
                <w:spacing w:val="3"/>
                <w:sz w:val="18"/>
                <w:szCs w:val="18"/>
              </w:rPr>
              <w:t>码头建设不得进入长江靖</w:t>
            </w:r>
            <w:r>
              <w:rPr>
                <w:spacing w:val="7"/>
                <w:sz w:val="18"/>
                <w:szCs w:val="18"/>
              </w:rPr>
              <w:t xml:space="preserve"> </w:t>
            </w:r>
            <w:r>
              <w:rPr>
                <w:spacing w:val="3"/>
                <w:sz w:val="18"/>
                <w:szCs w:val="18"/>
              </w:rPr>
              <w:t>江段绒螯蟹鳜鱼国家级种</w:t>
            </w:r>
            <w:r>
              <w:rPr>
                <w:spacing w:val="6"/>
                <w:sz w:val="18"/>
                <w:szCs w:val="18"/>
              </w:rPr>
              <w:t xml:space="preserve"> </w:t>
            </w:r>
            <w:r>
              <w:rPr>
                <w:spacing w:val="-4"/>
                <w:sz w:val="18"/>
                <w:szCs w:val="18"/>
              </w:rPr>
              <w:t>质资源保护区内。</w:t>
            </w:r>
          </w:p>
        </w:tc>
      </w:tr>
    </w:tbl>
    <w:p>
      <w:pPr>
        <w:pStyle w:val="2"/>
        <w:spacing w:line="106" w:lineRule="exact"/>
        <w:rPr>
          <w:sz w:val="9"/>
        </w:rPr>
      </w:pPr>
    </w:p>
    <w:p>
      <w:pPr>
        <w:spacing w:line="106" w:lineRule="exact"/>
        <w:rPr>
          <w:sz w:val="9"/>
          <w:szCs w:val="9"/>
        </w:rPr>
        <w:sectPr>
          <w:footerReference r:id="rId9" w:type="default"/>
          <w:pgSz w:w="11907" w:h="16839"/>
          <w:pgMar w:top="1431" w:right="1377" w:bottom="1388" w:left="1344" w:header="0" w:footer="1228" w:gutter="0"/>
          <w:cols w:space="720" w:num="1"/>
        </w:sectPr>
      </w:pPr>
    </w:p>
    <w:p>
      <w:pPr>
        <w:spacing w:line="91" w:lineRule="auto"/>
        <w:rPr>
          <w:rFonts w:ascii="Arial"/>
          <w:sz w:val="2"/>
        </w:rPr>
      </w:pPr>
    </w:p>
    <w:tbl>
      <w:tblPr>
        <w:tblStyle w:val="5"/>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707"/>
        <w:gridCol w:w="715"/>
        <w:gridCol w:w="2030"/>
        <w:gridCol w:w="2756"/>
        <w:gridCol w:w="2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12" w:type="dxa"/>
            <w:tcBorders>
              <w:bottom w:val="single" w:color="000000" w:sz="10" w:space="0"/>
            </w:tcBorders>
            <w:vAlign w:val="top"/>
          </w:tcPr>
          <w:p>
            <w:pPr>
              <w:rPr>
                <w:rFonts w:ascii="Arial"/>
                <w:sz w:val="21"/>
              </w:rPr>
            </w:pPr>
          </w:p>
        </w:tc>
        <w:tc>
          <w:tcPr>
            <w:tcW w:w="707" w:type="dxa"/>
            <w:tcBorders>
              <w:bottom w:val="single" w:color="000000" w:sz="10" w:space="0"/>
            </w:tcBorders>
            <w:vAlign w:val="top"/>
          </w:tcPr>
          <w:p>
            <w:pPr>
              <w:rPr>
                <w:rFonts w:ascii="Arial"/>
                <w:sz w:val="21"/>
              </w:rPr>
            </w:pPr>
          </w:p>
        </w:tc>
        <w:tc>
          <w:tcPr>
            <w:tcW w:w="715" w:type="dxa"/>
            <w:tcBorders>
              <w:bottom w:val="single" w:color="000000" w:sz="10" w:space="0"/>
            </w:tcBorders>
            <w:vAlign w:val="top"/>
          </w:tcPr>
          <w:p>
            <w:pPr>
              <w:rPr>
                <w:rFonts w:ascii="Arial"/>
                <w:sz w:val="21"/>
              </w:rPr>
            </w:pPr>
          </w:p>
        </w:tc>
        <w:tc>
          <w:tcPr>
            <w:tcW w:w="2030" w:type="dxa"/>
            <w:tcBorders>
              <w:bottom w:val="single" w:color="000000" w:sz="10" w:space="0"/>
            </w:tcBorders>
            <w:vAlign w:val="top"/>
          </w:tcPr>
          <w:p>
            <w:pPr>
              <w:pStyle w:val="6"/>
              <w:spacing w:before="73" w:line="229" w:lineRule="auto"/>
              <w:ind w:left="761" w:right="113" w:hanging="642"/>
              <w:rPr>
                <w:sz w:val="18"/>
                <w:szCs w:val="18"/>
              </w:rPr>
            </w:pPr>
            <w:r>
              <w:rPr>
                <w:spacing w:val="-1"/>
                <w:sz w:val="18"/>
                <w:szCs w:val="18"/>
              </w:rPr>
              <w:t>保留区以外的规划港口</w:t>
            </w:r>
            <w:r>
              <w:rPr>
                <w:spacing w:val="1"/>
                <w:sz w:val="18"/>
                <w:szCs w:val="18"/>
              </w:rPr>
              <w:t xml:space="preserve"> </w:t>
            </w:r>
            <w:r>
              <w:rPr>
                <w:spacing w:val="-11"/>
                <w:sz w:val="18"/>
                <w:szCs w:val="18"/>
              </w:rPr>
              <w:t>区域。</w:t>
            </w:r>
          </w:p>
        </w:tc>
        <w:tc>
          <w:tcPr>
            <w:tcW w:w="2756" w:type="dxa"/>
            <w:tcBorders>
              <w:bottom w:val="single" w:color="000000" w:sz="10" w:space="0"/>
            </w:tcBorders>
            <w:vAlign w:val="top"/>
          </w:tcPr>
          <w:p>
            <w:pPr>
              <w:rPr>
                <w:rFonts w:ascii="Arial"/>
                <w:sz w:val="21"/>
              </w:rPr>
            </w:pPr>
          </w:p>
        </w:tc>
        <w:tc>
          <w:tcPr>
            <w:tcW w:w="2358" w:type="dxa"/>
            <w:tcBorders>
              <w:bottom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6" w:hRule="atLeast"/>
        </w:trPr>
        <w:tc>
          <w:tcPr>
            <w:tcW w:w="9178" w:type="dxa"/>
            <w:gridSpan w:val="6"/>
            <w:tcBorders>
              <w:top w:val="single" w:color="000000" w:sz="10" w:space="0"/>
            </w:tcBorders>
            <w:vAlign w:val="top"/>
          </w:tcPr>
          <w:p>
            <w:pPr>
              <w:pStyle w:val="6"/>
              <w:spacing w:before="101" w:line="354" w:lineRule="auto"/>
              <w:ind w:left="116" w:right="105" w:firstLine="483"/>
              <w:jc w:val="both"/>
            </w:pPr>
            <w:r>
              <w:rPr>
                <w:b/>
                <w:bCs/>
                <w:spacing w:val="-6"/>
              </w:rPr>
              <w:t>相符性分析：</w:t>
            </w:r>
            <w:r>
              <w:rPr>
                <w:spacing w:val="-6"/>
              </w:rPr>
              <w:t>由表可见，《泰州港总体规划（</w:t>
            </w:r>
            <w:r>
              <w:rPr>
                <w:rFonts w:ascii="Times New Roman" w:hAnsi="Times New Roman" w:eastAsia="Times New Roman" w:cs="Times New Roman"/>
                <w:spacing w:val="-6"/>
              </w:rPr>
              <w:t xml:space="preserve">2035 </w:t>
            </w:r>
            <w:r>
              <w:rPr>
                <w:spacing w:val="-7"/>
              </w:rPr>
              <w:t>年）环境影响报告书》中对码头</w:t>
            </w:r>
            <w:r>
              <w:t xml:space="preserve"> </w:t>
            </w:r>
            <w:r>
              <w:rPr>
                <w:spacing w:val="-6"/>
              </w:rPr>
              <w:t>的约束要求主要针对码头建设范围、吞吐货种，</w:t>
            </w:r>
            <w:r>
              <w:rPr>
                <w:spacing w:val="-66"/>
              </w:rPr>
              <w:t xml:space="preserve"> </w:t>
            </w:r>
            <w:r>
              <w:rPr>
                <w:spacing w:val="-6"/>
              </w:rPr>
              <w:t>本项目不在生态保护红线、生态空间管</w:t>
            </w:r>
            <w:r>
              <w:t xml:space="preserve"> </w:t>
            </w:r>
            <w:r>
              <w:rPr>
                <w:spacing w:val="-5"/>
              </w:rPr>
              <w:t>控区、水源地的保护区和准保护区、岸线保留区以外的规划港口区域，与规划环评要求</w:t>
            </w:r>
            <w:r>
              <w:rPr>
                <w:spacing w:val="15"/>
              </w:rPr>
              <w:t xml:space="preserve"> </w:t>
            </w:r>
            <w:r>
              <w:rPr>
                <w:spacing w:val="-9"/>
              </w:rPr>
              <w:t>不冲突。</w:t>
            </w:r>
          </w:p>
          <w:p>
            <w:pPr>
              <w:pStyle w:val="6"/>
              <w:spacing w:before="188" w:line="219" w:lineRule="auto"/>
              <w:ind w:left="622"/>
            </w:pPr>
            <w:r>
              <w:rPr>
                <w:b/>
                <w:bCs/>
                <w:spacing w:val="-6"/>
              </w:rPr>
              <w:t>四、与《靖江市国土空间总体规划（</w:t>
            </w:r>
            <w:r>
              <w:rPr>
                <w:rFonts w:ascii="Times New Roman" w:hAnsi="Times New Roman" w:eastAsia="Times New Roman" w:cs="Times New Roman"/>
                <w:b/>
                <w:bCs/>
                <w:spacing w:val="-6"/>
              </w:rPr>
              <w:t xml:space="preserve">2021  </w:t>
            </w:r>
            <w:r>
              <w:rPr>
                <w:b/>
                <w:bCs/>
                <w:spacing w:val="-6"/>
              </w:rPr>
              <w:t>—</w:t>
            </w:r>
            <w:r>
              <w:rPr>
                <w:rFonts w:ascii="Times New Roman" w:hAnsi="Times New Roman" w:eastAsia="Times New Roman" w:cs="Times New Roman"/>
                <w:b/>
                <w:bCs/>
                <w:spacing w:val="-6"/>
              </w:rPr>
              <w:t xml:space="preserve">2035  </w:t>
            </w:r>
            <w:r>
              <w:rPr>
                <w:b/>
                <w:bCs/>
                <w:spacing w:val="-6"/>
              </w:rPr>
              <w:t>年）》分析</w:t>
            </w:r>
          </w:p>
          <w:p>
            <w:pPr>
              <w:pStyle w:val="6"/>
              <w:spacing w:before="183" w:line="219" w:lineRule="auto"/>
              <w:ind w:left="606"/>
            </w:pPr>
            <w:r>
              <w:rPr>
                <w:rFonts w:ascii="Times New Roman" w:hAnsi="Times New Roman" w:eastAsia="Times New Roman" w:cs="Times New Roman"/>
                <w:b/>
                <w:bCs/>
                <w:spacing w:val="-4"/>
              </w:rPr>
              <w:t>1</w:t>
            </w:r>
            <w:r>
              <w:rPr>
                <w:b/>
                <w:bCs/>
                <w:spacing w:val="-4"/>
              </w:rPr>
              <w:t>、规划内容简介</w:t>
            </w:r>
          </w:p>
          <w:p>
            <w:pPr>
              <w:pStyle w:val="6"/>
              <w:spacing w:before="183" w:line="220" w:lineRule="auto"/>
              <w:ind w:left="603"/>
            </w:pPr>
            <w:r>
              <w:rPr>
                <w:spacing w:val="-5"/>
              </w:rPr>
              <w:t>（</w:t>
            </w:r>
            <w:r>
              <w:rPr>
                <w:rFonts w:ascii="Times New Roman" w:hAnsi="Times New Roman" w:eastAsia="Times New Roman" w:cs="Times New Roman"/>
                <w:spacing w:val="-5"/>
              </w:rPr>
              <w:t>1</w:t>
            </w:r>
            <w:r>
              <w:rPr>
                <w:spacing w:val="-5"/>
              </w:rPr>
              <w:t>）规划范围</w:t>
            </w:r>
          </w:p>
          <w:p>
            <w:pPr>
              <w:pStyle w:val="6"/>
              <w:spacing w:before="181" w:line="347" w:lineRule="auto"/>
              <w:ind w:left="118" w:right="107" w:firstLine="480"/>
            </w:pPr>
            <w:r>
              <w:rPr>
                <w:spacing w:val="-1"/>
              </w:rPr>
              <w:t>规划范围为靖江市行政管辖区的全部国土空间，总面积</w:t>
            </w:r>
            <w:r>
              <w:rPr>
                <w:spacing w:val="-34"/>
              </w:rPr>
              <w:t xml:space="preserve"> </w:t>
            </w:r>
            <w:r>
              <w:rPr>
                <w:rFonts w:ascii="Times New Roman" w:hAnsi="Times New Roman" w:eastAsia="Times New Roman" w:cs="Times New Roman"/>
                <w:spacing w:val="-1"/>
              </w:rPr>
              <w:t>655.59</w:t>
            </w:r>
            <w:r>
              <w:rPr>
                <w:rFonts w:ascii="Times New Roman" w:hAnsi="Times New Roman" w:eastAsia="Times New Roman" w:cs="Times New Roman"/>
                <w:spacing w:val="18"/>
              </w:rPr>
              <w:t xml:space="preserve"> </w:t>
            </w:r>
            <w:r>
              <w:rPr>
                <w:spacing w:val="-1"/>
              </w:rPr>
              <w:t>平方千米（其中长</w:t>
            </w:r>
            <w:r>
              <w:t xml:space="preserve"> </w:t>
            </w:r>
            <w:r>
              <w:rPr>
                <w:spacing w:val="-10"/>
              </w:rPr>
              <w:t>江水域面积</w:t>
            </w:r>
            <w:r>
              <w:rPr>
                <w:spacing w:val="-28"/>
              </w:rPr>
              <w:t xml:space="preserve"> </w:t>
            </w:r>
            <w:r>
              <w:rPr>
                <w:rFonts w:ascii="Times New Roman" w:hAnsi="Times New Roman" w:eastAsia="Times New Roman" w:cs="Times New Roman"/>
                <w:spacing w:val="-10"/>
              </w:rPr>
              <w:t xml:space="preserve">108.06 </w:t>
            </w:r>
            <w:r>
              <w:rPr>
                <w:spacing w:val="-10"/>
              </w:rPr>
              <w:t>平方千米）。</w:t>
            </w:r>
          </w:p>
          <w:p>
            <w:pPr>
              <w:pStyle w:val="6"/>
              <w:spacing w:before="34" w:line="347" w:lineRule="auto"/>
              <w:ind w:left="117" w:right="107" w:firstLine="480"/>
            </w:pPr>
            <w:r>
              <w:t>其中中心城区包括靖城街道、滨江新城、城南园区</w:t>
            </w:r>
            <w:r>
              <w:rPr>
                <w:spacing w:val="-1"/>
              </w:rPr>
              <w:t>、江阴</w:t>
            </w:r>
            <w:r>
              <w:rPr>
                <w:rFonts w:ascii="Times New Roman" w:hAnsi="Times New Roman" w:eastAsia="Times New Roman" w:cs="Times New Roman"/>
                <w:spacing w:val="-1"/>
              </w:rPr>
              <w:t>-</w:t>
            </w:r>
            <w:r>
              <w:rPr>
                <w:spacing w:val="-1"/>
              </w:rPr>
              <w:t>靖江工业园区、孤山镇</w:t>
            </w:r>
            <w:r>
              <w:t xml:space="preserve"> </w:t>
            </w:r>
            <w:r>
              <w:rPr>
                <w:spacing w:val="-2"/>
              </w:rPr>
              <w:t>镇区（城北园区）等，总面积</w:t>
            </w:r>
            <w:r>
              <w:rPr>
                <w:spacing w:val="-44"/>
              </w:rPr>
              <w:t xml:space="preserve"> </w:t>
            </w:r>
            <w:r>
              <w:rPr>
                <w:rFonts w:ascii="Times New Roman" w:hAnsi="Times New Roman" w:eastAsia="Times New Roman" w:cs="Times New Roman"/>
                <w:spacing w:val="-2"/>
              </w:rPr>
              <w:t xml:space="preserve">81.94 </w:t>
            </w:r>
            <w:r>
              <w:rPr>
                <w:spacing w:val="-2"/>
              </w:rPr>
              <w:t>平</w:t>
            </w:r>
            <w:r>
              <w:rPr>
                <w:spacing w:val="-3"/>
              </w:rPr>
              <w:t>方千米。</w:t>
            </w:r>
          </w:p>
          <w:p>
            <w:pPr>
              <w:pStyle w:val="6"/>
              <w:spacing w:before="35" w:line="220" w:lineRule="auto"/>
              <w:ind w:left="603"/>
            </w:pPr>
            <w:r>
              <w:rPr>
                <w:spacing w:val="-4"/>
              </w:rPr>
              <w:t>（</w:t>
            </w:r>
            <w:r>
              <w:rPr>
                <w:rFonts w:ascii="Times New Roman" w:hAnsi="Times New Roman" w:eastAsia="Times New Roman" w:cs="Times New Roman"/>
                <w:spacing w:val="-4"/>
              </w:rPr>
              <w:t>2</w:t>
            </w:r>
            <w:r>
              <w:rPr>
                <w:spacing w:val="-4"/>
              </w:rPr>
              <w:t>）规划期限</w:t>
            </w:r>
          </w:p>
          <w:p>
            <w:pPr>
              <w:pStyle w:val="6"/>
              <w:spacing w:before="181" w:line="347" w:lineRule="auto"/>
              <w:ind w:left="118" w:right="117" w:firstLine="480"/>
            </w:pPr>
            <w:r>
              <w:rPr>
                <w:spacing w:val="-2"/>
              </w:rPr>
              <w:t>规划基期年为</w:t>
            </w:r>
            <w:r>
              <w:rPr>
                <w:spacing w:val="-45"/>
              </w:rPr>
              <w:t xml:space="preserve"> </w:t>
            </w:r>
            <w:r>
              <w:rPr>
                <w:rFonts w:ascii="Times New Roman" w:hAnsi="Times New Roman" w:eastAsia="Times New Roman" w:cs="Times New Roman"/>
                <w:spacing w:val="-2"/>
              </w:rPr>
              <w:t xml:space="preserve">2020 </w:t>
            </w:r>
            <w:r>
              <w:rPr>
                <w:spacing w:val="-2"/>
              </w:rPr>
              <w:t>年，规划期限为</w:t>
            </w:r>
            <w:r>
              <w:rPr>
                <w:spacing w:val="-54"/>
              </w:rPr>
              <w:t xml:space="preserve"> </w:t>
            </w:r>
            <w:r>
              <w:rPr>
                <w:rFonts w:ascii="Times New Roman" w:hAnsi="Times New Roman" w:eastAsia="Times New Roman" w:cs="Times New Roman"/>
                <w:spacing w:val="-2"/>
              </w:rPr>
              <w:t>2021</w:t>
            </w:r>
            <w:r>
              <w:rPr>
                <w:spacing w:val="-2"/>
              </w:rPr>
              <w:t>—</w:t>
            </w:r>
            <w:r>
              <w:rPr>
                <w:rFonts w:ascii="Times New Roman" w:hAnsi="Times New Roman" w:eastAsia="Times New Roman" w:cs="Times New Roman"/>
                <w:spacing w:val="-2"/>
              </w:rPr>
              <w:t xml:space="preserve">2035 </w:t>
            </w:r>
            <w:r>
              <w:rPr>
                <w:spacing w:val="-2"/>
              </w:rPr>
              <w:t>年，其中近期目标年为</w:t>
            </w:r>
            <w:r>
              <w:rPr>
                <w:spacing w:val="-55"/>
              </w:rPr>
              <w:t xml:space="preserve"> </w:t>
            </w:r>
            <w:r>
              <w:rPr>
                <w:rFonts w:ascii="Times New Roman" w:hAnsi="Times New Roman" w:eastAsia="Times New Roman" w:cs="Times New Roman"/>
                <w:spacing w:val="-2"/>
              </w:rPr>
              <w:t xml:space="preserve">2025 </w:t>
            </w:r>
            <w:r>
              <w:rPr>
                <w:spacing w:val="-2"/>
              </w:rPr>
              <w:t>年，</w:t>
            </w:r>
            <w:r>
              <w:t xml:space="preserve"> </w:t>
            </w:r>
            <w:r>
              <w:rPr>
                <w:spacing w:val="-2"/>
              </w:rPr>
              <w:t>规划目标年为</w:t>
            </w:r>
            <w:r>
              <w:rPr>
                <w:spacing w:val="-39"/>
              </w:rPr>
              <w:t xml:space="preserve"> </w:t>
            </w:r>
            <w:r>
              <w:rPr>
                <w:rFonts w:ascii="Times New Roman" w:hAnsi="Times New Roman" w:eastAsia="Times New Roman" w:cs="Times New Roman"/>
                <w:spacing w:val="-2"/>
              </w:rPr>
              <w:t xml:space="preserve">2035 </w:t>
            </w:r>
            <w:r>
              <w:rPr>
                <w:spacing w:val="-2"/>
              </w:rPr>
              <w:t>年，远景展望至</w:t>
            </w:r>
            <w:r>
              <w:rPr>
                <w:spacing w:val="-55"/>
              </w:rPr>
              <w:t xml:space="preserve"> </w:t>
            </w:r>
            <w:r>
              <w:rPr>
                <w:rFonts w:ascii="Times New Roman" w:hAnsi="Times New Roman" w:eastAsia="Times New Roman" w:cs="Times New Roman"/>
                <w:spacing w:val="-2"/>
              </w:rPr>
              <w:t xml:space="preserve">2050 </w:t>
            </w:r>
            <w:r>
              <w:rPr>
                <w:spacing w:val="-2"/>
              </w:rPr>
              <w:t>年。</w:t>
            </w:r>
          </w:p>
          <w:p>
            <w:pPr>
              <w:pStyle w:val="6"/>
              <w:spacing w:before="35" w:line="220" w:lineRule="auto"/>
              <w:ind w:left="603"/>
            </w:pPr>
            <w:r>
              <w:rPr>
                <w:spacing w:val="-13"/>
              </w:rPr>
              <w:t>（</w:t>
            </w:r>
            <w:r>
              <w:rPr>
                <w:rFonts w:ascii="Times New Roman" w:hAnsi="Times New Roman" w:eastAsia="Times New Roman" w:cs="Times New Roman"/>
                <w:spacing w:val="-13"/>
              </w:rPr>
              <w:t>3</w:t>
            </w:r>
            <w:r>
              <w:rPr>
                <w:spacing w:val="-13"/>
              </w:rPr>
              <w:t>）“三区三线</w:t>
            </w:r>
            <w:r>
              <w:rPr>
                <w:spacing w:val="39"/>
              </w:rPr>
              <w:t xml:space="preserve"> </w:t>
            </w:r>
            <w:r>
              <w:rPr>
                <w:spacing w:val="-13"/>
              </w:rPr>
              <w:t>”划定成果</w:t>
            </w:r>
          </w:p>
          <w:p>
            <w:pPr>
              <w:pStyle w:val="6"/>
              <w:spacing w:before="182" w:line="217" w:lineRule="auto"/>
              <w:ind w:left="596"/>
            </w:pPr>
            <w:r>
              <w:rPr>
                <w:spacing w:val="-1"/>
              </w:rPr>
              <w:t>①耕地和永久基本农田</w:t>
            </w:r>
          </w:p>
          <w:p>
            <w:pPr>
              <w:pStyle w:val="6"/>
              <w:spacing w:before="185" w:line="351" w:lineRule="auto"/>
              <w:ind w:left="117" w:right="104" w:firstLine="481"/>
              <w:jc w:val="both"/>
            </w:pPr>
            <w:r>
              <w:rPr>
                <w:spacing w:val="2"/>
              </w:rPr>
              <w:t>落实国家粮食安全总体要求，优先保护耕地和永久基本农田。明确耕地</w:t>
            </w:r>
            <w:r>
              <w:rPr>
                <w:spacing w:val="1"/>
              </w:rPr>
              <w:t>保护任务</w:t>
            </w:r>
            <w:r>
              <w:t xml:space="preserve"> </w:t>
            </w:r>
            <w:r>
              <w:rPr>
                <w:rFonts w:ascii="Times New Roman" w:hAnsi="Times New Roman" w:eastAsia="Times New Roman" w:cs="Times New Roman"/>
                <w:spacing w:val="-3"/>
              </w:rPr>
              <w:t>33.1934</w:t>
            </w:r>
            <w:r>
              <w:rPr>
                <w:rFonts w:ascii="Times New Roman" w:hAnsi="Times New Roman" w:eastAsia="Times New Roman" w:cs="Times New Roman"/>
                <w:spacing w:val="15"/>
              </w:rPr>
              <w:t xml:space="preserve"> </w:t>
            </w:r>
            <w:r>
              <w:rPr>
                <w:spacing w:val="-3"/>
              </w:rPr>
              <w:t>万亩，永久基本农田保护任务</w:t>
            </w:r>
            <w:r>
              <w:rPr>
                <w:spacing w:val="-55"/>
              </w:rPr>
              <w:t xml:space="preserve"> </w:t>
            </w:r>
            <w:r>
              <w:rPr>
                <w:rFonts w:ascii="Times New Roman" w:hAnsi="Times New Roman" w:eastAsia="Times New Roman" w:cs="Times New Roman"/>
                <w:spacing w:val="-3"/>
              </w:rPr>
              <w:t>29.9410</w:t>
            </w:r>
            <w:r>
              <w:rPr>
                <w:rFonts w:ascii="Times New Roman" w:hAnsi="Times New Roman" w:eastAsia="Times New Roman" w:cs="Times New Roman"/>
                <w:spacing w:val="16"/>
              </w:rPr>
              <w:t xml:space="preserve"> </w:t>
            </w:r>
            <w:r>
              <w:rPr>
                <w:spacing w:val="-3"/>
              </w:rPr>
              <w:t>万亩。靖江市划定</w:t>
            </w:r>
            <w:r>
              <w:rPr>
                <w:spacing w:val="-4"/>
              </w:rPr>
              <w:t>耕地保护目标</w:t>
            </w:r>
            <w:r>
              <w:rPr>
                <w:spacing w:val="-50"/>
              </w:rPr>
              <w:t xml:space="preserve"> </w:t>
            </w:r>
            <w:r>
              <w:rPr>
                <w:rFonts w:ascii="Times New Roman" w:hAnsi="Times New Roman" w:eastAsia="Times New Roman" w:cs="Times New Roman"/>
                <w:spacing w:val="-4"/>
              </w:rPr>
              <w:t>33.1934</w:t>
            </w:r>
            <w:r>
              <w:rPr>
                <w:rFonts w:ascii="Times New Roman" w:hAnsi="Times New Roman" w:eastAsia="Times New Roman" w:cs="Times New Roman"/>
              </w:rPr>
              <w:t xml:space="preserve"> </w:t>
            </w:r>
            <w:r>
              <w:rPr>
                <w:spacing w:val="-3"/>
              </w:rPr>
              <w:t>万亩，永久基本农田</w:t>
            </w:r>
            <w:r>
              <w:rPr>
                <w:spacing w:val="-48"/>
              </w:rPr>
              <w:t xml:space="preserve"> </w:t>
            </w:r>
            <w:r>
              <w:rPr>
                <w:rFonts w:ascii="Times New Roman" w:hAnsi="Times New Roman" w:eastAsia="Times New Roman" w:cs="Times New Roman"/>
                <w:spacing w:val="-3"/>
              </w:rPr>
              <w:t>29.9415</w:t>
            </w:r>
            <w:r>
              <w:rPr>
                <w:rFonts w:ascii="Times New Roman" w:hAnsi="Times New Roman" w:eastAsia="Times New Roman" w:cs="Times New Roman"/>
                <w:spacing w:val="16"/>
              </w:rPr>
              <w:t xml:space="preserve"> </w:t>
            </w:r>
            <w:r>
              <w:rPr>
                <w:spacing w:val="-3"/>
              </w:rPr>
              <w:t>万亩。</w:t>
            </w:r>
          </w:p>
          <w:p>
            <w:pPr>
              <w:pStyle w:val="6"/>
              <w:spacing w:before="36" w:line="217" w:lineRule="auto"/>
              <w:ind w:left="595"/>
            </w:pPr>
            <w:r>
              <w:rPr>
                <w:spacing w:val="-1"/>
              </w:rPr>
              <w:t>②生态保护红线</w:t>
            </w:r>
          </w:p>
          <w:p>
            <w:pPr>
              <w:pStyle w:val="6"/>
              <w:spacing w:before="186" w:line="347" w:lineRule="auto"/>
              <w:ind w:left="117" w:right="104" w:firstLine="479"/>
            </w:pPr>
            <w:r>
              <w:rPr>
                <w:spacing w:val="-3"/>
              </w:rPr>
              <w:t>划定生态保护红线面积</w:t>
            </w:r>
            <w:r>
              <w:rPr>
                <w:spacing w:val="-31"/>
              </w:rPr>
              <w:t xml:space="preserve"> </w:t>
            </w:r>
            <w:r>
              <w:rPr>
                <w:rFonts w:ascii="Times New Roman" w:hAnsi="Times New Roman" w:eastAsia="Times New Roman" w:cs="Times New Roman"/>
                <w:spacing w:val="-3"/>
              </w:rPr>
              <w:t xml:space="preserve">14.3629 </w:t>
            </w:r>
            <w:r>
              <w:rPr>
                <w:spacing w:val="-3"/>
              </w:rPr>
              <w:t>平方</w:t>
            </w:r>
            <w:r>
              <w:rPr>
                <w:spacing w:val="-4"/>
              </w:rPr>
              <w:t>千米，包括水源涵养、生物多样性维护</w:t>
            </w:r>
            <w:r>
              <w:rPr>
                <w:spacing w:val="-54"/>
              </w:rPr>
              <w:t xml:space="preserve"> </w:t>
            </w:r>
            <w:r>
              <w:rPr>
                <w:rFonts w:ascii="Times New Roman" w:hAnsi="Times New Roman" w:eastAsia="Times New Roman" w:cs="Times New Roman"/>
                <w:spacing w:val="-4"/>
              </w:rPr>
              <w:t xml:space="preserve">2 </w:t>
            </w:r>
            <w:r>
              <w:rPr>
                <w:spacing w:val="-4"/>
              </w:rPr>
              <w:t>类生</w:t>
            </w:r>
            <w:r>
              <w:t xml:space="preserve"> </w:t>
            </w:r>
            <w:r>
              <w:rPr>
                <w:spacing w:val="-7"/>
              </w:rPr>
              <w:t>态保护红线。</w:t>
            </w:r>
          </w:p>
          <w:p>
            <w:pPr>
              <w:pStyle w:val="6"/>
              <w:spacing w:before="34" w:line="217" w:lineRule="auto"/>
              <w:ind w:left="595"/>
            </w:pPr>
            <w:r>
              <w:rPr>
                <w:spacing w:val="-1"/>
              </w:rPr>
              <w:t>③ 城镇开发边界</w:t>
            </w:r>
          </w:p>
          <w:p>
            <w:pPr>
              <w:pStyle w:val="6"/>
              <w:spacing w:before="185" w:line="347" w:lineRule="auto"/>
              <w:ind w:left="117" w:right="109" w:firstLine="482"/>
            </w:pPr>
            <w:r>
              <w:rPr>
                <w:spacing w:val="-5"/>
              </w:rPr>
              <w:t>充分尊重自然地理格局，避让资源环境底线要素，落实扩展倍数控制要求。划定城</w:t>
            </w:r>
            <w:r>
              <w:rPr>
                <w:spacing w:val="2"/>
              </w:rPr>
              <w:t xml:space="preserve"> </w:t>
            </w:r>
            <w:r>
              <w:rPr>
                <w:spacing w:val="-2"/>
              </w:rPr>
              <w:t>镇开发边界面积</w:t>
            </w:r>
            <w:r>
              <w:rPr>
                <w:spacing w:val="-20"/>
              </w:rPr>
              <w:t xml:space="preserve"> </w:t>
            </w:r>
            <w:r>
              <w:rPr>
                <w:rFonts w:ascii="Times New Roman" w:hAnsi="Times New Roman" w:eastAsia="Times New Roman" w:cs="Times New Roman"/>
                <w:spacing w:val="-2"/>
              </w:rPr>
              <w:t xml:space="preserve">143.3223 </w:t>
            </w:r>
            <w:r>
              <w:rPr>
                <w:spacing w:val="-2"/>
              </w:rPr>
              <w:t>平方千米，城镇开发边界扩展倍数为</w:t>
            </w:r>
            <w:r>
              <w:rPr>
                <w:spacing w:val="-32"/>
              </w:rPr>
              <w:t xml:space="preserve"> </w:t>
            </w:r>
            <w:r>
              <w:rPr>
                <w:rFonts w:ascii="Times New Roman" w:hAnsi="Times New Roman" w:eastAsia="Times New Roman" w:cs="Times New Roman"/>
                <w:spacing w:val="-2"/>
              </w:rPr>
              <w:t>1.3005</w:t>
            </w:r>
            <w:r>
              <w:rPr>
                <w:spacing w:val="-2"/>
              </w:rPr>
              <w:t>。</w:t>
            </w:r>
          </w:p>
          <w:p>
            <w:pPr>
              <w:pStyle w:val="6"/>
              <w:spacing w:before="111" w:line="219" w:lineRule="auto"/>
              <w:jc w:val="right"/>
            </w:pPr>
            <w:r>
              <w:rPr>
                <w:spacing w:val="-5"/>
              </w:rPr>
              <w:t>靖江市“三区三线”划定成果见表</w:t>
            </w:r>
            <w:r>
              <w:rPr>
                <w:spacing w:val="-31"/>
              </w:rPr>
              <w:t xml:space="preserve"> </w:t>
            </w:r>
            <w:r>
              <w:rPr>
                <w:rFonts w:ascii="Times New Roman" w:hAnsi="Times New Roman" w:eastAsia="Times New Roman" w:cs="Times New Roman"/>
                <w:spacing w:val="-5"/>
              </w:rPr>
              <w:t>1-3</w:t>
            </w:r>
            <w:r>
              <w:rPr>
                <w:spacing w:val="-5"/>
              </w:rPr>
              <w:t>，靖江市西来镇</w:t>
            </w:r>
            <w:r>
              <w:rPr>
                <w:spacing w:val="-6"/>
              </w:rPr>
              <w:t>“三区三线”划定见附图</w:t>
            </w:r>
            <w:r>
              <w:rPr>
                <w:spacing w:val="-50"/>
              </w:rPr>
              <w:t xml:space="preserve"> </w:t>
            </w:r>
            <w:r>
              <w:rPr>
                <w:rFonts w:ascii="Times New Roman" w:hAnsi="Times New Roman" w:eastAsia="Times New Roman" w:cs="Times New Roman"/>
                <w:spacing w:val="-6"/>
              </w:rPr>
              <w:t>3</w:t>
            </w:r>
            <w:r>
              <w:rPr>
                <w:spacing w:val="-6"/>
              </w:rPr>
              <w:t>。</w:t>
            </w:r>
          </w:p>
        </w:tc>
      </w:tr>
    </w:tbl>
    <w:p>
      <w:pPr>
        <w:pStyle w:val="2"/>
        <w:spacing w:line="176" w:lineRule="exact"/>
        <w:rPr>
          <w:sz w:val="15"/>
        </w:rPr>
      </w:pPr>
    </w:p>
    <w:p>
      <w:pPr>
        <w:spacing w:line="176" w:lineRule="exact"/>
        <w:rPr>
          <w:sz w:val="15"/>
          <w:szCs w:val="15"/>
        </w:rPr>
        <w:sectPr>
          <w:footerReference r:id="rId10" w:type="default"/>
          <w:pgSz w:w="11907" w:h="16839"/>
          <w:pgMar w:top="1431" w:right="1377" w:bottom="1391" w:left="1344" w:header="0" w:footer="1228" w:gutter="0"/>
          <w:cols w:space="720" w:num="1"/>
        </w:sectPr>
      </w:pPr>
    </w:p>
    <w:p>
      <w:pPr>
        <w:spacing w:line="91" w:lineRule="auto"/>
        <w:rPr>
          <w:rFonts w:ascii="Arial"/>
          <w:sz w:val="2"/>
        </w:rPr>
      </w:pPr>
    </w:p>
    <w:tbl>
      <w:tblPr>
        <w:tblStyle w:val="5"/>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1"/>
        <w:gridCol w:w="998"/>
        <w:gridCol w:w="996"/>
        <w:gridCol w:w="995"/>
        <w:gridCol w:w="998"/>
        <w:gridCol w:w="993"/>
        <w:gridCol w:w="995"/>
        <w:gridCol w:w="996"/>
        <w:gridCol w:w="1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178" w:type="dxa"/>
            <w:gridSpan w:val="9"/>
            <w:tcBorders>
              <w:bottom w:val="single" w:color="000000" w:sz="10" w:space="0"/>
            </w:tcBorders>
            <w:vAlign w:val="top"/>
          </w:tcPr>
          <w:p>
            <w:pPr>
              <w:pStyle w:val="6"/>
              <w:spacing w:before="38" w:line="217" w:lineRule="auto"/>
              <w:ind w:left="428"/>
            </w:pPr>
            <w:r>
              <w:rPr>
                <w:b/>
                <w:bCs/>
                <w:spacing w:val="-2"/>
              </w:rPr>
              <w:t>表</w:t>
            </w:r>
            <w:r>
              <w:rPr>
                <w:spacing w:val="-42"/>
              </w:rPr>
              <w:t xml:space="preserve"> </w:t>
            </w:r>
            <w:r>
              <w:rPr>
                <w:rFonts w:ascii="Times New Roman" w:hAnsi="Times New Roman" w:eastAsia="Times New Roman" w:cs="Times New Roman"/>
                <w:b/>
                <w:bCs/>
                <w:spacing w:val="-2"/>
              </w:rPr>
              <w:t xml:space="preserve">1-3    </w:t>
            </w:r>
            <w:r>
              <w:rPr>
                <w:b/>
                <w:bCs/>
                <w:spacing w:val="-2"/>
              </w:rPr>
              <w:t>靖江市耕地、永久基本农田、生态保护红线、城镇开发边界规划指标表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101" w:type="dxa"/>
            <w:vMerge w:val="restart"/>
            <w:tcBorders>
              <w:top w:val="single" w:color="000000" w:sz="10" w:space="0"/>
              <w:bottom w:val="nil"/>
            </w:tcBorders>
            <w:vAlign w:val="top"/>
          </w:tcPr>
          <w:p>
            <w:pPr>
              <w:spacing w:line="453" w:lineRule="auto"/>
              <w:rPr>
                <w:rFonts w:ascii="Arial"/>
                <w:sz w:val="21"/>
              </w:rPr>
            </w:pPr>
          </w:p>
          <w:p>
            <w:pPr>
              <w:pStyle w:val="6"/>
              <w:spacing w:before="58" w:line="220" w:lineRule="auto"/>
              <w:ind w:left="340"/>
              <w:rPr>
                <w:sz w:val="18"/>
                <w:szCs w:val="18"/>
              </w:rPr>
            </w:pPr>
            <w:r>
              <w:rPr>
                <w:b/>
                <w:bCs/>
                <w:spacing w:val="-5"/>
                <w:sz w:val="18"/>
                <w:szCs w:val="18"/>
              </w:rPr>
              <w:t>行政区</w:t>
            </w:r>
          </w:p>
        </w:tc>
        <w:tc>
          <w:tcPr>
            <w:tcW w:w="1994" w:type="dxa"/>
            <w:gridSpan w:val="2"/>
            <w:tcBorders>
              <w:top w:val="single" w:color="000000" w:sz="10" w:space="0"/>
            </w:tcBorders>
            <w:vAlign w:val="top"/>
          </w:tcPr>
          <w:p>
            <w:pPr>
              <w:pStyle w:val="6"/>
              <w:spacing w:before="30" w:line="224" w:lineRule="auto"/>
              <w:ind w:left="417" w:right="420" w:firstLine="129"/>
              <w:rPr>
                <w:sz w:val="18"/>
                <w:szCs w:val="18"/>
              </w:rPr>
            </w:pPr>
            <w:r>
              <w:rPr>
                <w:b/>
                <w:bCs/>
                <w:spacing w:val="-3"/>
                <w:sz w:val="18"/>
                <w:szCs w:val="18"/>
              </w:rPr>
              <w:t>耕地保有量</w:t>
            </w:r>
            <w:r>
              <w:rPr>
                <w:sz w:val="18"/>
                <w:szCs w:val="18"/>
              </w:rPr>
              <w:t xml:space="preserve">  </w:t>
            </w:r>
            <w:r>
              <w:rPr>
                <w:b/>
                <w:bCs/>
                <w:spacing w:val="-5"/>
                <w:sz w:val="18"/>
                <w:szCs w:val="18"/>
              </w:rPr>
              <w:t>（平方千米</w:t>
            </w:r>
            <w:r>
              <w:rPr>
                <w:spacing w:val="-5"/>
                <w:sz w:val="18"/>
                <w:szCs w:val="18"/>
              </w:rPr>
              <w:t xml:space="preserve"> </w:t>
            </w:r>
            <w:r>
              <w:rPr>
                <w:b/>
                <w:bCs/>
                <w:spacing w:val="-5"/>
                <w:sz w:val="18"/>
                <w:szCs w:val="18"/>
              </w:rPr>
              <w:t>）</w:t>
            </w:r>
          </w:p>
        </w:tc>
        <w:tc>
          <w:tcPr>
            <w:tcW w:w="1993" w:type="dxa"/>
            <w:gridSpan w:val="2"/>
            <w:tcBorders>
              <w:top w:val="single" w:color="000000" w:sz="10" w:space="0"/>
            </w:tcBorders>
            <w:vAlign w:val="top"/>
          </w:tcPr>
          <w:p>
            <w:pPr>
              <w:pStyle w:val="6"/>
              <w:spacing w:before="29" w:line="219" w:lineRule="auto"/>
              <w:ind w:left="278"/>
              <w:rPr>
                <w:sz w:val="18"/>
                <w:szCs w:val="18"/>
              </w:rPr>
            </w:pPr>
            <w:r>
              <w:rPr>
                <w:b/>
                <w:bCs/>
                <w:spacing w:val="-3"/>
                <w:sz w:val="18"/>
                <w:szCs w:val="18"/>
              </w:rPr>
              <w:t>永久基本农田面积</w:t>
            </w:r>
          </w:p>
          <w:p>
            <w:pPr>
              <w:pStyle w:val="6"/>
              <w:spacing w:before="27" w:line="202" w:lineRule="auto"/>
              <w:ind w:left="418"/>
              <w:rPr>
                <w:sz w:val="18"/>
                <w:szCs w:val="18"/>
              </w:rPr>
            </w:pPr>
            <w:r>
              <w:rPr>
                <w:b/>
                <w:bCs/>
                <w:spacing w:val="-3"/>
                <w:sz w:val="18"/>
                <w:szCs w:val="18"/>
              </w:rPr>
              <w:t>（平方千米</w:t>
            </w:r>
            <w:r>
              <w:rPr>
                <w:spacing w:val="-3"/>
                <w:sz w:val="18"/>
                <w:szCs w:val="18"/>
              </w:rPr>
              <w:t xml:space="preserve"> </w:t>
            </w:r>
            <w:r>
              <w:rPr>
                <w:b/>
                <w:bCs/>
                <w:spacing w:val="-3"/>
                <w:sz w:val="18"/>
                <w:szCs w:val="18"/>
              </w:rPr>
              <w:t>）</w:t>
            </w:r>
          </w:p>
        </w:tc>
        <w:tc>
          <w:tcPr>
            <w:tcW w:w="2984" w:type="dxa"/>
            <w:gridSpan w:val="3"/>
            <w:tcBorders>
              <w:top w:val="single" w:color="000000" w:sz="10" w:space="0"/>
            </w:tcBorders>
            <w:vAlign w:val="top"/>
          </w:tcPr>
          <w:p>
            <w:pPr>
              <w:pStyle w:val="6"/>
              <w:spacing w:before="29" w:line="220" w:lineRule="auto"/>
              <w:ind w:left="777"/>
              <w:rPr>
                <w:sz w:val="18"/>
                <w:szCs w:val="18"/>
              </w:rPr>
            </w:pPr>
            <w:r>
              <w:rPr>
                <w:b/>
                <w:bCs/>
                <w:spacing w:val="-3"/>
                <w:sz w:val="18"/>
                <w:szCs w:val="18"/>
              </w:rPr>
              <w:t>生态保护红线面积</w:t>
            </w:r>
          </w:p>
          <w:p>
            <w:pPr>
              <w:pStyle w:val="6"/>
              <w:spacing w:before="25" w:line="202" w:lineRule="auto"/>
              <w:ind w:left="915"/>
              <w:rPr>
                <w:sz w:val="18"/>
                <w:szCs w:val="18"/>
              </w:rPr>
            </w:pPr>
            <w:r>
              <w:rPr>
                <w:b/>
                <w:bCs/>
                <w:spacing w:val="-3"/>
                <w:sz w:val="18"/>
                <w:szCs w:val="18"/>
              </w:rPr>
              <w:t>（平方千米</w:t>
            </w:r>
            <w:r>
              <w:rPr>
                <w:spacing w:val="-3"/>
                <w:sz w:val="18"/>
                <w:szCs w:val="18"/>
              </w:rPr>
              <w:t xml:space="preserve"> </w:t>
            </w:r>
            <w:r>
              <w:rPr>
                <w:b/>
                <w:bCs/>
                <w:spacing w:val="-3"/>
                <w:sz w:val="18"/>
                <w:szCs w:val="18"/>
              </w:rPr>
              <w:t>）</w:t>
            </w:r>
          </w:p>
        </w:tc>
        <w:tc>
          <w:tcPr>
            <w:tcW w:w="1106" w:type="dxa"/>
            <w:vMerge w:val="restart"/>
            <w:tcBorders>
              <w:top w:val="single" w:color="000000" w:sz="10" w:space="0"/>
              <w:bottom w:val="nil"/>
            </w:tcBorders>
            <w:vAlign w:val="top"/>
          </w:tcPr>
          <w:p>
            <w:pPr>
              <w:pStyle w:val="6"/>
              <w:spacing w:before="273" w:line="220" w:lineRule="auto"/>
              <w:ind w:left="141"/>
              <w:rPr>
                <w:sz w:val="18"/>
                <w:szCs w:val="18"/>
              </w:rPr>
            </w:pPr>
            <w:r>
              <w:rPr>
                <w:b/>
                <w:bCs/>
                <w:spacing w:val="-4"/>
                <w:sz w:val="18"/>
                <w:szCs w:val="18"/>
              </w:rPr>
              <w:t>城镇开发</w:t>
            </w:r>
          </w:p>
          <w:p>
            <w:pPr>
              <w:pStyle w:val="6"/>
              <w:spacing w:before="26" w:line="220" w:lineRule="auto"/>
              <w:ind w:left="141"/>
              <w:rPr>
                <w:sz w:val="18"/>
                <w:szCs w:val="18"/>
              </w:rPr>
            </w:pPr>
            <w:r>
              <w:rPr>
                <w:b/>
                <w:bCs/>
                <w:spacing w:val="-3"/>
                <w:sz w:val="18"/>
                <w:szCs w:val="18"/>
              </w:rPr>
              <w:t>边界扩展</w:t>
            </w:r>
          </w:p>
          <w:p>
            <w:pPr>
              <w:pStyle w:val="6"/>
              <w:spacing w:before="24" w:line="220" w:lineRule="auto"/>
              <w:ind w:left="321"/>
              <w:rPr>
                <w:sz w:val="18"/>
                <w:szCs w:val="18"/>
              </w:rPr>
            </w:pPr>
            <w:r>
              <w:rPr>
                <w:b/>
                <w:bCs/>
                <w:spacing w:val="-4"/>
                <w:sz w:val="18"/>
                <w:szCs w:val="18"/>
              </w:rPr>
              <w:t>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01" w:type="dxa"/>
            <w:vMerge w:val="continue"/>
            <w:tcBorders>
              <w:top w:val="nil"/>
            </w:tcBorders>
            <w:vAlign w:val="top"/>
          </w:tcPr>
          <w:p>
            <w:pPr>
              <w:rPr>
                <w:rFonts w:ascii="Arial"/>
                <w:sz w:val="21"/>
              </w:rPr>
            </w:pPr>
          </w:p>
        </w:tc>
        <w:tc>
          <w:tcPr>
            <w:tcW w:w="998" w:type="dxa"/>
            <w:vAlign w:val="top"/>
          </w:tcPr>
          <w:p>
            <w:pPr>
              <w:pStyle w:val="6"/>
              <w:spacing w:before="276" w:line="220" w:lineRule="auto"/>
              <w:ind w:left="138"/>
              <w:rPr>
                <w:sz w:val="18"/>
                <w:szCs w:val="18"/>
              </w:rPr>
            </w:pPr>
            <w:r>
              <w:rPr>
                <w:b/>
                <w:bCs/>
                <w:spacing w:val="-3"/>
                <w:sz w:val="18"/>
                <w:szCs w:val="18"/>
              </w:rPr>
              <w:t>任务数量</w:t>
            </w:r>
          </w:p>
        </w:tc>
        <w:tc>
          <w:tcPr>
            <w:tcW w:w="996" w:type="dxa"/>
            <w:vAlign w:val="top"/>
          </w:tcPr>
          <w:p>
            <w:pPr>
              <w:pStyle w:val="6"/>
              <w:spacing w:before="156" w:line="233" w:lineRule="auto"/>
              <w:ind w:left="318" w:right="138" w:hanging="177"/>
              <w:rPr>
                <w:sz w:val="18"/>
                <w:szCs w:val="18"/>
              </w:rPr>
            </w:pPr>
            <w:r>
              <w:rPr>
                <w:b/>
                <w:bCs/>
                <w:spacing w:val="-5"/>
                <w:sz w:val="18"/>
                <w:szCs w:val="18"/>
              </w:rPr>
              <w:t>实际划定</w:t>
            </w:r>
            <w:r>
              <w:rPr>
                <w:spacing w:val="2"/>
                <w:sz w:val="18"/>
                <w:szCs w:val="18"/>
              </w:rPr>
              <w:t xml:space="preserve"> </w:t>
            </w:r>
            <w:r>
              <w:rPr>
                <w:b/>
                <w:bCs/>
                <w:spacing w:val="-4"/>
                <w:sz w:val="18"/>
                <w:szCs w:val="18"/>
              </w:rPr>
              <w:t>数量</w:t>
            </w:r>
          </w:p>
        </w:tc>
        <w:tc>
          <w:tcPr>
            <w:tcW w:w="995" w:type="dxa"/>
            <w:vAlign w:val="top"/>
          </w:tcPr>
          <w:p>
            <w:pPr>
              <w:pStyle w:val="6"/>
              <w:spacing w:before="156" w:line="236" w:lineRule="auto"/>
              <w:ind w:left="411" w:right="225" w:hanging="183"/>
              <w:rPr>
                <w:sz w:val="18"/>
                <w:szCs w:val="18"/>
              </w:rPr>
            </w:pPr>
            <w:r>
              <w:rPr>
                <w:b/>
                <w:bCs/>
                <w:spacing w:val="-4"/>
                <w:sz w:val="18"/>
                <w:szCs w:val="18"/>
              </w:rPr>
              <w:t>任务数</w:t>
            </w:r>
            <w:r>
              <w:rPr>
                <w:spacing w:val="1"/>
                <w:sz w:val="18"/>
                <w:szCs w:val="18"/>
              </w:rPr>
              <w:t xml:space="preserve"> </w:t>
            </w:r>
            <w:r>
              <w:rPr>
                <w:b/>
                <w:bCs/>
                <w:spacing w:val="-2"/>
                <w:sz w:val="18"/>
                <w:szCs w:val="18"/>
              </w:rPr>
              <w:t>量</w:t>
            </w:r>
          </w:p>
        </w:tc>
        <w:tc>
          <w:tcPr>
            <w:tcW w:w="998" w:type="dxa"/>
            <w:vAlign w:val="top"/>
          </w:tcPr>
          <w:p>
            <w:pPr>
              <w:pStyle w:val="6"/>
              <w:spacing w:before="156" w:line="233" w:lineRule="auto"/>
              <w:ind w:left="322" w:right="136" w:hanging="177"/>
              <w:rPr>
                <w:sz w:val="18"/>
                <w:szCs w:val="18"/>
              </w:rPr>
            </w:pPr>
            <w:r>
              <w:rPr>
                <w:b/>
                <w:bCs/>
                <w:spacing w:val="-5"/>
                <w:sz w:val="18"/>
                <w:szCs w:val="18"/>
              </w:rPr>
              <w:t>实际划定</w:t>
            </w:r>
            <w:r>
              <w:rPr>
                <w:spacing w:val="2"/>
                <w:sz w:val="18"/>
                <w:szCs w:val="18"/>
              </w:rPr>
              <w:t xml:space="preserve"> </w:t>
            </w:r>
            <w:r>
              <w:rPr>
                <w:b/>
                <w:bCs/>
                <w:spacing w:val="-4"/>
                <w:sz w:val="18"/>
                <w:szCs w:val="18"/>
              </w:rPr>
              <w:t>数量</w:t>
            </w:r>
          </w:p>
        </w:tc>
        <w:tc>
          <w:tcPr>
            <w:tcW w:w="993" w:type="dxa"/>
            <w:vAlign w:val="top"/>
          </w:tcPr>
          <w:p>
            <w:pPr>
              <w:pStyle w:val="6"/>
              <w:spacing w:before="277" w:line="221" w:lineRule="auto"/>
              <w:ind w:left="322"/>
              <w:rPr>
                <w:sz w:val="18"/>
                <w:szCs w:val="18"/>
              </w:rPr>
            </w:pPr>
            <w:r>
              <w:rPr>
                <w:b/>
                <w:bCs/>
                <w:spacing w:val="-4"/>
                <w:sz w:val="18"/>
                <w:szCs w:val="18"/>
              </w:rPr>
              <w:t>合计</w:t>
            </w:r>
          </w:p>
        </w:tc>
        <w:tc>
          <w:tcPr>
            <w:tcW w:w="995" w:type="dxa"/>
            <w:vAlign w:val="top"/>
          </w:tcPr>
          <w:p>
            <w:pPr>
              <w:pStyle w:val="6"/>
              <w:spacing w:before="37" w:line="220" w:lineRule="auto"/>
              <w:ind w:left="151"/>
              <w:rPr>
                <w:sz w:val="18"/>
                <w:szCs w:val="18"/>
              </w:rPr>
            </w:pPr>
            <w:r>
              <w:rPr>
                <w:b/>
                <w:bCs/>
                <w:spacing w:val="-6"/>
                <w:sz w:val="18"/>
                <w:szCs w:val="18"/>
              </w:rPr>
              <w:t>陆域生态</w:t>
            </w:r>
          </w:p>
          <w:p>
            <w:pPr>
              <w:pStyle w:val="6"/>
              <w:spacing w:before="25" w:line="220" w:lineRule="auto"/>
              <w:ind w:left="143"/>
              <w:rPr>
                <w:sz w:val="18"/>
                <w:szCs w:val="18"/>
              </w:rPr>
            </w:pPr>
            <w:r>
              <w:rPr>
                <w:b/>
                <w:bCs/>
                <w:spacing w:val="-4"/>
                <w:sz w:val="18"/>
                <w:szCs w:val="18"/>
              </w:rPr>
              <w:t>保护红线</w:t>
            </w:r>
          </w:p>
          <w:p>
            <w:pPr>
              <w:pStyle w:val="6"/>
              <w:spacing w:before="25" w:line="202" w:lineRule="auto"/>
              <w:ind w:left="323"/>
              <w:rPr>
                <w:sz w:val="18"/>
                <w:szCs w:val="18"/>
              </w:rPr>
            </w:pPr>
            <w:r>
              <w:rPr>
                <w:b/>
                <w:bCs/>
                <w:spacing w:val="-4"/>
                <w:sz w:val="18"/>
                <w:szCs w:val="18"/>
              </w:rPr>
              <w:t>面积</w:t>
            </w:r>
          </w:p>
        </w:tc>
        <w:tc>
          <w:tcPr>
            <w:tcW w:w="996" w:type="dxa"/>
            <w:vAlign w:val="top"/>
          </w:tcPr>
          <w:p>
            <w:pPr>
              <w:pStyle w:val="6"/>
              <w:spacing w:before="37" w:line="220" w:lineRule="auto"/>
              <w:ind w:left="143"/>
              <w:rPr>
                <w:sz w:val="18"/>
                <w:szCs w:val="18"/>
              </w:rPr>
            </w:pPr>
            <w:r>
              <w:rPr>
                <w:b/>
                <w:bCs/>
                <w:spacing w:val="-3"/>
                <w:sz w:val="18"/>
                <w:szCs w:val="18"/>
              </w:rPr>
              <w:t>海洋生态</w:t>
            </w:r>
          </w:p>
          <w:p>
            <w:pPr>
              <w:pStyle w:val="6"/>
              <w:spacing w:before="25" w:line="220" w:lineRule="auto"/>
              <w:ind w:left="144"/>
              <w:rPr>
                <w:sz w:val="18"/>
                <w:szCs w:val="18"/>
              </w:rPr>
            </w:pPr>
            <w:r>
              <w:rPr>
                <w:b/>
                <w:bCs/>
                <w:spacing w:val="-4"/>
                <w:sz w:val="18"/>
                <w:szCs w:val="18"/>
              </w:rPr>
              <w:t>保护红线</w:t>
            </w:r>
          </w:p>
          <w:p>
            <w:pPr>
              <w:pStyle w:val="6"/>
              <w:spacing w:before="25" w:line="202" w:lineRule="auto"/>
              <w:ind w:left="324"/>
              <w:rPr>
                <w:sz w:val="18"/>
                <w:szCs w:val="18"/>
              </w:rPr>
            </w:pPr>
            <w:r>
              <w:rPr>
                <w:b/>
                <w:bCs/>
                <w:spacing w:val="-4"/>
                <w:sz w:val="18"/>
                <w:szCs w:val="18"/>
              </w:rPr>
              <w:t>面积</w:t>
            </w:r>
          </w:p>
        </w:tc>
        <w:tc>
          <w:tcPr>
            <w:tcW w:w="110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01" w:type="dxa"/>
            <w:vAlign w:val="top"/>
          </w:tcPr>
          <w:p>
            <w:pPr>
              <w:pStyle w:val="6"/>
              <w:spacing w:before="171" w:line="220" w:lineRule="auto"/>
              <w:ind w:left="429"/>
              <w:rPr>
                <w:sz w:val="18"/>
                <w:szCs w:val="18"/>
              </w:rPr>
            </w:pPr>
            <w:r>
              <w:rPr>
                <w:spacing w:val="-2"/>
                <w:sz w:val="18"/>
                <w:szCs w:val="18"/>
              </w:rPr>
              <w:t>全市</w:t>
            </w:r>
          </w:p>
        </w:tc>
        <w:tc>
          <w:tcPr>
            <w:tcW w:w="998" w:type="dxa"/>
            <w:vAlign w:val="top"/>
          </w:tcPr>
          <w:p>
            <w:pPr>
              <w:spacing w:before="205" w:line="186"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221.2893</w:t>
            </w:r>
          </w:p>
        </w:tc>
        <w:tc>
          <w:tcPr>
            <w:tcW w:w="996" w:type="dxa"/>
            <w:vAlign w:val="top"/>
          </w:tcPr>
          <w:p>
            <w:pPr>
              <w:spacing w:before="205" w:line="186"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221.2893</w:t>
            </w:r>
          </w:p>
        </w:tc>
        <w:tc>
          <w:tcPr>
            <w:tcW w:w="995" w:type="dxa"/>
            <w:vAlign w:val="top"/>
          </w:tcPr>
          <w:p>
            <w:pPr>
              <w:spacing w:before="205" w:line="186"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199.6066</w:t>
            </w:r>
          </w:p>
        </w:tc>
        <w:tc>
          <w:tcPr>
            <w:tcW w:w="998" w:type="dxa"/>
            <w:vAlign w:val="top"/>
          </w:tcPr>
          <w:p>
            <w:pPr>
              <w:spacing w:before="205" w:line="186"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199.6097</w:t>
            </w:r>
          </w:p>
        </w:tc>
        <w:tc>
          <w:tcPr>
            <w:tcW w:w="993" w:type="dxa"/>
            <w:vAlign w:val="top"/>
          </w:tcPr>
          <w:p>
            <w:pPr>
              <w:spacing w:before="205" w:line="186"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14.3629</w:t>
            </w:r>
          </w:p>
        </w:tc>
        <w:tc>
          <w:tcPr>
            <w:tcW w:w="995" w:type="dxa"/>
            <w:vAlign w:val="top"/>
          </w:tcPr>
          <w:p>
            <w:pPr>
              <w:spacing w:before="205" w:line="186"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14.3629</w:t>
            </w:r>
          </w:p>
        </w:tc>
        <w:tc>
          <w:tcPr>
            <w:tcW w:w="996" w:type="dxa"/>
            <w:vAlign w:val="top"/>
          </w:tcPr>
          <w:p>
            <w:pPr>
              <w:pStyle w:val="6"/>
              <w:spacing w:before="202" w:line="181" w:lineRule="auto"/>
              <w:ind w:left="236"/>
              <w:rPr>
                <w:sz w:val="18"/>
                <w:szCs w:val="18"/>
              </w:rPr>
            </w:pPr>
            <w:r>
              <w:rPr>
                <w:spacing w:val="-2"/>
                <w:sz w:val="18"/>
                <w:szCs w:val="18"/>
              </w:rPr>
              <w:t>0.0000</w:t>
            </w:r>
          </w:p>
        </w:tc>
        <w:tc>
          <w:tcPr>
            <w:tcW w:w="1106" w:type="dxa"/>
            <w:vAlign w:val="top"/>
          </w:tcPr>
          <w:p>
            <w:pPr>
              <w:spacing w:before="205" w:line="186"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101" w:type="dxa"/>
            <w:tcBorders>
              <w:bottom w:val="single" w:color="000000" w:sz="10" w:space="0"/>
            </w:tcBorders>
            <w:vAlign w:val="top"/>
          </w:tcPr>
          <w:p>
            <w:pPr>
              <w:pStyle w:val="6"/>
              <w:spacing w:before="174" w:line="220" w:lineRule="auto"/>
              <w:ind w:left="342"/>
              <w:rPr>
                <w:sz w:val="18"/>
                <w:szCs w:val="18"/>
              </w:rPr>
            </w:pPr>
            <w:r>
              <w:rPr>
                <w:spacing w:val="-4"/>
                <w:sz w:val="18"/>
                <w:szCs w:val="18"/>
              </w:rPr>
              <w:t>西来镇</w:t>
            </w:r>
          </w:p>
        </w:tc>
        <w:tc>
          <w:tcPr>
            <w:tcW w:w="998" w:type="dxa"/>
            <w:tcBorders>
              <w:bottom w:val="single" w:color="000000" w:sz="10" w:space="0"/>
            </w:tcBorders>
            <w:vAlign w:val="top"/>
          </w:tcPr>
          <w:p>
            <w:pPr>
              <w:spacing w:before="208" w:line="186"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25.1644</w:t>
            </w:r>
          </w:p>
        </w:tc>
        <w:tc>
          <w:tcPr>
            <w:tcW w:w="996" w:type="dxa"/>
            <w:tcBorders>
              <w:bottom w:val="single" w:color="000000" w:sz="10" w:space="0"/>
            </w:tcBorders>
            <w:vAlign w:val="top"/>
          </w:tcPr>
          <w:p>
            <w:pPr>
              <w:spacing w:before="208" w:line="186"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25.1644</w:t>
            </w:r>
          </w:p>
        </w:tc>
        <w:tc>
          <w:tcPr>
            <w:tcW w:w="995" w:type="dxa"/>
            <w:tcBorders>
              <w:bottom w:val="single" w:color="000000" w:sz="10" w:space="0"/>
            </w:tcBorders>
            <w:vAlign w:val="top"/>
          </w:tcPr>
          <w:p>
            <w:pPr>
              <w:spacing w:before="208" w:line="186"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22.8666</w:t>
            </w:r>
          </w:p>
        </w:tc>
        <w:tc>
          <w:tcPr>
            <w:tcW w:w="998" w:type="dxa"/>
            <w:tcBorders>
              <w:bottom w:val="single" w:color="000000" w:sz="10" w:space="0"/>
            </w:tcBorders>
            <w:vAlign w:val="top"/>
          </w:tcPr>
          <w:p>
            <w:pPr>
              <w:spacing w:before="208" w:line="186"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22.8669</w:t>
            </w:r>
          </w:p>
        </w:tc>
        <w:tc>
          <w:tcPr>
            <w:tcW w:w="993" w:type="dxa"/>
            <w:tcBorders>
              <w:bottom w:val="single" w:color="000000" w:sz="10" w:space="0"/>
            </w:tcBorders>
            <w:vAlign w:val="top"/>
          </w:tcPr>
          <w:p>
            <w:pPr>
              <w:spacing w:before="208" w:line="186"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0.0000</w:t>
            </w:r>
          </w:p>
        </w:tc>
        <w:tc>
          <w:tcPr>
            <w:tcW w:w="995" w:type="dxa"/>
            <w:tcBorders>
              <w:bottom w:val="single" w:color="000000" w:sz="10" w:space="0"/>
            </w:tcBorders>
            <w:vAlign w:val="top"/>
          </w:tcPr>
          <w:p>
            <w:pPr>
              <w:spacing w:before="208" w:line="186"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0.0000</w:t>
            </w:r>
          </w:p>
        </w:tc>
        <w:tc>
          <w:tcPr>
            <w:tcW w:w="996" w:type="dxa"/>
            <w:tcBorders>
              <w:bottom w:val="single" w:color="000000" w:sz="10" w:space="0"/>
            </w:tcBorders>
            <w:vAlign w:val="top"/>
          </w:tcPr>
          <w:p>
            <w:pPr>
              <w:spacing w:before="208" w:line="186"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0.0000</w:t>
            </w:r>
          </w:p>
        </w:tc>
        <w:tc>
          <w:tcPr>
            <w:tcW w:w="1106" w:type="dxa"/>
            <w:tcBorders>
              <w:bottom w:val="single" w:color="000000" w:sz="10" w:space="0"/>
            </w:tcBorders>
            <w:vAlign w:val="top"/>
          </w:tcPr>
          <w:p>
            <w:pPr>
              <w:spacing w:before="208" w:line="186"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9" w:hRule="atLeast"/>
        </w:trPr>
        <w:tc>
          <w:tcPr>
            <w:tcW w:w="9178" w:type="dxa"/>
            <w:gridSpan w:val="9"/>
            <w:tcBorders>
              <w:top w:val="single" w:color="000000" w:sz="10" w:space="0"/>
            </w:tcBorders>
            <w:vAlign w:val="top"/>
          </w:tcPr>
          <w:p>
            <w:pPr>
              <w:pStyle w:val="6"/>
              <w:spacing w:before="103" w:line="220" w:lineRule="auto"/>
              <w:ind w:left="595"/>
            </w:pPr>
            <w:r>
              <w:rPr>
                <w:rFonts w:ascii="Times New Roman" w:hAnsi="Times New Roman" w:eastAsia="Times New Roman" w:cs="Times New Roman"/>
                <w:b/>
                <w:bCs/>
                <w:spacing w:val="-3"/>
              </w:rPr>
              <w:t>2</w:t>
            </w:r>
            <w:r>
              <w:rPr>
                <w:b/>
                <w:bCs/>
                <w:spacing w:val="-3"/>
              </w:rPr>
              <w:t>、与“三区三线”划定方案相符性分析</w:t>
            </w:r>
          </w:p>
          <w:p>
            <w:pPr>
              <w:pStyle w:val="6"/>
              <w:spacing w:before="180" w:line="354" w:lineRule="auto"/>
              <w:ind w:left="117" w:right="107" w:firstLine="479"/>
              <w:jc w:val="both"/>
            </w:pPr>
            <w:r>
              <w:rPr>
                <w:spacing w:val="-1"/>
              </w:rPr>
              <w:t>对照《靖江市国土空间总体规划（</w:t>
            </w:r>
            <w:r>
              <w:rPr>
                <w:rFonts w:ascii="Times New Roman" w:hAnsi="Times New Roman" w:eastAsia="Times New Roman" w:cs="Times New Roman"/>
                <w:spacing w:val="-1"/>
              </w:rPr>
              <w:t>2021</w:t>
            </w:r>
            <w:r>
              <w:rPr>
                <w:spacing w:val="-1"/>
              </w:rPr>
              <w:t>—</w:t>
            </w:r>
            <w:r>
              <w:rPr>
                <w:rFonts w:ascii="Times New Roman" w:hAnsi="Times New Roman" w:eastAsia="Times New Roman" w:cs="Times New Roman"/>
                <w:spacing w:val="-1"/>
              </w:rPr>
              <w:t>2035</w:t>
            </w:r>
            <w:r>
              <w:rPr>
                <w:rFonts w:ascii="Times New Roman" w:hAnsi="Times New Roman" w:eastAsia="Times New Roman" w:cs="Times New Roman"/>
                <w:spacing w:val="-2"/>
              </w:rPr>
              <w:t xml:space="preserve">  </w:t>
            </w:r>
            <w:r>
              <w:rPr>
                <w:spacing w:val="-2"/>
              </w:rPr>
              <w:t>年）》及《靖江市三区三线划定方</w:t>
            </w:r>
            <w:r>
              <w:t xml:space="preserve"> </w:t>
            </w:r>
            <w:r>
              <w:rPr>
                <w:spacing w:val="-5"/>
              </w:rPr>
              <w:t>案》，本项目位于靖江市西来镇通江路</w:t>
            </w:r>
            <w:r>
              <w:rPr>
                <w:spacing w:val="-55"/>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5"/>
              </w:rPr>
              <w:t xml:space="preserve"> </w:t>
            </w:r>
            <w:r>
              <w:rPr>
                <w:spacing w:val="-5"/>
              </w:rPr>
              <w:t>号，土地性质属于仓储用地，不占用永</w:t>
            </w:r>
            <w:r>
              <w:rPr>
                <w:spacing w:val="-6"/>
              </w:rPr>
              <w:t>久基本</w:t>
            </w:r>
            <w:r>
              <w:t xml:space="preserve"> </w:t>
            </w:r>
            <w:r>
              <w:rPr>
                <w:spacing w:val="-5"/>
              </w:rPr>
              <w:t>农田，不涉及生态保护红线，不涉及城镇开发边界，属于西来镇开发边界内，符合三区</w:t>
            </w:r>
            <w:r>
              <w:rPr>
                <w:spacing w:val="17"/>
              </w:rPr>
              <w:t xml:space="preserve"> </w:t>
            </w:r>
            <w:r>
              <w:rPr>
                <w:spacing w:val="-6"/>
              </w:rPr>
              <w:t>三线划定要求。</w:t>
            </w:r>
          </w:p>
        </w:tc>
      </w:tr>
    </w:tbl>
    <w:p>
      <w:pPr>
        <w:pStyle w:val="2"/>
      </w:pPr>
    </w:p>
    <w:p>
      <w:pPr>
        <w:sectPr>
          <w:footerReference r:id="rId11" w:type="default"/>
          <w:pgSz w:w="11907" w:h="16839"/>
          <w:pgMar w:top="1431" w:right="1377" w:bottom="1388" w:left="1344" w:header="0" w:footer="1228" w:gutter="0"/>
          <w:cols w:space="720" w:num="1"/>
        </w:sectPr>
      </w:pPr>
    </w:p>
    <w:p>
      <w:pPr>
        <w:spacing w:before="149"/>
      </w:pPr>
    </w:p>
    <w:tbl>
      <w:tblPr>
        <w:tblStyle w:val="5"/>
        <w:tblW w:w="9073" w:type="dxa"/>
        <w:tblInd w:w="2" w:type="dxa"/>
        <w:tblBorders>
          <w:top w:val="single" w:color="000000" w:sz="2" w:space="0"/>
          <w:left w:val="single" w:color="000000" w:sz="2" w:space="0"/>
          <w:bottom w:val="single" w:color="000000" w:sz="8"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3"/>
      </w:tblGrid>
      <w:tr>
        <w:tblPrEx>
          <w:tblBorders>
            <w:top w:val="single" w:color="000000" w:sz="2"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26" w:hRule="atLeast"/>
        </w:trPr>
        <w:tc>
          <w:tcPr>
            <w:tcW w:w="9073" w:type="dxa"/>
            <w:vAlign w:val="top"/>
          </w:tcPr>
          <w:p>
            <w:pPr>
              <w:pStyle w:val="6"/>
              <w:spacing w:before="152" w:line="220" w:lineRule="auto"/>
              <w:ind w:left="119"/>
              <w:rPr>
                <w:sz w:val="28"/>
                <w:szCs w:val="28"/>
              </w:rPr>
            </w:pPr>
            <w:r>
              <w:rPr>
                <w:b/>
                <w:bCs/>
                <w:spacing w:val="-11"/>
                <w:sz w:val="28"/>
                <w:szCs w:val="28"/>
              </w:rPr>
              <w:t>其他符合性分析：</w:t>
            </w:r>
          </w:p>
          <w:p>
            <w:pPr>
              <w:pStyle w:val="6"/>
              <w:spacing w:before="255" w:line="220" w:lineRule="auto"/>
              <w:ind w:left="725"/>
              <w:outlineLvl w:val="0"/>
            </w:pPr>
            <w:r>
              <w:rPr>
                <w:b/>
                <w:bCs/>
                <w:spacing w:val="-3"/>
              </w:rPr>
              <w:t>（一）产业政策相符性分析</w:t>
            </w:r>
          </w:p>
          <w:p>
            <w:pPr>
              <w:pStyle w:val="6"/>
              <w:spacing w:before="285" w:line="219" w:lineRule="auto"/>
              <w:ind w:left="720"/>
            </w:pPr>
            <w:r>
              <w:rPr>
                <w:spacing w:val="-2"/>
              </w:rPr>
              <w:t>本项目与国家和地方相关产业政策相符性分析见表</w:t>
            </w:r>
            <w:r>
              <w:rPr>
                <w:spacing w:val="-20"/>
              </w:rPr>
              <w:t xml:space="preserve"> </w:t>
            </w:r>
            <w:r>
              <w:rPr>
                <w:rFonts w:ascii="Times New Roman" w:hAnsi="Times New Roman" w:eastAsia="Times New Roman" w:cs="Times New Roman"/>
                <w:spacing w:val="-2"/>
              </w:rPr>
              <w:t>1-4</w:t>
            </w:r>
            <w:r>
              <w:rPr>
                <w:spacing w:val="-2"/>
              </w:rPr>
              <w:t>。</w:t>
            </w:r>
          </w:p>
          <w:p>
            <w:pPr>
              <w:pStyle w:val="6"/>
              <w:spacing w:before="250" w:line="220" w:lineRule="auto"/>
              <w:ind w:left="2122"/>
            </w:pPr>
            <w:r>
              <w:rPr>
                <w:b/>
                <w:bCs/>
                <w:spacing w:val="-3"/>
              </w:rPr>
              <w:t>表</w:t>
            </w:r>
            <w:r>
              <w:rPr>
                <w:spacing w:val="-29"/>
              </w:rPr>
              <w:t xml:space="preserve"> </w:t>
            </w:r>
            <w:r>
              <w:rPr>
                <w:rFonts w:ascii="Times New Roman" w:hAnsi="Times New Roman" w:eastAsia="Times New Roman" w:cs="Times New Roman"/>
                <w:b/>
                <w:bCs/>
                <w:spacing w:val="-3"/>
              </w:rPr>
              <w:t xml:space="preserve">1-4  </w:t>
            </w:r>
            <w:r>
              <w:rPr>
                <w:b/>
                <w:bCs/>
                <w:spacing w:val="-3"/>
              </w:rPr>
              <w:t>项目与国家及地方产业政策相符性分析</w:t>
            </w:r>
          </w:p>
          <w:p>
            <w:pPr>
              <w:spacing w:line="26" w:lineRule="exact"/>
            </w:pPr>
          </w:p>
          <w:tbl>
            <w:tblPr>
              <w:tblStyle w:val="5"/>
              <w:tblW w:w="8759"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3538"/>
              <w:gridCol w:w="3541"/>
              <w:gridCol w:w="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3" w:type="dxa"/>
                  <w:tcBorders>
                    <w:top w:val="single" w:color="000000" w:sz="10" w:space="0"/>
                    <w:left w:val="nil"/>
                  </w:tcBorders>
                  <w:vAlign w:val="top"/>
                </w:tcPr>
                <w:p>
                  <w:pPr>
                    <w:pStyle w:val="6"/>
                    <w:spacing w:before="139" w:line="221" w:lineRule="auto"/>
                    <w:ind w:left="188"/>
                    <w:rPr>
                      <w:sz w:val="18"/>
                      <w:szCs w:val="18"/>
                    </w:rPr>
                  </w:pPr>
                  <w:r>
                    <w:rPr>
                      <w:b/>
                      <w:bCs/>
                      <w:spacing w:val="-3"/>
                      <w:sz w:val="18"/>
                      <w:szCs w:val="18"/>
                    </w:rPr>
                    <w:t>序号</w:t>
                  </w:r>
                </w:p>
              </w:tc>
              <w:tc>
                <w:tcPr>
                  <w:tcW w:w="3538" w:type="dxa"/>
                  <w:tcBorders>
                    <w:top w:val="single" w:color="000000" w:sz="10" w:space="0"/>
                  </w:tcBorders>
                  <w:vAlign w:val="top"/>
                </w:tcPr>
                <w:p>
                  <w:pPr>
                    <w:pStyle w:val="6"/>
                    <w:spacing w:before="139" w:line="220" w:lineRule="auto"/>
                    <w:ind w:left="1615"/>
                    <w:rPr>
                      <w:sz w:val="18"/>
                      <w:szCs w:val="18"/>
                    </w:rPr>
                  </w:pPr>
                  <w:r>
                    <w:rPr>
                      <w:b/>
                      <w:bCs/>
                      <w:spacing w:val="-9"/>
                      <w:sz w:val="18"/>
                      <w:szCs w:val="18"/>
                    </w:rPr>
                    <w:t>内容</w:t>
                  </w:r>
                </w:p>
              </w:tc>
              <w:tc>
                <w:tcPr>
                  <w:tcW w:w="3541" w:type="dxa"/>
                  <w:tcBorders>
                    <w:top w:val="single" w:color="000000" w:sz="10" w:space="0"/>
                  </w:tcBorders>
                  <w:vAlign w:val="top"/>
                </w:tcPr>
                <w:p>
                  <w:pPr>
                    <w:pStyle w:val="6"/>
                    <w:spacing w:before="139" w:line="220" w:lineRule="auto"/>
                    <w:ind w:left="1324"/>
                    <w:rPr>
                      <w:sz w:val="18"/>
                      <w:szCs w:val="18"/>
                    </w:rPr>
                  </w:pPr>
                  <w:r>
                    <w:rPr>
                      <w:b/>
                      <w:bCs/>
                      <w:spacing w:val="-3"/>
                      <w:sz w:val="18"/>
                      <w:szCs w:val="18"/>
                    </w:rPr>
                    <w:t>相符性分析</w:t>
                  </w:r>
                </w:p>
              </w:tc>
              <w:tc>
                <w:tcPr>
                  <w:tcW w:w="967" w:type="dxa"/>
                  <w:tcBorders>
                    <w:top w:val="single" w:color="000000" w:sz="10" w:space="0"/>
                    <w:right w:val="nil"/>
                  </w:tcBorders>
                  <w:vAlign w:val="top"/>
                </w:tcPr>
                <w:p>
                  <w:pPr>
                    <w:pStyle w:val="6"/>
                    <w:spacing w:before="139" w:line="220" w:lineRule="auto"/>
                    <w:ind w:left="215"/>
                    <w:rPr>
                      <w:sz w:val="18"/>
                      <w:szCs w:val="18"/>
                    </w:rPr>
                  </w:pPr>
                  <w:r>
                    <w:rPr>
                      <w:b/>
                      <w:bCs/>
                      <w:spacing w:val="-4"/>
                      <w:sz w:val="18"/>
                      <w:szCs w:val="18"/>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13" w:type="dxa"/>
                  <w:tcBorders>
                    <w:left w:val="nil"/>
                  </w:tcBorders>
                  <w:vAlign w:val="top"/>
                </w:tcPr>
                <w:p>
                  <w:pPr>
                    <w:spacing w:before="237" w:line="188" w:lineRule="auto"/>
                    <w:ind w:left="33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538" w:type="dxa"/>
                  <w:vAlign w:val="top"/>
                </w:tcPr>
                <w:p>
                  <w:pPr>
                    <w:pStyle w:val="6"/>
                    <w:spacing w:before="205" w:line="219" w:lineRule="auto"/>
                    <w:ind w:left="115"/>
                    <w:rPr>
                      <w:sz w:val="18"/>
                      <w:szCs w:val="18"/>
                    </w:rPr>
                  </w:pPr>
                  <w:r>
                    <w:rPr>
                      <w:spacing w:val="-5"/>
                      <w:sz w:val="18"/>
                      <w:szCs w:val="18"/>
                    </w:rPr>
                    <w:t>《产业结构调整指导目录》（</w:t>
                  </w:r>
                  <w:r>
                    <w:rPr>
                      <w:rFonts w:ascii="Times New Roman" w:hAnsi="Times New Roman" w:eastAsia="Times New Roman" w:cs="Times New Roman"/>
                      <w:spacing w:val="-5"/>
                      <w:sz w:val="18"/>
                      <w:szCs w:val="18"/>
                    </w:rPr>
                    <w:t xml:space="preserve">2024 </w:t>
                  </w:r>
                  <w:r>
                    <w:rPr>
                      <w:spacing w:val="-5"/>
                      <w:sz w:val="18"/>
                      <w:szCs w:val="18"/>
                    </w:rPr>
                    <w:t>年本）</w:t>
                  </w:r>
                </w:p>
              </w:tc>
              <w:tc>
                <w:tcPr>
                  <w:tcW w:w="3541" w:type="dxa"/>
                  <w:vAlign w:val="top"/>
                </w:tcPr>
                <w:p>
                  <w:pPr>
                    <w:pStyle w:val="6"/>
                    <w:spacing w:before="85" w:line="233" w:lineRule="auto"/>
                    <w:ind w:left="116" w:right="106"/>
                    <w:rPr>
                      <w:sz w:val="18"/>
                      <w:szCs w:val="18"/>
                    </w:rPr>
                  </w:pPr>
                  <w:r>
                    <w:rPr>
                      <w:spacing w:val="-6"/>
                      <w:sz w:val="18"/>
                      <w:szCs w:val="18"/>
                    </w:rPr>
                    <w:t>经查，本项目为煤炭储存、集运，不属于其</w:t>
                  </w:r>
                  <w:r>
                    <w:rPr>
                      <w:spacing w:val="6"/>
                      <w:sz w:val="18"/>
                      <w:szCs w:val="18"/>
                    </w:rPr>
                    <w:t xml:space="preserve"> </w:t>
                  </w:r>
                  <w:r>
                    <w:rPr>
                      <w:spacing w:val="-2"/>
                      <w:sz w:val="18"/>
                      <w:szCs w:val="18"/>
                    </w:rPr>
                    <w:t>鼓励类、限制类、淘汰类，为允许类。</w:t>
                  </w:r>
                </w:p>
              </w:tc>
              <w:tc>
                <w:tcPr>
                  <w:tcW w:w="967" w:type="dxa"/>
                  <w:tcBorders>
                    <w:right w:val="nil"/>
                  </w:tcBorders>
                  <w:vAlign w:val="top"/>
                </w:tcPr>
                <w:p>
                  <w:pPr>
                    <w:pStyle w:val="6"/>
                    <w:spacing w:before="205" w:line="220" w:lineRule="auto"/>
                    <w:ind w:left="308"/>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3" w:type="dxa"/>
                  <w:tcBorders>
                    <w:left w:val="nil"/>
                  </w:tcBorders>
                  <w:vAlign w:val="top"/>
                </w:tcPr>
                <w:p>
                  <w:pPr>
                    <w:spacing w:before="240" w:line="188" w:lineRule="auto"/>
                    <w:ind w:left="32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538" w:type="dxa"/>
                  <w:vAlign w:val="top"/>
                </w:tcPr>
                <w:p>
                  <w:pPr>
                    <w:pStyle w:val="6"/>
                    <w:spacing w:before="208" w:line="220" w:lineRule="auto"/>
                    <w:ind w:left="115"/>
                    <w:rPr>
                      <w:sz w:val="18"/>
                      <w:szCs w:val="18"/>
                    </w:rPr>
                  </w:pPr>
                  <w:r>
                    <w:rPr>
                      <w:spacing w:val="-7"/>
                      <w:sz w:val="18"/>
                      <w:szCs w:val="18"/>
                    </w:rPr>
                    <w:t>《市场准入负面清单（</w:t>
                  </w:r>
                  <w:r>
                    <w:rPr>
                      <w:rFonts w:ascii="Times New Roman" w:hAnsi="Times New Roman" w:eastAsia="Times New Roman" w:cs="Times New Roman"/>
                      <w:spacing w:val="-7"/>
                      <w:sz w:val="18"/>
                      <w:szCs w:val="18"/>
                    </w:rPr>
                    <w:t>2022</w:t>
                  </w:r>
                  <w:r>
                    <w:rPr>
                      <w:rFonts w:ascii="Times New Roman" w:hAnsi="Times New Roman" w:eastAsia="Times New Roman" w:cs="Times New Roman"/>
                      <w:spacing w:val="20"/>
                      <w:sz w:val="18"/>
                      <w:szCs w:val="18"/>
                    </w:rPr>
                    <w:t xml:space="preserve"> </w:t>
                  </w:r>
                  <w:r>
                    <w:rPr>
                      <w:spacing w:val="-7"/>
                      <w:sz w:val="18"/>
                      <w:szCs w:val="18"/>
                    </w:rPr>
                    <w:t>年版）》</w:t>
                  </w:r>
                </w:p>
              </w:tc>
              <w:tc>
                <w:tcPr>
                  <w:tcW w:w="3541" w:type="dxa"/>
                  <w:vAlign w:val="top"/>
                </w:tcPr>
                <w:p>
                  <w:pPr>
                    <w:pStyle w:val="6"/>
                    <w:spacing w:before="88" w:line="233" w:lineRule="auto"/>
                    <w:ind w:left="117" w:right="146" w:hanging="1"/>
                    <w:rPr>
                      <w:sz w:val="18"/>
                      <w:szCs w:val="18"/>
                    </w:rPr>
                  </w:pPr>
                  <w:r>
                    <w:rPr>
                      <w:spacing w:val="-11"/>
                      <w:sz w:val="18"/>
                      <w:szCs w:val="18"/>
                    </w:rPr>
                    <w:t>经查《市场准入负面清单（</w:t>
                  </w:r>
                  <w:r>
                    <w:rPr>
                      <w:rFonts w:ascii="Times New Roman" w:hAnsi="Times New Roman" w:eastAsia="Times New Roman" w:cs="Times New Roman"/>
                      <w:spacing w:val="-11"/>
                      <w:sz w:val="18"/>
                      <w:szCs w:val="18"/>
                    </w:rPr>
                    <w:t xml:space="preserve">2022  </w:t>
                  </w:r>
                  <w:r>
                    <w:rPr>
                      <w:spacing w:val="-11"/>
                      <w:sz w:val="18"/>
                      <w:szCs w:val="18"/>
                    </w:rPr>
                    <w:t>年版）》，</w:t>
                  </w:r>
                  <w:r>
                    <w:rPr>
                      <w:spacing w:val="15"/>
                      <w:sz w:val="18"/>
                      <w:szCs w:val="18"/>
                    </w:rPr>
                    <w:t xml:space="preserve"> </w:t>
                  </w:r>
                  <w:r>
                    <w:rPr>
                      <w:spacing w:val="-3"/>
                      <w:sz w:val="18"/>
                      <w:szCs w:val="18"/>
                    </w:rPr>
                    <w:t>项目不属于禁止准入类项目。</w:t>
                  </w:r>
                </w:p>
              </w:tc>
              <w:tc>
                <w:tcPr>
                  <w:tcW w:w="967" w:type="dxa"/>
                  <w:tcBorders>
                    <w:right w:val="nil"/>
                  </w:tcBorders>
                  <w:vAlign w:val="top"/>
                </w:tcPr>
                <w:p>
                  <w:pPr>
                    <w:pStyle w:val="6"/>
                    <w:spacing w:before="208" w:line="220" w:lineRule="auto"/>
                    <w:ind w:left="308"/>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13" w:type="dxa"/>
                  <w:tcBorders>
                    <w:left w:val="nil"/>
                  </w:tcBorders>
                  <w:vAlign w:val="top"/>
                </w:tcPr>
                <w:p>
                  <w:pPr>
                    <w:spacing w:line="264" w:lineRule="auto"/>
                    <w:rPr>
                      <w:rFonts w:ascii="Arial"/>
                      <w:sz w:val="21"/>
                    </w:rPr>
                  </w:pPr>
                </w:p>
                <w:p>
                  <w:pPr>
                    <w:spacing w:before="52" w:line="188" w:lineRule="auto"/>
                    <w:ind w:left="32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538" w:type="dxa"/>
                  <w:vAlign w:val="top"/>
                </w:tcPr>
                <w:p>
                  <w:pPr>
                    <w:pStyle w:val="6"/>
                    <w:spacing w:before="166" w:line="233" w:lineRule="auto"/>
                    <w:ind w:left="114" w:right="103"/>
                    <w:rPr>
                      <w:sz w:val="18"/>
                      <w:szCs w:val="18"/>
                    </w:rPr>
                  </w:pPr>
                  <w:r>
                    <w:rPr>
                      <w:spacing w:val="4"/>
                      <w:sz w:val="18"/>
                      <w:szCs w:val="18"/>
                    </w:rPr>
                    <w:t>《泰州市企业投资新建项目产业政策负面</w:t>
                  </w:r>
                  <w:r>
                    <w:rPr>
                      <w:spacing w:val="1"/>
                      <w:sz w:val="18"/>
                      <w:szCs w:val="18"/>
                    </w:rPr>
                    <w:t xml:space="preserve"> </w:t>
                  </w:r>
                  <w:r>
                    <w:rPr>
                      <w:spacing w:val="-4"/>
                      <w:sz w:val="18"/>
                      <w:szCs w:val="18"/>
                    </w:rPr>
                    <w:t>清单》</w:t>
                  </w:r>
                </w:p>
              </w:tc>
              <w:tc>
                <w:tcPr>
                  <w:tcW w:w="3541" w:type="dxa"/>
                  <w:vAlign w:val="top"/>
                </w:tcPr>
                <w:p>
                  <w:pPr>
                    <w:pStyle w:val="6"/>
                    <w:spacing w:before="47" w:line="227" w:lineRule="auto"/>
                    <w:ind w:left="114" w:right="101" w:firstLine="1"/>
                    <w:jc w:val="both"/>
                    <w:rPr>
                      <w:sz w:val="18"/>
                      <w:szCs w:val="18"/>
                    </w:rPr>
                  </w:pPr>
                  <w:r>
                    <w:rPr>
                      <w:spacing w:val="-6"/>
                      <w:sz w:val="18"/>
                      <w:szCs w:val="18"/>
                    </w:rPr>
                    <w:t>经查，本项目不在《泰州市企业投资新建项</w:t>
                  </w:r>
                  <w:r>
                    <w:rPr>
                      <w:spacing w:val="6"/>
                      <w:sz w:val="18"/>
                      <w:szCs w:val="18"/>
                    </w:rPr>
                    <w:t xml:space="preserve"> </w:t>
                  </w:r>
                  <w:r>
                    <w:rPr>
                      <w:spacing w:val="-1"/>
                      <w:sz w:val="18"/>
                      <w:szCs w:val="18"/>
                    </w:rPr>
                    <w:t>目产业政策负面清单》中明确的</w:t>
                  </w:r>
                  <w:r>
                    <w:rPr>
                      <w:spacing w:val="-37"/>
                      <w:sz w:val="18"/>
                      <w:szCs w:val="18"/>
                    </w:rPr>
                    <w:t xml:space="preserve"> </w:t>
                  </w:r>
                  <w:r>
                    <w:rPr>
                      <w:rFonts w:ascii="Times New Roman" w:hAnsi="Times New Roman" w:eastAsia="Times New Roman" w:cs="Times New Roman"/>
                      <w:spacing w:val="-1"/>
                      <w:sz w:val="18"/>
                      <w:szCs w:val="18"/>
                    </w:rPr>
                    <w:t xml:space="preserve">41 </w:t>
                  </w:r>
                  <w:r>
                    <w:rPr>
                      <w:spacing w:val="-1"/>
                      <w:sz w:val="18"/>
                      <w:szCs w:val="18"/>
                    </w:rPr>
                    <w:t>条负面</w:t>
                  </w:r>
                  <w:r>
                    <w:rPr>
                      <w:sz w:val="18"/>
                      <w:szCs w:val="18"/>
                    </w:rPr>
                    <w:t xml:space="preserve"> </w:t>
                  </w:r>
                  <w:r>
                    <w:rPr>
                      <w:spacing w:val="-3"/>
                      <w:sz w:val="18"/>
                      <w:szCs w:val="18"/>
                    </w:rPr>
                    <w:t>清单范围内，为允许类。</w:t>
                  </w:r>
                </w:p>
              </w:tc>
              <w:tc>
                <w:tcPr>
                  <w:tcW w:w="967" w:type="dxa"/>
                  <w:tcBorders>
                    <w:right w:val="nil"/>
                  </w:tcBorders>
                  <w:vAlign w:val="top"/>
                </w:tcPr>
                <w:p>
                  <w:pPr>
                    <w:pStyle w:val="6"/>
                    <w:spacing w:before="286" w:line="220" w:lineRule="auto"/>
                    <w:ind w:left="308"/>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13" w:type="dxa"/>
                  <w:tcBorders>
                    <w:left w:val="nil"/>
                  </w:tcBorders>
                  <w:vAlign w:val="top"/>
                </w:tcPr>
                <w:p>
                  <w:pPr>
                    <w:spacing w:line="268" w:lineRule="auto"/>
                    <w:rPr>
                      <w:rFonts w:ascii="Arial"/>
                      <w:sz w:val="21"/>
                    </w:rPr>
                  </w:pPr>
                </w:p>
                <w:p>
                  <w:pPr>
                    <w:spacing w:before="51" w:line="188"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538" w:type="dxa"/>
                  <w:vAlign w:val="top"/>
                </w:tcPr>
                <w:p>
                  <w:pPr>
                    <w:pStyle w:val="6"/>
                    <w:spacing w:before="290" w:line="212" w:lineRule="auto"/>
                    <w:ind w:left="115"/>
                    <w:rPr>
                      <w:rFonts w:ascii="Times New Roman" w:hAnsi="Times New Roman" w:eastAsia="Times New Roman" w:cs="Times New Roman"/>
                      <w:sz w:val="18"/>
                      <w:szCs w:val="18"/>
                    </w:rPr>
                  </w:pPr>
                  <w:r>
                    <w:rPr>
                      <w:spacing w:val="-1"/>
                      <w:sz w:val="18"/>
                      <w:szCs w:val="18"/>
                    </w:rPr>
                    <w:t>《靖江市产业结构指导目录》</w:t>
                  </w:r>
                  <w:r>
                    <w:rPr>
                      <w:rFonts w:ascii="Times New Roman" w:hAnsi="Times New Roman" w:eastAsia="Times New Roman" w:cs="Times New Roman"/>
                      <w:spacing w:val="-1"/>
                      <w:sz w:val="18"/>
                      <w:szCs w:val="18"/>
                    </w:rPr>
                    <w:t xml:space="preserve">(2015 </w:t>
                  </w:r>
                  <w:r>
                    <w:rPr>
                      <w:spacing w:val="-1"/>
                      <w:sz w:val="18"/>
                      <w:szCs w:val="18"/>
                    </w:rPr>
                    <w:t>年本</w:t>
                  </w:r>
                  <w:r>
                    <w:rPr>
                      <w:rFonts w:ascii="Times New Roman" w:hAnsi="Times New Roman" w:eastAsia="Times New Roman" w:cs="Times New Roman"/>
                      <w:spacing w:val="-1"/>
                      <w:sz w:val="18"/>
                      <w:szCs w:val="18"/>
                    </w:rPr>
                    <w:t>)</w:t>
                  </w:r>
                </w:p>
              </w:tc>
              <w:tc>
                <w:tcPr>
                  <w:tcW w:w="3541" w:type="dxa"/>
                  <w:vAlign w:val="top"/>
                </w:tcPr>
                <w:p>
                  <w:pPr>
                    <w:pStyle w:val="6"/>
                    <w:spacing w:before="169" w:line="233" w:lineRule="auto"/>
                    <w:ind w:left="114" w:right="106" w:firstLine="1"/>
                    <w:rPr>
                      <w:sz w:val="18"/>
                      <w:szCs w:val="18"/>
                    </w:rPr>
                  </w:pPr>
                  <w:r>
                    <w:rPr>
                      <w:spacing w:val="-6"/>
                      <w:sz w:val="18"/>
                      <w:szCs w:val="18"/>
                    </w:rPr>
                    <w:t>经查，本项目不属于其鼓励类、限制类、淘</w:t>
                  </w:r>
                  <w:r>
                    <w:rPr>
                      <w:spacing w:val="6"/>
                      <w:sz w:val="18"/>
                      <w:szCs w:val="18"/>
                    </w:rPr>
                    <w:t xml:space="preserve"> </w:t>
                  </w:r>
                  <w:r>
                    <w:rPr>
                      <w:spacing w:val="-4"/>
                      <w:sz w:val="18"/>
                      <w:szCs w:val="18"/>
                    </w:rPr>
                    <w:t>汰类，为允许类。</w:t>
                  </w:r>
                </w:p>
              </w:tc>
              <w:tc>
                <w:tcPr>
                  <w:tcW w:w="967" w:type="dxa"/>
                  <w:tcBorders>
                    <w:right w:val="nil"/>
                  </w:tcBorders>
                  <w:vAlign w:val="top"/>
                </w:tcPr>
                <w:p>
                  <w:pPr>
                    <w:pStyle w:val="6"/>
                    <w:spacing w:before="289" w:line="220" w:lineRule="auto"/>
                    <w:ind w:left="308"/>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13" w:type="dxa"/>
                  <w:tcBorders>
                    <w:left w:val="nil"/>
                  </w:tcBorders>
                  <w:vAlign w:val="top"/>
                </w:tcPr>
                <w:p>
                  <w:pPr>
                    <w:spacing w:line="295" w:lineRule="auto"/>
                    <w:rPr>
                      <w:rFonts w:ascii="Arial"/>
                      <w:sz w:val="21"/>
                    </w:rPr>
                  </w:pPr>
                </w:p>
                <w:p>
                  <w:pPr>
                    <w:spacing w:before="52" w:line="185"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538" w:type="dxa"/>
                  <w:vAlign w:val="top"/>
                </w:tcPr>
                <w:p>
                  <w:pPr>
                    <w:pStyle w:val="6"/>
                    <w:spacing w:before="195" w:line="229" w:lineRule="auto"/>
                    <w:ind w:left="114" w:right="127"/>
                    <w:rPr>
                      <w:sz w:val="18"/>
                      <w:szCs w:val="18"/>
                    </w:rPr>
                  </w:pPr>
                  <w:r>
                    <w:rPr>
                      <w:spacing w:val="-14"/>
                      <w:sz w:val="18"/>
                      <w:szCs w:val="18"/>
                    </w:rPr>
                    <w:t>《限制用地项目目录</w:t>
                  </w:r>
                  <w:r>
                    <w:rPr>
                      <w:rFonts w:ascii="Times New Roman" w:hAnsi="Times New Roman" w:eastAsia="Times New Roman" w:cs="Times New Roman"/>
                      <w:spacing w:val="-14"/>
                      <w:sz w:val="18"/>
                      <w:szCs w:val="18"/>
                    </w:rPr>
                    <w:t>(2012</w:t>
                  </w:r>
                  <w:r>
                    <w:rPr>
                      <w:rFonts w:ascii="Times New Roman" w:hAnsi="Times New Roman" w:eastAsia="Times New Roman" w:cs="Times New Roman"/>
                      <w:spacing w:val="26"/>
                      <w:sz w:val="18"/>
                      <w:szCs w:val="18"/>
                    </w:rPr>
                    <w:t xml:space="preserve"> </w:t>
                  </w:r>
                  <w:r>
                    <w:rPr>
                      <w:spacing w:val="-14"/>
                      <w:sz w:val="18"/>
                      <w:szCs w:val="18"/>
                    </w:rPr>
                    <w:t>年本</w:t>
                  </w:r>
                  <w:r>
                    <w:rPr>
                      <w:rFonts w:ascii="Times New Roman" w:hAnsi="Times New Roman" w:eastAsia="Times New Roman" w:cs="Times New Roman"/>
                      <w:spacing w:val="-14"/>
                      <w:sz w:val="18"/>
                      <w:szCs w:val="18"/>
                    </w:rPr>
                    <w:t>)</w:t>
                  </w:r>
                  <w:r>
                    <w:rPr>
                      <w:spacing w:val="-14"/>
                      <w:sz w:val="18"/>
                      <w:szCs w:val="18"/>
                    </w:rPr>
                    <w:t>》、《禁止用</w:t>
                  </w:r>
                  <w:r>
                    <w:rPr>
                      <w:sz w:val="18"/>
                      <w:szCs w:val="18"/>
                    </w:rPr>
                    <w:t xml:space="preserve"> </w:t>
                  </w:r>
                  <w:r>
                    <w:rPr>
                      <w:spacing w:val="-1"/>
                      <w:sz w:val="18"/>
                      <w:szCs w:val="18"/>
                    </w:rPr>
                    <w:t>地项目目录</w:t>
                  </w:r>
                  <w:r>
                    <w:rPr>
                      <w:rFonts w:ascii="Times New Roman" w:hAnsi="Times New Roman" w:eastAsia="Times New Roman" w:cs="Times New Roman"/>
                      <w:spacing w:val="-1"/>
                      <w:sz w:val="18"/>
                      <w:szCs w:val="18"/>
                    </w:rPr>
                    <w:t xml:space="preserve">(2012 </w:t>
                  </w:r>
                  <w:r>
                    <w:rPr>
                      <w:spacing w:val="-1"/>
                      <w:sz w:val="18"/>
                      <w:szCs w:val="18"/>
                    </w:rPr>
                    <w:t>年本</w:t>
                  </w:r>
                  <w:r>
                    <w:rPr>
                      <w:rFonts w:ascii="Times New Roman" w:hAnsi="Times New Roman" w:eastAsia="Times New Roman" w:cs="Times New Roman"/>
                      <w:spacing w:val="-1"/>
                      <w:sz w:val="18"/>
                      <w:szCs w:val="18"/>
                    </w:rPr>
                    <w:t>)</w:t>
                  </w:r>
                  <w:r>
                    <w:rPr>
                      <w:spacing w:val="-1"/>
                      <w:sz w:val="18"/>
                      <w:szCs w:val="18"/>
                    </w:rPr>
                    <w:t>》</w:t>
                  </w:r>
                </w:p>
              </w:tc>
              <w:tc>
                <w:tcPr>
                  <w:tcW w:w="3541" w:type="dxa"/>
                  <w:vAlign w:val="top"/>
                </w:tcPr>
                <w:p>
                  <w:pPr>
                    <w:pStyle w:val="6"/>
                    <w:spacing w:before="74" w:line="232" w:lineRule="auto"/>
                    <w:ind w:left="115" w:right="102"/>
                    <w:rPr>
                      <w:sz w:val="18"/>
                      <w:szCs w:val="18"/>
                    </w:rPr>
                  </w:pPr>
                  <w:r>
                    <w:rPr>
                      <w:sz w:val="18"/>
                      <w:szCs w:val="18"/>
                    </w:rPr>
                    <w:t>本项目不在国家《限制用地项目目录</w:t>
                  </w:r>
                  <w:r>
                    <w:rPr>
                      <w:rFonts w:ascii="Times New Roman" w:hAnsi="Times New Roman" w:eastAsia="Times New Roman" w:cs="Times New Roman"/>
                      <w:sz w:val="18"/>
                      <w:szCs w:val="18"/>
                    </w:rPr>
                    <w:t>(2012</w:t>
                  </w:r>
                  <w:r>
                    <w:rPr>
                      <w:rFonts w:ascii="Times New Roman" w:hAnsi="Times New Roman" w:eastAsia="Times New Roman" w:cs="Times New Roman"/>
                      <w:spacing w:val="16"/>
                      <w:w w:val="101"/>
                      <w:sz w:val="18"/>
                      <w:szCs w:val="18"/>
                    </w:rPr>
                    <w:t xml:space="preserve"> </w:t>
                  </w:r>
                  <w:r>
                    <w:rPr>
                      <w:spacing w:val="-8"/>
                      <w:sz w:val="18"/>
                      <w:szCs w:val="18"/>
                    </w:rPr>
                    <w:t>年本</w:t>
                  </w:r>
                  <w:r>
                    <w:rPr>
                      <w:rFonts w:ascii="Times New Roman" w:hAnsi="Times New Roman" w:eastAsia="Times New Roman" w:cs="Times New Roman"/>
                      <w:spacing w:val="-8"/>
                      <w:sz w:val="18"/>
                      <w:szCs w:val="18"/>
                    </w:rPr>
                    <w:t>)</w:t>
                  </w:r>
                  <w:r>
                    <w:rPr>
                      <w:spacing w:val="-8"/>
                      <w:sz w:val="18"/>
                      <w:szCs w:val="18"/>
                    </w:rPr>
                    <w:t>》、《禁止用地项目目录</w:t>
                  </w:r>
                  <w:r>
                    <w:rPr>
                      <w:rFonts w:ascii="Times New Roman" w:hAnsi="Times New Roman" w:eastAsia="Times New Roman" w:cs="Times New Roman"/>
                      <w:spacing w:val="-8"/>
                      <w:sz w:val="18"/>
                      <w:szCs w:val="18"/>
                    </w:rPr>
                    <w:t xml:space="preserve">(2012  </w:t>
                  </w:r>
                  <w:r>
                    <w:rPr>
                      <w:spacing w:val="-8"/>
                      <w:sz w:val="18"/>
                      <w:szCs w:val="18"/>
                    </w:rPr>
                    <w:t>年本</w:t>
                  </w:r>
                  <w:r>
                    <w:rPr>
                      <w:rFonts w:ascii="Times New Roman" w:hAnsi="Times New Roman" w:eastAsia="Times New Roman" w:cs="Times New Roman"/>
                      <w:spacing w:val="-8"/>
                      <w:sz w:val="18"/>
                      <w:szCs w:val="18"/>
                    </w:rPr>
                    <w:t>)</w:t>
                  </w:r>
                  <w:r>
                    <w:rPr>
                      <w:spacing w:val="-8"/>
                      <w:sz w:val="18"/>
                      <w:szCs w:val="18"/>
                    </w:rPr>
                    <w:t>》</w:t>
                  </w:r>
                  <w:r>
                    <w:rPr>
                      <w:spacing w:val="6"/>
                      <w:sz w:val="18"/>
                      <w:szCs w:val="18"/>
                    </w:rPr>
                    <w:t xml:space="preserve"> </w:t>
                  </w:r>
                  <w:r>
                    <w:rPr>
                      <w:spacing w:val="-9"/>
                      <w:sz w:val="18"/>
                      <w:szCs w:val="18"/>
                    </w:rPr>
                    <w:t>中。</w:t>
                  </w:r>
                </w:p>
              </w:tc>
              <w:tc>
                <w:tcPr>
                  <w:tcW w:w="967" w:type="dxa"/>
                  <w:tcBorders>
                    <w:right w:val="nil"/>
                  </w:tcBorders>
                  <w:vAlign w:val="top"/>
                </w:tcPr>
                <w:p>
                  <w:pPr>
                    <w:spacing w:line="254" w:lineRule="auto"/>
                    <w:rPr>
                      <w:rFonts w:ascii="Arial"/>
                      <w:sz w:val="21"/>
                    </w:rPr>
                  </w:pPr>
                </w:p>
                <w:p>
                  <w:pPr>
                    <w:pStyle w:val="6"/>
                    <w:spacing w:before="59" w:line="220" w:lineRule="auto"/>
                    <w:ind w:left="308"/>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13" w:type="dxa"/>
                  <w:tcBorders>
                    <w:left w:val="nil"/>
                    <w:bottom w:val="single" w:color="000000" w:sz="10" w:space="0"/>
                  </w:tcBorders>
                  <w:vAlign w:val="top"/>
                </w:tcPr>
                <w:p>
                  <w:pPr>
                    <w:spacing w:line="278" w:lineRule="auto"/>
                    <w:rPr>
                      <w:rFonts w:ascii="Arial"/>
                      <w:sz w:val="21"/>
                    </w:rPr>
                  </w:pPr>
                </w:p>
                <w:p>
                  <w:pPr>
                    <w:spacing w:before="52" w:line="188" w:lineRule="auto"/>
                    <w:ind w:left="32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538" w:type="dxa"/>
                  <w:tcBorders>
                    <w:bottom w:val="single" w:color="000000" w:sz="10" w:space="0"/>
                  </w:tcBorders>
                  <w:vAlign w:val="top"/>
                </w:tcPr>
                <w:p>
                  <w:pPr>
                    <w:pStyle w:val="6"/>
                    <w:spacing w:before="181" w:line="229" w:lineRule="auto"/>
                    <w:ind w:left="115" w:right="126"/>
                    <w:rPr>
                      <w:sz w:val="18"/>
                      <w:szCs w:val="18"/>
                    </w:rPr>
                  </w:pPr>
                  <w:r>
                    <w:rPr>
                      <w:spacing w:val="-6"/>
                      <w:sz w:val="18"/>
                      <w:szCs w:val="18"/>
                    </w:rPr>
                    <w:t>《江苏省限制用地项目目录</w:t>
                  </w:r>
                  <w:r>
                    <w:rPr>
                      <w:rFonts w:ascii="Times New Roman" w:hAnsi="Times New Roman" w:eastAsia="Times New Roman" w:cs="Times New Roman"/>
                      <w:spacing w:val="-6"/>
                      <w:sz w:val="18"/>
                      <w:szCs w:val="18"/>
                    </w:rPr>
                    <w:t>(2013</w:t>
                  </w:r>
                  <w:r>
                    <w:rPr>
                      <w:rFonts w:ascii="Times New Roman" w:hAnsi="Times New Roman" w:eastAsia="Times New Roman" w:cs="Times New Roman"/>
                      <w:spacing w:val="17"/>
                      <w:sz w:val="18"/>
                      <w:szCs w:val="18"/>
                    </w:rPr>
                    <w:t xml:space="preserve"> </w:t>
                  </w:r>
                  <w:r>
                    <w:rPr>
                      <w:spacing w:val="-6"/>
                      <w:sz w:val="18"/>
                      <w:szCs w:val="18"/>
                    </w:rPr>
                    <w:t>年本</w:t>
                  </w:r>
                  <w:r>
                    <w:rPr>
                      <w:rFonts w:ascii="Times New Roman" w:hAnsi="Times New Roman" w:eastAsia="Times New Roman" w:cs="Times New Roman"/>
                      <w:spacing w:val="-6"/>
                      <w:sz w:val="18"/>
                      <w:szCs w:val="18"/>
                    </w:rPr>
                    <w:t>)</w:t>
                  </w:r>
                  <w:r>
                    <w:rPr>
                      <w:spacing w:val="-6"/>
                      <w:sz w:val="18"/>
                      <w:szCs w:val="18"/>
                    </w:rPr>
                    <w:t>》、</w:t>
                  </w:r>
                  <w:r>
                    <w:rPr>
                      <w:sz w:val="18"/>
                      <w:szCs w:val="18"/>
                    </w:rPr>
                    <w:t xml:space="preserve"> </w:t>
                  </w:r>
                  <w:r>
                    <w:rPr>
                      <w:spacing w:val="-1"/>
                      <w:sz w:val="18"/>
                      <w:szCs w:val="18"/>
                    </w:rPr>
                    <w:t>《江苏省禁止用地项目目录</w:t>
                  </w:r>
                  <w:r>
                    <w:rPr>
                      <w:rFonts w:ascii="Times New Roman" w:hAnsi="Times New Roman" w:eastAsia="Times New Roman" w:cs="Times New Roman"/>
                      <w:spacing w:val="-1"/>
                      <w:sz w:val="18"/>
                      <w:szCs w:val="18"/>
                    </w:rPr>
                    <w:t xml:space="preserve">(2013 </w:t>
                  </w:r>
                  <w:r>
                    <w:rPr>
                      <w:spacing w:val="-1"/>
                      <w:sz w:val="18"/>
                      <w:szCs w:val="18"/>
                    </w:rPr>
                    <w:t>年本</w:t>
                  </w:r>
                  <w:r>
                    <w:rPr>
                      <w:rFonts w:ascii="Times New Roman" w:hAnsi="Times New Roman" w:eastAsia="Times New Roman" w:cs="Times New Roman"/>
                      <w:spacing w:val="-1"/>
                      <w:sz w:val="18"/>
                      <w:szCs w:val="18"/>
                    </w:rPr>
                    <w:t>)</w:t>
                  </w:r>
                  <w:r>
                    <w:rPr>
                      <w:spacing w:val="-1"/>
                      <w:sz w:val="18"/>
                      <w:szCs w:val="18"/>
                    </w:rPr>
                    <w:t>》</w:t>
                  </w:r>
                </w:p>
              </w:tc>
              <w:tc>
                <w:tcPr>
                  <w:tcW w:w="3541" w:type="dxa"/>
                  <w:tcBorders>
                    <w:bottom w:val="single" w:color="000000" w:sz="10" w:space="0"/>
                  </w:tcBorders>
                  <w:vAlign w:val="top"/>
                </w:tcPr>
                <w:p>
                  <w:pPr>
                    <w:pStyle w:val="6"/>
                    <w:spacing w:before="61" w:line="231" w:lineRule="auto"/>
                    <w:ind w:left="115" w:right="104"/>
                    <w:jc w:val="both"/>
                    <w:rPr>
                      <w:sz w:val="18"/>
                      <w:szCs w:val="18"/>
                    </w:rPr>
                  </w:pPr>
                  <w:r>
                    <w:rPr>
                      <w:spacing w:val="15"/>
                      <w:sz w:val="18"/>
                      <w:szCs w:val="18"/>
                    </w:rPr>
                    <w:t>本项目不在《江苏省限制用地项目目录</w:t>
                  </w:r>
                  <w:r>
                    <w:rPr>
                      <w:sz w:val="18"/>
                      <w:szCs w:val="18"/>
                    </w:rPr>
                    <w:t xml:space="preserve"> </w:t>
                  </w:r>
                  <w:r>
                    <w:rPr>
                      <w:rFonts w:ascii="Times New Roman" w:hAnsi="Times New Roman" w:eastAsia="Times New Roman" w:cs="Times New Roman"/>
                      <w:spacing w:val="-6"/>
                      <w:sz w:val="18"/>
                      <w:szCs w:val="18"/>
                    </w:rPr>
                    <w:t xml:space="preserve">(2013  </w:t>
                  </w:r>
                  <w:r>
                    <w:rPr>
                      <w:spacing w:val="-6"/>
                      <w:sz w:val="18"/>
                      <w:szCs w:val="18"/>
                    </w:rPr>
                    <w:t>年本</w:t>
                  </w:r>
                  <w:r>
                    <w:rPr>
                      <w:rFonts w:ascii="Times New Roman" w:hAnsi="Times New Roman" w:eastAsia="Times New Roman" w:cs="Times New Roman"/>
                      <w:spacing w:val="-6"/>
                      <w:sz w:val="18"/>
                      <w:szCs w:val="18"/>
                    </w:rPr>
                    <w:t>)</w:t>
                  </w:r>
                  <w:r>
                    <w:rPr>
                      <w:spacing w:val="-6"/>
                      <w:sz w:val="18"/>
                      <w:szCs w:val="18"/>
                    </w:rPr>
                    <w:t>》、《江苏省禁止用地项目目录</w:t>
                  </w:r>
                  <w:r>
                    <w:rPr>
                      <w:spacing w:val="2"/>
                      <w:sz w:val="18"/>
                      <w:szCs w:val="18"/>
                    </w:rPr>
                    <w:t xml:space="preserve"> </w:t>
                  </w:r>
                  <w:r>
                    <w:rPr>
                      <w:rFonts w:ascii="Times New Roman" w:hAnsi="Times New Roman" w:eastAsia="Times New Roman" w:cs="Times New Roman"/>
                      <w:spacing w:val="-2"/>
                      <w:sz w:val="18"/>
                      <w:szCs w:val="18"/>
                    </w:rPr>
                    <w:t xml:space="preserve">(2013 </w:t>
                  </w:r>
                  <w:r>
                    <w:rPr>
                      <w:spacing w:val="-2"/>
                      <w:sz w:val="18"/>
                      <w:szCs w:val="18"/>
                    </w:rPr>
                    <w:t>年本</w:t>
                  </w:r>
                  <w:r>
                    <w:rPr>
                      <w:rFonts w:ascii="Times New Roman" w:hAnsi="Times New Roman" w:eastAsia="Times New Roman" w:cs="Times New Roman"/>
                      <w:spacing w:val="-2"/>
                      <w:sz w:val="18"/>
                      <w:szCs w:val="18"/>
                    </w:rPr>
                    <w:t>)</w:t>
                  </w:r>
                  <w:r>
                    <w:rPr>
                      <w:spacing w:val="-2"/>
                      <w:sz w:val="18"/>
                      <w:szCs w:val="18"/>
                    </w:rPr>
                    <w:t>》中。</w:t>
                  </w:r>
                </w:p>
              </w:tc>
              <w:tc>
                <w:tcPr>
                  <w:tcW w:w="967" w:type="dxa"/>
                  <w:tcBorders>
                    <w:bottom w:val="single" w:color="000000" w:sz="10" w:space="0"/>
                    <w:right w:val="nil"/>
                  </w:tcBorders>
                  <w:vAlign w:val="top"/>
                </w:tcPr>
                <w:p>
                  <w:pPr>
                    <w:rPr>
                      <w:rFonts w:ascii="Arial"/>
                      <w:sz w:val="21"/>
                    </w:rPr>
                  </w:pPr>
                </w:p>
                <w:p>
                  <w:pPr>
                    <w:pStyle w:val="6"/>
                    <w:spacing w:before="59" w:line="220" w:lineRule="auto"/>
                    <w:ind w:left="308"/>
                    <w:rPr>
                      <w:sz w:val="18"/>
                      <w:szCs w:val="18"/>
                    </w:rPr>
                  </w:pPr>
                  <w:r>
                    <w:rPr>
                      <w:spacing w:val="-3"/>
                      <w:sz w:val="18"/>
                      <w:szCs w:val="18"/>
                    </w:rPr>
                    <w:t>符合</w:t>
                  </w:r>
                </w:p>
              </w:tc>
            </w:tr>
          </w:tbl>
          <w:p>
            <w:pPr>
              <w:pStyle w:val="6"/>
              <w:spacing w:before="166" w:line="412" w:lineRule="auto"/>
              <w:ind w:left="121" w:right="41" w:firstLine="477"/>
            </w:pPr>
            <w:r>
              <w:rPr>
                <w:spacing w:val="-3"/>
              </w:rPr>
              <w:t>本项目</w:t>
            </w:r>
            <w:r>
              <w:rPr>
                <w:spacing w:val="-58"/>
              </w:rPr>
              <w:t xml:space="preserve"> </w:t>
            </w:r>
            <w:r>
              <w:rPr>
                <w:rFonts w:ascii="Times New Roman" w:hAnsi="Times New Roman" w:eastAsia="Times New Roman" w:cs="Times New Roman"/>
                <w:spacing w:val="-3"/>
              </w:rPr>
              <w:t xml:space="preserve">2024 </w:t>
            </w:r>
            <w:r>
              <w:rPr>
                <w:spacing w:val="-3"/>
              </w:rPr>
              <w:t>年</w:t>
            </w:r>
            <w:r>
              <w:rPr>
                <w:spacing w:val="-48"/>
              </w:rPr>
              <w:t xml:space="preserve"> </w:t>
            </w:r>
            <w:r>
              <w:rPr>
                <w:rFonts w:ascii="Times New Roman" w:hAnsi="Times New Roman" w:eastAsia="Times New Roman" w:cs="Times New Roman"/>
                <w:spacing w:val="-3"/>
              </w:rPr>
              <w:t xml:space="preserve">5 </w:t>
            </w:r>
            <w:r>
              <w:rPr>
                <w:spacing w:val="-3"/>
              </w:rPr>
              <w:t>月</w:t>
            </w:r>
            <w:r>
              <w:rPr>
                <w:spacing w:val="-57"/>
              </w:rPr>
              <w:t xml:space="preserve"> </w:t>
            </w:r>
            <w:r>
              <w:rPr>
                <w:rFonts w:ascii="Times New Roman" w:hAnsi="Times New Roman" w:eastAsia="Times New Roman" w:cs="Times New Roman"/>
                <w:spacing w:val="-3"/>
              </w:rPr>
              <w:t xml:space="preserve">20  </w:t>
            </w:r>
            <w:r>
              <w:rPr>
                <w:spacing w:val="-3"/>
              </w:rPr>
              <w:t>日已经靖江市行政审批局靖行审备</w:t>
            </w:r>
            <w:r>
              <w:rPr>
                <w:rFonts w:ascii="Times New Roman" w:hAnsi="Times New Roman" w:eastAsia="Times New Roman" w:cs="Times New Roman"/>
                <w:spacing w:val="-3"/>
              </w:rPr>
              <w:t>[2024]54</w:t>
            </w:r>
            <w:r>
              <w:rPr>
                <w:rFonts w:ascii="Times New Roman" w:hAnsi="Times New Roman" w:eastAsia="Times New Roman" w:cs="Times New Roman"/>
                <w:spacing w:val="-4"/>
              </w:rPr>
              <w:t xml:space="preserve">2 </w:t>
            </w:r>
            <w:r>
              <w:rPr>
                <w:spacing w:val="-4"/>
              </w:rPr>
              <w:t>号备案同意，</w:t>
            </w:r>
            <w:r>
              <w:t xml:space="preserve"> </w:t>
            </w:r>
            <w:r>
              <w:rPr>
                <w:spacing w:val="-1"/>
              </w:rPr>
              <w:t>项目代码：</w:t>
            </w:r>
            <w:r>
              <w:rPr>
                <w:rFonts w:ascii="Times New Roman" w:hAnsi="Times New Roman" w:eastAsia="Times New Roman" w:cs="Times New Roman"/>
                <w:spacing w:val="-1"/>
              </w:rPr>
              <w:t>2401-321282-89-02-471033</w:t>
            </w:r>
            <w:r>
              <w:rPr>
                <w:spacing w:val="-2"/>
              </w:rPr>
              <w:t>，符合产业政策。</w:t>
            </w:r>
          </w:p>
          <w:p>
            <w:pPr>
              <w:pStyle w:val="6"/>
              <w:spacing w:before="129" w:line="347" w:lineRule="auto"/>
              <w:ind w:left="120" w:right="108" w:firstLine="485"/>
            </w:pPr>
            <w:r>
              <w:rPr>
                <w:b/>
                <w:bCs/>
                <w:spacing w:val="-1"/>
              </w:rPr>
              <w:t>（二）与</w:t>
            </w:r>
            <w:r>
              <w:rPr>
                <w:rFonts w:ascii="Times New Roman" w:hAnsi="Times New Roman" w:eastAsia="Times New Roman" w:cs="Times New Roman"/>
                <w:b/>
                <w:bCs/>
                <w:spacing w:val="-1"/>
              </w:rPr>
              <w:t>“</w:t>
            </w:r>
            <w:r>
              <w:rPr>
                <w:b/>
                <w:bCs/>
                <w:spacing w:val="-1"/>
              </w:rPr>
              <w:t>中共中央</w:t>
            </w:r>
            <w:r>
              <w:rPr>
                <w:spacing w:val="39"/>
              </w:rPr>
              <w:t xml:space="preserve"> </w:t>
            </w:r>
            <w:r>
              <w:rPr>
                <w:b/>
                <w:bCs/>
                <w:spacing w:val="-1"/>
              </w:rPr>
              <w:t>国务院关于深入打好污染</w:t>
            </w:r>
            <w:r>
              <w:rPr>
                <w:b/>
                <w:bCs/>
                <w:spacing w:val="-2"/>
              </w:rPr>
              <w:t>防治攻坚战的意见</w:t>
            </w:r>
            <w:r>
              <w:rPr>
                <w:rFonts w:ascii="Times New Roman" w:hAnsi="Times New Roman" w:eastAsia="Times New Roman" w:cs="Times New Roman"/>
                <w:b/>
                <w:bCs/>
                <w:spacing w:val="-2"/>
              </w:rPr>
              <w:t>”</w:t>
            </w:r>
            <w:r>
              <w:rPr>
                <w:b/>
                <w:bCs/>
                <w:spacing w:val="-2"/>
              </w:rPr>
              <w:t>相关要求相符</w:t>
            </w:r>
            <w:r>
              <w:t xml:space="preserve"> </w:t>
            </w:r>
            <w:r>
              <w:rPr>
                <w:b/>
                <w:bCs/>
                <w:spacing w:val="-6"/>
              </w:rPr>
              <w:t>性分析</w:t>
            </w:r>
          </w:p>
          <w:p>
            <w:pPr>
              <w:pStyle w:val="6"/>
              <w:spacing w:before="165" w:line="426" w:lineRule="auto"/>
              <w:ind w:left="158" w:right="109" w:firstLine="437"/>
            </w:pPr>
            <w:r>
              <w:rPr>
                <w:spacing w:val="-6"/>
              </w:rPr>
              <w:t>对照《中共中央</w:t>
            </w:r>
            <w:r>
              <w:rPr>
                <w:spacing w:val="43"/>
              </w:rPr>
              <w:t xml:space="preserve"> </w:t>
            </w:r>
            <w:r>
              <w:rPr>
                <w:spacing w:val="-6"/>
              </w:rPr>
              <w:t>国务院关于深入打好污染防治</w:t>
            </w:r>
            <w:r>
              <w:rPr>
                <w:spacing w:val="-7"/>
              </w:rPr>
              <w:t>攻坚战的意见》（</w:t>
            </w:r>
            <w:r>
              <w:rPr>
                <w:rFonts w:ascii="Times New Roman" w:hAnsi="Times New Roman" w:eastAsia="Times New Roman" w:cs="Times New Roman"/>
                <w:spacing w:val="-7"/>
              </w:rPr>
              <w:t>2021</w:t>
            </w:r>
            <w:r>
              <w:rPr>
                <w:rFonts w:ascii="Times New Roman" w:hAnsi="Times New Roman" w:eastAsia="Times New Roman" w:cs="Times New Roman"/>
                <w:spacing w:val="35"/>
                <w:w w:val="101"/>
              </w:rPr>
              <w:t xml:space="preserve"> </w:t>
            </w:r>
            <w:r>
              <w:rPr>
                <w:spacing w:val="-7"/>
              </w:rPr>
              <w:t xml:space="preserve">年 </w:t>
            </w:r>
            <w:r>
              <w:rPr>
                <w:rFonts w:ascii="Times New Roman" w:hAnsi="Times New Roman" w:eastAsia="Times New Roman" w:cs="Times New Roman"/>
                <w:spacing w:val="-7"/>
              </w:rPr>
              <w:t>11</w:t>
            </w:r>
            <w:r>
              <w:rPr>
                <w:rFonts w:ascii="Times New Roman" w:hAnsi="Times New Roman" w:eastAsia="Times New Roman" w:cs="Times New Roman"/>
                <w:spacing w:val="39"/>
              </w:rPr>
              <w:t xml:space="preserve"> </w:t>
            </w:r>
            <w:r>
              <w:rPr>
                <w:spacing w:val="-7"/>
              </w:rPr>
              <w:t>月</w:t>
            </w:r>
            <w:r>
              <w:rPr>
                <w:spacing w:val="-31"/>
              </w:rPr>
              <w:t xml:space="preserve"> </w:t>
            </w:r>
            <w:r>
              <w:rPr>
                <w:rFonts w:ascii="Times New Roman" w:hAnsi="Times New Roman" w:eastAsia="Times New Roman" w:cs="Times New Roman"/>
                <w:spacing w:val="-7"/>
              </w:rPr>
              <w:t>2</w:t>
            </w:r>
            <w:r>
              <w:rPr>
                <w:rFonts w:ascii="Times New Roman" w:hAnsi="Times New Roman" w:eastAsia="Times New Roman" w:cs="Times New Roman"/>
              </w:rPr>
              <w:t xml:space="preserve"> </w:t>
            </w:r>
            <w:r>
              <w:rPr>
                <w:spacing w:val="-5"/>
              </w:rPr>
              <w:t>日）文件内容，具体分析情况见下表。</w:t>
            </w:r>
          </w:p>
          <w:p>
            <w:pPr>
              <w:pStyle w:val="6"/>
              <w:spacing w:before="39" w:line="219" w:lineRule="auto"/>
              <w:ind w:left="1760"/>
            </w:pPr>
            <w:r>
              <w:rPr>
                <w:b/>
                <w:bCs/>
                <w:spacing w:val="-2"/>
              </w:rPr>
              <w:t>表</w:t>
            </w:r>
            <w:r>
              <w:rPr>
                <w:spacing w:val="-42"/>
              </w:rPr>
              <w:t xml:space="preserve"> </w:t>
            </w:r>
            <w:r>
              <w:rPr>
                <w:rFonts w:ascii="Times New Roman" w:hAnsi="Times New Roman" w:eastAsia="Times New Roman" w:cs="Times New Roman"/>
                <w:b/>
                <w:bCs/>
                <w:spacing w:val="-2"/>
              </w:rPr>
              <w:t xml:space="preserve">1-5  </w:t>
            </w:r>
            <w:r>
              <w:rPr>
                <w:b/>
                <w:bCs/>
                <w:spacing w:val="-2"/>
              </w:rPr>
              <w:t>本项目与深入打好污染防治攻</w:t>
            </w:r>
            <w:r>
              <w:rPr>
                <w:b/>
                <w:bCs/>
                <w:spacing w:val="-3"/>
              </w:rPr>
              <w:t>坚战相符性分析</w:t>
            </w:r>
          </w:p>
          <w:p>
            <w:pPr>
              <w:spacing w:line="25" w:lineRule="exact"/>
            </w:pPr>
          </w:p>
          <w:tbl>
            <w:tblPr>
              <w:tblStyle w:val="5"/>
              <w:tblW w:w="8816"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4206"/>
              <w:gridCol w:w="2705"/>
              <w:gridCol w:w="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137" w:type="dxa"/>
                  <w:gridSpan w:val="2"/>
                  <w:tcBorders>
                    <w:top w:val="single" w:color="000000" w:sz="10" w:space="0"/>
                    <w:left w:val="nil"/>
                  </w:tcBorders>
                  <w:vAlign w:val="top"/>
                </w:tcPr>
                <w:p>
                  <w:pPr>
                    <w:pStyle w:val="6"/>
                    <w:spacing w:before="91" w:line="220" w:lineRule="auto"/>
                    <w:ind w:left="2218"/>
                    <w:rPr>
                      <w:sz w:val="18"/>
                      <w:szCs w:val="18"/>
                    </w:rPr>
                  </w:pPr>
                  <w:r>
                    <w:rPr>
                      <w:b/>
                      <w:bCs/>
                      <w:spacing w:val="-5"/>
                      <w:sz w:val="18"/>
                      <w:szCs w:val="18"/>
                    </w:rPr>
                    <w:t>意见要求</w:t>
                  </w:r>
                </w:p>
              </w:tc>
              <w:tc>
                <w:tcPr>
                  <w:tcW w:w="2705" w:type="dxa"/>
                  <w:tcBorders>
                    <w:top w:val="single" w:color="000000" w:sz="10" w:space="0"/>
                  </w:tcBorders>
                  <w:vAlign w:val="top"/>
                </w:tcPr>
                <w:p>
                  <w:pPr>
                    <w:pStyle w:val="6"/>
                    <w:spacing w:before="91" w:line="220" w:lineRule="auto"/>
                    <w:ind w:left="998"/>
                    <w:rPr>
                      <w:sz w:val="18"/>
                      <w:szCs w:val="18"/>
                    </w:rPr>
                  </w:pPr>
                  <w:r>
                    <w:rPr>
                      <w:b/>
                      <w:bCs/>
                      <w:spacing w:val="-4"/>
                      <w:sz w:val="18"/>
                      <w:szCs w:val="18"/>
                    </w:rPr>
                    <w:t>项目情况</w:t>
                  </w:r>
                </w:p>
              </w:tc>
              <w:tc>
                <w:tcPr>
                  <w:tcW w:w="974" w:type="dxa"/>
                  <w:tcBorders>
                    <w:top w:val="single" w:color="000000" w:sz="10" w:space="0"/>
                    <w:right w:val="nil"/>
                  </w:tcBorders>
                  <w:vAlign w:val="top"/>
                </w:tcPr>
                <w:p>
                  <w:pPr>
                    <w:pStyle w:val="6"/>
                    <w:spacing w:before="91" w:line="220" w:lineRule="auto"/>
                    <w:ind w:left="220"/>
                    <w:rPr>
                      <w:sz w:val="18"/>
                      <w:szCs w:val="18"/>
                    </w:rPr>
                  </w:pPr>
                  <w:r>
                    <w:rPr>
                      <w:b/>
                      <w:bCs/>
                      <w:spacing w:val="-4"/>
                      <w:sz w:val="18"/>
                      <w:szCs w:val="18"/>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931" w:type="dxa"/>
                  <w:vMerge w:val="restart"/>
                  <w:tcBorders>
                    <w:left w:val="nil"/>
                    <w:bottom w:val="nil"/>
                  </w:tcBorders>
                  <w:vAlign w:val="top"/>
                </w:tcPr>
                <w:p>
                  <w:pPr>
                    <w:spacing w:line="335" w:lineRule="auto"/>
                    <w:rPr>
                      <w:rFonts w:ascii="Arial"/>
                      <w:sz w:val="21"/>
                    </w:rPr>
                  </w:pPr>
                </w:p>
                <w:p>
                  <w:pPr>
                    <w:spacing w:line="336" w:lineRule="auto"/>
                    <w:rPr>
                      <w:rFonts w:ascii="Arial"/>
                      <w:sz w:val="21"/>
                    </w:rPr>
                  </w:pPr>
                </w:p>
                <w:p>
                  <w:pPr>
                    <w:pStyle w:val="6"/>
                    <w:spacing w:before="59" w:line="234" w:lineRule="auto"/>
                    <w:ind w:left="201" w:right="194" w:firstLine="2"/>
                    <w:jc w:val="both"/>
                    <w:rPr>
                      <w:sz w:val="18"/>
                      <w:szCs w:val="18"/>
                    </w:rPr>
                  </w:pPr>
                  <w:r>
                    <w:rPr>
                      <w:spacing w:val="-4"/>
                      <w:sz w:val="18"/>
                      <w:szCs w:val="18"/>
                    </w:rPr>
                    <w:t>二、加</w:t>
                  </w:r>
                  <w:r>
                    <w:rPr>
                      <w:spacing w:val="1"/>
                      <w:sz w:val="18"/>
                      <w:szCs w:val="18"/>
                    </w:rPr>
                    <w:t xml:space="preserve"> </w:t>
                  </w:r>
                  <w:r>
                    <w:rPr>
                      <w:spacing w:val="-3"/>
                      <w:sz w:val="18"/>
                      <w:szCs w:val="18"/>
                    </w:rPr>
                    <w:t>快推动</w:t>
                  </w:r>
                  <w:r>
                    <w:rPr>
                      <w:sz w:val="18"/>
                      <w:szCs w:val="18"/>
                    </w:rPr>
                    <w:t xml:space="preserve"> </w:t>
                  </w:r>
                  <w:r>
                    <w:rPr>
                      <w:spacing w:val="-3"/>
                      <w:sz w:val="18"/>
                      <w:szCs w:val="18"/>
                    </w:rPr>
                    <w:t>绿色低</w:t>
                  </w:r>
                  <w:r>
                    <w:rPr>
                      <w:sz w:val="18"/>
                      <w:szCs w:val="18"/>
                    </w:rPr>
                    <w:t xml:space="preserve"> </w:t>
                  </w:r>
                  <w:r>
                    <w:rPr>
                      <w:spacing w:val="-3"/>
                      <w:sz w:val="18"/>
                      <w:szCs w:val="18"/>
                    </w:rPr>
                    <w:t>碳发展</w:t>
                  </w:r>
                </w:p>
              </w:tc>
              <w:tc>
                <w:tcPr>
                  <w:tcW w:w="4206" w:type="dxa"/>
                  <w:vAlign w:val="top"/>
                </w:tcPr>
                <w:p>
                  <w:pPr>
                    <w:pStyle w:val="6"/>
                    <w:spacing w:before="28" w:line="234" w:lineRule="auto"/>
                    <w:ind w:left="111" w:right="135" w:firstLine="5"/>
                    <w:jc w:val="both"/>
                    <w:rPr>
                      <w:sz w:val="18"/>
                      <w:szCs w:val="18"/>
                    </w:rPr>
                  </w:pPr>
                  <w:r>
                    <w:rPr>
                      <w:spacing w:val="-1"/>
                      <w:sz w:val="18"/>
                      <w:szCs w:val="18"/>
                    </w:rPr>
                    <w:t>（四）深入推进碳达峰行动。处理好减污降碳和能</w:t>
                  </w:r>
                  <w:r>
                    <w:rPr>
                      <w:sz w:val="18"/>
                      <w:szCs w:val="18"/>
                    </w:rPr>
                    <w:t xml:space="preserve"> </w:t>
                  </w:r>
                  <w:r>
                    <w:rPr>
                      <w:spacing w:val="-1"/>
                      <w:sz w:val="18"/>
                      <w:szCs w:val="18"/>
                    </w:rPr>
                    <w:t>源安全、产业链供应链安全、粮食安全、群众正常</w:t>
                  </w:r>
                  <w:r>
                    <w:rPr>
                      <w:spacing w:val="14"/>
                      <w:sz w:val="18"/>
                      <w:szCs w:val="18"/>
                    </w:rPr>
                    <w:t xml:space="preserve"> </w:t>
                  </w:r>
                  <w:r>
                    <w:rPr>
                      <w:spacing w:val="-1"/>
                      <w:sz w:val="18"/>
                      <w:szCs w:val="18"/>
                    </w:rPr>
                    <w:t>生活的关系，落实</w:t>
                  </w:r>
                  <w:r>
                    <w:rPr>
                      <w:spacing w:val="-27"/>
                      <w:sz w:val="18"/>
                      <w:szCs w:val="18"/>
                    </w:rPr>
                    <w:t xml:space="preserve"> </w:t>
                  </w:r>
                  <w:r>
                    <w:rPr>
                      <w:rFonts w:ascii="Times New Roman" w:hAnsi="Times New Roman" w:eastAsia="Times New Roman" w:cs="Times New Roman"/>
                      <w:spacing w:val="-1"/>
                      <w:sz w:val="18"/>
                      <w:szCs w:val="18"/>
                    </w:rPr>
                    <w:t xml:space="preserve">2030 </w:t>
                  </w:r>
                  <w:r>
                    <w:rPr>
                      <w:spacing w:val="-1"/>
                      <w:sz w:val="18"/>
                      <w:szCs w:val="18"/>
                    </w:rPr>
                    <w:t>年应对气候变化国家自主</w:t>
                  </w:r>
                  <w:r>
                    <w:rPr>
                      <w:sz w:val="18"/>
                      <w:szCs w:val="18"/>
                    </w:rPr>
                    <w:t xml:space="preserve">  </w:t>
                  </w:r>
                  <w:r>
                    <w:rPr>
                      <w:spacing w:val="-1"/>
                      <w:sz w:val="18"/>
                      <w:szCs w:val="18"/>
                    </w:rPr>
                    <w:t>贡献目标，以能源、工业、城乡建设、交通运输等</w:t>
                  </w:r>
                  <w:r>
                    <w:rPr>
                      <w:spacing w:val="14"/>
                      <w:sz w:val="18"/>
                      <w:szCs w:val="18"/>
                    </w:rPr>
                    <w:t xml:space="preserve"> </w:t>
                  </w:r>
                  <w:r>
                    <w:rPr>
                      <w:spacing w:val="-1"/>
                      <w:sz w:val="18"/>
                      <w:szCs w:val="18"/>
                    </w:rPr>
                    <w:t>领域和钢铁、有色金属、建材、石化化工等行业为</w:t>
                  </w:r>
                  <w:r>
                    <w:rPr>
                      <w:spacing w:val="14"/>
                      <w:sz w:val="18"/>
                      <w:szCs w:val="18"/>
                    </w:rPr>
                    <w:t xml:space="preserve"> </w:t>
                  </w:r>
                  <w:r>
                    <w:rPr>
                      <w:spacing w:val="-1"/>
                      <w:sz w:val="18"/>
                      <w:szCs w:val="18"/>
                    </w:rPr>
                    <w:t>重点，深入开展碳达峰行动。……。</w:t>
                  </w:r>
                </w:p>
              </w:tc>
              <w:tc>
                <w:tcPr>
                  <w:tcW w:w="2705" w:type="dxa"/>
                  <w:vAlign w:val="top"/>
                </w:tcPr>
                <w:p>
                  <w:pPr>
                    <w:spacing w:line="319" w:lineRule="auto"/>
                    <w:rPr>
                      <w:rFonts w:ascii="Arial"/>
                      <w:sz w:val="21"/>
                    </w:rPr>
                  </w:pPr>
                </w:p>
                <w:p>
                  <w:pPr>
                    <w:pStyle w:val="6"/>
                    <w:spacing w:before="58" w:line="232" w:lineRule="auto"/>
                    <w:ind w:left="113" w:right="105"/>
                    <w:jc w:val="both"/>
                    <w:rPr>
                      <w:sz w:val="18"/>
                      <w:szCs w:val="18"/>
                    </w:rPr>
                  </w:pPr>
                  <w:r>
                    <w:rPr>
                      <w:spacing w:val="-3"/>
                      <w:sz w:val="18"/>
                      <w:szCs w:val="18"/>
                    </w:rPr>
                    <w:t>本项目为煤炭储存、集运，属于</w:t>
                  </w:r>
                  <w:r>
                    <w:rPr>
                      <w:spacing w:val="2"/>
                      <w:sz w:val="18"/>
                      <w:szCs w:val="18"/>
                    </w:rPr>
                    <w:t xml:space="preserve"> </w:t>
                  </w:r>
                  <w:r>
                    <w:rPr>
                      <w:spacing w:val="-3"/>
                      <w:sz w:val="18"/>
                      <w:szCs w:val="18"/>
                    </w:rPr>
                    <w:t>重点领域中交通运输业，项目不</w:t>
                  </w:r>
                  <w:r>
                    <w:rPr>
                      <w:spacing w:val="2"/>
                      <w:sz w:val="18"/>
                      <w:szCs w:val="18"/>
                    </w:rPr>
                    <w:t xml:space="preserve"> </w:t>
                  </w:r>
                  <w:r>
                    <w:rPr>
                      <w:spacing w:val="-1"/>
                      <w:sz w:val="18"/>
                      <w:szCs w:val="18"/>
                    </w:rPr>
                    <w:t>使用一次能源，使用电能。</w:t>
                  </w:r>
                </w:p>
              </w:tc>
              <w:tc>
                <w:tcPr>
                  <w:tcW w:w="974" w:type="dxa"/>
                  <w:tcBorders>
                    <w:right w:val="nil"/>
                  </w:tcBorders>
                  <w:vAlign w:val="top"/>
                </w:tcPr>
                <w:p>
                  <w:pPr>
                    <w:spacing w:line="274" w:lineRule="auto"/>
                    <w:rPr>
                      <w:rFonts w:ascii="Arial"/>
                      <w:sz w:val="21"/>
                    </w:rPr>
                  </w:pPr>
                </w:p>
                <w:p>
                  <w:pPr>
                    <w:spacing w:line="275" w:lineRule="auto"/>
                    <w:rPr>
                      <w:rFonts w:ascii="Arial"/>
                      <w:sz w:val="21"/>
                    </w:rPr>
                  </w:pPr>
                </w:p>
                <w:p>
                  <w:pPr>
                    <w:pStyle w:val="6"/>
                    <w:spacing w:before="58" w:line="220" w:lineRule="auto"/>
                    <w:ind w:left="31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31" w:type="dxa"/>
                  <w:vMerge w:val="continue"/>
                  <w:tcBorders>
                    <w:top w:val="nil"/>
                    <w:left w:val="nil"/>
                    <w:bottom w:val="nil"/>
                  </w:tcBorders>
                  <w:vAlign w:val="top"/>
                </w:tcPr>
                <w:p>
                  <w:pPr>
                    <w:rPr>
                      <w:rFonts w:ascii="Arial"/>
                      <w:sz w:val="21"/>
                    </w:rPr>
                  </w:pPr>
                </w:p>
              </w:tc>
              <w:tc>
                <w:tcPr>
                  <w:tcW w:w="4206" w:type="dxa"/>
                  <w:tcBorders>
                    <w:bottom w:val="nil"/>
                  </w:tcBorders>
                  <w:vAlign w:val="top"/>
                </w:tcPr>
                <w:p>
                  <w:pPr>
                    <w:pStyle w:val="6"/>
                    <w:spacing w:before="25" w:line="233" w:lineRule="auto"/>
                    <w:ind w:left="117" w:right="135"/>
                    <w:rPr>
                      <w:sz w:val="18"/>
                      <w:szCs w:val="18"/>
                    </w:rPr>
                  </w:pPr>
                  <w:r>
                    <w:rPr>
                      <w:spacing w:val="-1"/>
                      <w:sz w:val="18"/>
                      <w:szCs w:val="18"/>
                    </w:rPr>
                    <w:t>（七）坚决遏制高耗能高排放项目盲目发展。严把</w:t>
                  </w:r>
                  <w:r>
                    <w:rPr>
                      <w:spacing w:val="2"/>
                      <w:sz w:val="18"/>
                      <w:szCs w:val="18"/>
                    </w:rPr>
                    <w:t xml:space="preserve"> </w:t>
                  </w:r>
                  <w:r>
                    <w:rPr>
                      <w:spacing w:val="-1"/>
                      <w:sz w:val="18"/>
                      <w:szCs w:val="18"/>
                    </w:rPr>
                    <w:t>高耗能高排放项目准入关口，严格落实污染物排放</w:t>
                  </w:r>
                  <w:r>
                    <w:rPr>
                      <w:spacing w:val="9"/>
                      <w:sz w:val="18"/>
                      <w:szCs w:val="18"/>
                    </w:rPr>
                    <w:t xml:space="preserve"> </w:t>
                  </w:r>
                  <w:r>
                    <w:rPr>
                      <w:spacing w:val="-1"/>
                      <w:sz w:val="18"/>
                      <w:szCs w:val="18"/>
                    </w:rPr>
                    <w:t>区域削减要求，对不符合规定的项目坚决停批停</w:t>
                  </w:r>
                </w:p>
                <w:p>
                  <w:pPr>
                    <w:pStyle w:val="6"/>
                    <w:spacing w:before="18" w:line="204" w:lineRule="auto"/>
                    <w:ind w:left="114"/>
                    <w:rPr>
                      <w:sz w:val="18"/>
                      <w:szCs w:val="18"/>
                    </w:rPr>
                  </w:pPr>
                  <w:r>
                    <w:rPr>
                      <w:spacing w:val="-1"/>
                      <w:sz w:val="18"/>
                      <w:szCs w:val="18"/>
                    </w:rPr>
                    <w:t>建。……。重点区域严禁新增钢铁、焦化、水泥熟</w:t>
                  </w:r>
                </w:p>
              </w:tc>
              <w:tc>
                <w:tcPr>
                  <w:tcW w:w="2705" w:type="dxa"/>
                  <w:tcBorders>
                    <w:bottom w:val="nil"/>
                  </w:tcBorders>
                  <w:vAlign w:val="top"/>
                </w:tcPr>
                <w:p>
                  <w:pPr>
                    <w:pStyle w:val="6"/>
                    <w:spacing w:before="142" w:line="233" w:lineRule="auto"/>
                    <w:ind w:left="111" w:right="100" w:firstLine="1"/>
                    <w:jc w:val="both"/>
                    <w:rPr>
                      <w:sz w:val="18"/>
                      <w:szCs w:val="18"/>
                    </w:rPr>
                  </w:pPr>
                  <w:r>
                    <w:rPr>
                      <w:spacing w:val="-3"/>
                      <w:sz w:val="18"/>
                      <w:szCs w:val="18"/>
                    </w:rPr>
                    <w:t>本项目不属于严禁新增的钢铁、</w:t>
                  </w:r>
                  <w:r>
                    <w:rPr>
                      <w:spacing w:val="7"/>
                      <w:sz w:val="18"/>
                      <w:szCs w:val="18"/>
                    </w:rPr>
                    <w:t xml:space="preserve"> </w:t>
                  </w:r>
                  <w:r>
                    <w:rPr>
                      <w:spacing w:val="-3"/>
                      <w:sz w:val="18"/>
                      <w:szCs w:val="18"/>
                    </w:rPr>
                    <w:t>焦化、水泥熟料、平板玻璃、电</w:t>
                  </w:r>
                  <w:r>
                    <w:rPr>
                      <w:spacing w:val="3"/>
                      <w:sz w:val="18"/>
                      <w:szCs w:val="18"/>
                    </w:rPr>
                    <w:t xml:space="preserve"> </w:t>
                  </w:r>
                  <w:r>
                    <w:rPr>
                      <w:spacing w:val="-3"/>
                      <w:sz w:val="18"/>
                      <w:szCs w:val="18"/>
                    </w:rPr>
                    <w:t>解铝、氧化铝、煤化工产能。</w:t>
                  </w:r>
                </w:p>
              </w:tc>
              <w:tc>
                <w:tcPr>
                  <w:tcW w:w="974" w:type="dxa"/>
                  <w:tcBorders>
                    <w:bottom w:val="nil"/>
                    <w:right w:val="nil"/>
                  </w:tcBorders>
                  <w:vAlign w:val="top"/>
                </w:tcPr>
                <w:p>
                  <w:pPr>
                    <w:spacing w:line="314" w:lineRule="auto"/>
                    <w:rPr>
                      <w:rFonts w:ascii="Arial"/>
                      <w:sz w:val="21"/>
                    </w:rPr>
                  </w:pPr>
                </w:p>
                <w:p>
                  <w:pPr>
                    <w:pStyle w:val="6"/>
                    <w:spacing w:before="59" w:line="220" w:lineRule="auto"/>
                    <w:ind w:left="313"/>
                    <w:rPr>
                      <w:sz w:val="18"/>
                      <w:szCs w:val="18"/>
                    </w:rPr>
                  </w:pPr>
                  <w:r>
                    <w:rPr>
                      <w:spacing w:val="-3"/>
                      <w:sz w:val="18"/>
                      <w:szCs w:val="18"/>
                    </w:rPr>
                    <w:t>符合</w:t>
                  </w:r>
                </w:p>
              </w:tc>
            </w:tr>
          </w:tbl>
          <w:p>
            <w:pPr>
              <w:spacing w:line="86" w:lineRule="auto"/>
              <w:rPr>
                <w:rFonts w:ascii="Arial"/>
                <w:sz w:val="2"/>
              </w:rPr>
            </w:pPr>
          </w:p>
        </w:tc>
      </w:tr>
    </w:tbl>
    <w:p>
      <w:pPr>
        <w:pStyle w:val="2"/>
        <w:spacing w:line="164" w:lineRule="exact"/>
        <w:rPr>
          <w:sz w:val="14"/>
        </w:rPr>
      </w:pPr>
    </w:p>
    <w:p>
      <w:pPr>
        <w:spacing w:line="164" w:lineRule="exact"/>
        <w:rPr>
          <w:sz w:val="14"/>
          <w:szCs w:val="14"/>
        </w:rPr>
        <w:sectPr>
          <w:footerReference r:id="rId12" w:type="default"/>
          <w:pgSz w:w="11907" w:h="16839"/>
          <w:pgMar w:top="1431" w:right="1414" w:bottom="1391" w:left="1414" w:header="0" w:footer="1228" w:gutter="0"/>
          <w:cols w:space="720" w:num="1"/>
        </w:sectPr>
      </w:pPr>
    </w:p>
    <w:p>
      <w:pPr>
        <w:spacing w:line="91" w:lineRule="auto"/>
        <w:rPr>
          <w:rFonts w:ascii="Arial"/>
          <w:sz w:val="2"/>
        </w:rPr>
      </w:pPr>
    </w:p>
    <w:tbl>
      <w:tblPr>
        <w:tblStyle w:val="5"/>
        <w:tblW w:w="9073" w:type="dxa"/>
        <w:tblInd w:w="2" w:type="dxa"/>
        <w:tblBorders>
          <w:top w:val="single" w:color="000000" w:sz="6"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3"/>
      </w:tblGrid>
      <w:tr>
        <w:tblPrEx>
          <w:tblBorders>
            <w:top w:val="single" w:color="000000" w:sz="6"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90" w:hRule="atLeast"/>
        </w:trPr>
        <w:tc>
          <w:tcPr>
            <w:tcW w:w="9073" w:type="dxa"/>
            <w:vAlign w:val="top"/>
          </w:tcPr>
          <w:p>
            <w:pPr>
              <w:spacing w:line="25" w:lineRule="exact"/>
            </w:pPr>
          </w:p>
          <w:tbl>
            <w:tblPr>
              <w:tblStyle w:val="5"/>
              <w:tblW w:w="8816"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4206"/>
              <w:gridCol w:w="2705"/>
              <w:gridCol w:w="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31" w:type="dxa"/>
                  <w:tcBorders>
                    <w:top w:val="nil"/>
                    <w:left w:val="nil"/>
                  </w:tcBorders>
                  <w:vAlign w:val="top"/>
                </w:tcPr>
                <w:p>
                  <w:pPr>
                    <w:rPr>
                      <w:rFonts w:ascii="Arial"/>
                      <w:sz w:val="21"/>
                    </w:rPr>
                  </w:pPr>
                </w:p>
              </w:tc>
              <w:tc>
                <w:tcPr>
                  <w:tcW w:w="4206" w:type="dxa"/>
                  <w:tcBorders>
                    <w:top w:val="nil"/>
                  </w:tcBorders>
                  <w:vAlign w:val="top"/>
                </w:tcPr>
                <w:p>
                  <w:pPr>
                    <w:pStyle w:val="6"/>
                    <w:spacing w:before="26" w:line="221" w:lineRule="auto"/>
                    <w:ind w:left="114" w:right="135" w:hanging="2"/>
                    <w:rPr>
                      <w:sz w:val="18"/>
                      <w:szCs w:val="18"/>
                    </w:rPr>
                  </w:pPr>
                  <w:r>
                    <w:rPr>
                      <w:spacing w:val="-1"/>
                      <w:sz w:val="18"/>
                      <w:szCs w:val="18"/>
                    </w:rPr>
                    <w:t>料、平板玻璃、电解铝、氧化铝、煤化工产能，合</w:t>
                  </w:r>
                  <w:r>
                    <w:rPr>
                      <w:spacing w:val="13"/>
                      <w:sz w:val="18"/>
                      <w:szCs w:val="18"/>
                    </w:rPr>
                    <w:t xml:space="preserve"> </w:t>
                  </w:r>
                  <w:r>
                    <w:rPr>
                      <w:spacing w:val="-2"/>
                      <w:sz w:val="18"/>
                      <w:szCs w:val="18"/>
                    </w:rPr>
                    <w:t>理控制煤制油气产能规模，严控新增炼油产能。</w:t>
                  </w:r>
                </w:p>
              </w:tc>
              <w:tc>
                <w:tcPr>
                  <w:tcW w:w="2705" w:type="dxa"/>
                  <w:tcBorders>
                    <w:top w:val="nil"/>
                  </w:tcBorders>
                  <w:vAlign w:val="top"/>
                </w:tcPr>
                <w:p>
                  <w:pPr>
                    <w:rPr>
                      <w:rFonts w:ascii="Arial"/>
                      <w:sz w:val="21"/>
                    </w:rPr>
                  </w:pPr>
                </w:p>
              </w:tc>
              <w:tc>
                <w:tcPr>
                  <w:tcW w:w="974"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31" w:type="dxa"/>
                  <w:vMerge w:val="restart"/>
                  <w:tcBorders>
                    <w:left w:val="nil"/>
                    <w:bottom w:val="nil"/>
                  </w:tcBorders>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8" w:line="222" w:lineRule="auto"/>
                    <w:ind w:left="201"/>
                    <w:rPr>
                      <w:sz w:val="18"/>
                      <w:szCs w:val="18"/>
                    </w:rPr>
                  </w:pPr>
                  <w:r>
                    <w:rPr>
                      <w:spacing w:val="-2"/>
                      <w:sz w:val="18"/>
                      <w:szCs w:val="18"/>
                    </w:rPr>
                    <w:t>三、深</w:t>
                  </w:r>
                </w:p>
                <w:p>
                  <w:pPr>
                    <w:pStyle w:val="6"/>
                    <w:spacing w:before="15" w:line="220" w:lineRule="auto"/>
                    <w:ind w:left="200"/>
                    <w:rPr>
                      <w:sz w:val="18"/>
                      <w:szCs w:val="18"/>
                    </w:rPr>
                  </w:pPr>
                  <w:r>
                    <w:rPr>
                      <w:spacing w:val="-2"/>
                      <w:sz w:val="18"/>
                      <w:szCs w:val="18"/>
                    </w:rPr>
                    <w:t>入打好</w:t>
                  </w:r>
                </w:p>
                <w:p>
                  <w:pPr>
                    <w:pStyle w:val="6"/>
                    <w:spacing w:before="19" w:line="220" w:lineRule="auto"/>
                    <w:ind w:left="202"/>
                    <w:rPr>
                      <w:sz w:val="18"/>
                      <w:szCs w:val="18"/>
                    </w:rPr>
                  </w:pPr>
                  <w:r>
                    <w:rPr>
                      <w:spacing w:val="-2"/>
                      <w:sz w:val="18"/>
                      <w:szCs w:val="18"/>
                    </w:rPr>
                    <w:t>蓝天保</w:t>
                  </w:r>
                </w:p>
                <w:p>
                  <w:pPr>
                    <w:pStyle w:val="6"/>
                    <w:spacing w:before="18" w:line="220" w:lineRule="auto"/>
                    <w:ind w:left="291"/>
                    <w:rPr>
                      <w:sz w:val="18"/>
                      <w:szCs w:val="18"/>
                    </w:rPr>
                  </w:pPr>
                  <w:r>
                    <w:rPr>
                      <w:spacing w:val="-3"/>
                      <w:sz w:val="18"/>
                      <w:szCs w:val="18"/>
                    </w:rPr>
                    <w:t>卫战</w:t>
                  </w:r>
                </w:p>
              </w:tc>
              <w:tc>
                <w:tcPr>
                  <w:tcW w:w="4206" w:type="dxa"/>
                  <w:vAlign w:val="top"/>
                </w:tcPr>
                <w:p>
                  <w:pPr>
                    <w:pStyle w:val="6"/>
                    <w:spacing w:before="144" w:line="235" w:lineRule="auto"/>
                    <w:ind w:left="114" w:right="134" w:firstLine="3"/>
                    <w:rPr>
                      <w:sz w:val="18"/>
                      <w:szCs w:val="18"/>
                    </w:rPr>
                  </w:pPr>
                  <w:r>
                    <w:rPr>
                      <w:spacing w:val="-1"/>
                      <w:sz w:val="18"/>
                      <w:szCs w:val="18"/>
                    </w:rPr>
                    <w:t>（十一）着力打好重污染天气消除攻坚战。聚焦秋</w:t>
                  </w:r>
                  <w:r>
                    <w:rPr>
                      <w:spacing w:val="1"/>
                      <w:sz w:val="18"/>
                      <w:szCs w:val="18"/>
                    </w:rPr>
                    <w:t xml:space="preserve"> </w:t>
                  </w:r>
                  <w:r>
                    <w:rPr>
                      <w:spacing w:val="-1"/>
                      <w:sz w:val="18"/>
                      <w:szCs w:val="18"/>
                    </w:rPr>
                    <w:t>冬季细颗粒物污染，加大重点区域、重点行业结构</w:t>
                  </w:r>
                  <w:r>
                    <w:rPr>
                      <w:spacing w:val="12"/>
                      <w:sz w:val="18"/>
                      <w:szCs w:val="18"/>
                    </w:rPr>
                    <w:t xml:space="preserve"> </w:t>
                  </w:r>
                  <w:r>
                    <w:rPr>
                      <w:spacing w:val="-1"/>
                      <w:sz w:val="18"/>
                      <w:szCs w:val="18"/>
                    </w:rPr>
                    <w:t>调整和污染治理力度。……钢铁、有色金属、化工</w:t>
                  </w:r>
                  <w:r>
                    <w:rPr>
                      <w:spacing w:val="13"/>
                      <w:sz w:val="18"/>
                      <w:szCs w:val="18"/>
                    </w:rPr>
                    <w:t xml:space="preserve"> </w:t>
                  </w:r>
                  <w:r>
                    <w:rPr>
                      <w:spacing w:val="-1"/>
                      <w:sz w:val="18"/>
                      <w:szCs w:val="18"/>
                    </w:rPr>
                    <w:t>等行业参照重点区域执行重污染天气应急减排措</w:t>
                  </w:r>
                </w:p>
                <w:p>
                  <w:pPr>
                    <w:pStyle w:val="6"/>
                    <w:spacing w:before="19" w:line="222" w:lineRule="auto"/>
                    <w:ind w:left="111"/>
                    <w:rPr>
                      <w:sz w:val="18"/>
                      <w:szCs w:val="18"/>
                    </w:rPr>
                  </w:pPr>
                  <w:r>
                    <w:rPr>
                      <w:spacing w:val="-2"/>
                      <w:sz w:val="18"/>
                      <w:szCs w:val="18"/>
                    </w:rPr>
                    <w:t>施。……。</w:t>
                  </w:r>
                </w:p>
              </w:tc>
              <w:tc>
                <w:tcPr>
                  <w:tcW w:w="2705" w:type="dxa"/>
                  <w:vAlign w:val="top"/>
                </w:tcPr>
                <w:p>
                  <w:pPr>
                    <w:pStyle w:val="6"/>
                    <w:spacing w:before="28" w:line="232" w:lineRule="auto"/>
                    <w:ind w:left="112" w:right="100"/>
                    <w:jc w:val="both"/>
                    <w:rPr>
                      <w:sz w:val="18"/>
                      <w:szCs w:val="18"/>
                    </w:rPr>
                  </w:pPr>
                  <w:r>
                    <w:rPr>
                      <w:spacing w:val="-3"/>
                      <w:sz w:val="18"/>
                      <w:szCs w:val="18"/>
                    </w:rPr>
                    <w:t>本项目不属于钢铁、有色金属、</w:t>
                  </w:r>
                  <w:r>
                    <w:rPr>
                      <w:spacing w:val="7"/>
                      <w:sz w:val="18"/>
                      <w:szCs w:val="18"/>
                    </w:rPr>
                    <w:t xml:space="preserve"> </w:t>
                  </w:r>
                  <w:r>
                    <w:rPr>
                      <w:spacing w:val="-3"/>
                      <w:sz w:val="18"/>
                      <w:szCs w:val="18"/>
                    </w:rPr>
                    <w:t>建材、化工等重点行业。煤炭货</w:t>
                  </w:r>
                  <w:r>
                    <w:rPr>
                      <w:spacing w:val="2"/>
                      <w:sz w:val="18"/>
                      <w:szCs w:val="18"/>
                    </w:rPr>
                    <w:t xml:space="preserve"> </w:t>
                  </w:r>
                  <w:r>
                    <w:rPr>
                      <w:spacing w:val="-3"/>
                      <w:sz w:val="18"/>
                      <w:szCs w:val="18"/>
                    </w:rPr>
                    <w:t>物运输、装卸、储存、转移过程</w:t>
                  </w:r>
                  <w:r>
                    <w:rPr>
                      <w:spacing w:val="3"/>
                      <w:sz w:val="18"/>
                      <w:szCs w:val="18"/>
                    </w:rPr>
                    <w:t xml:space="preserve"> </w:t>
                  </w:r>
                  <w:r>
                    <w:rPr>
                      <w:spacing w:val="10"/>
                      <w:sz w:val="18"/>
                      <w:szCs w:val="18"/>
                    </w:rPr>
                    <w:t xml:space="preserve">中产生的颗粒物均采取了有效 </w:t>
                  </w:r>
                  <w:r>
                    <w:rPr>
                      <w:spacing w:val="-3"/>
                      <w:sz w:val="18"/>
                      <w:szCs w:val="18"/>
                    </w:rPr>
                    <w:t>的防治措施，控制无组织颗粒物</w:t>
                  </w:r>
                  <w:r>
                    <w:rPr>
                      <w:spacing w:val="2"/>
                      <w:sz w:val="18"/>
                      <w:szCs w:val="18"/>
                    </w:rPr>
                    <w:t xml:space="preserve"> </w:t>
                  </w:r>
                  <w:r>
                    <w:rPr>
                      <w:spacing w:val="-2"/>
                      <w:sz w:val="18"/>
                      <w:szCs w:val="18"/>
                    </w:rPr>
                    <w:t>的排放。</w:t>
                  </w:r>
                </w:p>
              </w:tc>
              <w:tc>
                <w:tcPr>
                  <w:tcW w:w="974" w:type="dxa"/>
                  <w:tcBorders>
                    <w:right w:val="nil"/>
                  </w:tcBorders>
                  <w:vAlign w:val="top"/>
                </w:tcPr>
                <w:p>
                  <w:pPr>
                    <w:spacing w:line="276" w:lineRule="auto"/>
                    <w:rPr>
                      <w:rFonts w:ascii="Arial"/>
                      <w:sz w:val="21"/>
                    </w:rPr>
                  </w:pPr>
                </w:p>
                <w:p>
                  <w:pPr>
                    <w:spacing w:line="276" w:lineRule="auto"/>
                    <w:rPr>
                      <w:rFonts w:ascii="Arial"/>
                      <w:sz w:val="21"/>
                    </w:rPr>
                  </w:pPr>
                </w:p>
                <w:p>
                  <w:pPr>
                    <w:pStyle w:val="6"/>
                    <w:spacing w:before="58" w:line="220" w:lineRule="auto"/>
                    <w:ind w:left="31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931" w:type="dxa"/>
                  <w:vMerge w:val="continue"/>
                  <w:tcBorders>
                    <w:top w:val="nil"/>
                    <w:left w:val="nil"/>
                    <w:bottom w:val="single" w:color="000000" w:sz="10" w:space="0"/>
                  </w:tcBorders>
                  <w:vAlign w:val="top"/>
                </w:tcPr>
                <w:p>
                  <w:pPr>
                    <w:rPr>
                      <w:rFonts w:ascii="Arial"/>
                      <w:sz w:val="21"/>
                    </w:rPr>
                  </w:pPr>
                </w:p>
              </w:tc>
              <w:tc>
                <w:tcPr>
                  <w:tcW w:w="4206" w:type="dxa"/>
                  <w:tcBorders>
                    <w:bottom w:val="single" w:color="000000" w:sz="10" w:space="0"/>
                  </w:tcBorders>
                  <w:vAlign w:val="top"/>
                </w:tcPr>
                <w:p>
                  <w:pPr>
                    <w:pStyle w:val="6"/>
                    <w:spacing w:before="40" w:line="234" w:lineRule="auto"/>
                    <w:ind w:left="113" w:right="135" w:firstLine="4"/>
                    <w:rPr>
                      <w:sz w:val="18"/>
                      <w:szCs w:val="18"/>
                    </w:rPr>
                  </w:pPr>
                  <w:r>
                    <w:rPr>
                      <w:spacing w:val="-1"/>
                      <w:sz w:val="18"/>
                      <w:szCs w:val="18"/>
                    </w:rPr>
                    <w:t>（十二）着力打好臭氧污染防治攻坚战。聚焦夏秋</w:t>
                  </w:r>
                  <w:r>
                    <w:rPr>
                      <w:spacing w:val="1"/>
                      <w:sz w:val="18"/>
                      <w:szCs w:val="18"/>
                    </w:rPr>
                    <w:t xml:space="preserve"> </w:t>
                  </w:r>
                  <w:r>
                    <w:rPr>
                      <w:spacing w:val="-1"/>
                      <w:sz w:val="18"/>
                      <w:szCs w:val="18"/>
                    </w:rPr>
                    <w:t>季臭氧污染，大力推进挥发性有机物和氮氧化物协</w:t>
                  </w:r>
                  <w:r>
                    <w:rPr>
                      <w:spacing w:val="13"/>
                      <w:sz w:val="18"/>
                      <w:szCs w:val="18"/>
                    </w:rPr>
                    <w:t xml:space="preserve"> </w:t>
                  </w:r>
                  <w:r>
                    <w:rPr>
                      <w:spacing w:val="-1"/>
                      <w:sz w:val="18"/>
                      <w:szCs w:val="18"/>
                    </w:rPr>
                    <w:t>同减排。以石化、化工、涂装、医药、包装印刷、</w:t>
                  </w:r>
                  <w:r>
                    <w:rPr>
                      <w:spacing w:val="13"/>
                      <w:sz w:val="18"/>
                      <w:szCs w:val="18"/>
                    </w:rPr>
                    <w:t xml:space="preserve"> </w:t>
                  </w:r>
                  <w:r>
                    <w:rPr>
                      <w:spacing w:val="-1"/>
                      <w:sz w:val="18"/>
                      <w:szCs w:val="18"/>
                    </w:rPr>
                    <w:t>油品储运销等行业领域为重点，安全高效推进挥发</w:t>
                  </w:r>
                  <w:r>
                    <w:rPr>
                      <w:spacing w:val="13"/>
                      <w:sz w:val="18"/>
                      <w:szCs w:val="18"/>
                    </w:rPr>
                    <w:t xml:space="preserve"> </w:t>
                  </w:r>
                  <w:r>
                    <w:rPr>
                      <w:spacing w:val="-1"/>
                      <w:sz w:val="18"/>
                      <w:szCs w:val="18"/>
                    </w:rPr>
                    <w:t>性有机物综合治理，实施原辅材料和产品源头替代</w:t>
                  </w:r>
                  <w:r>
                    <w:rPr>
                      <w:spacing w:val="13"/>
                      <w:sz w:val="18"/>
                      <w:szCs w:val="18"/>
                    </w:rPr>
                    <w:t xml:space="preserve"> </w:t>
                  </w:r>
                  <w:r>
                    <w:rPr>
                      <w:spacing w:val="-2"/>
                      <w:sz w:val="18"/>
                      <w:szCs w:val="18"/>
                    </w:rPr>
                    <w:t>工程。……。</w:t>
                  </w:r>
                </w:p>
              </w:tc>
              <w:tc>
                <w:tcPr>
                  <w:tcW w:w="2705" w:type="dxa"/>
                  <w:tcBorders>
                    <w:bottom w:val="single" w:color="000000" w:sz="10" w:space="0"/>
                  </w:tcBorders>
                  <w:vAlign w:val="top"/>
                </w:tcPr>
                <w:p>
                  <w:pPr>
                    <w:spacing w:line="280" w:lineRule="auto"/>
                    <w:rPr>
                      <w:rFonts w:ascii="Arial"/>
                      <w:sz w:val="21"/>
                    </w:rPr>
                  </w:pPr>
                </w:p>
                <w:p>
                  <w:pPr>
                    <w:spacing w:line="280" w:lineRule="auto"/>
                    <w:rPr>
                      <w:rFonts w:ascii="Arial"/>
                      <w:sz w:val="21"/>
                    </w:rPr>
                  </w:pPr>
                </w:p>
                <w:p>
                  <w:pPr>
                    <w:pStyle w:val="6"/>
                    <w:spacing w:before="58" w:line="219" w:lineRule="auto"/>
                    <w:ind w:left="113"/>
                    <w:rPr>
                      <w:sz w:val="18"/>
                      <w:szCs w:val="18"/>
                    </w:rPr>
                  </w:pPr>
                  <w:r>
                    <w:rPr>
                      <w:spacing w:val="-4"/>
                      <w:sz w:val="18"/>
                      <w:szCs w:val="18"/>
                    </w:rPr>
                    <w:t>本项目不涉及。</w:t>
                  </w:r>
                </w:p>
              </w:tc>
              <w:tc>
                <w:tcPr>
                  <w:tcW w:w="974" w:type="dxa"/>
                  <w:tcBorders>
                    <w:bottom w:val="single" w:color="000000" w:sz="10" w:space="0"/>
                    <w:right w:val="nil"/>
                  </w:tcBorders>
                  <w:vAlign w:val="top"/>
                </w:tcPr>
                <w:p>
                  <w:pPr>
                    <w:spacing w:line="280" w:lineRule="auto"/>
                    <w:rPr>
                      <w:rFonts w:ascii="Arial"/>
                      <w:sz w:val="21"/>
                    </w:rPr>
                  </w:pPr>
                </w:p>
                <w:p>
                  <w:pPr>
                    <w:spacing w:line="280" w:lineRule="auto"/>
                    <w:rPr>
                      <w:rFonts w:ascii="Arial"/>
                      <w:sz w:val="21"/>
                    </w:rPr>
                  </w:pPr>
                </w:p>
                <w:p>
                  <w:pPr>
                    <w:pStyle w:val="6"/>
                    <w:spacing w:before="58" w:line="220" w:lineRule="auto"/>
                    <w:ind w:left="313"/>
                    <w:rPr>
                      <w:sz w:val="18"/>
                      <w:szCs w:val="18"/>
                    </w:rPr>
                  </w:pPr>
                  <w:r>
                    <w:rPr>
                      <w:spacing w:val="-3"/>
                      <w:sz w:val="18"/>
                      <w:szCs w:val="18"/>
                    </w:rPr>
                    <w:t>符合</w:t>
                  </w:r>
                </w:p>
              </w:tc>
            </w:tr>
          </w:tbl>
          <w:p>
            <w:pPr>
              <w:pStyle w:val="6"/>
              <w:spacing w:before="165" w:line="427" w:lineRule="auto"/>
              <w:ind w:left="117" w:right="109" w:firstLine="482"/>
            </w:pPr>
            <w:r>
              <w:rPr>
                <w:spacing w:val="1"/>
              </w:rPr>
              <w:t>综上，本项目建设符合中共中央</w:t>
            </w:r>
            <w:r>
              <w:rPr>
                <w:spacing w:val="43"/>
              </w:rPr>
              <w:t xml:space="preserve"> </w:t>
            </w:r>
            <w:r>
              <w:rPr>
                <w:spacing w:val="1"/>
              </w:rPr>
              <w:t>国务院关于深入打好污染防治攻坚战的意见的</w:t>
            </w:r>
            <w:r>
              <w:t xml:space="preserve"> </w:t>
            </w:r>
            <w:r>
              <w:rPr>
                <w:spacing w:val="-8"/>
              </w:rPr>
              <w:t>相关要求。</w:t>
            </w:r>
          </w:p>
          <w:p>
            <w:pPr>
              <w:pStyle w:val="6"/>
              <w:spacing w:before="90" w:line="347" w:lineRule="auto"/>
              <w:ind w:left="120" w:right="106" w:firstLine="485"/>
            </w:pPr>
            <w:r>
              <w:rPr>
                <w:b/>
                <w:bCs/>
              </w:rPr>
              <w:t>（三）与《江苏省委</w:t>
            </w:r>
            <w:r>
              <w:t xml:space="preserve"> </w:t>
            </w:r>
            <w:r>
              <w:rPr>
                <w:b/>
                <w:bCs/>
              </w:rPr>
              <w:t>省政府关于深入打好污染防治攻</w:t>
            </w:r>
            <w:r>
              <w:rPr>
                <w:b/>
                <w:bCs/>
                <w:spacing w:val="-1"/>
              </w:rPr>
              <w:t>坚战的实施意见》相符性</w:t>
            </w:r>
            <w:r>
              <w:t xml:space="preserve"> </w:t>
            </w:r>
            <w:r>
              <w:rPr>
                <w:b/>
                <w:bCs/>
                <w:spacing w:val="-5"/>
              </w:rPr>
              <w:t>分析</w:t>
            </w:r>
          </w:p>
          <w:p>
            <w:pPr>
              <w:pStyle w:val="6"/>
              <w:spacing w:before="165" w:line="426" w:lineRule="auto"/>
              <w:ind w:left="135" w:right="107" w:firstLine="460"/>
            </w:pPr>
            <w:r>
              <w:rPr>
                <w:spacing w:val="-6"/>
              </w:rPr>
              <w:t>对照《江苏省委 省政府关于深入打好污染防治攻坚战的实施意见》（</w:t>
            </w:r>
            <w:r>
              <w:rPr>
                <w:rFonts w:ascii="Times New Roman" w:hAnsi="Times New Roman" w:eastAsia="Times New Roman" w:cs="Times New Roman"/>
                <w:spacing w:val="-6"/>
              </w:rPr>
              <w:t xml:space="preserve">2022 </w:t>
            </w:r>
            <w:r>
              <w:rPr>
                <w:spacing w:val="-6"/>
              </w:rPr>
              <w:t>年</w:t>
            </w:r>
            <w:r>
              <w:rPr>
                <w:spacing w:val="-56"/>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15"/>
              </w:rPr>
              <w:t xml:space="preserve"> </w:t>
            </w:r>
            <w:r>
              <w:rPr>
                <w:spacing w:val="-7"/>
              </w:rPr>
              <w:t>月</w:t>
            </w:r>
            <w:r>
              <w:t xml:space="preserve"> </w:t>
            </w:r>
            <w:r>
              <w:rPr>
                <w:rFonts w:ascii="Times New Roman" w:hAnsi="Times New Roman" w:eastAsia="Times New Roman" w:cs="Times New Roman"/>
                <w:spacing w:val="-6"/>
              </w:rPr>
              <w:t>17</w:t>
            </w:r>
            <w:r>
              <w:rPr>
                <w:rFonts w:ascii="Times New Roman" w:hAnsi="Times New Roman" w:eastAsia="Times New Roman" w:cs="Times New Roman"/>
                <w:spacing w:val="53"/>
              </w:rPr>
              <w:t xml:space="preserve"> </w:t>
            </w:r>
            <w:r>
              <w:rPr>
                <w:spacing w:val="-6"/>
              </w:rPr>
              <w:t>日）文件内容，具体分析情况见下表。</w:t>
            </w:r>
          </w:p>
          <w:p>
            <w:pPr>
              <w:pStyle w:val="6"/>
              <w:spacing w:before="20" w:line="219" w:lineRule="auto"/>
              <w:ind w:left="797"/>
            </w:pPr>
            <w:r>
              <w:rPr>
                <w:b/>
                <w:bCs/>
                <w:spacing w:val="-2"/>
              </w:rPr>
              <w:t>表</w:t>
            </w:r>
            <w:r>
              <w:rPr>
                <w:spacing w:val="-42"/>
              </w:rPr>
              <w:t xml:space="preserve"> </w:t>
            </w:r>
            <w:r>
              <w:rPr>
                <w:rFonts w:ascii="Times New Roman" w:hAnsi="Times New Roman" w:eastAsia="Times New Roman" w:cs="Times New Roman"/>
                <w:b/>
                <w:bCs/>
                <w:spacing w:val="-2"/>
              </w:rPr>
              <w:t xml:space="preserve">1-6  </w:t>
            </w:r>
            <w:r>
              <w:rPr>
                <w:b/>
                <w:bCs/>
                <w:spacing w:val="-2"/>
              </w:rPr>
              <w:t>本项目与江苏省深入打好污染防治攻坚战的实施意见相</w:t>
            </w:r>
            <w:r>
              <w:rPr>
                <w:b/>
                <w:bCs/>
                <w:spacing w:val="-3"/>
              </w:rPr>
              <w:t>符性分析</w:t>
            </w:r>
          </w:p>
          <w:p>
            <w:pPr>
              <w:spacing w:line="25" w:lineRule="exact"/>
            </w:pPr>
          </w:p>
          <w:tbl>
            <w:tblPr>
              <w:tblStyle w:val="5"/>
              <w:tblW w:w="8732"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4225"/>
              <w:gridCol w:w="2672"/>
              <w:gridCol w:w="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225" w:type="dxa"/>
                  <w:gridSpan w:val="2"/>
                  <w:tcBorders>
                    <w:top w:val="single" w:color="000000" w:sz="10" w:space="0"/>
                    <w:left w:val="nil"/>
                  </w:tcBorders>
                  <w:vAlign w:val="top"/>
                </w:tcPr>
                <w:p>
                  <w:pPr>
                    <w:pStyle w:val="6"/>
                    <w:spacing w:before="107" w:line="220" w:lineRule="auto"/>
                    <w:ind w:left="2263"/>
                    <w:rPr>
                      <w:sz w:val="18"/>
                      <w:szCs w:val="18"/>
                    </w:rPr>
                  </w:pPr>
                  <w:r>
                    <w:rPr>
                      <w:b/>
                      <w:bCs/>
                      <w:spacing w:val="-5"/>
                      <w:sz w:val="18"/>
                      <w:szCs w:val="18"/>
                    </w:rPr>
                    <w:t>意见要求</w:t>
                  </w:r>
                </w:p>
              </w:tc>
              <w:tc>
                <w:tcPr>
                  <w:tcW w:w="2672" w:type="dxa"/>
                  <w:tcBorders>
                    <w:top w:val="single" w:color="000000" w:sz="10" w:space="0"/>
                  </w:tcBorders>
                  <w:vAlign w:val="top"/>
                </w:tcPr>
                <w:p>
                  <w:pPr>
                    <w:pStyle w:val="6"/>
                    <w:spacing w:before="108" w:line="220" w:lineRule="auto"/>
                    <w:ind w:left="980"/>
                    <w:rPr>
                      <w:sz w:val="18"/>
                      <w:szCs w:val="18"/>
                    </w:rPr>
                  </w:pPr>
                  <w:r>
                    <w:rPr>
                      <w:b/>
                      <w:bCs/>
                      <w:spacing w:val="-4"/>
                      <w:sz w:val="18"/>
                      <w:szCs w:val="18"/>
                    </w:rPr>
                    <w:t>项目情况</w:t>
                  </w:r>
                </w:p>
              </w:tc>
              <w:tc>
                <w:tcPr>
                  <w:tcW w:w="835" w:type="dxa"/>
                  <w:tcBorders>
                    <w:top w:val="single" w:color="000000" w:sz="10" w:space="0"/>
                    <w:right w:val="nil"/>
                  </w:tcBorders>
                  <w:vAlign w:val="top"/>
                </w:tcPr>
                <w:p>
                  <w:pPr>
                    <w:pStyle w:val="6"/>
                    <w:spacing w:before="107" w:line="220" w:lineRule="auto"/>
                    <w:ind w:left="149"/>
                    <w:rPr>
                      <w:sz w:val="18"/>
                      <w:szCs w:val="18"/>
                    </w:rPr>
                  </w:pPr>
                  <w:r>
                    <w:rPr>
                      <w:b/>
                      <w:bCs/>
                      <w:spacing w:val="-4"/>
                      <w:sz w:val="18"/>
                      <w:szCs w:val="18"/>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000" w:type="dxa"/>
                  <w:vMerge w:val="restart"/>
                  <w:tcBorders>
                    <w:left w:val="nil"/>
                    <w:bottom w:val="nil"/>
                  </w:tcBorders>
                  <w:vAlign w:val="top"/>
                </w:tcPr>
                <w:p>
                  <w:pPr>
                    <w:pStyle w:val="6"/>
                    <w:spacing w:before="32" w:line="221" w:lineRule="auto"/>
                    <w:ind w:left="149"/>
                    <w:rPr>
                      <w:sz w:val="18"/>
                      <w:szCs w:val="18"/>
                    </w:rPr>
                  </w:pPr>
                  <w:r>
                    <w:rPr>
                      <w:spacing w:val="-2"/>
                      <w:sz w:val="18"/>
                      <w:szCs w:val="18"/>
                    </w:rPr>
                    <w:t>二、强化</w:t>
                  </w:r>
                </w:p>
                <w:p>
                  <w:pPr>
                    <w:pStyle w:val="6"/>
                    <w:spacing w:before="19" w:line="220" w:lineRule="auto"/>
                    <w:ind w:left="146"/>
                    <w:rPr>
                      <w:sz w:val="18"/>
                      <w:szCs w:val="18"/>
                    </w:rPr>
                  </w:pPr>
                  <w:r>
                    <w:rPr>
                      <w:spacing w:val="-2"/>
                      <w:sz w:val="18"/>
                      <w:szCs w:val="18"/>
                    </w:rPr>
                    <w:t>减污降碳</w:t>
                  </w:r>
                </w:p>
                <w:p>
                  <w:pPr>
                    <w:pStyle w:val="6"/>
                    <w:spacing w:before="19" w:line="220" w:lineRule="auto"/>
                    <w:ind w:left="238"/>
                    <w:rPr>
                      <w:sz w:val="18"/>
                      <w:szCs w:val="18"/>
                    </w:rPr>
                  </w:pPr>
                  <w:r>
                    <w:rPr>
                      <w:spacing w:val="-2"/>
                      <w:sz w:val="18"/>
                      <w:szCs w:val="18"/>
                    </w:rPr>
                    <w:t>协同增</w:t>
                  </w:r>
                </w:p>
                <w:p>
                  <w:pPr>
                    <w:pStyle w:val="6"/>
                    <w:spacing w:before="18" w:line="220" w:lineRule="auto"/>
                    <w:ind w:left="150"/>
                    <w:rPr>
                      <w:sz w:val="18"/>
                      <w:szCs w:val="18"/>
                    </w:rPr>
                  </w:pPr>
                  <w:r>
                    <w:rPr>
                      <w:spacing w:val="-3"/>
                      <w:sz w:val="18"/>
                      <w:szCs w:val="18"/>
                    </w:rPr>
                    <w:t>效，加快</w:t>
                  </w:r>
                </w:p>
                <w:p>
                  <w:pPr>
                    <w:pStyle w:val="6"/>
                    <w:spacing w:before="18" w:line="220" w:lineRule="auto"/>
                    <w:ind w:left="146"/>
                    <w:rPr>
                      <w:sz w:val="18"/>
                      <w:szCs w:val="18"/>
                    </w:rPr>
                  </w:pPr>
                  <w:r>
                    <w:rPr>
                      <w:spacing w:val="-2"/>
                      <w:sz w:val="18"/>
                      <w:szCs w:val="18"/>
                    </w:rPr>
                    <w:t>推动绿色</w:t>
                  </w:r>
                </w:p>
                <w:p>
                  <w:pPr>
                    <w:pStyle w:val="6"/>
                    <w:spacing w:before="19" w:line="220" w:lineRule="auto"/>
                    <w:ind w:left="151"/>
                    <w:rPr>
                      <w:sz w:val="18"/>
                      <w:szCs w:val="18"/>
                    </w:rPr>
                  </w:pPr>
                  <w:r>
                    <w:rPr>
                      <w:spacing w:val="-3"/>
                      <w:sz w:val="18"/>
                      <w:szCs w:val="18"/>
                    </w:rPr>
                    <w:t>高质量发</w:t>
                  </w:r>
                </w:p>
                <w:p>
                  <w:pPr>
                    <w:pStyle w:val="6"/>
                    <w:spacing w:before="19" w:line="201" w:lineRule="auto"/>
                    <w:ind w:left="418"/>
                    <w:rPr>
                      <w:sz w:val="18"/>
                      <w:szCs w:val="18"/>
                    </w:rPr>
                  </w:pPr>
                  <w:r>
                    <w:rPr>
                      <w:sz w:val="18"/>
                      <w:szCs w:val="18"/>
                    </w:rPr>
                    <w:t>展</w:t>
                  </w:r>
                </w:p>
              </w:tc>
              <w:tc>
                <w:tcPr>
                  <w:tcW w:w="4225" w:type="dxa"/>
                  <w:vAlign w:val="top"/>
                </w:tcPr>
                <w:p>
                  <w:pPr>
                    <w:pStyle w:val="6"/>
                    <w:spacing w:before="28" w:line="227" w:lineRule="auto"/>
                    <w:ind w:left="113" w:right="162" w:firstLine="4"/>
                    <w:rPr>
                      <w:sz w:val="18"/>
                      <w:szCs w:val="18"/>
                    </w:rPr>
                  </w:pPr>
                  <w:r>
                    <w:rPr>
                      <w:spacing w:val="-1"/>
                      <w:sz w:val="18"/>
                      <w:szCs w:val="18"/>
                    </w:rPr>
                    <w:t>（三）深入推进碳达峰行动。推动能源、工业、城</w:t>
                  </w:r>
                  <w:r>
                    <w:rPr>
                      <w:sz w:val="18"/>
                      <w:szCs w:val="18"/>
                    </w:rPr>
                    <w:t xml:space="preserve"> </w:t>
                  </w:r>
                  <w:r>
                    <w:rPr>
                      <w:spacing w:val="-1"/>
                      <w:sz w:val="18"/>
                      <w:szCs w:val="18"/>
                    </w:rPr>
                    <w:t>乡建设、交通运输、公共机构等重点领域碳达峰，</w:t>
                  </w:r>
                  <w:r>
                    <w:rPr>
                      <w:spacing w:val="4"/>
                      <w:sz w:val="18"/>
                      <w:szCs w:val="18"/>
                    </w:rPr>
                    <w:t xml:space="preserve"> </w:t>
                  </w:r>
                  <w:r>
                    <w:rPr>
                      <w:spacing w:val="-2"/>
                      <w:sz w:val="18"/>
                      <w:szCs w:val="18"/>
                    </w:rPr>
                    <w:t>支持有条件的地区、行业和企业率先达峰。……。</w:t>
                  </w:r>
                </w:p>
              </w:tc>
              <w:tc>
                <w:tcPr>
                  <w:tcW w:w="2672" w:type="dxa"/>
                  <w:vAlign w:val="top"/>
                </w:tcPr>
                <w:p>
                  <w:pPr>
                    <w:pStyle w:val="6"/>
                    <w:spacing w:before="28" w:line="227" w:lineRule="auto"/>
                    <w:ind w:left="111" w:right="104"/>
                    <w:jc w:val="both"/>
                    <w:rPr>
                      <w:sz w:val="18"/>
                      <w:szCs w:val="18"/>
                    </w:rPr>
                  </w:pPr>
                  <w:r>
                    <w:rPr>
                      <w:spacing w:val="-5"/>
                      <w:sz w:val="18"/>
                      <w:szCs w:val="18"/>
                    </w:rPr>
                    <w:t>本项目为煤炭储存、集运，属于</w:t>
                  </w:r>
                  <w:r>
                    <w:rPr>
                      <w:sz w:val="18"/>
                      <w:szCs w:val="18"/>
                    </w:rPr>
                    <w:t xml:space="preserve"> </w:t>
                  </w:r>
                  <w:r>
                    <w:rPr>
                      <w:spacing w:val="-6"/>
                      <w:sz w:val="18"/>
                      <w:szCs w:val="18"/>
                    </w:rPr>
                    <w:t>重点领域中交通运输业，项目不</w:t>
                  </w:r>
                  <w:r>
                    <w:rPr>
                      <w:spacing w:val="11"/>
                      <w:sz w:val="18"/>
                      <w:szCs w:val="18"/>
                    </w:rPr>
                    <w:t xml:space="preserve"> </w:t>
                  </w:r>
                  <w:r>
                    <w:rPr>
                      <w:spacing w:val="-1"/>
                      <w:sz w:val="18"/>
                      <w:szCs w:val="18"/>
                    </w:rPr>
                    <w:t>使用一次能源，使用电能。</w:t>
                  </w:r>
                </w:p>
              </w:tc>
              <w:tc>
                <w:tcPr>
                  <w:tcW w:w="835" w:type="dxa"/>
                  <w:tcBorders>
                    <w:right w:val="nil"/>
                  </w:tcBorders>
                  <w:vAlign w:val="top"/>
                </w:tcPr>
                <w:p>
                  <w:pPr>
                    <w:pStyle w:val="6"/>
                    <w:spacing w:before="262" w:line="220" w:lineRule="auto"/>
                    <w:ind w:left="241"/>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000" w:type="dxa"/>
                  <w:vMerge w:val="continue"/>
                  <w:tcBorders>
                    <w:top w:val="nil"/>
                    <w:left w:val="nil"/>
                  </w:tcBorders>
                  <w:vAlign w:val="top"/>
                </w:tcPr>
                <w:p>
                  <w:pPr>
                    <w:rPr>
                      <w:rFonts w:ascii="Arial"/>
                      <w:sz w:val="21"/>
                    </w:rPr>
                  </w:pPr>
                </w:p>
              </w:tc>
              <w:tc>
                <w:tcPr>
                  <w:tcW w:w="4225" w:type="dxa"/>
                  <w:vAlign w:val="top"/>
                </w:tcPr>
                <w:p>
                  <w:pPr>
                    <w:pStyle w:val="6"/>
                    <w:spacing w:before="29" w:line="229" w:lineRule="auto"/>
                    <w:ind w:left="113" w:right="153" w:firstLine="4"/>
                    <w:jc w:val="both"/>
                    <w:rPr>
                      <w:sz w:val="18"/>
                      <w:szCs w:val="18"/>
                    </w:rPr>
                  </w:pPr>
                  <w:r>
                    <w:rPr>
                      <w:spacing w:val="-1"/>
                      <w:sz w:val="18"/>
                      <w:szCs w:val="18"/>
                    </w:rPr>
                    <w:t>（六）坚决遏制“两高”项目盲目发展。对不符合</w:t>
                  </w:r>
                  <w:r>
                    <w:rPr>
                      <w:spacing w:val="9"/>
                      <w:sz w:val="18"/>
                      <w:szCs w:val="18"/>
                    </w:rPr>
                    <w:t xml:space="preserve"> </w:t>
                  </w:r>
                  <w:r>
                    <w:rPr>
                      <w:spacing w:val="-1"/>
                      <w:sz w:val="18"/>
                      <w:szCs w:val="18"/>
                    </w:rPr>
                    <w:t>要求的“两高”项目，坚决停批停建。对大气环境</w:t>
                  </w:r>
                  <w:r>
                    <w:rPr>
                      <w:spacing w:val="13"/>
                      <w:sz w:val="18"/>
                      <w:szCs w:val="18"/>
                    </w:rPr>
                    <w:t xml:space="preserve"> </w:t>
                  </w:r>
                  <w:r>
                    <w:rPr>
                      <w:spacing w:val="-1"/>
                      <w:sz w:val="18"/>
                      <w:szCs w:val="18"/>
                    </w:rPr>
                    <w:t>质量未达标的地区，实施更加严格的污染物总量控</w:t>
                  </w:r>
                  <w:r>
                    <w:rPr>
                      <w:spacing w:val="13"/>
                      <w:sz w:val="18"/>
                      <w:szCs w:val="18"/>
                    </w:rPr>
                    <w:t xml:space="preserve"> </w:t>
                  </w:r>
                  <w:r>
                    <w:rPr>
                      <w:spacing w:val="-2"/>
                      <w:sz w:val="18"/>
                      <w:szCs w:val="18"/>
                    </w:rPr>
                    <w:t>制。……。</w:t>
                  </w:r>
                </w:p>
              </w:tc>
              <w:tc>
                <w:tcPr>
                  <w:tcW w:w="2672" w:type="dxa"/>
                  <w:vAlign w:val="top"/>
                </w:tcPr>
                <w:p>
                  <w:pPr>
                    <w:pStyle w:val="6"/>
                    <w:spacing w:before="149" w:line="232" w:lineRule="auto"/>
                    <w:ind w:left="110" w:right="69" w:firstLine="1"/>
                    <w:jc w:val="both"/>
                    <w:rPr>
                      <w:sz w:val="18"/>
                      <w:szCs w:val="18"/>
                    </w:rPr>
                  </w:pPr>
                  <w:r>
                    <w:rPr>
                      <w:spacing w:val="-3"/>
                      <w:sz w:val="18"/>
                      <w:szCs w:val="18"/>
                    </w:rPr>
                    <w:t>本项目不属于严禁新增的钢铁、</w:t>
                  </w:r>
                  <w:r>
                    <w:rPr>
                      <w:spacing w:val="7"/>
                      <w:sz w:val="18"/>
                      <w:szCs w:val="18"/>
                    </w:rPr>
                    <w:t xml:space="preserve"> </w:t>
                  </w:r>
                  <w:r>
                    <w:rPr>
                      <w:spacing w:val="-6"/>
                      <w:sz w:val="18"/>
                      <w:szCs w:val="18"/>
                    </w:rPr>
                    <w:t>焦化、水泥熟料、平板玻璃、电</w:t>
                  </w:r>
                  <w:r>
                    <w:rPr>
                      <w:spacing w:val="11"/>
                      <w:sz w:val="18"/>
                      <w:szCs w:val="18"/>
                    </w:rPr>
                    <w:t xml:space="preserve"> </w:t>
                  </w:r>
                  <w:r>
                    <w:rPr>
                      <w:spacing w:val="-3"/>
                      <w:sz w:val="18"/>
                      <w:szCs w:val="18"/>
                    </w:rPr>
                    <w:t>解铝、氧化铝、煤化工产能。</w:t>
                  </w:r>
                </w:p>
              </w:tc>
              <w:tc>
                <w:tcPr>
                  <w:tcW w:w="835" w:type="dxa"/>
                  <w:tcBorders>
                    <w:right w:val="nil"/>
                  </w:tcBorders>
                  <w:vAlign w:val="top"/>
                </w:tcPr>
                <w:p>
                  <w:pPr>
                    <w:spacing w:line="320" w:lineRule="auto"/>
                    <w:rPr>
                      <w:rFonts w:ascii="Arial"/>
                      <w:sz w:val="21"/>
                    </w:rPr>
                  </w:pPr>
                </w:p>
                <w:p>
                  <w:pPr>
                    <w:pStyle w:val="6"/>
                    <w:spacing w:before="59" w:line="220" w:lineRule="auto"/>
                    <w:ind w:left="241"/>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000" w:type="dxa"/>
                  <w:vMerge w:val="restart"/>
                  <w:tcBorders>
                    <w:left w:val="nil"/>
                    <w:bottom w:val="nil"/>
                  </w:tcBorders>
                  <w:vAlign w:val="top"/>
                </w:tcPr>
                <w:p>
                  <w:pPr>
                    <w:spacing w:line="334" w:lineRule="auto"/>
                    <w:rPr>
                      <w:rFonts w:ascii="Arial"/>
                      <w:sz w:val="21"/>
                    </w:rPr>
                  </w:pPr>
                </w:p>
                <w:p>
                  <w:pPr>
                    <w:pStyle w:val="6"/>
                    <w:spacing w:before="58" w:line="236" w:lineRule="auto"/>
                    <w:ind w:left="146" w:right="138"/>
                    <w:rPr>
                      <w:sz w:val="18"/>
                      <w:szCs w:val="18"/>
                    </w:rPr>
                  </w:pPr>
                  <w:r>
                    <w:rPr>
                      <w:spacing w:val="-2"/>
                      <w:sz w:val="18"/>
                      <w:szCs w:val="18"/>
                    </w:rPr>
                    <w:t>三、加强</w:t>
                  </w:r>
                  <w:r>
                    <w:rPr>
                      <w:sz w:val="18"/>
                      <w:szCs w:val="18"/>
                    </w:rPr>
                    <w:t xml:space="preserve"> </w:t>
                  </w:r>
                  <w:r>
                    <w:rPr>
                      <w:spacing w:val="-2"/>
                      <w:sz w:val="18"/>
                      <w:szCs w:val="18"/>
                    </w:rPr>
                    <w:t>细颗粒物</w:t>
                  </w:r>
                  <w:r>
                    <w:rPr>
                      <w:sz w:val="18"/>
                      <w:szCs w:val="18"/>
                    </w:rPr>
                    <w:t xml:space="preserve"> </w:t>
                  </w:r>
                  <w:r>
                    <w:rPr>
                      <w:spacing w:val="-2"/>
                      <w:sz w:val="18"/>
                      <w:szCs w:val="18"/>
                    </w:rPr>
                    <w:t>和臭氧协</w:t>
                  </w:r>
                  <w:r>
                    <w:rPr>
                      <w:sz w:val="18"/>
                      <w:szCs w:val="18"/>
                    </w:rPr>
                    <w:t xml:space="preserve"> </w:t>
                  </w:r>
                  <w:r>
                    <w:rPr>
                      <w:spacing w:val="-2"/>
                      <w:sz w:val="18"/>
                      <w:szCs w:val="18"/>
                    </w:rPr>
                    <w:t>同控制，</w:t>
                  </w:r>
                  <w:r>
                    <w:rPr>
                      <w:sz w:val="18"/>
                      <w:szCs w:val="18"/>
                    </w:rPr>
                    <w:t xml:space="preserve"> </w:t>
                  </w:r>
                  <w:r>
                    <w:rPr>
                      <w:spacing w:val="-2"/>
                      <w:sz w:val="18"/>
                      <w:szCs w:val="18"/>
                    </w:rPr>
                    <w:t>深入打好</w:t>
                  </w:r>
                  <w:r>
                    <w:rPr>
                      <w:sz w:val="18"/>
                      <w:szCs w:val="18"/>
                    </w:rPr>
                    <w:t xml:space="preserve"> </w:t>
                  </w:r>
                  <w:r>
                    <w:rPr>
                      <w:spacing w:val="-2"/>
                      <w:sz w:val="18"/>
                      <w:szCs w:val="18"/>
                    </w:rPr>
                    <w:t>蓝天保卫</w:t>
                  </w:r>
                </w:p>
                <w:p>
                  <w:pPr>
                    <w:pStyle w:val="6"/>
                    <w:spacing w:before="18" w:line="220" w:lineRule="auto"/>
                    <w:ind w:left="425"/>
                    <w:rPr>
                      <w:sz w:val="18"/>
                      <w:szCs w:val="18"/>
                    </w:rPr>
                  </w:pPr>
                  <w:r>
                    <w:rPr>
                      <w:sz w:val="18"/>
                      <w:szCs w:val="18"/>
                    </w:rPr>
                    <w:t>战</w:t>
                  </w:r>
                </w:p>
              </w:tc>
              <w:tc>
                <w:tcPr>
                  <w:tcW w:w="4225" w:type="dxa"/>
                  <w:vAlign w:val="top"/>
                </w:tcPr>
                <w:p>
                  <w:pPr>
                    <w:spacing w:line="326" w:lineRule="auto"/>
                    <w:rPr>
                      <w:rFonts w:ascii="Arial"/>
                      <w:sz w:val="21"/>
                    </w:rPr>
                  </w:pPr>
                </w:p>
                <w:p>
                  <w:pPr>
                    <w:pStyle w:val="6"/>
                    <w:spacing w:before="58" w:line="233" w:lineRule="auto"/>
                    <w:ind w:left="109" w:right="153" w:firstLine="8"/>
                    <w:jc w:val="both"/>
                    <w:rPr>
                      <w:sz w:val="18"/>
                      <w:szCs w:val="18"/>
                    </w:rPr>
                  </w:pPr>
                  <w:r>
                    <w:rPr>
                      <w:spacing w:val="-2"/>
                      <w:sz w:val="18"/>
                      <w:szCs w:val="18"/>
                    </w:rPr>
                    <w:t>（十）着力打好重污染天气消除攻坚战。加大重点</w:t>
                  </w:r>
                  <w:r>
                    <w:rPr>
                      <w:spacing w:val="14"/>
                      <w:sz w:val="18"/>
                      <w:szCs w:val="18"/>
                    </w:rPr>
                    <w:t xml:space="preserve"> </w:t>
                  </w:r>
                  <w:r>
                    <w:rPr>
                      <w:spacing w:val="-1"/>
                      <w:sz w:val="18"/>
                      <w:szCs w:val="18"/>
                    </w:rPr>
                    <w:t>行业污染治理力度，强化多污染物协同控制，推进</w:t>
                  </w:r>
                  <w:r>
                    <w:rPr>
                      <w:spacing w:val="17"/>
                      <w:sz w:val="18"/>
                      <w:szCs w:val="18"/>
                    </w:rPr>
                    <w:t xml:space="preserve"> </w:t>
                  </w:r>
                  <w:r>
                    <w:rPr>
                      <w:rFonts w:ascii="Times New Roman" w:hAnsi="Times New Roman" w:eastAsia="Times New Roman" w:cs="Times New Roman"/>
                      <w:spacing w:val="-6"/>
                      <w:sz w:val="18"/>
                      <w:szCs w:val="18"/>
                    </w:rPr>
                    <w:t>PM2.5</w:t>
                  </w:r>
                  <w:r>
                    <w:rPr>
                      <w:rFonts w:ascii="Times New Roman" w:hAnsi="Times New Roman" w:eastAsia="Times New Roman" w:cs="Times New Roman"/>
                      <w:spacing w:val="24"/>
                      <w:w w:val="102"/>
                      <w:sz w:val="18"/>
                      <w:szCs w:val="18"/>
                    </w:rPr>
                    <w:t xml:space="preserve"> </w:t>
                  </w:r>
                  <w:r>
                    <w:rPr>
                      <w:spacing w:val="-6"/>
                      <w:sz w:val="18"/>
                      <w:szCs w:val="18"/>
                    </w:rPr>
                    <w:t>和臭氧浓度“双控双减”，……。</w:t>
                  </w:r>
                </w:p>
              </w:tc>
              <w:tc>
                <w:tcPr>
                  <w:tcW w:w="2672" w:type="dxa"/>
                  <w:vAlign w:val="top"/>
                </w:tcPr>
                <w:p>
                  <w:pPr>
                    <w:pStyle w:val="6"/>
                    <w:spacing w:before="36" w:line="231" w:lineRule="auto"/>
                    <w:ind w:left="110" w:right="69"/>
                    <w:jc w:val="both"/>
                    <w:rPr>
                      <w:sz w:val="18"/>
                      <w:szCs w:val="18"/>
                    </w:rPr>
                  </w:pPr>
                  <w:r>
                    <w:rPr>
                      <w:spacing w:val="-3"/>
                      <w:sz w:val="18"/>
                      <w:szCs w:val="18"/>
                    </w:rPr>
                    <w:t>本项目不属于钢铁、有色金属、</w:t>
                  </w:r>
                  <w:r>
                    <w:rPr>
                      <w:spacing w:val="7"/>
                      <w:sz w:val="18"/>
                      <w:szCs w:val="18"/>
                    </w:rPr>
                    <w:t xml:space="preserve"> </w:t>
                  </w:r>
                  <w:r>
                    <w:rPr>
                      <w:spacing w:val="-10"/>
                      <w:sz w:val="18"/>
                      <w:szCs w:val="18"/>
                    </w:rPr>
                    <w:t>建材、化工等重点行业。</w:t>
                  </w:r>
                  <w:r>
                    <w:rPr>
                      <w:spacing w:val="-20"/>
                      <w:sz w:val="18"/>
                      <w:szCs w:val="18"/>
                    </w:rPr>
                    <w:t xml:space="preserve"> </w:t>
                  </w:r>
                  <w:r>
                    <w:rPr>
                      <w:spacing w:val="-10"/>
                      <w:sz w:val="18"/>
                      <w:szCs w:val="18"/>
                    </w:rPr>
                    <w:t>煤炭货</w:t>
                  </w:r>
                  <w:r>
                    <w:rPr>
                      <w:sz w:val="18"/>
                      <w:szCs w:val="18"/>
                    </w:rPr>
                    <w:t xml:space="preserve"> </w:t>
                  </w:r>
                  <w:r>
                    <w:rPr>
                      <w:spacing w:val="-6"/>
                      <w:sz w:val="18"/>
                      <w:szCs w:val="18"/>
                    </w:rPr>
                    <w:t>物运输、装卸、储存、转移过程</w:t>
                  </w:r>
                  <w:r>
                    <w:rPr>
                      <w:spacing w:val="11"/>
                      <w:sz w:val="18"/>
                      <w:szCs w:val="18"/>
                    </w:rPr>
                    <w:t xml:space="preserve"> </w:t>
                  </w:r>
                  <w:r>
                    <w:rPr>
                      <w:spacing w:val="8"/>
                      <w:sz w:val="18"/>
                      <w:szCs w:val="18"/>
                    </w:rPr>
                    <w:t>中产生的颗粒物均采取了有效</w:t>
                  </w:r>
                  <w:r>
                    <w:rPr>
                      <w:spacing w:val="3"/>
                      <w:sz w:val="18"/>
                      <w:szCs w:val="18"/>
                    </w:rPr>
                    <w:t xml:space="preserve"> </w:t>
                  </w:r>
                  <w:r>
                    <w:rPr>
                      <w:spacing w:val="-6"/>
                      <w:sz w:val="18"/>
                      <w:szCs w:val="18"/>
                    </w:rPr>
                    <w:t>的防治措施，控制无组织颗粒物</w:t>
                  </w:r>
                  <w:r>
                    <w:rPr>
                      <w:spacing w:val="11"/>
                      <w:sz w:val="18"/>
                      <w:szCs w:val="18"/>
                    </w:rPr>
                    <w:t xml:space="preserve"> </w:t>
                  </w:r>
                  <w:r>
                    <w:rPr>
                      <w:spacing w:val="-2"/>
                      <w:sz w:val="18"/>
                      <w:szCs w:val="18"/>
                    </w:rPr>
                    <w:t>的排放。</w:t>
                  </w:r>
                </w:p>
              </w:tc>
              <w:tc>
                <w:tcPr>
                  <w:tcW w:w="835" w:type="dxa"/>
                  <w:tcBorders>
                    <w:right w:val="nil"/>
                  </w:tcBorders>
                  <w:vAlign w:val="top"/>
                </w:tcPr>
                <w:p>
                  <w:pPr>
                    <w:spacing w:line="279" w:lineRule="auto"/>
                    <w:rPr>
                      <w:rFonts w:ascii="Arial"/>
                      <w:sz w:val="21"/>
                    </w:rPr>
                  </w:pPr>
                </w:p>
                <w:p>
                  <w:pPr>
                    <w:spacing w:line="280" w:lineRule="auto"/>
                    <w:rPr>
                      <w:rFonts w:ascii="Arial"/>
                      <w:sz w:val="21"/>
                    </w:rPr>
                  </w:pPr>
                </w:p>
                <w:p>
                  <w:pPr>
                    <w:pStyle w:val="6"/>
                    <w:spacing w:before="59" w:line="220" w:lineRule="auto"/>
                    <w:ind w:left="241"/>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000" w:type="dxa"/>
                  <w:vMerge w:val="continue"/>
                  <w:tcBorders>
                    <w:top w:val="nil"/>
                    <w:left w:val="nil"/>
                    <w:bottom w:val="single" w:color="000000" w:sz="10" w:space="0"/>
                  </w:tcBorders>
                  <w:vAlign w:val="top"/>
                </w:tcPr>
                <w:p>
                  <w:pPr>
                    <w:rPr>
                      <w:rFonts w:ascii="Arial"/>
                      <w:sz w:val="21"/>
                    </w:rPr>
                  </w:pPr>
                </w:p>
              </w:tc>
              <w:tc>
                <w:tcPr>
                  <w:tcW w:w="4225" w:type="dxa"/>
                  <w:tcBorders>
                    <w:bottom w:val="single" w:color="000000" w:sz="10" w:space="0"/>
                  </w:tcBorders>
                  <w:vAlign w:val="top"/>
                </w:tcPr>
                <w:p>
                  <w:pPr>
                    <w:pStyle w:val="6"/>
                    <w:spacing w:before="44" w:line="233" w:lineRule="auto"/>
                    <w:ind w:left="113" w:right="153" w:firstLine="4"/>
                    <w:rPr>
                      <w:sz w:val="18"/>
                      <w:szCs w:val="18"/>
                    </w:rPr>
                  </w:pPr>
                  <w:r>
                    <w:rPr>
                      <w:spacing w:val="-2"/>
                      <w:sz w:val="18"/>
                      <w:szCs w:val="18"/>
                    </w:rPr>
                    <w:t>（十一）着力打好臭氧污染防治攻坚战。以石化、</w:t>
                  </w:r>
                  <w:r>
                    <w:rPr>
                      <w:spacing w:val="5"/>
                      <w:sz w:val="18"/>
                      <w:szCs w:val="18"/>
                    </w:rPr>
                    <w:t xml:space="preserve"> </w:t>
                  </w:r>
                  <w:r>
                    <w:rPr>
                      <w:spacing w:val="-1"/>
                      <w:sz w:val="18"/>
                      <w:szCs w:val="18"/>
                    </w:rPr>
                    <w:t>化工、涂装、医药、包装印刷、油品储运销等行业</w:t>
                  </w:r>
                  <w:r>
                    <w:rPr>
                      <w:spacing w:val="13"/>
                      <w:sz w:val="18"/>
                      <w:szCs w:val="18"/>
                    </w:rPr>
                    <w:t xml:space="preserve"> </w:t>
                  </w:r>
                  <w:r>
                    <w:rPr>
                      <w:spacing w:val="-1"/>
                      <w:sz w:val="18"/>
                      <w:szCs w:val="18"/>
                    </w:rPr>
                    <w:t>领域为重点，实施原辅材料和产品源头替代工</w:t>
                  </w:r>
                </w:p>
                <w:p>
                  <w:pPr>
                    <w:pStyle w:val="6"/>
                    <w:spacing w:before="19" w:line="209" w:lineRule="auto"/>
                    <w:ind w:left="112"/>
                    <w:rPr>
                      <w:sz w:val="18"/>
                      <w:szCs w:val="18"/>
                    </w:rPr>
                  </w:pPr>
                  <w:r>
                    <w:rPr>
                      <w:spacing w:val="-2"/>
                      <w:sz w:val="18"/>
                      <w:szCs w:val="18"/>
                    </w:rPr>
                    <w:t>程。……。</w:t>
                  </w:r>
                </w:p>
              </w:tc>
              <w:tc>
                <w:tcPr>
                  <w:tcW w:w="2672" w:type="dxa"/>
                  <w:tcBorders>
                    <w:bottom w:val="single" w:color="000000" w:sz="10" w:space="0"/>
                  </w:tcBorders>
                  <w:vAlign w:val="top"/>
                </w:tcPr>
                <w:p>
                  <w:pPr>
                    <w:spacing w:line="334" w:lineRule="auto"/>
                    <w:rPr>
                      <w:rFonts w:ascii="Arial"/>
                      <w:sz w:val="21"/>
                    </w:rPr>
                  </w:pPr>
                </w:p>
                <w:p>
                  <w:pPr>
                    <w:pStyle w:val="6"/>
                    <w:spacing w:before="58" w:line="219" w:lineRule="auto"/>
                    <w:ind w:left="111"/>
                    <w:rPr>
                      <w:sz w:val="18"/>
                      <w:szCs w:val="18"/>
                    </w:rPr>
                  </w:pPr>
                  <w:r>
                    <w:rPr>
                      <w:spacing w:val="-4"/>
                      <w:sz w:val="18"/>
                      <w:szCs w:val="18"/>
                    </w:rPr>
                    <w:t>本项目不涉及。</w:t>
                  </w:r>
                </w:p>
              </w:tc>
              <w:tc>
                <w:tcPr>
                  <w:tcW w:w="835" w:type="dxa"/>
                  <w:tcBorders>
                    <w:bottom w:val="single" w:color="000000" w:sz="10" w:space="0"/>
                    <w:right w:val="nil"/>
                  </w:tcBorders>
                  <w:vAlign w:val="top"/>
                </w:tcPr>
                <w:p>
                  <w:pPr>
                    <w:spacing w:line="334" w:lineRule="auto"/>
                    <w:rPr>
                      <w:rFonts w:ascii="Arial"/>
                      <w:sz w:val="21"/>
                    </w:rPr>
                  </w:pPr>
                </w:p>
                <w:p>
                  <w:pPr>
                    <w:pStyle w:val="6"/>
                    <w:spacing w:before="58" w:line="220" w:lineRule="auto"/>
                    <w:ind w:left="241"/>
                    <w:rPr>
                      <w:sz w:val="18"/>
                      <w:szCs w:val="18"/>
                    </w:rPr>
                  </w:pPr>
                  <w:r>
                    <w:rPr>
                      <w:spacing w:val="-3"/>
                      <w:sz w:val="18"/>
                      <w:szCs w:val="18"/>
                    </w:rPr>
                    <w:t>符合</w:t>
                  </w:r>
                </w:p>
              </w:tc>
            </w:tr>
          </w:tbl>
          <w:p>
            <w:pPr>
              <w:pStyle w:val="6"/>
              <w:spacing w:before="166" w:line="426" w:lineRule="auto"/>
              <w:ind w:left="121" w:right="108" w:firstLine="478"/>
            </w:pPr>
            <w:r>
              <w:rPr>
                <w:spacing w:val="-5"/>
              </w:rPr>
              <w:t>综上，本项目建设符合《江苏省委 省政府关于深入打好污染防治攻坚战的实施意</w:t>
            </w:r>
            <w:r>
              <w:rPr>
                <w:spacing w:val="18"/>
              </w:rPr>
              <w:t xml:space="preserve"> </w:t>
            </w:r>
            <w:r>
              <w:rPr>
                <w:spacing w:val="-5"/>
              </w:rPr>
              <w:t>见》的相关要求。</w:t>
            </w:r>
          </w:p>
          <w:p>
            <w:pPr>
              <w:pStyle w:val="6"/>
              <w:spacing w:before="35" w:line="219" w:lineRule="auto"/>
              <w:ind w:left="605"/>
              <w:outlineLvl w:val="0"/>
            </w:pPr>
            <w:r>
              <w:rPr>
                <w:b/>
                <w:bCs/>
                <w:spacing w:val="-4"/>
              </w:rPr>
              <w:t>（四）</w:t>
            </w:r>
            <w:r>
              <w:rPr>
                <w:spacing w:val="-65"/>
              </w:rPr>
              <w:t xml:space="preserve"> </w:t>
            </w:r>
            <w:r>
              <w:rPr>
                <w:b/>
                <w:bCs/>
                <w:spacing w:val="-4"/>
              </w:rPr>
              <w:t>与《泰州市深入打好污染防治攻坚战实施方案》相符性分析</w:t>
            </w:r>
          </w:p>
        </w:tc>
      </w:tr>
    </w:tbl>
    <w:p>
      <w:pPr>
        <w:pStyle w:val="2"/>
      </w:pPr>
    </w:p>
    <w:p>
      <w:pPr>
        <w:sectPr>
          <w:footerReference r:id="rId13" w:type="default"/>
          <w:pgSz w:w="11907" w:h="16839"/>
          <w:pgMar w:top="1431" w:right="1414" w:bottom="1391" w:left="1414" w:header="0" w:footer="1228" w:gutter="0"/>
          <w:cols w:space="720" w:num="1"/>
        </w:sectPr>
      </w:pPr>
    </w:p>
    <w:p>
      <w:pPr>
        <w:spacing w:line="91" w:lineRule="auto"/>
        <w:rPr>
          <w:rFonts w:ascii="Arial"/>
          <w:sz w:val="2"/>
        </w:rPr>
      </w:pPr>
    </w:p>
    <w:tbl>
      <w:tblPr>
        <w:tblStyle w:val="5"/>
        <w:tblW w:w="9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8"/>
        <w:gridCol w:w="4391"/>
        <w:gridCol w:w="2399"/>
        <w:gridCol w:w="10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9073" w:type="dxa"/>
            <w:gridSpan w:val="4"/>
            <w:tcBorders>
              <w:bottom w:val="single" w:color="000000" w:sz="10" w:space="0"/>
            </w:tcBorders>
            <w:vAlign w:val="top"/>
          </w:tcPr>
          <w:p>
            <w:pPr>
              <w:pStyle w:val="6"/>
              <w:spacing w:before="171" w:line="426" w:lineRule="auto"/>
              <w:ind w:left="122" w:right="122" w:firstLine="473"/>
            </w:pPr>
            <w:r>
              <w:rPr>
                <w:spacing w:val="-5"/>
              </w:rPr>
              <w:t>对照《中共泰州市委 泰州市人民政府关于印发《泰州市深入打好污染防治攻坚战</w:t>
            </w:r>
            <w:r>
              <w:rPr>
                <w:spacing w:val="8"/>
              </w:rPr>
              <w:t xml:space="preserve"> </w:t>
            </w:r>
            <w:r>
              <w:rPr>
                <w:spacing w:val="-4"/>
              </w:rPr>
              <w:t>实施方案》的通知》（泰发〔2022〕12 号）文件内容，</w:t>
            </w:r>
            <w:r>
              <w:rPr>
                <w:spacing w:val="-5"/>
              </w:rPr>
              <w:t>具体分析情况见下表。</w:t>
            </w:r>
          </w:p>
          <w:p>
            <w:pPr>
              <w:pStyle w:val="6"/>
              <w:spacing w:before="19" w:line="219" w:lineRule="auto"/>
              <w:ind w:left="917"/>
            </w:pPr>
            <w:r>
              <w:rPr>
                <w:b/>
                <w:bCs/>
                <w:spacing w:val="-2"/>
              </w:rPr>
              <w:t>表</w:t>
            </w:r>
            <w:r>
              <w:rPr>
                <w:spacing w:val="-42"/>
              </w:rPr>
              <w:t xml:space="preserve"> </w:t>
            </w:r>
            <w:r>
              <w:rPr>
                <w:rFonts w:ascii="Times New Roman" w:hAnsi="Times New Roman" w:eastAsia="Times New Roman" w:cs="Times New Roman"/>
                <w:b/>
                <w:bCs/>
                <w:spacing w:val="-2"/>
              </w:rPr>
              <w:t xml:space="preserve">1-7  </w:t>
            </w:r>
            <w:r>
              <w:rPr>
                <w:b/>
                <w:bCs/>
                <w:spacing w:val="-2"/>
              </w:rPr>
              <w:t>本项目与泰州市深入打好污染防治攻坚战实施方案相</w:t>
            </w:r>
            <w:r>
              <w:rPr>
                <w:b/>
                <w:bCs/>
                <w:spacing w:val="-3"/>
              </w:rPr>
              <w:t>符性分析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5669" w:type="dxa"/>
            <w:gridSpan w:val="2"/>
            <w:tcBorders>
              <w:top w:val="single" w:color="000000" w:sz="10" w:space="0"/>
            </w:tcBorders>
            <w:vAlign w:val="top"/>
          </w:tcPr>
          <w:p>
            <w:pPr>
              <w:pStyle w:val="6"/>
              <w:spacing w:before="94" w:line="220" w:lineRule="auto"/>
              <w:ind w:left="2564"/>
              <w:rPr>
                <w:sz w:val="18"/>
                <w:szCs w:val="18"/>
              </w:rPr>
            </w:pPr>
            <w:r>
              <w:rPr>
                <w:b/>
                <w:bCs/>
                <w:spacing w:val="-4"/>
                <w:sz w:val="18"/>
                <w:szCs w:val="18"/>
              </w:rPr>
              <w:t>方案要求</w:t>
            </w:r>
          </w:p>
        </w:tc>
        <w:tc>
          <w:tcPr>
            <w:tcW w:w="2399" w:type="dxa"/>
            <w:tcBorders>
              <w:top w:val="single" w:color="000000" w:sz="10" w:space="0"/>
            </w:tcBorders>
            <w:vAlign w:val="top"/>
          </w:tcPr>
          <w:p>
            <w:pPr>
              <w:pStyle w:val="6"/>
              <w:spacing w:before="94" w:line="220" w:lineRule="auto"/>
              <w:ind w:left="843"/>
              <w:rPr>
                <w:sz w:val="18"/>
                <w:szCs w:val="18"/>
              </w:rPr>
            </w:pPr>
            <w:r>
              <w:rPr>
                <w:b/>
                <w:bCs/>
                <w:spacing w:val="-4"/>
                <w:sz w:val="18"/>
                <w:szCs w:val="18"/>
              </w:rPr>
              <w:t>项目情况</w:t>
            </w:r>
          </w:p>
        </w:tc>
        <w:tc>
          <w:tcPr>
            <w:tcW w:w="1005" w:type="dxa"/>
            <w:tcBorders>
              <w:top w:val="single" w:color="000000" w:sz="10" w:space="0"/>
            </w:tcBorders>
            <w:vAlign w:val="top"/>
          </w:tcPr>
          <w:p>
            <w:pPr>
              <w:pStyle w:val="6"/>
              <w:spacing w:before="94" w:line="220" w:lineRule="auto"/>
              <w:ind w:left="150"/>
              <w:rPr>
                <w:sz w:val="18"/>
                <w:szCs w:val="18"/>
              </w:rPr>
            </w:pPr>
            <w:r>
              <w:rPr>
                <w:b/>
                <w:bCs/>
                <w:spacing w:val="-4"/>
                <w:sz w:val="18"/>
                <w:szCs w:val="18"/>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78" w:type="dxa"/>
            <w:vMerge w:val="restart"/>
            <w:tcBorders>
              <w:bottom w:val="nil"/>
            </w:tcBorders>
            <w:vAlign w:val="top"/>
          </w:tcPr>
          <w:p>
            <w:pPr>
              <w:pStyle w:val="6"/>
              <w:spacing w:before="148" w:line="221" w:lineRule="auto"/>
              <w:ind w:left="372"/>
              <w:rPr>
                <w:sz w:val="18"/>
                <w:szCs w:val="18"/>
              </w:rPr>
            </w:pPr>
            <w:r>
              <w:rPr>
                <w:spacing w:val="-2"/>
                <w:sz w:val="18"/>
                <w:szCs w:val="18"/>
              </w:rPr>
              <w:t>二、强化</w:t>
            </w:r>
          </w:p>
          <w:p>
            <w:pPr>
              <w:pStyle w:val="6"/>
              <w:spacing w:before="16" w:line="220" w:lineRule="auto"/>
              <w:ind w:left="369"/>
              <w:rPr>
                <w:sz w:val="18"/>
                <w:szCs w:val="18"/>
              </w:rPr>
            </w:pPr>
            <w:r>
              <w:rPr>
                <w:spacing w:val="-2"/>
                <w:sz w:val="18"/>
                <w:szCs w:val="18"/>
              </w:rPr>
              <w:t>减污降碳</w:t>
            </w:r>
          </w:p>
          <w:p>
            <w:pPr>
              <w:pStyle w:val="6"/>
              <w:spacing w:before="19" w:line="220" w:lineRule="auto"/>
              <w:ind w:left="458"/>
              <w:rPr>
                <w:sz w:val="18"/>
                <w:szCs w:val="18"/>
              </w:rPr>
            </w:pPr>
            <w:r>
              <w:rPr>
                <w:spacing w:val="-2"/>
                <w:sz w:val="18"/>
                <w:szCs w:val="18"/>
              </w:rPr>
              <w:t>协同增</w:t>
            </w:r>
          </w:p>
          <w:p>
            <w:pPr>
              <w:pStyle w:val="6"/>
              <w:spacing w:before="18" w:line="220" w:lineRule="auto"/>
              <w:ind w:left="373"/>
              <w:rPr>
                <w:sz w:val="18"/>
                <w:szCs w:val="18"/>
              </w:rPr>
            </w:pPr>
            <w:r>
              <w:rPr>
                <w:spacing w:val="-3"/>
                <w:sz w:val="18"/>
                <w:szCs w:val="18"/>
              </w:rPr>
              <w:t>效，加快</w:t>
            </w:r>
          </w:p>
          <w:p>
            <w:pPr>
              <w:pStyle w:val="6"/>
              <w:spacing w:before="20" w:line="220" w:lineRule="auto"/>
              <w:ind w:left="369"/>
              <w:rPr>
                <w:sz w:val="18"/>
                <w:szCs w:val="18"/>
              </w:rPr>
            </w:pPr>
            <w:r>
              <w:rPr>
                <w:spacing w:val="-2"/>
                <w:sz w:val="18"/>
                <w:szCs w:val="18"/>
              </w:rPr>
              <w:t>推动绿色</w:t>
            </w:r>
          </w:p>
          <w:p>
            <w:pPr>
              <w:pStyle w:val="6"/>
              <w:spacing w:before="18" w:line="220" w:lineRule="auto"/>
              <w:ind w:left="374"/>
              <w:rPr>
                <w:sz w:val="18"/>
                <w:szCs w:val="18"/>
              </w:rPr>
            </w:pPr>
            <w:r>
              <w:rPr>
                <w:spacing w:val="-3"/>
                <w:sz w:val="18"/>
                <w:szCs w:val="18"/>
              </w:rPr>
              <w:t>高质量发</w:t>
            </w:r>
          </w:p>
          <w:p>
            <w:pPr>
              <w:pStyle w:val="6"/>
              <w:spacing w:before="18" w:line="222" w:lineRule="auto"/>
              <w:ind w:left="639"/>
              <w:rPr>
                <w:sz w:val="18"/>
                <w:szCs w:val="18"/>
              </w:rPr>
            </w:pPr>
            <w:r>
              <w:rPr>
                <w:sz w:val="18"/>
                <w:szCs w:val="18"/>
              </w:rPr>
              <w:t>展</w:t>
            </w:r>
          </w:p>
        </w:tc>
        <w:tc>
          <w:tcPr>
            <w:tcW w:w="4391" w:type="dxa"/>
            <w:vAlign w:val="top"/>
          </w:tcPr>
          <w:p>
            <w:pPr>
              <w:pStyle w:val="6"/>
              <w:spacing w:before="25" w:line="220" w:lineRule="auto"/>
              <w:ind w:left="115"/>
              <w:rPr>
                <w:sz w:val="18"/>
                <w:szCs w:val="18"/>
              </w:rPr>
            </w:pPr>
            <w:r>
              <w:rPr>
                <w:spacing w:val="-2"/>
                <w:sz w:val="18"/>
                <w:szCs w:val="18"/>
              </w:rPr>
              <w:t>（三）深入推进碳达峰行动</w:t>
            </w:r>
          </w:p>
          <w:p>
            <w:pPr>
              <w:pStyle w:val="6"/>
              <w:spacing w:before="17" w:line="229" w:lineRule="auto"/>
              <w:ind w:left="110" w:right="105" w:firstLine="372"/>
              <w:jc w:val="both"/>
              <w:rPr>
                <w:sz w:val="18"/>
                <w:szCs w:val="18"/>
              </w:rPr>
            </w:pPr>
            <w:r>
              <w:rPr>
                <w:spacing w:val="-9"/>
                <w:sz w:val="18"/>
                <w:szCs w:val="18"/>
              </w:rPr>
              <w:t>……</w:t>
            </w:r>
            <w:r>
              <w:rPr>
                <w:spacing w:val="-56"/>
                <w:sz w:val="18"/>
                <w:szCs w:val="18"/>
              </w:rPr>
              <w:t xml:space="preserve"> </w:t>
            </w:r>
            <w:r>
              <w:rPr>
                <w:spacing w:val="-9"/>
                <w:sz w:val="18"/>
                <w:szCs w:val="18"/>
              </w:rPr>
              <w:t>。以能源、工业、城乡建设、交通运输、公共</w:t>
            </w:r>
            <w:r>
              <w:rPr>
                <w:sz w:val="18"/>
                <w:szCs w:val="18"/>
              </w:rPr>
              <w:t xml:space="preserve"> </w:t>
            </w:r>
            <w:r>
              <w:rPr>
                <w:spacing w:val="-7"/>
                <w:sz w:val="18"/>
                <w:szCs w:val="18"/>
              </w:rPr>
              <w:t>机构等领域和钢铁、有色金属、石化化工、建材等行业</w:t>
            </w:r>
            <w:r>
              <w:rPr>
                <w:spacing w:val="16"/>
                <w:sz w:val="18"/>
                <w:szCs w:val="18"/>
              </w:rPr>
              <w:t xml:space="preserve"> </w:t>
            </w:r>
            <w:r>
              <w:rPr>
                <w:spacing w:val="-1"/>
                <w:sz w:val="18"/>
                <w:szCs w:val="18"/>
              </w:rPr>
              <w:t>为重点，深入开展碳达峰行动。……。</w:t>
            </w:r>
          </w:p>
        </w:tc>
        <w:tc>
          <w:tcPr>
            <w:tcW w:w="2399" w:type="dxa"/>
            <w:vAlign w:val="top"/>
          </w:tcPr>
          <w:p>
            <w:pPr>
              <w:pStyle w:val="6"/>
              <w:spacing w:before="27" w:line="231" w:lineRule="auto"/>
              <w:ind w:left="110" w:right="104" w:firstLine="1"/>
              <w:rPr>
                <w:sz w:val="18"/>
                <w:szCs w:val="18"/>
              </w:rPr>
            </w:pPr>
            <w:r>
              <w:rPr>
                <w:spacing w:val="1"/>
                <w:sz w:val="18"/>
                <w:szCs w:val="18"/>
              </w:rPr>
              <w:t>本项目为煤炭储存、集运，</w:t>
            </w:r>
            <w:r>
              <w:rPr>
                <w:spacing w:val="5"/>
                <w:sz w:val="18"/>
                <w:szCs w:val="18"/>
              </w:rPr>
              <w:t xml:space="preserve"> </w:t>
            </w:r>
            <w:r>
              <w:rPr>
                <w:spacing w:val="13"/>
                <w:sz w:val="18"/>
                <w:szCs w:val="18"/>
              </w:rPr>
              <w:t>属于重点领域</w:t>
            </w:r>
            <w:r>
              <w:rPr>
                <w:spacing w:val="-35"/>
                <w:sz w:val="18"/>
                <w:szCs w:val="18"/>
              </w:rPr>
              <w:t xml:space="preserve"> </w:t>
            </w:r>
            <w:r>
              <w:rPr>
                <w:spacing w:val="13"/>
                <w:sz w:val="18"/>
                <w:szCs w:val="18"/>
              </w:rPr>
              <w:t>中交通运输</w:t>
            </w:r>
            <w:r>
              <w:rPr>
                <w:sz w:val="18"/>
                <w:szCs w:val="18"/>
              </w:rPr>
              <w:t xml:space="preserve"> 业，项目不使用一次能源，</w:t>
            </w:r>
            <w:r>
              <w:rPr>
                <w:spacing w:val="9"/>
                <w:sz w:val="18"/>
                <w:szCs w:val="18"/>
              </w:rPr>
              <w:t xml:space="preserve"> </w:t>
            </w:r>
            <w:r>
              <w:rPr>
                <w:spacing w:val="-2"/>
                <w:sz w:val="18"/>
                <w:szCs w:val="18"/>
              </w:rPr>
              <w:t>使用电能。</w:t>
            </w:r>
          </w:p>
        </w:tc>
        <w:tc>
          <w:tcPr>
            <w:tcW w:w="1005" w:type="dxa"/>
            <w:vAlign w:val="top"/>
          </w:tcPr>
          <w:p>
            <w:pPr>
              <w:spacing w:line="315" w:lineRule="auto"/>
              <w:rPr>
                <w:rFonts w:ascii="Arial"/>
                <w:sz w:val="21"/>
              </w:rPr>
            </w:pPr>
          </w:p>
          <w:p>
            <w:pPr>
              <w:pStyle w:val="6"/>
              <w:spacing w:before="59" w:line="220" w:lineRule="auto"/>
              <w:ind w:left="2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78" w:type="dxa"/>
            <w:vMerge w:val="continue"/>
            <w:tcBorders>
              <w:top w:val="nil"/>
            </w:tcBorders>
            <w:vAlign w:val="top"/>
          </w:tcPr>
          <w:p>
            <w:pPr>
              <w:rPr>
                <w:rFonts w:ascii="Arial"/>
                <w:sz w:val="21"/>
              </w:rPr>
            </w:pPr>
          </w:p>
        </w:tc>
        <w:tc>
          <w:tcPr>
            <w:tcW w:w="4391" w:type="dxa"/>
            <w:vAlign w:val="top"/>
          </w:tcPr>
          <w:p>
            <w:pPr>
              <w:pStyle w:val="6"/>
              <w:spacing w:before="25" w:line="220" w:lineRule="auto"/>
              <w:ind w:left="115"/>
              <w:rPr>
                <w:sz w:val="18"/>
                <w:szCs w:val="18"/>
              </w:rPr>
            </w:pPr>
            <w:r>
              <w:rPr>
                <w:spacing w:val="-2"/>
                <w:sz w:val="18"/>
                <w:szCs w:val="18"/>
              </w:rPr>
              <w:t>（六）坚决遏制“两高”项目盲目发展</w:t>
            </w:r>
          </w:p>
          <w:p>
            <w:pPr>
              <w:pStyle w:val="6"/>
              <w:spacing w:before="17" w:line="229" w:lineRule="auto"/>
              <w:ind w:left="113" w:right="104" w:firstLine="357"/>
              <w:jc w:val="both"/>
              <w:rPr>
                <w:sz w:val="18"/>
                <w:szCs w:val="18"/>
              </w:rPr>
            </w:pPr>
            <w:r>
              <w:rPr>
                <w:spacing w:val="-7"/>
                <w:sz w:val="18"/>
                <w:szCs w:val="18"/>
              </w:rPr>
              <w:t>对不符合要求的“两高”项目，坚决停批停建。对</w:t>
            </w:r>
            <w:r>
              <w:rPr>
                <w:spacing w:val="2"/>
                <w:sz w:val="18"/>
                <w:szCs w:val="18"/>
              </w:rPr>
              <w:t xml:space="preserve"> </w:t>
            </w:r>
            <w:r>
              <w:rPr>
                <w:spacing w:val="1"/>
                <w:sz w:val="18"/>
                <w:szCs w:val="18"/>
              </w:rPr>
              <w:t>大气环境质量未达标的区域，实施更加严格的污染物</w:t>
            </w:r>
            <w:r>
              <w:rPr>
                <w:spacing w:val="4"/>
                <w:sz w:val="18"/>
                <w:szCs w:val="18"/>
              </w:rPr>
              <w:t xml:space="preserve"> </w:t>
            </w:r>
            <w:r>
              <w:rPr>
                <w:spacing w:val="-2"/>
                <w:sz w:val="18"/>
                <w:szCs w:val="18"/>
              </w:rPr>
              <w:t>总量控制。……。</w:t>
            </w:r>
          </w:p>
        </w:tc>
        <w:tc>
          <w:tcPr>
            <w:tcW w:w="2399" w:type="dxa"/>
            <w:vAlign w:val="top"/>
          </w:tcPr>
          <w:p>
            <w:pPr>
              <w:pStyle w:val="6"/>
              <w:spacing w:before="27" w:line="231" w:lineRule="auto"/>
              <w:ind w:left="110" w:right="103" w:firstLine="1"/>
              <w:jc w:val="both"/>
              <w:rPr>
                <w:sz w:val="18"/>
                <w:szCs w:val="18"/>
              </w:rPr>
            </w:pPr>
            <w:r>
              <w:rPr>
                <w:spacing w:val="1"/>
                <w:sz w:val="18"/>
                <w:szCs w:val="18"/>
              </w:rPr>
              <w:t>本项目不属于严禁新增的钢</w:t>
            </w:r>
            <w:r>
              <w:rPr>
                <w:spacing w:val="5"/>
                <w:sz w:val="18"/>
                <w:szCs w:val="18"/>
              </w:rPr>
              <w:t xml:space="preserve"> </w:t>
            </w:r>
            <w:r>
              <w:rPr>
                <w:spacing w:val="-13"/>
                <w:sz w:val="18"/>
                <w:szCs w:val="18"/>
              </w:rPr>
              <w:t>铁、焦化、水泥熟料、平板玻</w:t>
            </w:r>
            <w:r>
              <w:rPr>
                <w:spacing w:val="3"/>
                <w:sz w:val="18"/>
                <w:szCs w:val="18"/>
              </w:rPr>
              <w:t xml:space="preserve"> </w:t>
            </w:r>
            <w:r>
              <w:rPr>
                <w:spacing w:val="-13"/>
                <w:sz w:val="18"/>
                <w:szCs w:val="18"/>
              </w:rPr>
              <w:t>璃、电解铝、氧化铝、煤化工</w:t>
            </w:r>
            <w:r>
              <w:rPr>
                <w:spacing w:val="3"/>
                <w:sz w:val="18"/>
                <w:szCs w:val="18"/>
              </w:rPr>
              <w:t xml:space="preserve"> </w:t>
            </w:r>
            <w:r>
              <w:rPr>
                <w:spacing w:val="-8"/>
                <w:sz w:val="18"/>
                <w:szCs w:val="18"/>
              </w:rPr>
              <w:t>产能。</w:t>
            </w:r>
          </w:p>
        </w:tc>
        <w:tc>
          <w:tcPr>
            <w:tcW w:w="1005" w:type="dxa"/>
            <w:vAlign w:val="top"/>
          </w:tcPr>
          <w:p>
            <w:pPr>
              <w:spacing w:line="315" w:lineRule="auto"/>
              <w:rPr>
                <w:rFonts w:ascii="Arial"/>
                <w:sz w:val="21"/>
              </w:rPr>
            </w:pPr>
          </w:p>
          <w:p>
            <w:pPr>
              <w:pStyle w:val="6"/>
              <w:spacing w:before="59" w:line="220" w:lineRule="auto"/>
              <w:ind w:left="2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278"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8" w:line="236" w:lineRule="auto"/>
              <w:ind w:left="369" w:right="190"/>
              <w:rPr>
                <w:sz w:val="18"/>
                <w:szCs w:val="18"/>
              </w:rPr>
            </w:pPr>
            <w:r>
              <w:rPr>
                <w:spacing w:val="-2"/>
                <w:sz w:val="18"/>
                <w:szCs w:val="18"/>
              </w:rPr>
              <w:t>三、加强</w:t>
            </w:r>
            <w:r>
              <w:rPr>
                <w:sz w:val="18"/>
                <w:szCs w:val="18"/>
              </w:rPr>
              <w:t xml:space="preserve"> </w:t>
            </w:r>
            <w:r>
              <w:rPr>
                <w:spacing w:val="-2"/>
                <w:sz w:val="18"/>
                <w:szCs w:val="18"/>
              </w:rPr>
              <w:t>细颗粒物</w:t>
            </w:r>
            <w:r>
              <w:rPr>
                <w:sz w:val="18"/>
                <w:szCs w:val="18"/>
              </w:rPr>
              <w:t xml:space="preserve"> </w:t>
            </w:r>
            <w:r>
              <w:rPr>
                <w:spacing w:val="-2"/>
                <w:sz w:val="18"/>
                <w:szCs w:val="18"/>
              </w:rPr>
              <w:t>和臭氧协</w:t>
            </w:r>
            <w:r>
              <w:rPr>
                <w:sz w:val="18"/>
                <w:szCs w:val="18"/>
              </w:rPr>
              <w:t xml:space="preserve"> </w:t>
            </w:r>
            <w:r>
              <w:rPr>
                <w:spacing w:val="-2"/>
                <w:sz w:val="18"/>
                <w:szCs w:val="18"/>
              </w:rPr>
              <w:t>同控制，</w:t>
            </w:r>
            <w:r>
              <w:rPr>
                <w:sz w:val="18"/>
                <w:szCs w:val="18"/>
              </w:rPr>
              <w:t xml:space="preserve"> </w:t>
            </w:r>
            <w:r>
              <w:rPr>
                <w:spacing w:val="-2"/>
                <w:sz w:val="18"/>
                <w:szCs w:val="18"/>
              </w:rPr>
              <w:t>深入打好</w:t>
            </w:r>
            <w:r>
              <w:rPr>
                <w:sz w:val="18"/>
                <w:szCs w:val="18"/>
              </w:rPr>
              <w:t xml:space="preserve"> </w:t>
            </w:r>
            <w:r>
              <w:rPr>
                <w:spacing w:val="-2"/>
                <w:sz w:val="18"/>
                <w:szCs w:val="18"/>
              </w:rPr>
              <w:t>蓝天保卫</w:t>
            </w:r>
          </w:p>
          <w:p>
            <w:pPr>
              <w:pStyle w:val="6"/>
              <w:spacing w:before="20" w:line="220" w:lineRule="auto"/>
              <w:ind w:left="646"/>
              <w:rPr>
                <w:sz w:val="18"/>
                <w:szCs w:val="18"/>
              </w:rPr>
            </w:pPr>
            <w:r>
              <w:rPr>
                <w:sz w:val="18"/>
                <w:szCs w:val="18"/>
              </w:rPr>
              <w:t>战</w:t>
            </w:r>
          </w:p>
        </w:tc>
        <w:tc>
          <w:tcPr>
            <w:tcW w:w="4391" w:type="dxa"/>
            <w:vAlign w:val="top"/>
          </w:tcPr>
          <w:p>
            <w:pPr>
              <w:pStyle w:val="6"/>
              <w:spacing w:before="144" w:line="220" w:lineRule="auto"/>
              <w:ind w:left="115"/>
              <w:rPr>
                <w:sz w:val="18"/>
                <w:szCs w:val="18"/>
              </w:rPr>
            </w:pPr>
            <w:r>
              <w:rPr>
                <w:spacing w:val="-2"/>
                <w:sz w:val="18"/>
                <w:szCs w:val="18"/>
              </w:rPr>
              <w:t>（十二）着力打好重污染天气消除攻坚战</w:t>
            </w:r>
          </w:p>
          <w:p>
            <w:pPr>
              <w:pStyle w:val="6"/>
              <w:spacing w:before="18" w:line="235" w:lineRule="auto"/>
              <w:ind w:left="110" w:right="107" w:firstLine="360"/>
              <w:jc w:val="both"/>
              <w:rPr>
                <w:sz w:val="18"/>
                <w:szCs w:val="18"/>
              </w:rPr>
            </w:pPr>
            <w:r>
              <w:rPr>
                <w:spacing w:val="1"/>
                <w:sz w:val="18"/>
                <w:szCs w:val="18"/>
              </w:rPr>
              <w:t>加大重点行业污染治理力度，强化多污染物协同</w:t>
            </w:r>
            <w:r>
              <w:rPr>
                <w:spacing w:val="5"/>
                <w:sz w:val="18"/>
                <w:szCs w:val="18"/>
              </w:rPr>
              <w:t xml:space="preserve"> </w:t>
            </w:r>
            <w:r>
              <w:rPr>
                <w:spacing w:val="-8"/>
                <w:sz w:val="18"/>
                <w:szCs w:val="18"/>
              </w:rPr>
              <w:t>控制，推进</w:t>
            </w:r>
            <w:r>
              <w:rPr>
                <w:spacing w:val="-37"/>
                <w:sz w:val="18"/>
                <w:szCs w:val="18"/>
              </w:rPr>
              <w:t xml:space="preserve"> </w:t>
            </w:r>
            <w:r>
              <w:rPr>
                <w:rFonts w:ascii="Times New Roman" w:hAnsi="Times New Roman" w:eastAsia="Times New Roman" w:cs="Times New Roman"/>
                <w:spacing w:val="-8"/>
                <w:sz w:val="18"/>
                <w:szCs w:val="18"/>
              </w:rPr>
              <w:t>PM2.5</w:t>
            </w:r>
            <w:r>
              <w:rPr>
                <w:rFonts w:ascii="Times New Roman" w:hAnsi="Times New Roman" w:eastAsia="Times New Roman" w:cs="Times New Roman"/>
                <w:spacing w:val="11"/>
                <w:sz w:val="18"/>
                <w:szCs w:val="18"/>
              </w:rPr>
              <w:t xml:space="preserve"> </w:t>
            </w:r>
            <w:r>
              <w:rPr>
                <w:spacing w:val="-8"/>
                <w:sz w:val="18"/>
                <w:szCs w:val="18"/>
              </w:rPr>
              <w:t>和臭氧浓度“双控双减”，严格落实</w:t>
            </w:r>
            <w:r>
              <w:rPr>
                <w:sz w:val="18"/>
                <w:szCs w:val="18"/>
              </w:rPr>
              <w:t xml:space="preserve"> </w:t>
            </w:r>
            <w:r>
              <w:rPr>
                <w:spacing w:val="23"/>
                <w:sz w:val="18"/>
                <w:szCs w:val="18"/>
              </w:rPr>
              <w:t>重污染天气应急管控措施</w:t>
            </w:r>
            <w:r>
              <w:rPr>
                <w:spacing w:val="-22"/>
                <w:sz w:val="18"/>
                <w:szCs w:val="18"/>
              </w:rPr>
              <w:t xml:space="preserve"> </w:t>
            </w:r>
            <w:r>
              <w:rPr>
                <w:spacing w:val="23"/>
                <w:sz w:val="18"/>
                <w:szCs w:val="18"/>
              </w:rPr>
              <w:t>，</w:t>
            </w:r>
            <w:r>
              <w:rPr>
                <w:spacing w:val="-52"/>
                <w:sz w:val="18"/>
                <w:szCs w:val="18"/>
              </w:rPr>
              <w:t xml:space="preserve"> </w:t>
            </w:r>
            <w:r>
              <w:rPr>
                <w:spacing w:val="23"/>
                <w:sz w:val="18"/>
                <w:szCs w:val="18"/>
              </w:rPr>
              <w:t>基本消除重污染天</w:t>
            </w:r>
            <w:r>
              <w:rPr>
                <w:sz w:val="18"/>
                <w:szCs w:val="18"/>
              </w:rPr>
              <w:t xml:space="preserve"> </w:t>
            </w:r>
            <w:r>
              <w:rPr>
                <w:spacing w:val="-2"/>
                <w:sz w:val="18"/>
                <w:szCs w:val="18"/>
              </w:rPr>
              <w:t>气。……。</w:t>
            </w:r>
          </w:p>
        </w:tc>
        <w:tc>
          <w:tcPr>
            <w:tcW w:w="2399" w:type="dxa"/>
            <w:vAlign w:val="top"/>
          </w:tcPr>
          <w:p>
            <w:pPr>
              <w:pStyle w:val="6"/>
              <w:spacing w:before="27" w:line="234" w:lineRule="auto"/>
              <w:ind w:left="110" w:right="43" w:firstLine="1"/>
              <w:jc w:val="both"/>
              <w:rPr>
                <w:sz w:val="18"/>
                <w:szCs w:val="18"/>
              </w:rPr>
            </w:pPr>
            <w:r>
              <w:rPr>
                <w:spacing w:val="1"/>
                <w:sz w:val="18"/>
                <w:szCs w:val="18"/>
              </w:rPr>
              <w:t>本项目不属于钢铁、有色金</w:t>
            </w:r>
            <w:r>
              <w:rPr>
                <w:spacing w:val="5"/>
                <w:sz w:val="18"/>
                <w:szCs w:val="18"/>
              </w:rPr>
              <w:t xml:space="preserve"> </w:t>
            </w:r>
            <w:r>
              <w:rPr>
                <w:spacing w:val="-8"/>
                <w:sz w:val="18"/>
                <w:szCs w:val="18"/>
              </w:rPr>
              <w:t>属、建材、化工等重点行业。</w:t>
            </w:r>
            <w:r>
              <w:rPr>
                <w:spacing w:val="3"/>
                <w:sz w:val="18"/>
                <w:szCs w:val="18"/>
              </w:rPr>
              <w:t xml:space="preserve"> </w:t>
            </w:r>
            <w:r>
              <w:rPr>
                <w:spacing w:val="-8"/>
                <w:sz w:val="18"/>
                <w:szCs w:val="18"/>
              </w:rPr>
              <w:t>煤炭货物运输、装卸、储存、</w:t>
            </w:r>
            <w:r>
              <w:rPr>
                <w:spacing w:val="3"/>
                <w:sz w:val="18"/>
                <w:szCs w:val="18"/>
              </w:rPr>
              <w:t xml:space="preserve"> </w:t>
            </w:r>
            <w:r>
              <w:rPr>
                <w:spacing w:val="1"/>
                <w:sz w:val="18"/>
                <w:szCs w:val="18"/>
              </w:rPr>
              <w:t>转移过程中产生的颗粒物均</w:t>
            </w:r>
            <w:r>
              <w:rPr>
                <w:spacing w:val="7"/>
                <w:sz w:val="18"/>
                <w:szCs w:val="18"/>
              </w:rPr>
              <w:t xml:space="preserve"> </w:t>
            </w:r>
            <w:r>
              <w:rPr>
                <w:spacing w:val="1"/>
                <w:sz w:val="18"/>
                <w:szCs w:val="18"/>
              </w:rPr>
              <w:t>采取了有效的防治措施，控</w:t>
            </w:r>
            <w:r>
              <w:rPr>
                <w:spacing w:val="7"/>
                <w:sz w:val="18"/>
                <w:szCs w:val="18"/>
              </w:rPr>
              <w:t xml:space="preserve"> </w:t>
            </w:r>
            <w:r>
              <w:rPr>
                <w:spacing w:val="-1"/>
                <w:sz w:val="18"/>
                <w:szCs w:val="18"/>
              </w:rPr>
              <w:t>制无组织颗粒物的排放。</w:t>
            </w:r>
          </w:p>
        </w:tc>
        <w:tc>
          <w:tcPr>
            <w:tcW w:w="1005" w:type="dxa"/>
            <w:vAlign w:val="top"/>
          </w:tcPr>
          <w:p>
            <w:pPr>
              <w:spacing w:line="274" w:lineRule="auto"/>
              <w:rPr>
                <w:rFonts w:ascii="Arial"/>
                <w:sz w:val="21"/>
              </w:rPr>
            </w:pPr>
          </w:p>
          <w:p>
            <w:pPr>
              <w:spacing w:line="274" w:lineRule="auto"/>
              <w:rPr>
                <w:rFonts w:ascii="Arial"/>
                <w:sz w:val="21"/>
              </w:rPr>
            </w:pPr>
          </w:p>
          <w:p>
            <w:pPr>
              <w:pStyle w:val="6"/>
              <w:spacing w:before="58" w:line="220" w:lineRule="auto"/>
              <w:ind w:left="243"/>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278" w:type="dxa"/>
            <w:vMerge w:val="continue"/>
            <w:tcBorders>
              <w:top w:val="nil"/>
              <w:bottom w:val="nil"/>
            </w:tcBorders>
            <w:vAlign w:val="top"/>
          </w:tcPr>
          <w:p>
            <w:pPr>
              <w:rPr>
                <w:rFonts w:ascii="Arial"/>
                <w:sz w:val="21"/>
              </w:rPr>
            </w:pPr>
          </w:p>
        </w:tc>
        <w:tc>
          <w:tcPr>
            <w:tcW w:w="4391" w:type="dxa"/>
            <w:vAlign w:val="top"/>
          </w:tcPr>
          <w:p>
            <w:pPr>
              <w:pStyle w:val="6"/>
              <w:spacing w:before="27" w:line="219" w:lineRule="auto"/>
              <w:ind w:left="115"/>
              <w:rPr>
                <w:sz w:val="18"/>
                <w:szCs w:val="18"/>
              </w:rPr>
            </w:pPr>
            <w:r>
              <w:rPr>
                <w:spacing w:val="-2"/>
                <w:sz w:val="18"/>
                <w:szCs w:val="18"/>
              </w:rPr>
              <w:t>（十三）着力打好臭氧污染防治攻坚战</w:t>
            </w:r>
          </w:p>
          <w:p>
            <w:pPr>
              <w:pStyle w:val="6"/>
              <w:spacing w:before="16" w:line="235" w:lineRule="auto"/>
              <w:ind w:left="110" w:right="102" w:firstLine="360"/>
              <w:jc w:val="both"/>
              <w:rPr>
                <w:sz w:val="18"/>
                <w:szCs w:val="18"/>
              </w:rPr>
            </w:pPr>
            <w:r>
              <w:rPr>
                <w:spacing w:val="-7"/>
                <w:sz w:val="18"/>
                <w:szCs w:val="18"/>
              </w:rPr>
              <w:t>根据相关规定，对化工、医药制造、工业涂装、包</w:t>
            </w:r>
            <w:r>
              <w:rPr>
                <w:spacing w:val="1"/>
                <w:sz w:val="18"/>
                <w:szCs w:val="18"/>
              </w:rPr>
              <w:t xml:space="preserve"> </w:t>
            </w:r>
            <w:r>
              <w:rPr>
                <w:spacing w:val="-1"/>
                <w:sz w:val="18"/>
                <w:szCs w:val="18"/>
              </w:rPr>
              <w:t xml:space="preserve">装印刷、纺织印染、油品储运销等行业 </w:t>
            </w:r>
            <w:r>
              <w:rPr>
                <w:rFonts w:ascii="Times New Roman" w:hAnsi="Times New Roman" w:eastAsia="Times New Roman" w:cs="Times New Roman"/>
                <w:spacing w:val="-1"/>
                <w:sz w:val="18"/>
                <w:szCs w:val="18"/>
              </w:rPr>
              <w:t xml:space="preserve">251 </w:t>
            </w:r>
            <w:r>
              <w:rPr>
                <w:spacing w:val="-1"/>
                <w:sz w:val="18"/>
                <w:szCs w:val="18"/>
              </w:rPr>
              <w:t>家企业实</w:t>
            </w:r>
            <w:r>
              <w:rPr>
                <w:spacing w:val="13"/>
                <w:sz w:val="18"/>
                <w:szCs w:val="18"/>
              </w:rPr>
              <w:t xml:space="preserve"> </w:t>
            </w:r>
            <w:r>
              <w:rPr>
                <w:spacing w:val="-5"/>
                <w:sz w:val="18"/>
                <w:szCs w:val="18"/>
              </w:rPr>
              <w:t>施错峰生产，减少</w:t>
            </w:r>
            <w:r>
              <w:rPr>
                <w:spacing w:val="-26"/>
                <w:sz w:val="18"/>
                <w:szCs w:val="18"/>
              </w:rPr>
              <w:t xml:space="preserve"> </w:t>
            </w:r>
            <w:r>
              <w:rPr>
                <w:rFonts w:ascii="Times New Roman" w:hAnsi="Times New Roman" w:eastAsia="Times New Roman" w:cs="Times New Roman"/>
                <w:spacing w:val="-5"/>
                <w:sz w:val="18"/>
                <w:szCs w:val="18"/>
              </w:rPr>
              <w:t>VOCs</w:t>
            </w:r>
            <w:r>
              <w:rPr>
                <w:spacing w:val="-5"/>
                <w:sz w:val="18"/>
                <w:szCs w:val="18"/>
              </w:rPr>
              <w:t>（挥发性有机物）等臭氧前体</w:t>
            </w:r>
            <w:r>
              <w:rPr>
                <w:sz w:val="18"/>
                <w:szCs w:val="18"/>
              </w:rPr>
              <w:t xml:space="preserve"> </w:t>
            </w:r>
            <w:r>
              <w:rPr>
                <w:spacing w:val="-7"/>
                <w:sz w:val="18"/>
                <w:szCs w:val="18"/>
              </w:rPr>
              <w:t>物质排放量，不断降低空气臭氧浓度。……。全面推广</w:t>
            </w:r>
            <w:r>
              <w:rPr>
                <w:spacing w:val="17"/>
                <w:sz w:val="18"/>
                <w:szCs w:val="18"/>
              </w:rPr>
              <w:t xml:space="preserve"> </w:t>
            </w:r>
            <w:r>
              <w:rPr>
                <w:spacing w:val="-2"/>
                <w:sz w:val="18"/>
                <w:szCs w:val="18"/>
              </w:rPr>
              <w:t xml:space="preserve">使用低 </w:t>
            </w:r>
            <w:r>
              <w:rPr>
                <w:rFonts w:ascii="Times New Roman" w:hAnsi="Times New Roman" w:eastAsia="Times New Roman" w:cs="Times New Roman"/>
                <w:spacing w:val="-2"/>
                <w:sz w:val="18"/>
                <w:szCs w:val="18"/>
              </w:rPr>
              <w:t xml:space="preserve">VOCs  </w:t>
            </w:r>
            <w:r>
              <w:rPr>
                <w:spacing w:val="-2"/>
                <w:sz w:val="18"/>
                <w:szCs w:val="18"/>
              </w:rPr>
              <w:t>含量的涂料、油墨和胶</w:t>
            </w:r>
            <w:r>
              <w:rPr>
                <w:spacing w:val="-3"/>
                <w:sz w:val="18"/>
                <w:szCs w:val="18"/>
              </w:rPr>
              <w:t>粘剂，原料生产</w:t>
            </w:r>
            <w:r>
              <w:rPr>
                <w:sz w:val="18"/>
                <w:szCs w:val="18"/>
              </w:rPr>
              <w:t xml:space="preserve"> </w:t>
            </w:r>
            <w:r>
              <w:rPr>
                <w:spacing w:val="1"/>
                <w:sz w:val="18"/>
                <w:szCs w:val="18"/>
              </w:rPr>
              <w:t>企业推广使用低（无）</w:t>
            </w:r>
            <w:r>
              <w:rPr>
                <w:rFonts w:ascii="Times New Roman" w:hAnsi="Times New Roman" w:eastAsia="Times New Roman" w:cs="Times New Roman"/>
                <w:sz w:val="18"/>
                <w:szCs w:val="18"/>
              </w:rPr>
              <w:t>VOCs</w:t>
            </w:r>
            <w:r>
              <w:rPr>
                <w:rFonts w:ascii="Times New Roman" w:hAnsi="Times New Roman" w:eastAsia="Times New Roman" w:cs="Times New Roman"/>
                <w:spacing w:val="1"/>
                <w:sz w:val="18"/>
                <w:szCs w:val="18"/>
              </w:rPr>
              <w:t xml:space="preserve">  </w:t>
            </w:r>
            <w:r>
              <w:rPr>
                <w:spacing w:val="1"/>
                <w:sz w:val="18"/>
                <w:szCs w:val="18"/>
              </w:rPr>
              <w:t>含量和低反应活性的原</w:t>
            </w:r>
            <w:r>
              <w:rPr>
                <w:spacing w:val="7"/>
                <w:sz w:val="18"/>
                <w:szCs w:val="18"/>
              </w:rPr>
              <w:t xml:space="preserve"> </w:t>
            </w:r>
            <w:r>
              <w:rPr>
                <w:spacing w:val="-1"/>
                <w:sz w:val="18"/>
                <w:szCs w:val="18"/>
              </w:rPr>
              <w:t>辅材料。……。</w:t>
            </w:r>
          </w:p>
        </w:tc>
        <w:tc>
          <w:tcPr>
            <w:tcW w:w="239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19" w:lineRule="auto"/>
              <w:ind w:left="111"/>
              <w:rPr>
                <w:sz w:val="18"/>
                <w:szCs w:val="18"/>
              </w:rPr>
            </w:pPr>
            <w:r>
              <w:rPr>
                <w:spacing w:val="-5"/>
                <w:sz w:val="18"/>
                <w:szCs w:val="18"/>
              </w:rPr>
              <w:t>本项目不涉及。</w:t>
            </w:r>
          </w:p>
        </w:tc>
        <w:tc>
          <w:tcPr>
            <w:tcW w:w="1005"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20" w:lineRule="auto"/>
              <w:ind w:left="2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0" w:hRule="atLeast"/>
        </w:trPr>
        <w:tc>
          <w:tcPr>
            <w:tcW w:w="1278" w:type="dxa"/>
            <w:vMerge w:val="continue"/>
            <w:tcBorders>
              <w:top w:val="nil"/>
            </w:tcBorders>
            <w:vAlign w:val="top"/>
          </w:tcPr>
          <w:p>
            <w:pPr>
              <w:rPr>
                <w:rFonts w:ascii="Arial"/>
                <w:sz w:val="21"/>
              </w:rPr>
            </w:pPr>
          </w:p>
        </w:tc>
        <w:tc>
          <w:tcPr>
            <w:tcW w:w="4391" w:type="dxa"/>
            <w:vAlign w:val="top"/>
          </w:tcPr>
          <w:p>
            <w:pPr>
              <w:pStyle w:val="6"/>
              <w:spacing w:before="27" w:line="220" w:lineRule="auto"/>
              <w:ind w:left="115"/>
              <w:rPr>
                <w:sz w:val="18"/>
                <w:szCs w:val="18"/>
              </w:rPr>
            </w:pPr>
            <w:r>
              <w:rPr>
                <w:spacing w:val="-2"/>
                <w:sz w:val="18"/>
                <w:szCs w:val="18"/>
              </w:rPr>
              <w:t>（十四）着力打好交通运输污染治理攻坚战</w:t>
            </w:r>
          </w:p>
          <w:p>
            <w:pPr>
              <w:pStyle w:val="6"/>
              <w:spacing w:before="21" w:line="237" w:lineRule="auto"/>
              <w:ind w:left="107" w:firstLine="6"/>
              <w:rPr>
                <w:sz w:val="18"/>
                <w:szCs w:val="18"/>
              </w:rPr>
            </w:pPr>
            <w:r>
              <w:rPr>
                <w:spacing w:val="-2"/>
                <w:sz w:val="18"/>
                <w:szCs w:val="18"/>
              </w:rPr>
              <w:t>发展绿色交通，充分发挥水运优势，加强“公铁水空”</w:t>
            </w:r>
            <w:r>
              <w:rPr>
                <w:sz w:val="18"/>
                <w:szCs w:val="18"/>
              </w:rPr>
              <w:t xml:space="preserve"> </w:t>
            </w:r>
            <w:r>
              <w:rPr>
                <w:spacing w:val="-7"/>
                <w:sz w:val="18"/>
                <w:szCs w:val="18"/>
              </w:rPr>
              <w:t>多式联运。加大货物运输结构调整力度，</w:t>
            </w:r>
            <w:r>
              <w:rPr>
                <w:spacing w:val="-38"/>
                <w:sz w:val="18"/>
                <w:szCs w:val="18"/>
              </w:rPr>
              <w:t xml:space="preserve"> </w:t>
            </w:r>
            <w:r>
              <w:rPr>
                <w:spacing w:val="-7"/>
                <w:sz w:val="18"/>
                <w:szCs w:val="18"/>
              </w:rPr>
              <w:t>煤炭、矿石、</w:t>
            </w:r>
            <w:r>
              <w:rPr>
                <w:sz w:val="18"/>
                <w:szCs w:val="18"/>
              </w:rPr>
              <w:t xml:space="preserve">  </w:t>
            </w:r>
            <w:r>
              <w:rPr>
                <w:spacing w:val="-2"/>
                <w:sz w:val="18"/>
                <w:szCs w:val="18"/>
              </w:rPr>
              <w:t>天然气等大宗货物中长距离运输推广使用铁路、水路</w:t>
            </w:r>
            <w:r>
              <w:rPr>
                <w:spacing w:val="2"/>
                <w:sz w:val="18"/>
                <w:szCs w:val="18"/>
              </w:rPr>
              <w:t xml:space="preserve">   </w:t>
            </w:r>
            <w:r>
              <w:rPr>
                <w:spacing w:val="-2"/>
                <w:sz w:val="18"/>
                <w:szCs w:val="18"/>
              </w:rPr>
              <w:t>或者管道方式，短距离运输优先采用封闭式皮带廊道</w:t>
            </w:r>
            <w:r>
              <w:rPr>
                <w:spacing w:val="2"/>
                <w:sz w:val="18"/>
                <w:szCs w:val="18"/>
              </w:rPr>
              <w:t xml:space="preserve">   </w:t>
            </w:r>
            <w:r>
              <w:rPr>
                <w:spacing w:val="-9"/>
                <w:sz w:val="18"/>
                <w:szCs w:val="18"/>
              </w:rPr>
              <w:t>或者新能源车辆。实施“绿色车轮”计划，推进新能源</w:t>
            </w:r>
            <w:r>
              <w:rPr>
                <w:sz w:val="18"/>
                <w:szCs w:val="18"/>
              </w:rPr>
              <w:t xml:space="preserve">   </w:t>
            </w:r>
            <w:r>
              <w:rPr>
                <w:spacing w:val="-2"/>
                <w:sz w:val="18"/>
                <w:szCs w:val="18"/>
              </w:rPr>
              <w:t>汽车消费替代，城市建成区新增或者替换的公交车实</w:t>
            </w:r>
            <w:r>
              <w:rPr>
                <w:spacing w:val="2"/>
                <w:sz w:val="18"/>
                <w:szCs w:val="18"/>
              </w:rPr>
              <w:t xml:space="preserve">   </w:t>
            </w:r>
            <w:r>
              <w:rPr>
                <w:spacing w:val="-4"/>
                <w:sz w:val="18"/>
                <w:szCs w:val="18"/>
              </w:rPr>
              <w:t xml:space="preserve">现新能源和清洁能源车辆占比 </w:t>
            </w:r>
            <w:r>
              <w:rPr>
                <w:rFonts w:ascii="Times New Roman" w:hAnsi="Times New Roman" w:eastAsia="Times New Roman" w:cs="Times New Roman"/>
                <w:spacing w:val="-4"/>
                <w:sz w:val="18"/>
                <w:szCs w:val="18"/>
              </w:rPr>
              <w:t>80%</w:t>
            </w:r>
            <w:r>
              <w:rPr>
                <w:spacing w:val="-4"/>
                <w:sz w:val="18"/>
                <w:szCs w:val="18"/>
              </w:rPr>
              <w:t>以上，邮政等公共</w:t>
            </w:r>
            <w:r>
              <w:rPr>
                <w:spacing w:val="1"/>
                <w:sz w:val="18"/>
                <w:szCs w:val="18"/>
              </w:rPr>
              <w:t xml:space="preserve">   </w:t>
            </w:r>
            <w:r>
              <w:rPr>
                <w:spacing w:val="-2"/>
                <w:sz w:val="18"/>
                <w:szCs w:val="18"/>
              </w:rPr>
              <w:t>领域新增或者替换的车辆全面采用新能源汽车或者清</w:t>
            </w:r>
            <w:r>
              <w:rPr>
                <w:spacing w:val="2"/>
                <w:sz w:val="18"/>
                <w:szCs w:val="18"/>
              </w:rPr>
              <w:t xml:space="preserve">   </w:t>
            </w:r>
            <w:r>
              <w:rPr>
                <w:spacing w:val="-2"/>
                <w:sz w:val="18"/>
                <w:szCs w:val="18"/>
              </w:rPr>
              <w:t>洁能源汽车，环卫车辆逐步提高新能源汽车或者清洁</w:t>
            </w:r>
            <w:r>
              <w:rPr>
                <w:spacing w:val="2"/>
                <w:sz w:val="18"/>
                <w:szCs w:val="18"/>
              </w:rPr>
              <w:t xml:space="preserve">   </w:t>
            </w:r>
            <w:r>
              <w:rPr>
                <w:spacing w:val="-4"/>
                <w:sz w:val="18"/>
                <w:szCs w:val="18"/>
              </w:rPr>
              <w:t>能源汽车占比。开展中重型新能源货车以及内河</w:t>
            </w:r>
            <w:r>
              <w:rPr>
                <w:spacing w:val="-40"/>
                <w:sz w:val="18"/>
                <w:szCs w:val="18"/>
              </w:rPr>
              <w:t xml:space="preserve"> </w:t>
            </w:r>
            <w:r>
              <w:rPr>
                <w:rFonts w:ascii="Times New Roman" w:hAnsi="Times New Roman" w:eastAsia="Times New Roman" w:cs="Times New Roman"/>
                <w:spacing w:val="-4"/>
                <w:sz w:val="18"/>
                <w:szCs w:val="18"/>
              </w:rPr>
              <w:t>LNG</w:t>
            </w:r>
            <w:r>
              <w:rPr>
                <w:rFonts w:ascii="Times New Roman" w:hAnsi="Times New Roman" w:eastAsia="Times New Roman" w:cs="Times New Roman"/>
                <w:sz w:val="18"/>
                <w:szCs w:val="18"/>
              </w:rPr>
              <w:t xml:space="preserve">     </w:t>
            </w:r>
            <w:r>
              <w:rPr>
                <w:spacing w:val="-11"/>
                <w:sz w:val="18"/>
                <w:szCs w:val="18"/>
              </w:rPr>
              <w:t>船舶的推广应用，提升港口、船舶岸电使用</w:t>
            </w:r>
            <w:r>
              <w:rPr>
                <w:spacing w:val="-12"/>
                <w:sz w:val="18"/>
                <w:szCs w:val="18"/>
              </w:rPr>
              <w:t xml:space="preserve">率。到 </w:t>
            </w:r>
            <w:r>
              <w:rPr>
                <w:rFonts w:ascii="Times New Roman" w:hAnsi="Times New Roman" w:eastAsia="Times New Roman" w:cs="Times New Roman"/>
                <w:spacing w:val="-12"/>
                <w:sz w:val="18"/>
                <w:szCs w:val="18"/>
              </w:rPr>
              <w:t>2025</w:t>
            </w:r>
            <w:r>
              <w:rPr>
                <w:rFonts w:ascii="Times New Roman" w:hAnsi="Times New Roman" w:eastAsia="Times New Roman" w:cs="Times New Roman"/>
                <w:sz w:val="18"/>
                <w:szCs w:val="18"/>
              </w:rPr>
              <w:t xml:space="preserve">     </w:t>
            </w:r>
            <w:r>
              <w:rPr>
                <w:spacing w:val="-4"/>
                <w:sz w:val="18"/>
                <w:szCs w:val="18"/>
              </w:rPr>
              <w:t>年，铁路和水路货运周转量占比提升</w:t>
            </w:r>
            <w:r>
              <w:rPr>
                <w:spacing w:val="-14"/>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25"/>
                <w:sz w:val="18"/>
                <w:szCs w:val="18"/>
              </w:rPr>
              <w:t xml:space="preserve"> </w:t>
            </w:r>
            <w:r>
              <w:rPr>
                <w:spacing w:val="-4"/>
                <w:sz w:val="18"/>
                <w:szCs w:val="18"/>
              </w:rPr>
              <w:t>个百分点，主</w:t>
            </w:r>
            <w:r>
              <w:rPr>
                <w:sz w:val="18"/>
                <w:szCs w:val="18"/>
              </w:rPr>
              <w:t xml:space="preserve">   </w:t>
            </w:r>
            <w:r>
              <w:rPr>
                <w:spacing w:val="6"/>
                <w:sz w:val="18"/>
                <w:szCs w:val="18"/>
              </w:rPr>
              <w:t>要港口和排放控制区内靠港船舶的岸电使用电量在</w:t>
            </w:r>
            <w:r>
              <w:rPr>
                <w:spacing w:val="2"/>
                <w:sz w:val="18"/>
                <w:szCs w:val="18"/>
              </w:rPr>
              <w:t xml:space="preserve">   </w:t>
            </w:r>
            <w:r>
              <w:rPr>
                <w:rFonts w:ascii="Times New Roman" w:hAnsi="Times New Roman" w:eastAsia="Times New Roman" w:cs="Times New Roman"/>
                <w:spacing w:val="-5"/>
                <w:sz w:val="18"/>
                <w:szCs w:val="18"/>
              </w:rPr>
              <w:t xml:space="preserve">2020  </w:t>
            </w:r>
            <w:r>
              <w:rPr>
                <w:spacing w:val="-5"/>
                <w:sz w:val="18"/>
                <w:szCs w:val="18"/>
              </w:rPr>
              <w:t>年基础上翻一番，靠港和水上服务区锚泊船舶岸</w:t>
            </w:r>
            <w:r>
              <w:rPr>
                <w:spacing w:val="2"/>
                <w:sz w:val="18"/>
                <w:szCs w:val="18"/>
              </w:rPr>
              <w:t xml:space="preserve">   </w:t>
            </w:r>
            <w:r>
              <w:rPr>
                <w:spacing w:val="-7"/>
                <w:sz w:val="18"/>
                <w:szCs w:val="18"/>
              </w:rPr>
              <w:t>电应用尽用。</w:t>
            </w:r>
          </w:p>
        </w:tc>
        <w:tc>
          <w:tcPr>
            <w:tcW w:w="239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32" w:lineRule="auto"/>
              <w:ind w:left="111" w:right="40"/>
              <w:jc w:val="both"/>
              <w:rPr>
                <w:sz w:val="18"/>
                <w:szCs w:val="18"/>
              </w:rPr>
            </w:pPr>
            <w:r>
              <w:rPr>
                <w:spacing w:val="-8"/>
                <w:sz w:val="18"/>
                <w:szCs w:val="18"/>
              </w:rPr>
              <w:t>本项目煤炭储运、采用水运、</w:t>
            </w:r>
            <w:r>
              <w:rPr>
                <w:spacing w:val="4"/>
                <w:sz w:val="18"/>
                <w:szCs w:val="18"/>
              </w:rPr>
              <w:t xml:space="preserve"> </w:t>
            </w:r>
            <w:r>
              <w:rPr>
                <w:spacing w:val="1"/>
                <w:sz w:val="18"/>
                <w:szCs w:val="18"/>
              </w:rPr>
              <w:t>短距离接驳采用封闭式皮带</w:t>
            </w:r>
            <w:r>
              <w:rPr>
                <w:spacing w:val="5"/>
                <w:sz w:val="18"/>
                <w:szCs w:val="18"/>
              </w:rPr>
              <w:t xml:space="preserve"> </w:t>
            </w:r>
            <w:r>
              <w:rPr>
                <w:spacing w:val="-3"/>
                <w:sz w:val="18"/>
                <w:szCs w:val="18"/>
              </w:rPr>
              <w:t>廊道，靠港船舶使用岸电。</w:t>
            </w:r>
          </w:p>
        </w:tc>
        <w:tc>
          <w:tcPr>
            <w:tcW w:w="100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8" w:line="220" w:lineRule="auto"/>
              <w:ind w:left="2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278" w:type="dxa"/>
            <w:vAlign w:val="top"/>
          </w:tcPr>
          <w:p>
            <w:pPr>
              <w:pStyle w:val="6"/>
              <w:spacing w:before="263" w:line="236" w:lineRule="auto"/>
              <w:ind w:left="369" w:right="190" w:firstLine="16"/>
              <w:rPr>
                <w:sz w:val="18"/>
                <w:szCs w:val="18"/>
              </w:rPr>
            </w:pPr>
            <w:r>
              <w:rPr>
                <w:spacing w:val="-6"/>
                <w:sz w:val="18"/>
                <w:szCs w:val="18"/>
              </w:rPr>
              <w:t>四、加强</w:t>
            </w:r>
            <w:r>
              <w:rPr>
                <w:sz w:val="18"/>
                <w:szCs w:val="18"/>
              </w:rPr>
              <w:t xml:space="preserve"> </w:t>
            </w:r>
            <w:r>
              <w:rPr>
                <w:spacing w:val="-2"/>
                <w:sz w:val="18"/>
                <w:szCs w:val="18"/>
              </w:rPr>
              <w:t>流域区域</w:t>
            </w:r>
            <w:r>
              <w:rPr>
                <w:sz w:val="18"/>
                <w:szCs w:val="18"/>
              </w:rPr>
              <w:t xml:space="preserve"> </w:t>
            </w:r>
            <w:r>
              <w:rPr>
                <w:spacing w:val="27"/>
                <w:sz w:val="18"/>
                <w:szCs w:val="18"/>
              </w:rPr>
              <w:t>协同治</w:t>
            </w:r>
            <w:r>
              <w:rPr>
                <w:sz w:val="18"/>
                <w:szCs w:val="18"/>
              </w:rPr>
              <w:t xml:space="preserve">  </w:t>
            </w:r>
            <w:r>
              <w:rPr>
                <w:spacing w:val="-2"/>
                <w:sz w:val="18"/>
                <w:szCs w:val="18"/>
              </w:rPr>
              <w:t>理，深入</w:t>
            </w:r>
            <w:r>
              <w:rPr>
                <w:sz w:val="18"/>
                <w:szCs w:val="18"/>
              </w:rPr>
              <w:t xml:space="preserve"> </w:t>
            </w:r>
            <w:r>
              <w:rPr>
                <w:spacing w:val="-2"/>
                <w:sz w:val="18"/>
                <w:szCs w:val="18"/>
              </w:rPr>
              <w:t>打好碧水</w:t>
            </w:r>
            <w:r>
              <w:rPr>
                <w:sz w:val="18"/>
                <w:szCs w:val="18"/>
              </w:rPr>
              <w:t xml:space="preserve"> </w:t>
            </w:r>
            <w:r>
              <w:rPr>
                <w:spacing w:val="27"/>
                <w:sz w:val="18"/>
                <w:szCs w:val="18"/>
              </w:rPr>
              <w:t>保卫战</w:t>
            </w:r>
          </w:p>
        </w:tc>
        <w:tc>
          <w:tcPr>
            <w:tcW w:w="4391" w:type="dxa"/>
            <w:vAlign w:val="top"/>
          </w:tcPr>
          <w:p>
            <w:pPr>
              <w:pStyle w:val="6"/>
              <w:spacing w:before="30" w:line="238" w:lineRule="auto"/>
              <w:ind w:left="121" w:right="1408" w:hanging="6"/>
              <w:rPr>
                <w:sz w:val="18"/>
                <w:szCs w:val="18"/>
              </w:rPr>
            </w:pPr>
            <w:r>
              <w:rPr>
                <w:spacing w:val="-2"/>
                <w:sz w:val="18"/>
                <w:szCs w:val="18"/>
              </w:rPr>
              <w:t>（二十）强化陆域水域污染协同治理</w:t>
            </w:r>
            <w:r>
              <w:rPr>
                <w:spacing w:val="12"/>
                <w:sz w:val="18"/>
                <w:szCs w:val="18"/>
              </w:rPr>
              <w:t xml:space="preserve"> </w:t>
            </w:r>
            <w:r>
              <w:rPr>
                <w:spacing w:val="-7"/>
                <w:sz w:val="18"/>
                <w:szCs w:val="18"/>
              </w:rPr>
              <w:t>……。</w:t>
            </w:r>
          </w:p>
          <w:p>
            <w:pPr>
              <w:pStyle w:val="6"/>
              <w:spacing w:before="4" w:line="233" w:lineRule="auto"/>
              <w:ind w:left="98" w:right="102" w:firstLine="12"/>
              <w:jc w:val="both"/>
              <w:rPr>
                <w:sz w:val="18"/>
                <w:szCs w:val="18"/>
              </w:rPr>
            </w:pPr>
            <w:r>
              <w:rPr>
                <w:spacing w:val="1"/>
                <w:sz w:val="18"/>
                <w:szCs w:val="18"/>
              </w:rPr>
              <w:t>加强船舶污染物接收设施的监督检查。强化“船—港</w:t>
            </w:r>
            <w:r>
              <w:rPr>
                <w:spacing w:val="8"/>
                <w:sz w:val="18"/>
                <w:szCs w:val="18"/>
              </w:rPr>
              <w:t xml:space="preserve"> </w:t>
            </w:r>
            <w:r>
              <w:rPr>
                <w:spacing w:val="1"/>
                <w:sz w:val="18"/>
                <w:szCs w:val="18"/>
              </w:rPr>
              <w:t>—城”协同治理，继续推动未完成船舶水污染物联合</w:t>
            </w:r>
            <w:r>
              <w:rPr>
                <w:spacing w:val="16"/>
                <w:sz w:val="18"/>
                <w:szCs w:val="18"/>
              </w:rPr>
              <w:t xml:space="preserve"> </w:t>
            </w:r>
            <w:r>
              <w:rPr>
                <w:spacing w:val="1"/>
                <w:sz w:val="18"/>
                <w:szCs w:val="18"/>
              </w:rPr>
              <w:t>监管与服务信息系统安装的转运处置单位完成安装并</w:t>
            </w:r>
            <w:r>
              <w:rPr>
                <w:spacing w:val="16"/>
                <w:sz w:val="18"/>
                <w:szCs w:val="18"/>
              </w:rPr>
              <w:t xml:space="preserve"> </w:t>
            </w:r>
            <w:r>
              <w:rPr>
                <w:spacing w:val="1"/>
                <w:sz w:val="18"/>
                <w:szCs w:val="18"/>
              </w:rPr>
              <w:t>且使用，推动长江经济带内河主要港口船舶水污染物</w:t>
            </w:r>
            <w:r>
              <w:rPr>
                <w:spacing w:val="16"/>
                <w:sz w:val="18"/>
                <w:szCs w:val="18"/>
              </w:rPr>
              <w:t xml:space="preserve"> </w:t>
            </w:r>
            <w:r>
              <w:rPr>
                <w:spacing w:val="1"/>
                <w:sz w:val="18"/>
                <w:szCs w:val="18"/>
              </w:rPr>
              <w:t>“接收—转运—处置”全过程衔接和电子联单闭环监</w:t>
            </w:r>
            <w:r>
              <w:rPr>
                <w:spacing w:val="17"/>
                <w:sz w:val="18"/>
                <w:szCs w:val="18"/>
              </w:rPr>
              <w:t xml:space="preserve"> </w:t>
            </w:r>
            <w:r>
              <w:rPr>
                <w:spacing w:val="-6"/>
                <w:sz w:val="18"/>
                <w:szCs w:val="18"/>
              </w:rPr>
              <w:t>管。</w:t>
            </w:r>
          </w:p>
        </w:tc>
        <w:tc>
          <w:tcPr>
            <w:tcW w:w="2399" w:type="dxa"/>
            <w:vAlign w:val="top"/>
          </w:tcPr>
          <w:p>
            <w:pPr>
              <w:spacing w:line="276" w:lineRule="auto"/>
              <w:rPr>
                <w:rFonts w:ascii="Arial"/>
                <w:sz w:val="21"/>
              </w:rPr>
            </w:pPr>
          </w:p>
          <w:p>
            <w:pPr>
              <w:spacing w:line="276" w:lineRule="auto"/>
              <w:rPr>
                <w:rFonts w:ascii="Arial"/>
                <w:sz w:val="21"/>
              </w:rPr>
            </w:pPr>
          </w:p>
          <w:p>
            <w:pPr>
              <w:pStyle w:val="6"/>
              <w:spacing w:before="59" w:line="232" w:lineRule="auto"/>
              <w:ind w:left="110" w:right="13"/>
              <w:jc w:val="both"/>
              <w:rPr>
                <w:sz w:val="18"/>
                <w:szCs w:val="18"/>
              </w:rPr>
            </w:pPr>
            <w:r>
              <w:rPr>
                <w:spacing w:val="1"/>
                <w:sz w:val="18"/>
                <w:szCs w:val="18"/>
              </w:rPr>
              <w:t>本项目对靠港船舶水污染物</w:t>
            </w:r>
            <w:r>
              <w:rPr>
                <w:spacing w:val="3"/>
                <w:sz w:val="18"/>
                <w:szCs w:val="18"/>
              </w:rPr>
              <w:t xml:space="preserve">  </w:t>
            </w:r>
            <w:r>
              <w:rPr>
                <w:spacing w:val="9"/>
                <w:sz w:val="18"/>
                <w:szCs w:val="18"/>
              </w:rPr>
              <w:t>实行“接收—转运—处置”</w:t>
            </w:r>
            <w:r>
              <w:rPr>
                <w:sz w:val="18"/>
                <w:szCs w:val="18"/>
              </w:rPr>
              <w:t xml:space="preserve"> </w:t>
            </w:r>
            <w:r>
              <w:rPr>
                <w:spacing w:val="-3"/>
                <w:sz w:val="18"/>
                <w:szCs w:val="18"/>
              </w:rPr>
              <w:t>全过程衔接联动管理。</w:t>
            </w:r>
          </w:p>
        </w:tc>
        <w:tc>
          <w:tcPr>
            <w:tcW w:w="1005"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20" w:lineRule="auto"/>
              <w:ind w:left="24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278" w:type="dxa"/>
            <w:vAlign w:val="top"/>
          </w:tcPr>
          <w:p>
            <w:pPr>
              <w:pStyle w:val="6"/>
              <w:spacing w:before="28" w:line="235" w:lineRule="auto"/>
              <w:ind w:left="369" w:right="190" w:hanging="1"/>
              <w:jc w:val="both"/>
              <w:rPr>
                <w:sz w:val="18"/>
                <w:szCs w:val="18"/>
              </w:rPr>
            </w:pPr>
            <w:r>
              <w:rPr>
                <w:spacing w:val="-2"/>
                <w:sz w:val="18"/>
                <w:szCs w:val="18"/>
              </w:rPr>
              <w:t>七、加强</w:t>
            </w:r>
            <w:r>
              <w:rPr>
                <w:sz w:val="18"/>
                <w:szCs w:val="18"/>
              </w:rPr>
              <w:t xml:space="preserve"> </w:t>
            </w:r>
            <w:r>
              <w:rPr>
                <w:spacing w:val="-2"/>
                <w:sz w:val="18"/>
                <w:szCs w:val="18"/>
              </w:rPr>
              <w:t>突出环境</w:t>
            </w:r>
            <w:r>
              <w:rPr>
                <w:sz w:val="18"/>
                <w:szCs w:val="18"/>
              </w:rPr>
              <w:t xml:space="preserve"> </w:t>
            </w:r>
            <w:r>
              <w:rPr>
                <w:spacing w:val="-2"/>
                <w:sz w:val="18"/>
                <w:szCs w:val="18"/>
              </w:rPr>
              <w:t>问题和群</w:t>
            </w:r>
            <w:r>
              <w:rPr>
                <w:sz w:val="18"/>
                <w:szCs w:val="18"/>
              </w:rPr>
              <w:t xml:space="preserve"> </w:t>
            </w:r>
            <w:r>
              <w:rPr>
                <w:spacing w:val="-2"/>
                <w:sz w:val="18"/>
                <w:szCs w:val="18"/>
              </w:rPr>
              <w:t>众诉求协</w:t>
            </w:r>
          </w:p>
        </w:tc>
        <w:tc>
          <w:tcPr>
            <w:tcW w:w="4391" w:type="dxa"/>
            <w:vAlign w:val="top"/>
          </w:tcPr>
          <w:p>
            <w:pPr>
              <w:pStyle w:val="6"/>
              <w:spacing w:before="147" w:line="220" w:lineRule="auto"/>
              <w:ind w:left="115"/>
              <w:rPr>
                <w:sz w:val="18"/>
                <w:szCs w:val="18"/>
              </w:rPr>
            </w:pPr>
            <w:r>
              <w:rPr>
                <w:spacing w:val="-2"/>
                <w:sz w:val="18"/>
                <w:szCs w:val="18"/>
              </w:rPr>
              <w:t>（三十三）着力打好噪声污染治理攻坚战</w:t>
            </w:r>
          </w:p>
          <w:p>
            <w:pPr>
              <w:pStyle w:val="6"/>
              <w:spacing w:before="92" w:line="229" w:lineRule="auto"/>
              <w:ind w:left="115" w:right="57"/>
              <w:rPr>
                <w:sz w:val="18"/>
                <w:szCs w:val="18"/>
              </w:rPr>
            </w:pPr>
            <w:r>
              <w:rPr>
                <w:spacing w:val="-5"/>
                <w:sz w:val="18"/>
                <w:szCs w:val="18"/>
              </w:rPr>
              <w:t>实施噪声污染防治行动，开展声环境功能区评估调整，</w:t>
            </w:r>
            <w:r>
              <w:rPr>
                <w:spacing w:val="12"/>
                <w:sz w:val="18"/>
                <w:szCs w:val="18"/>
              </w:rPr>
              <w:t xml:space="preserve"> </w:t>
            </w:r>
            <w:r>
              <w:rPr>
                <w:spacing w:val="1"/>
                <w:sz w:val="18"/>
                <w:szCs w:val="18"/>
              </w:rPr>
              <w:t>强化声环境功能区管理。合理规划交通干线走向，划</w:t>
            </w:r>
          </w:p>
        </w:tc>
        <w:tc>
          <w:tcPr>
            <w:tcW w:w="2399" w:type="dxa"/>
            <w:vAlign w:val="top"/>
          </w:tcPr>
          <w:p>
            <w:pPr>
              <w:pStyle w:val="6"/>
              <w:spacing w:before="28" w:line="235" w:lineRule="auto"/>
              <w:ind w:left="110" w:right="103" w:firstLine="1"/>
              <w:jc w:val="both"/>
              <w:rPr>
                <w:sz w:val="18"/>
                <w:szCs w:val="18"/>
              </w:rPr>
            </w:pPr>
            <w:r>
              <w:rPr>
                <w:spacing w:val="1"/>
                <w:sz w:val="18"/>
                <w:szCs w:val="18"/>
              </w:rPr>
              <w:t>本项目将加强项目生产过程</w:t>
            </w:r>
            <w:r>
              <w:rPr>
                <w:spacing w:val="5"/>
                <w:sz w:val="18"/>
                <w:szCs w:val="18"/>
              </w:rPr>
              <w:t xml:space="preserve"> </w:t>
            </w:r>
            <w:r>
              <w:rPr>
                <w:spacing w:val="1"/>
                <w:sz w:val="18"/>
                <w:szCs w:val="18"/>
              </w:rPr>
              <w:t>设备噪声污染防治，加强物</w:t>
            </w:r>
            <w:r>
              <w:rPr>
                <w:spacing w:val="7"/>
                <w:sz w:val="18"/>
                <w:szCs w:val="18"/>
              </w:rPr>
              <w:t xml:space="preserve"> 料运输过程</w:t>
            </w:r>
            <w:r>
              <w:rPr>
                <w:spacing w:val="-46"/>
                <w:sz w:val="18"/>
                <w:szCs w:val="18"/>
              </w:rPr>
              <w:t xml:space="preserve"> </w:t>
            </w:r>
            <w:r>
              <w:rPr>
                <w:spacing w:val="7"/>
                <w:sz w:val="18"/>
                <w:szCs w:val="18"/>
              </w:rPr>
              <w:t>中交通</w:t>
            </w:r>
            <w:r>
              <w:rPr>
                <w:spacing w:val="-52"/>
                <w:sz w:val="18"/>
                <w:szCs w:val="18"/>
              </w:rPr>
              <w:t xml:space="preserve"> </w:t>
            </w:r>
            <w:r>
              <w:rPr>
                <w:spacing w:val="7"/>
                <w:sz w:val="18"/>
                <w:szCs w:val="18"/>
              </w:rPr>
              <w:t>噪声</w:t>
            </w:r>
            <w:r>
              <w:rPr>
                <w:spacing w:val="-50"/>
                <w:sz w:val="18"/>
                <w:szCs w:val="18"/>
              </w:rPr>
              <w:t xml:space="preserve"> </w:t>
            </w:r>
            <w:r>
              <w:rPr>
                <w:spacing w:val="7"/>
                <w:sz w:val="18"/>
                <w:szCs w:val="18"/>
              </w:rPr>
              <w:t>防</w:t>
            </w:r>
            <w:r>
              <w:rPr>
                <w:sz w:val="18"/>
                <w:szCs w:val="18"/>
              </w:rPr>
              <w:t xml:space="preserve"> </w:t>
            </w:r>
            <w:r>
              <w:rPr>
                <w:spacing w:val="-3"/>
                <w:sz w:val="18"/>
                <w:szCs w:val="18"/>
              </w:rPr>
              <w:t>控，满足排放标准要求。</w:t>
            </w:r>
          </w:p>
        </w:tc>
        <w:tc>
          <w:tcPr>
            <w:tcW w:w="1005" w:type="dxa"/>
            <w:vAlign w:val="top"/>
          </w:tcPr>
          <w:p>
            <w:pPr>
              <w:spacing w:line="319" w:lineRule="auto"/>
              <w:rPr>
                <w:rFonts w:ascii="Arial"/>
                <w:sz w:val="21"/>
              </w:rPr>
            </w:pPr>
          </w:p>
          <w:p>
            <w:pPr>
              <w:pStyle w:val="6"/>
              <w:spacing w:before="59" w:line="220" w:lineRule="auto"/>
              <w:ind w:left="243"/>
              <w:rPr>
                <w:sz w:val="18"/>
                <w:szCs w:val="18"/>
              </w:rPr>
            </w:pPr>
            <w:r>
              <w:rPr>
                <w:spacing w:val="-3"/>
                <w:sz w:val="18"/>
                <w:szCs w:val="18"/>
              </w:rPr>
              <w:t>符合</w:t>
            </w:r>
          </w:p>
        </w:tc>
      </w:tr>
    </w:tbl>
    <w:p>
      <w:pPr>
        <w:pStyle w:val="2"/>
        <w:spacing w:line="180" w:lineRule="exact"/>
        <w:rPr>
          <w:sz w:val="15"/>
        </w:rPr>
      </w:pPr>
    </w:p>
    <w:p>
      <w:pPr>
        <w:spacing w:line="180" w:lineRule="exact"/>
        <w:rPr>
          <w:sz w:val="15"/>
          <w:szCs w:val="15"/>
        </w:rPr>
        <w:sectPr>
          <w:footerReference r:id="rId14" w:type="default"/>
          <w:pgSz w:w="11907" w:h="16839"/>
          <w:pgMar w:top="1431" w:right="1414" w:bottom="1391" w:left="1414" w:header="0" w:footer="1228" w:gutter="0"/>
          <w:cols w:space="720" w:num="1"/>
        </w:sectPr>
      </w:pPr>
    </w:p>
    <w:p>
      <w:pPr>
        <w:spacing w:line="91" w:lineRule="auto"/>
        <w:rPr>
          <w:rFonts w:ascii="Arial"/>
          <w:sz w:val="2"/>
        </w:rPr>
      </w:pPr>
    </w:p>
    <w:tbl>
      <w:tblPr>
        <w:tblStyle w:val="5"/>
        <w:tblW w:w="9073" w:type="dxa"/>
        <w:tblInd w:w="2" w:type="dxa"/>
        <w:tblBorders>
          <w:top w:val="single" w:color="000000" w:sz="6" w:space="0"/>
          <w:left w:val="single" w:color="000000" w:sz="2" w:space="0"/>
          <w:bottom w:val="single" w:color="000000" w:sz="8"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3"/>
      </w:tblGrid>
      <w:tr>
        <w:tblPrEx>
          <w:tblBorders>
            <w:top w:val="single" w:color="000000" w:sz="6" w:space="0"/>
            <w:left w:val="single" w:color="000000" w:sz="2" w:space="0"/>
            <w:bottom w:val="single" w:color="000000" w:sz="8"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64" w:hRule="atLeast"/>
        </w:trPr>
        <w:tc>
          <w:tcPr>
            <w:tcW w:w="9073" w:type="dxa"/>
            <w:vAlign w:val="top"/>
          </w:tcPr>
          <w:p>
            <w:pPr>
              <w:spacing w:line="25" w:lineRule="exact"/>
            </w:pPr>
          </w:p>
          <w:tbl>
            <w:tblPr>
              <w:tblStyle w:val="5"/>
              <w:tblW w:w="8732"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4393"/>
              <w:gridCol w:w="2400"/>
              <w:gridCol w:w="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1104" w:type="dxa"/>
                  <w:vMerge w:val="restart"/>
                  <w:tcBorders>
                    <w:top w:val="nil"/>
                    <w:left w:val="nil"/>
                    <w:bottom w:val="nil"/>
                  </w:tcBorders>
                  <w:vAlign w:val="top"/>
                </w:tcPr>
                <w:p>
                  <w:pPr>
                    <w:pStyle w:val="6"/>
                    <w:spacing w:before="25" w:line="234" w:lineRule="auto"/>
                    <w:ind w:left="198" w:right="189" w:firstLine="18"/>
                    <w:rPr>
                      <w:sz w:val="18"/>
                      <w:szCs w:val="18"/>
                    </w:rPr>
                  </w:pPr>
                  <w:r>
                    <w:rPr>
                      <w:spacing w:val="-7"/>
                      <w:sz w:val="18"/>
                      <w:szCs w:val="18"/>
                    </w:rPr>
                    <w:t>同化解，</w:t>
                  </w:r>
                  <w:r>
                    <w:rPr>
                      <w:spacing w:val="2"/>
                      <w:sz w:val="18"/>
                      <w:szCs w:val="18"/>
                    </w:rPr>
                    <w:t xml:space="preserve"> </w:t>
                  </w:r>
                  <w:r>
                    <w:rPr>
                      <w:spacing w:val="-2"/>
                      <w:sz w:val="18"/>
                      <w:szCs w:val="18"/>
                    </w:rPr>
                    <w:t>深入打好</w:t>
                  </w:r>
                  <w:r>
                    <w:rPr>
                      <w:sz w:val="18"/>
                      <w:szCs w:val="18"/>
                    </w:rPr>
                    <w:t xml:space="preserve"> </w:t>
                  </w:r>
                  <w:r>
                    <w:rPr>
                      <w:spacing w:val="-2"/>
                      <w:sz w:val="18"/>
                      <w:szCs w:val="18"/>
                    </w:rPr>
                    <w:t>群众环境</w:t>
                  </w:r>
                  <w:r>
                    <w:rPr>
                      <w:sz w:val="18"/>
                      <w:szCs w:val="18"/>
                    </w:rPr>
                    <w:t xml:space="preserve"> </w:t>
                  </w:r>
                  <w:r>
                    <w:rPr>
                      <w:spacing w:val="-2"/>
                      <w:sz w:val="18"/>
                      <w:szCs w:val="18"/>
                    </w:rPr>
                    <w:t>权益保卫</w:t>
                  </w:r>
                </w:p>
                <w:p>
                  <w:pPr>
                    <w:pStyle w:val="6"/>
                    <w:spacing w:before="21" w:line="220" w:lineRule="auto"/>
                    <w:ind w:left="476"/>
                    <w:rPr>
                      <w:sz w:val="18"/>
                      <w:szCs w:val="18"/>
                    </w:rPr>
                  </w:pPr>
                  <w:r>
                    <w:rPr>
                      <w:sz w:val="18"/>
                      <w:szCs w:val="18"/>
                    </w:rPr>
                    <w:t>战</w:t>
                  </w:r>
                </w:p>
              </w:tc>
              <w:tc>
                <w:tcPr>
                  <w:tcW w:w="4393" w:type="dxa"/>
                  <w:tcBorders>
                    <w:top w:val="nil"/>
                  </w:tcBorders>
                  <w:vAlign w:val="top"/>
                </w:tcPr>
                <w:p>
                  <w:pPr>
                    <w:pStyle w:val="6"/>
                    <w:spacing w:before="27" w:line="230" w:lineRule="auto"/>
                    <w:ind w:left="113" w:right="105" w:firstLine="3"/>
                    <w:jc w:val="both"/>
                    <w:rPr>
                      <w:sz w:val="18"/>
                      <w:szCs w:val="18"/>
                    </w:rPr>
                  </w:pPr>
                  <w:r>
                    <w:rPr>
                      <w:spacing w:val="1"/>
                      <w:sz w:val="18"/>
                      <w:szCs w:val="18"/>
                    </w:rPr>
                    <w:t>定噪声防护距离，加强交通运输噪声污染防控。强化</w:t>
                  </w:r>
                  <w:r>
                    <w:rPr>
                      <w:sz w:val="18"/>
                      <w:szCs w:val="18"/>
                    </w:rPr>
                    <w:t xml:space="preserve"> </w:t>
                  </w:r>
                  <w:r>
                    <w:rPr>
                      <w:spacing w:val="1"/>
                      <w:sz w:val="18"/>
                      <w:szCs w:val="18"/>
                    </w:rPr>
                    <w:t>夜间施工噪声管控，加强文化娱乐、商业经营噪声监</w:t>
                  </w:r>
                  <w:r>
                    <w:rPr>
                      <w:spacing w:val="2"/>
                      <w:sz w:val="18"/>
                      <w:szCs w:val="18"/>
                    </w:rPr>
                    <w:t xml:space="preserve"> </w:t>
                  </w:r>
                  <w:r>
                    <w:rPr>
                      <w:spacing w:val="-3"/>
                      <w:sz w:val="18"/>
                      <w:szCs w:val="18"/>
                    </w:rPr>
                    <w:t>管和集中治理，营造宁静休息空间。到</w:t>
                  </w:r>
                  <w:r>
                    <w:rPr>
                      <w:spacing w:val="-29"/>
                      <w:sz w:val="18"/>
                      <w:szCs w:val="18"/>
                    </w:rPr>
                    <w:t xml:space="preserve"> </w:t>
                  </w:r>
                  <w:r>
                    <w:rPr>
                      <w:rFonts w:ascii="Times New Roman" w:hAnsi="Times New Roman" w:eastAsia="Times New Roman" w:cs="Times New Roman"/>
                      <w:spacing w:val="-3"/>
                      <w:sz w:val="18"/>
                      <w:szCs w:val="18"/>
                    </w:rPr>
                    <w:t xml:space="preserve">2025 </w:t>
                  </w:r>
                  <w:r>
                    <w:rPr>
                      <w:spacing w:val="-3"/>
                      <w:sz w:val="18"/>
                      <w:szCs w:val="18"/>
                    </w:rPr>
                    <w:t>年，城市</w:t>
                  </w:r>
                  <w:r>
                    <w:rPr>
                      <w:sz w:val="18"/>
                      <w:szCs w:val="18"/>
                    </w:rPr>
                    <w:t xml:space="preserve"> </w:t>
                  </w:r>
                  <w:r>
                    <w:rPr>
                      <w:spacing w:val="1"/>
                      <w:sz w:val="18"/>
                      <w:szCs w:val="18"/>
                    </w:rPr>
                    <w:t>建成区全面实现功能区声环境质量自动监测，夜间达</w:t>
                  </w:r>
                  <w:r>
                    <w:rPr>
                      <w:spacing w:val="2"/>
                      <w:sz w:val="18"/>
                      <w:szCs w:val="18"/>
                    </w:rPr>
                    <w:t xml:space="preserve"> </w:t>
                  </w:r>
                  <w:r>
                    <w:rPr>
                      <w:spacing w:val="-5"/>
                      <w:sz w:val="18"/>
                      <w:szCs w:val="18"/>
                    </w:rPr>
                    <w:t>标率</w:t>
                  </w:r>
                  <w:r>
                    <w:rPr>
                      <w:spacing w:val="-29"/>
                      <w:sz w:val="18"/>
                      <w:szCs w:val="18"/>
                    </w:rPr>
                    <w:t xml:space="preserve"> </w:t>
                  </w:r>
                  <w:r>
                    <w:rPr>
                      <w:rFonts w:ascii="Times New Roman" w:hAnsi="Times New Roman" w:eastAsia="Times New Roman" w:cs="Times New Roman"/>
                      <w:spacing w:val="-5"/>
                      <w:sz w:val="18"/>
                      <w:szCs w:val="18"/>
                    </w:rPr>
                    <w:t>85%</w:t>
                  </w:r>
                  <w:r>
                    <w:rPr>
                      <w:spacing w:val="-5"/>
                      <w:sz w:val="18"/>
                      <w:szCs w:val="18"/>
                    </w:rPr>
                    <w:t>以上。</w:t>
                  </w:r>
                </w:p>
              </w:tc>
              <w:tc>
                <w:tcPr>
                  <w:tcW w:w="2400" w:type="dxa"/>
                  <w:tcBorders>
                    <w:top w:val="nil"/>
                  </w:tcBorders>
                  <w:vAlign w:val="top"/>
                </w:tcPr>
                <w:p>
                  <w:pPr>
                    <w:rPr>
                      <w:rFonts w:ascii="Arial"/>
                      <w:sz w:val="21"/>
                    </w:rPr>
                  </w:pPr>
                </w:p>
              </w:tc>
              <w:tc>
                <w:tcPr>
                  <w:tcW w:w="835"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1104" w:type="dxa"/>
                  <w:vMerge w:val="continue"/>
                  <w:tcBorders>
                    <w:top w:val="nil"/>
                    <w:left w:val="nil"/>
                    <w:bottom w:val="single" w:color="000000" w:sz="10" w:space="0"/>
                  </w:tcBorders>
                  <w:vAlign w:val="top"/>
                </w:tcPr>
                <w:p>
                  <w:pPr>
                    <w:rPr>
                      <w:rFonts w:ascii="Arial"/>
                      <w:sz w:val="21"/>
                    </w:rPr>
                  </w:pPr>
                </w:p>
              </w:tc>
              <w:tc>
                <w:tcPr>
                  <w:tcW w:w="4393" w:type="dxa"/>
                  <w:tcBorders>
                    <w:bottom w:val="single" w:color="000000" w:sz="10" w:space="0"/>
                  </w:tcBorders>
                  <w:vAlign w:val="top"/>
                </w:tcPr>
                <w:p>
                  <w:pPr>
                    <w:pStyle w:val="6"/>
                    <w:spacing w:before="270" w:line="220" w:lineRule="auto"/>
                    <w:ind w:left="117"/>
                    <w:rPr>
                      <w:sz w:val="18"/>
                      <w:szCs w:val="18"/>
                    </w:rPr>
                  </w:pPr>
                  <w:r>
                    <w:rPr>
                      <w:spacing w:val="-2"/>
                      <w:sz w:val="18"/>
                      <w:szCs w:val="18"/>
                    </w:rPr>
                    <w:t>（三十四）深化扬尘污染综合治理</w:t>
                  </w:r>
                </w:p>
                <w:p>
                  <w:pPr>
                    <w:pStyle w:val="6"/>
                    <w:spacing w:before="20" w:line="229" w:lineRule="auto"/>
                    <w:ind w:left="115" w:right="115" w:firstLine="8"/>
                    <w:rPr>
                      <w:sz w:val="18"/>
                      <w:szCs w:val="18"/>
                    </w:rPr>
                  </w:pPr>
                  <w:r>
                    <w:rPr>
                      <w:sz w:val="18"/>
                      <w:szCs w:val="18"/>
                    </w:rPr>
                    <w:t>……。推进港口码头仓库料场全封闭管理，完成抑尘</w:t>
                  </w:r>
                  <w:r>
                    <w:rPr>
                      <w:spacing w:val="8"/>
                      <w:sz w:val="18"/>
                      <w:szCs w:val="18"/>
                    </w:rPr>
                    <w:t xml:space="preserve"> </w:t>
                  </w:r>
                  <w:r>
                    <w:rPr>
                      <w:spacing w:val="-1"/>
                      <w:sz w:val="18"/>
                      <w:szCs w:val="18"/>
                    </w:rPr>
                    <w:t>设施建设和物料输送系统封闭改造。……。</w:t>
                  </w:r>
                </w:p>
              </w:tc>
              <w:tc>
                <w:tcPr>
                  <w:tcW w:w="2400" w:type="dxa"/>
                  <w:tcBorders>
                    <w:bottom w:val="single" w:color="000000" w:sz="10" w:space="0"/>
                  </w:tcBorders>
                  <w:vAlign w:val="top"/>
                </w:tcPr>
                <w:p>
                  <w:pPr>
                    <w:pStyle w:val="6"/>
                    <w:spacing w:before="39" w:line="233" w:lineRule="auto"/>
                    <w:ind w:left="109" w:right="104" w:firstLine="1"/>
                    <w:jc w:val="both"/>
                    <w:rPr>
                      <w:sz w:val="18"/>
                      <w:szCs w:val="18"/>
                    </w:rPr>
                  </w:pPr>
                  <w:r>
                    <w:rPr>
                      <w:spacing w:val="1"/>
                      <w:sz w:val="18"/>
                      <w:szCs w:val="18"/>
                    </w:rPr>
                    <w:t>本项目对煤炭料场设置大棚</w:t>
                  </w:r>
                  <w:r>
                    <w:rPr>
                      <w:spacing w:val="5"/>
                      <w:sz w:val="18"/>
                      <w:szCs w:val="18"/>
                    </w:rPr>
                    <w:t xml:space="preserve"> </w:t>
                  </w:r>
                  <w:r>
                    <w:rPr>
                      <w:spacing w:val="1"/>
                      <w:sz w:val="18"/>
                      <w:szCs w:val="18"/>
                    </w:rPr>
                    <w:t>封闭式管理，大棚内设置雾</w:t>
                  </w:r>
                  <w:r>
                    <w:rPr>
                      <w:spacing w:val="7"/>
                      <w:sz w:val="18"/>
                      <w:szCs w:val="18"/>
                    </w:rPr>
                    <w:t xml:space="preserve"> </w:t>
                  </w:r>
                  <w:r>
                    <w:rPr>
                      <w:spacing w:val="1"/>
                      <w:sz w:val="18"/>
                      <w:szCs w:val="18"/>
                    </w:rPr>
                    <w:t>炮机喷淋抑尘，转运设置封</w:t>
                  </w:r>
                  <w:r>
                    <w:rPr>
                      <w:spacing w:val="7"/>
                      <w:sz w:val="18"/>
                      <w:szCs w:val="18"/>
                    </w:rPr>
                    <w:t xml:space="preserve"> </w:t>
                  </w:r>
                  <w:r>
                    <w:rPr>
                      <w:spacing w:val="1"/>
                      <w:sz w:val="18"/>
                      <w:szCs w:val="18"/>
                    </w:rPr>
                    <w:t>闭式廊道和皮带机输送，减</w:t>
                  </w:r>
                  <w:r>
                    <w:rPr>
                      <w:spacing w:val="7"/>
                      <w:sz w:val="18"/>
                      <w:szCs w:val="18"/>
                    </w:rPr>
                    <w:t xml:space="preserve"> </w:t>
                  </w:r>
                  <w:r>
                    <w:rPr>
                      <w:spacing w:val="-1"/>
                      <w:sz w:val="18"/>
                      <w:szCs w:val="18"/>
                    </w:rPr>
                    <w:t>少装卸、堆存扬尘排放。</w:t>
                  </w:r>
                </w:p>
              </w:tc>
              <w:tc>
                <w:tcPr>
                  <w:tcW w:w="835" w:type="dxa"/>
                  <w:tcBorders>
                    <w:bottom w:val="single" w:color="000000" w:sz="10" w:space="0"/>
                    <w:right w:val="nil"/>
                  </w:tcBorders>
                  <w:vAlign w:val="top"/>
                </w:tcPr>
                <w:p>
                  <w:pPr>
                    <w:spacing w:line="444" w:lineRule="auto"/>
                    <w:rPr>
                      <w:rFonts w:ascii="Arial"/>
                      <w:sz w:val="21"/>
                    </w:rPr>
                  </w:pPr>
                </w:p>
                <w:p>
                  <w:pPr>
                    <w:pStyle w:val="6"/>
                    <w:spacing w:before="58" w:line="220" w:lineRule="auto"/>
                    <w:ind w:left="241"/>
                    <w:rPr>
                      <w:sz w:val="18"/>
                      <w:szCs w:val="18"/>
                    </w:rPr>
                  </w:pPr>
                  <w:r>
                    <w:rPr>
                      <w:spacing w:val="-3"/>
                      <w:sz w:val="18"/>
                      <w:szCs w:val="18"/>
                    </w:rPr>
                    <w:t>符合</w:t>
                  </w:r>
                </w:p>
              </w:tc>
            </w:tr>
          </w:tbl>
          <w:p>
            <w:pPr>
              <w:pStyle w:val="6"/>
              <w:spacing w:before="165" w:line="219" w:lineRule="auto"/>
              <w:ind w:right="14"/>
              <w:jc w:val="right"/>
            </w:pPr>
            <w:r>
              <w:rPr>
                <w:spacing w:val="-5"/>
              </w:rPr>
              <w:t>综上，本项目建设符合《泰州市深入打好污染防治攻坚战实施方</w:t>
            </w:r>
            <w:r>
              <w:rPr>
                <w:spacing w:val="-6"/>
              </w:rPr>
              <w:t>案》的相关要求。</w:t>
            </w:r>
          </w:p>
          <w:p>
            <w:pPr>
              <w:pStyle w:val="6"/>
              <w:spacing w:before="286" w:line="220" w:lineRule="auto"/>
              <w:ind w:left="605"/>
              <w:outlineLvl w:val="0"/>
            </w:pPr>
            <w:r>
              <w:rPr>
                <w:b/>
                <w:bCs/>
                <w:spacing w:val="-5"/>
              </w:rPr>
              <w:t>（五）</w:t>
            </w:r>
            <w:r>
              <w:rPr>
                <w:spacing w:val="-56"/>
              </w:rPr>
              <w:t xml:space="preserve"> </w:t>
            </w:r>
            <w:r>
              <w:rPr>
                <w:b/>
                <w:bCs/>
                <w:spacing w:val="-5"/>
              </w:rPr>
              <w:t>与《长江经济带生态环境保护规划》相符性分析</w:t>
            </w:r>
          </w:p>
          <w:p>
            <w:pPr>
              <w:pStyle w:val="6"/>
              <w:spacing w:before="285" w:line="219" w:lineRule="auto"/>
              <w:ind w:left="598"/>
            </w:pPr>
            <w:r>
              <w:rPr>
                <w:spacing w:val="-2"/>
              </w:rPr>
              <w:t>本项目与《长江经济带生态环境保护规划》相符</w:t>
            </w:r>
            <w:r>
              <w:rPr>
                <w:spacing w:val="-3"/>
              </w:rPr>
              <w:t xml:space="preserve">性对照见表 </w:t>
            </w:r>
            <w:r>
              <w:rPr>
                <w:rFonts w:ascii="Times New Roman" w:hAnsi="Times New Roman" w:eastAsia="Times New Roman" w:cs="Times New Roman"/>
                <w:spacing w:val="-3"/>
              </w:rPr>
              <w:t>1-8</w:t>
            </w:r>
            <w:r>
              <w:rPr>
                <w:spacing w:val="-3"/>
              </w:rPr>
              <w:t>。</w:t>
            </w:r>
          </w:p>
          <w:p>
            <w:pPr>
              <w:pStyle w:val="6"/>
              <w:spacing w:before="256" w:line="214" w:lineRule="auto"/>
              <w:ind w:left="1618"/>
            </w:pPr>
            <w:r>
              <w:rPr>
                <w:b/>
                <w:bCs/>
                <w:spacing w:val="-3"/>
              </w:rPr>
              <w:t>表</w:t>
            </w:r>
            <w:r>
              <w:rPr>
                <w:spacing w:val="-30"/>
              </w:rPr>
              <w:t xml:space="preserve"> </w:t>
            </w:r>
            <w:r>
              <w:rPr>
                <w:b/>
                <w:bCs/>
                <w:spacing w:val="-3"/>
              </w:rPr>
              <w:t>1-8</w:t>
            </w:r>
            <w:r>
              <w:rPr>
                <w:spacing w:val="-3"/>
              </w:rPr>
              <w:t xml:space="preserve"> </w:t>
            </w:r>
            <w:r>
              <w:rPr>
                <w:b/>
                <w:bCs/>
                <w:spacing w:val="-3"/>
              </w:rPr>
              <w:t>与《长江经济带生态环境保护规划》相符性分析</w:t>
            </w:r>
          </w:p>
          <w:tbl>
            <w:tblPr>
              <w:tblStyle w:val="5"/>
              <w:tblW w:w="8670" w:type="dxa"/>
              <w:tblInd w:w="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4088"/>
              <w:gridCol w:w="2677"/>
              <w:gridCol w:w="1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655" w:type="dxa"/>
                  <w:tcBorders>
                    <w:top w:val="single" w:color="000000" w:sz="10" w:space="0"/>
                    <w:left w:val="nil"/>
                  </w:tcBorders>
                  <w:vAlign w:val="top"/>
                </w:tcPr>
                <w:p>
                  <w:pPr>
                    <w:pStyle w:val="6"/>
                    <w:spacing w:before="77" w:line="221" w:lineRule="auto"/>
                    <w:ind w:left="159"/>
                    <w:rPr>
                      <w:sz w:val="18"/>
                      <w:szCs w:val="18"/>
                    </w:rPr>
                  </w:pPr>
                  <w:r>
                    <w:rPr>
                      <w:b/>
                      <w:bCs/>
                      <w:spacing w:val="-3"/>
                      <w:sz w:val="18"/>
                      <w:szCs w:val="18"/>
                    </w:rPr>
                    <w:t>序号</w:t>
                  </w:r>
                </w:p>
              </w:tc>
              <w:tc>
                <w:tcPr>
                  <w:tcW w:w="4088" w:type="dxa"/>
                  <w:tcBorders>
                    <w:top w:val="single" w:color="000000" w:sz="10" w:space="0"/>
                  </w:tcBorders>
                  <w:vAlign w:val="top"/>
                </w:tcPr>
                <w:p>
                  <w:pPr>
                    <w:pStyle w:val="6"/>
                    <w:spacing w:before="77" w:line="221" w:lineRule="auto"/>
                    <w:ind w:left="1868"/>
                    <w:rPr>
                      <w:sz w:val="18"/>
                      <w:szCs w:val="18"/>
                    </w:rPr>
                  </w:pPr>
                  <w:r>
                    <w:rPr>
                      <w:b/>
                      <w:bCs/>
                      <w:spacing w:val="-4"/>
                      <w:sz w:val="18"/>
                      <w:szCs w:val="18"/>
                    </w:rPr>
                    <w:t>要求</w:t>
                  </w:r>
                </w:p>
              </w:tc>
              <w:tc>
                <w:tcPr>
                  <w:tcW w:w="2677" w:type="dxa"/>
                  <w:tcBorders>
                    <w:top w:val="single" w:color="000000" w:sz="10" w:space="0"/>
                  </w:tcBorders>
                  <w:vAlign w:val="top"/>
                </w:tcPr>
                <w:p>
                  <w:pPr>
                    <w:pStyle w:val="6"/>
                    <w:spacing w:before="77" w:line="220" w:lineRule="auto"/>
                    <w:ind w:left="984"/>
                    <w:rPr>
                      <w:sz w:val="18"/>
                      <w:szCs w:val="18"/>
                    </w:rPr>
                  </w:pPr>
                  <w:r>
                    <w:rPr>
                      <w:b/>
                      <w:bCs/>
                      <w:spacing w:val="-4"/>
                      <w:sz w:val="18"/>
                      <w:szCs w:val="18"/>
                    </w:rPr>
                    <w:t>项目情况</w:t>
                  </w:r>
                </w:p>
              </w:tc>
              <w:tc>
                <w:tcPr>
                  <w:tcW w:w="1250" w:type="dxa"/>
                  <w:tcBorders>
                    <w:top w:val="single" w:color="000000" w:sz="10" w:space="0"/>
                    <w:right w:val="nil"/>
                  </w:tcBorders>
                  <w:vAlign w:val="top"/>
                </w:tcPr>
                <w:p>
                  <w:pPr>
                    <w:pStyle w:val="6"/>
                    <w:spacing w:before="76" w:line="220" w:lineRule="auto"/>
                    <w:ind w:left="359"/>
                    <w:rPr>
                      <w:sz w:val="18"/>
                      <w:szCs w:val="18"/>
                    </w:rPr>
                  </w:pPr>
                  <w:r>
                    <w:rPr>
                      <w:b/>
                      <w:bCs/>
                      <w:spacing w:val="-4"/>
                      <w:sz w:val="18"/>
                      <w:szCs w:val="18"/>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655" w:type="dxa"/>
                  <w:tcBorders>
                    <w:left w:val="nil"/>
                  </w:tcBorders>
                  <w:vAlign w:val="top"/>
                </w:tcPr>
                <w:p>
                  <w:pPr>
                    <w:spacing w:line="365" w:lineRule="auto"/>
                    <w:rPr>
                      <w:rFonts w:ascii="Arial"/>
                      <w:sz w:val="21"/>
                    </w:rPr>
                  </w:pPr>
                </w:p>
                <w:p>
                  <w:pPr>
                    <w:spacing w:before="51" w:line="188"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088" w:type="dxa"/>
                  <w:vAlign w:val="top"/>
                </w:tcPr>
                <w:p>
                  <w:pPr>
                    <w:pStyle w:val="6"/>
                    <w:spacing w:before="39" w:line="233" w:lineRule="auto"/>
                    <w:ind w:left="114" w:right="197" w:hanging="1"/>
                    <w:jc w:val="both"/>
                    <w:rPr>
                      <w:sz w:val="18"/>
                      <w:szCs w:val="18"/>
                    </w:rPr>
                  </w:pPr>
                  <w:r>
                    <w:rPr>
                      <w:spacing w:val="-1"/>
                      <w:sz w:val="18"/>
                      <w:szCs w:val="18"/>
                    </w:rPr>
                    <w:t>严格控制高耗水行业发展。以供给侧结构性改革</w:t>
                  </w:r>
                  <w:r>
                    <w:rPr>
                      <w:spacing w:val="12"/>
                      <w:sz w:val="18"/>
                      <w:szCs w:val="18"/>
                    </w:rPr>
                    <w:t xml:space="preserve"> </w:t>
                  </w:r>
                  <w:r>
                    <w:rPr>
                      <w:spacing w:val="-1"/>
                      <w:sz w:val="18"/>
                      <w:szCs w:val="18"/>
                    </w:rPr>
                    <w:t>为契机，倒逼钢铁、造纸、纺织、火电等高耗水</w:t>
                  </w:r>
                  <w:r>
                    <w:rPr>
                      <w:spacing w:val="10"/>
                      <w:sz w:val="18"/>
                      <w:szCs w:val="18"/>
                    </w:rPr>
                    <w:t xml:space="preserve"> </w:t>
                  </w:r>
                  <w:r>
                    <w:rPr>
                      <w:spacing w:val="-1"/>
                      <w:sz w:val="18"/>
                      <w:szCs w:val="18"/>
                    </w:rPr>
                    <w:t>行业化解过剩产能，严禁新增产能。加强高耗水</w:t>
                  </w:r>
                  <w:r>
                    <w:rPr>
                      <w:spacing w:val="10"/>
                      <w:sz w:val="18"/>
                      <w:szCs w:val="18"/>
                    </w:rPr>
                    <w:t xml:space="preserve"> </w:t>
                  </w:r>
                  <w:r>
                    <w:rPr>
                      <w:spacing w:val="-2"/>
                      <w:sz w:val="18"/>
                      <w:szCs w:val="18"/>
                    </w:rPr>
                    <w:t>行业用水定额管理，严格控制高耗水项目建设。</w:t>
                  </w:r>
                </w:p>
              </w:tc>
              <w:tc>
                <w:tcPr>
                  <w:tcW w:w="2677" w:type="dxa"/>
                  <w:vAlign w:val="top"/>
                </w:tcPr>
                <w:p>
                  <w:pPr>
                    <w:pStyle w:val="6"/>
                    <w:spacing w:before="160" w:line="237" w:lineRule="auto"/>
                    <w:ind w:left="113" w:right="106"/>
                    <w:jc w:val="both"/>
                    <w:rPr>
                      <w:sz w:val="18"/>
                      <w:szCs w:val="18"/>
                    </w:rPr>
                  </w:pPr>
                  <w:r>
                    <w:rPr>
                      <w:spacing w:val="-5"/>
                      <w:sz w:val="18"/>
                      <w:szCs w:val="18"/>
                    </w:rPr>
                    <w:t>本项目为煤炭储存、集运，不属</w:t>
                  </w:r>
                  <w:r>
                    <w:rPr>
                      <w:spacing w:val="1"/>
                      <w:sz w:val="18"/>
                      <w:szCs w:val="18"/>
                    </w:rPr>
                    <w:t xml:space="preserve"> </w:t>
                  </w:r>
                  <w:r>
                    <w:rPr>
                      <w:spacing w:val="-5"/>
                      <w:sz w:val="18"/>
                      <w:szCs w:val="18"/>
                    </w:rPr>
                    <w:t>于钢铁、造纸、纺织、火电等高</w:t>
                  </w:r>
                  <w:r>
                    <w:rPr>
                      <w:spacing w:val="1"/>
                      <w:sz w:val="18"/>
                      <w:szCs w:val="18"/>
                    </w:rPr>
                    <w:t xml:space="preserve"> </w:t>
                  </w:r>
                  <w:r>
                    <w:rPr>
                      <w:spacing w:val="-6"/>
                      <w:sz w:val="18"/>
                      <w:szCs w:val="18"/>
                    </w:rPr>
                    <w:t>耗水行业。</w:t>
                  </w:r>
                </w:p>
              </w:tc>
              <w:tc>
                <w:tcPr>
                  <w:tcW w:w="1250" w:type="dxa"/>
                  <w:tcBorders>
                    <w:right w:val="nil"/>
                  </w:tcBorders>
                  <w:vAlign w:val="top"/>
                </w:tcPr>
                <w:p>
                  <w:pPr>
                    <w:spacing w:line="331" w:lineRule="auto"/>
                    <w:rPr>
                      <w:rFonts w:ascii="Arial"/>
                      <w:sz w:val="21"/>
                    </w:rPr>
                  </w:pPr>
                </w:p>
                <w:p>
                  <w:pPr>
                    <w:pStyle w:val="6"/>
                    <w:spacing w:before="58" w:line="220" w:lineRule="auto"/>
                    <w:ind w:left="452"/>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655" w:type="dxa"/>
                  <w:tcBorders>
                    <w:left w:val="nil"/>
                  </w:tcBorders>
                  <w:vAlign w:val="top"/>
                </w:tcPr>
                <w:p>
                  <w:pPr>
                    <w:spacing w:line="373" w:lineRule="auto"/>
                    <w:rPr>
                      <w:rFonts w:ascii="Arial"/>
                      <w:sz w:val="21"/>
                    </w:rPr>
                  </w:pPr>
                </w:p>
                <w:p>
                  <w:pPr>
                    <w:spacing w:before="52" w:line="188" w:lineRule="auto"/>
                    <w:ind w:left="29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088" w:type="dxa"/>
                  <w:vAlign w:val="top"/>
                </w:tcPr>
                <w:p>
                  <w:pPr>
                    <w:pStyle w:val="6"/>
                    <w:spacing w:before="48" w:line="233" w:lineRule="auto"/>
                    <w:ind w:left="112" w:right="197"/>
                    <w:rPr>
                      <w:sz w:val="18"/>
                      <w:szCs w:val="18"/>
                    </w:rPr>
                  </w:pPr>
                  <w:r>
                    <w:rPr>
                      <w:spacing w:val="-1"/>
                      <w:sz w:val="18"/>
                      <w:szCs w:val="18"/>
                    </w:rPr>
                    <w:t>严守生态保护红线。……生态保护红线原则上按</w:t>
                  </w:r>
                  <w:r>
                    <w:rPr>
                      <w:spacing w:val="12"/>
                      <w:sz w:val="18"/>
                      <w:szCs w:val="18"/>
                    </w:rPr>
                    <w:t xml:space="preserve"> </w:t>
                  </w:r>
                  <w:r>
                    <w:rPr>
                      <w:spacing w:val="-1"/>
                      <w:sz w:val="18"/>
                      <w:szCs w:val="18"/>
                    </w:rPr>
                    <w:t>禁止开发区域的要求进行管理，严禁不符合主体</w:t>
                  </w:r>
                </w:p>
                <w:p>
                  <w:pPr>
                    <w:pStyle w:val="6"/>
                    <w:spacing w:before="26" w:line="216" w:lineRule="auto"/>
                    <w:ind w:left="112" w:right="557" w:firstLine="2"/>
                    <w:rPr>
                      <w:sz w:val="18"/>
                      <w:szCs w:val="18"/>
                    </w:rPr>
                  </w:pPr>
                  <w:r>
                    <w:rPr>
                      <w:spacing w:val="-1"/>
                      <w:sz w:val="18"/>
                      <w:szCs w:val="18"/>
                    </w:rPr>
                    <w:t>功能定位的各类开发活动，严禁任意改变用</w:t>
                  </w:r>
                  <w:r>
                    <w:rPr>
                      <w:spacing w:val="8"/>
                      <w:sz w:val="18"/>
                      <w:szCs w:val="18"/>
                    </w:rPr>
                    <w:t xml:space="preserve"> </w:t>
                  </w:r>
                  <w:r>
                    <w:rPr>
                      <w:spacing w:val="-2"/>
                      <w:sz w:val="18"/>
                      <w:szCs w:val="18"/>
                    </w:rPr>
                    <w:t>途。……</w:t>
                  </w:r>
                </w:p>
              </w:tc>
              <w:tc>
                <w:tcPr>
                  <w:tcW w:w="2677" w:type="dxa"/>
                  <w:vAlign w:val="top"/>
                </w:tcPr>
                <w:p>
                  <w:pPr>
                    <w:spacing w:line="347" w:lineRule="auto"/>
                    <w:rPr>
                      <w:rFonts w:ascii="Arial"/>
                      <w:sz w:val="21"/>
                    </w:rPr>
                  </w:pPr>
                </w:p>
                <w:p>
                  <w:pPr>
                    <w:pStyle w:val="6"/>
                    <w:spacing w:before="59" w:line="219" w:lineRule="auto"/>
                    <w:ind w:left="113"/>
                    <w:rPr>
                      <w:sz w:val="18"/>
                      <w:szCs w:val="18"/>
                    </w:rPr>
                  </w:pPr>
                  <w:r>
                    <w:rPr>
                      <w:spacing w:val="-1"/>
                      <w:sz w:val="18"/>
                      <w:szCs w:val="18"/>
                    </w:rPr>
                    <w:t>本项目不在生态管控空间区内。</w:t>
                  </w:r>
                </w:p>
              </w:tc>
              <w:tc>
                <w:tcPr>
                  <w:tcW w:w="1250" w:type="dxa"/>
                  <w:tcBorders>
                    <w:right w:val="nil"/>
                  </w:tcBorders>
                  <w:vAlign w:val="top"/>
                </w:tcPr>
                <w:p>
                  <w:pPr>
                    <w:spacing w:line="337" w:lineRule="auto"/>
                    <w:rPr>
                      <w:rFonts w:ascii="Arial"/>
                      <w:sz w:val="21"/>
                    </w:rPr>
                  </w:pPr>
                </w:p>
                <w:p>
                  <w:pPr>
                    <w:pStyle w:val="6"/>
                    <w:spacing w:before="59" w:line="220" w:lineRule="auto"/>
                    <w:ind w:left="452"/>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655" w:type="dxa"/>
                  <w:tcBorders>
                    <w:left w:val="nil"/>
                    <w:bottom w:val="single" w:color="000000" w:sz="10" w:space="0"/>
                  </w:tcBorders>
                  <w:vAlign w:val="top"/>
                </w:tcPr>
                <w:p>
                  <w:pPr>
                    <w:spacing w:line="248" w:lineRule="auto"/>
                    <w:rPr>
                      <w:rFonts w:ascii="Arial"/>
                      <w:sz w:val="21"/>
                    </w:rPr>
                  </w:pPr>
                </w:p>
                <w:p>
                  <w:pPr>
                    <w:spacing w:line="249" w:lineRule="auto"/>
                    <w:rPr>
                      <w:rFonts w:ascii="Arial"/>
                      <w:sz w:val="21"/>
                    </w:rPr>
                  </w:pPr>
                </w:p>
                <w:p>
                  <w:pPr>
                    <w:spacing w:before="52" w:line="188" w:lineRule="auto"/>
                    <w:ind w:left="29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088" w:type="dxa"/>
                  <w:tcBorders>
                    <w:bottom w:val="single" w:color="000000" w:sz="10" w:space="0"/>
                  </w:tcBorders>
                  <w:vAlign w:val="top"/>
                </w:tcPr>
                <w:p>
                  <w:pPr>
                    <w:pStyle w:val="6"/>
                    <w:spacing w:before="54" w:line="232" w:lineRule="auto"/>
                    <w:ind w:left="112" w:right="196" w:firstLine="4"/>
                    <w:rPr>
                      <w:sz w:val="18"/>
                      <w:szCs w:val="18"/>
                    </w:rPr>
                  </w:pPr>
                  <w:r>
                    <w:rPr>
                      <w:spacing w:val="-1"/>
                      <w:sz w:val="18"/>
                      <w:szCs w:val="18"/>
                    </w:rPr>
                    <w:t>实施城市空气质量达标计划。…完善大气污染物</w:t>
                  </w:r>
                  <w:r>
                    <w:rPr>
                      <w:spacing w:val="9"/>
                      <w:sz w:val="18"/>
                      <w:szCs w:val="18"/>
                    </w:rPr>
                    <w:t xml:space="preserve"> </w:t>
                  </w:r>
                  <w:r>
                    <w:rPr>
                      <w:spacing w:val="-2"/>
                      <w:sz w:val="18"/>
                      <w:szCs w:val="18"/>
                    </w:rPr>
                    <w:t>排放总量控制制度，加强二氧化硫、氮氧化物、</w:t>
                  </w:r>
                </w:p>
                <w:p>
                  <w:pPr>
                    <w:pStyle w:val="6"/>
                    <w:spacing w:before="26" w:line="233" w:lineRule="auto"/>
                    <w:ind w:left="113" w:right="132"/>
                    <w:rPr>
                      <w:sz w:val="18"/>
                      <w:szCs w:val="18"/>
                    </w:rPr>
                  </w:pPr>
                  <w:r>
                    <w:rPr>
                      <w:spacing w:val="-1"/>
                      <w:sz w:val="18"/>
                      <w:szCs w:val="18"/>
                    </w:rPr>
                    <w:t>烟粉尘、</w:t>
                  </w:r>
                  <w:r>
                    <w:rPr>
                      <w:rFonts w:ascii="Times New Roman" w:hAnsi="Times New Roman" w:eastAsia="Times New Roman" w:cs="Times New Roman"/>
                      <w:spacing w:val="-1"/>
                      <w:sz w:val="18"/>
                      <w:szCs w:val="18"/>
                    </w:rPr>
                    <w:t xml:space="preserve">VOC </w:t>
                  </w:r>
                  <w:r>
                    <w:rPr>
                      <w:spacing w:val="-1"/>
                      <w:sz w:val="18"/>
                      <w:szCs w:val="18"/>
                    </w:rPr>
                    <w:t>等主要污染物综合防治。…实施石</w:t>
                  </w:r>
                  <w:r>
                    <w:rPr>
                      <w:spacing w:val="14"/>
                      <w:sz w:val="18"/>
                      <w:szCs w:val="18"/>
                    </w:rPr>
                    <w:t xml:space="preserve"> </w:t>
                  </w:r>
                  <w:r>
                    <w:rPr>
                      <w:spacing w:val="-2"/>
                      <w:sz w:val="18"/>
                      <w:szCs w:val="18"/>
                    </w:rPr>
                    <w:t>化、化工、工业涂装、包装印刷、油品储运销、</w:t>
                  </w:r>
                </w:p>
                <w:p>
                  <w:pPr>
                    <w:pStyle w:val="6"/>
                    <w:spacing w:before="26" w:line="201" w:lineRule="auto"/>
                    <w:ind w:left="111"/>
                    <w:rPr>
                      <w:sz w:val="18"/>
                      <w:szCs w:val="18"/>
                    </w:rPr>
                  </w:pPr>
                  <w:r>
                    <w:rPr>
                      <w:spacing w:val="-2"/>
                      <w:sz w:val="18"/>
                      <w:szCs w:val="18"/>
                    </w:rPr>
                    <w:t>机动车等重点行业挥发性有机物综合整治工程。</w:t>
                  </w:r>
                </w:p>
              </w:tc>
              <w:tc>
                <w:tcPr>
                  <w:tcW w:w="2677" w:type="dxa"/>
                  <w:tcBorders>
                    <w:bottom w:val="single" w:color="000000" w:sz="10" w:space="0"/>
                  </w:tcBorders>
                  <w:vAlign w:val="top"/>
                </w:tcPr>
                <w:p>
                  <w:pPr>
                    <w:spacing w:line="352" w:lineRule="auto"/>
                    <w:rPr>
                      <w:rFonts w:ascii="Arial"/>
                      <w:sz w:val="21"/>
                    </w:rPr>
                  </w:pPr>
                </w:p>
                <w:p>
                  <w:pPr>
                    <w:pStyle w:val="6"/>
                    <w:spacing w:before="58" w:line="233" w:lineRule="auto"/>
                    <w:ind w:left="112" w:right="72" w:firstLine="1"/>
                    <w:rPr>
                      <w:sz w:val="18"/>
                      <w:szCs w:val="18"/>
                    </w:rPr>
                  </w:pPr>
                  <w:r>
                    <w:rPr>
                      <w:spacing w:val="8"/>
                      <w:sz w:val="18"/>
                      <w:szCs w:val="18"/>
                    </w:rPr>
                    <w:t>本项目对主要污染物颗粒物实</w:t>
                  </w:r>
                  <w:r>
                    <w:rPr>
                      <w:spacing w:val="7"/>
                      <w:sz w:val="18"/>
                      <w:szCs w:val="18"/>
                    </w:rPr>
                    <w:t xml:space="preserve"> </w:t>
                  </w:r>
                  <w:r>
                    <w:rPr>
                      <w:spacing w:val="-3"/>
                      <w:sz w:val="18"/>
                      <w:szCs w:val="18"/>
                    </w:rPr>
                    <w:t>施了治理，能够做到达标排放。</w:t>
                  </w:r>
                </w:p>
              </w:tc>
              <w:tc>
                <w:tcPr>
                  <w:tcW w:w="1250" w:type="dxa"/>
                  <w:tcBorders>
                    <w:bottom w:val="single" w:color="000000" w:sz="10" w:space="0"/>
                    <w:right w:val="nil"/>
                  </w:tcBorders>
                  <w:vAlign w:val="top"/>
                </w:tcPr>
                <w:p>
                  <w:pPr>
                    <w:spacing w:line="461" w:lineRule="auto"/>
                    <w:rPr>
                      <w:rFonts w:ascii="Arial"/>
                      <w:sz w:val="21"/>
                    </w:rPr>
                  </w:pPr>
                </w:p>
                <w:p>
                  <w:pPr>
                    <w:pStyle w:val="6"/>
                    <w:spacing w:before="59" w:line="220" w:lineRule="auto"/>
                    <w:ind w:left="452"/>
                    <w:rPr>
                      <w:sz w:val="18"/>
                      <w:szCs w:val="18"/>
                    </w:rPr>
                  </w:pPr>
                  <w:r>
                    <w:rPr>
                      <w:spacing w:val="-3"/>
                      <w:sz w:val="18"/>
                      <w:szCs w:val="18"/>
                    </w:rPr>
                    <w:t>符合</w:t>
                  </w:r>
                </w:p>
              </w:tc>
            </w:tr>
          </w:tbl>
          <w:p>
            <w:pPr>
              <w:pStyle w:val="6"/>
              <w:spacing w:before="33" w:line="220" w:lineRule="auto"/>
              <w:ind w:left="626"/>
            </w:pPr>
            <w:r>
              <w:rPr>
                <w:spacing w:val="-3"/>
              </w:rPr>
              <w:t>由表</w:t>
            </w:r>
            <w:r>
              <w:rPr>
                <w:spacing w:val="-22"/>
              </w:rPr>
              <w:t xml:space="preserve"> </w:t>
            </w:r>
            <w:r>
              <w:rPr>
                <w:rFonts w:ascii="Times New Roman" w:hAnsi="Times New Roman" w:eastAsia="Times New Roman" w:cs="Times New Roman"/>
                <w:spacing w:val="-3"/>
              </w:rPr>
              <w:t xml:space="preserve">1-8 </w:t>
            </w:r>
            <w:r>
              <w:rPr>
                <w:spacing w:val="-3"/>
              </w:rPr>
              <w:t>分析可知，项目符合《长江经济带生态环境保护规划》中相关要求。</w:t>
            </w:r>
          </w:p>
          <w:p>
            <w:pPr>
              <w:spacing w:line="273" w:lineRule="auto"/>
              <w:rPr>
                <w:rFonts w:ascii="Arial"/>
                <w:sz w:val="21"/>
              </w:rPr>
            </w:pPr>
          </w:p>
          <w:p>
            <w:pPr>
              <w:pStyle w:val="6"/>
              <w:spacing w:before="78" w:line="219" w:lineRule="auto"/>
              <w:ind w:left="605"/>
              <w:outlineLvl w:val="0"/>
            </w:pPr>
            <w:r>
              <w:rPr>
                <w:b/>
                <w:bCs/>
                <w:spacing w:val="-6"/>
              </w:rPr>
              <w:t>（六）与《江苏省大气颗粒物污染防治管理办法》（省政府令第</w:t>
            </w:r>
            <w:r>
              <w:rPr>
                <w:spacing w:val="-46"/>
              </w:rPr>
              <w:t xml:space="preserve"> </w:t>
            </w:r>
            <w:r>
              <w:rPr>
                <w:rFonts w:ascii="Times New Roman" w:hAnsi="Times New Roman" w:eastAsia="Times New Roman" w:cs="Times New Roman"/>
                <w:b/>
                <w:bCs/>
                <w:spacing w:val="-6"/>
              </w:rPr>
              <w:t>91</w:t>
            </w:r>
            <w:r>
              <w:rPr>
                <w:rFonts w:ascii="Times New Roman" w:hAnsi="Times New Roman" w:eastAsia="Times New Roman" w:cs="Times New Roman"/>
                <w:b/>
                <w:bCs/>
                <w:spacing w:val="15"/>
                <w:w w:val="101"/>
              </w:rPr>
              <w:t xml:space="preserve"> </w:t>
            </w:r>
            <w:r>
              <w:rPr>
                <w:b/>
                <w:bCs/>
                <w:spacing w:val="-7"/>
              </w:rPr>
              <w:t>号）相符性</w:t>
            </w:r>
          </w:p>
          <w:p>
            <w:pPr>
              <w:spacing w:line="246" w:lineRule="auto"/>
              <w:rPr>
                <w:rFonts w:ascii="Arial"/>
                <w:sz w:val="21"/>
              </w:rPr>
            </w:pPr>
          </w:p>
          <w:p>
            <w:pPr>
              <w:pStyle w:val="6"/>
              <w:spacing w:before="79" w:line="403" w:lineRule="auto"/>
              <w:ind w:left="120" w:right="318" w:firstLine="478"/>
            </w:pPr>
            <w:r>
              <w:rPr>
                <w:spacing w:val="-5"/>
              </w:rPr>
              <w:t>本项目与《江苏省大气颗粒物污染防治管理办法》（省政府令第</w:t>
            </w:r>
            <w:r>
              <w:rPr>
                <w:spacing w:val="-31"/>
              </w:rPr>
              <w:t xml:space="preserve"> </w:t>
            </w:r>
            <w:r>
              <w:rPr>
                <w:rFonts w:ascii="Times New Roman" w:hAnsi="Times New Roman" w:eastAsia="Times New Roman" w:cs="Times New Roman"/>
                <w:spacing w:val="-5"/>
              </w:rPr>
              <w:t>91</w:t>
            </w:r>
            <w:r>
              <w:rPr>
                <w:rFonts w:ascii="Times New Roman" w:hAnsi="Times New Roman" w:eastAsia="Times New Roman" w:cs="Times New Roman"/>
                <w:spacing w:val="16"/>
              </w:rPr>
              <w:t xml:space="preserve"> </w:t>
            </w:r>
            <w:r>
              <w:rPr>
                <w:spacing w:val="-5"/>
              </w:rPr>
              <w:t>号）相符性</w:t>
            </w:r>
            <w:r>
              <w:t xml:space="preserve"> </w:t>
            </w:r>
            <w:r>
              <w:rPr>
                <w:spacing w:val="-10"/>
              </w:rPr>
              <w:t>分析见下表：</w:t>
            </w:r>
          </w:p>
          <w:p>
            <w:pPr>
              <w:pStyle w:val="6"/>
              <w:spacing w:line="219" w:lineRule="auto"/>
              <w:ind w:left="1220"/>
            </w:pPr>
            <w:r>
              <w:rPr>
                <w:b/>
                <w:bCs/>
                <w:spacing w:val="-2"/>
              </w:rPr>
              <w:t>表</w:t>
            </w:r>
            <w:r>
              <w:rPr>
                <w:spacing w:val="-42"/>
              </w:rPr>
              <w:t xml:space="preserve"> </w:t>
            </w:r>
            <w:r>
              <w:rPr>
                <w:rFonts w:ascii="Times New Roman" w:hAnsi="Times New Roman" w:eastAsia="Times New Roman" w:cs="Times New Roman"/>
                <w:b/>
                <w:bCs/>
                <w:spacing w:val="-2"/>
              </w:rPr>
              <w:t xml:space="preserve">1-10  </w:t>
            </w:r>
            <w:r>
              <w:rPr>
                <w:b/>
                <w:bCs/>
                <w:spacing w:val="-2"/>
              </w:rPr>
              <w:t>与《江苏省大气颗粒物污染防治管理办法》</w:t>
            </w:r>
            <w:r>
              <w:rPr>
                <w:b/>
                <w:bCs/>
                <w:spacing w:val="-3"/>
              </w:rPr>
              <w:t>相符性分析</w:t>
            </w:r>
          </w:p>
          <w:p>
            <w:pPr>
              <w:spacing w:line="24" w:lineRule="exact"/>
            </w:pPr>
          </w:p>
          <w:tbl>
            <w:tblPr>
              <w:tblStyle w:val="5"/>
              <w:tblW w:w="8775"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3996"/>
              <w:gridCol w:w="3263"/>
              <w:gridCol w:w="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05" w:type="dxa"/>
                  <w:tcBorders>
                    <w:top w:val="single" w:color="000000" w:sz="10" w:space="0"/>
                    <w:left w:val="nil"/>
                  </w:tcBorders>
                  <w:vAlign w:val="top"/>
                </w:tcPr>
                <w:p>
                  <w:pPr>
                    <w:pStyle w:val="6"/>
                    <w:spacing w:before="101" w:line="221" w:lineRule="auto"/>
                    <w:ind w:left="176"/>
                    <w:rPr>
                      <w:sz w:val="18"/>
                      <w:szCs w:val="18"/>
                    </w:rPr>
                  </w:pPr>
                  <w:r>
                    <w:rPr>
                      <w:b/>
                      <w:bCs/>
                      <w:spacing w:val="-3"/>
                      <w:sz w:val="18"/>
                      <w:szCs w:val="18"/>
                    </w:rPr>
                    <w:t>序号</w:t>
                  </w:r>
                </w:p>
              </w:tc>
              <w:tc>
                <w:tcPr>
                  <w:tcW w:w="3996" w:type="dxa"/>
                  <w:tcBorders>
                    <w:top w:val="single" w:color="000000" w:sz="10" w:space="0"/>
                  </w:tcBorders>
                  <w:vAlign w:val="top"/>
                </w:tcPr>
                <w:p>
                  <w:pPr>
                    <w:pStyle w:val="6"/>
                    <w:spacing w:before="101" w:line="220" w:lineRule="auto"/>
                    <w:ind w:left="1642"/>
                    <w:rPr>
                      <w:sz w:val="18"/>
                      <w:szCs w:val="18"/>
                    </w:rPr>
                  </w:pPr>
                  <w:r>
                    <w:rPr>
                      <w:b/>
                      <w:bCs/>
                      <w:spacing w:val="-4"/>
                      <w:sz w:val="18"/>
                      <w:szCs w:val="18"/>
                    </w:rPr>
                    <w:t>相关要点</w:t>
                  </w:r>
                </w:p>
              </w:tc>
              <w:tc>
                <w:tcPr>
                  <w:tcW w:w="3263" w:type="dxa"/>
                  <w:tcBorders>
                    <w:top w:val="single" w:color="000000" w:sz="10" w:space="0"/>
                  </w:tcBorders>
                  <w:vAlign w:val="top"/>
                </w:tcPr>
                <w:p>
                  <w:pPr>
                    <w:pStyle w:val="6"/>
                    <w:spacing w:before="101" w:line="220" w:lineRule="auto"/>
                    <w:ind w:left="1278"/>
                    <w:rPr>
                      <w:sz w:val="18"/>
                      <w:szCs w:val="18"/>
                    </w:rPr>
                  </w:pPr>
                  <w:r>
                    <w:rPr>
                      <w:b/>
                      <w:bCs/>
                      <w:spacing w:val="-4"/>
                      <w:sz w:val="18"/>
                      <w:szCs w:val="18"/>
                    </w:rPr>
                    <w:t>项目情况</w:t>
                  </w:r>
                </w:p>
              </w:tc>
              <w:tc>
                <w:tcPr>
                  <w:tcW w:w="811" w:type="dxa"/>
                  <w:tcBorders>
                    <w:top w:val="single" w:color="000000" w:sz="10" w:space="0"/>
                    <w:right w:val="nil"/>
                  </w:tcBorders>
                  <w:vAlign w:val="top"/>
                </w:tcPr>
                <w:p>
                  <w:pPr>
                    <w:pStyle w:val="6"/>
                    <w:spacing w:before="43" w:line="220" w:lineRule="auto"/>
                    <w:ind w:left="139"/>
                    <w:rPr>
                      <w:sz w:val="18"/>
                      <w:szCs w:val="18"/>
                    </w:rPr>
                  </w:pPr>
                  <w:r>
                    <w:rPr>
                      <w:b/>
                      <w:bCs/>
                      <w:spacing w:val="-4"/>
                      <w:sz w:val="18"/>
                      <w:szCs w:val="18"/>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0" w:hRule="atLeast"/>
              </w:trPr>
              <w:tc>
                <w:tcPr>
                  <w:tcW w:w="705" w:type="dxa"/>
                  <w:tcBorders>
                    <w:left w:val="nil"/>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2" w:line="186" w:lineRule="auto"/>
                    <w:ind w:left="32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996" w:type="dxa"/>
                  <w:tcBorders>
                    <w:bottom w:val="nil"/>
                  </w:tcBorders>
                  <w:vAlign w:val="top"/>
                </w:tcPr>
                <w:p>
                  <w:pPr>
                    <w:pStyle w:val="6"/>
                    <w:spacing w:before="36" w:line="242" w:lineRule="auto"/>
                    <w:ind w:left="113" w:right="39"/>
                    <w:rPr>
                      <w:sz w:val="18"/>
                      <w:szCs w:val="18"/>
                    </w:rPr>
                  </w:pPr>
                  <w:r>
                    <w:rPr>
                      <w:spacing w:val="-1"/>
                      <w:sz w:val="18"/>
                      <w:szCs w:val="18"/>
                    </w:rPr>
                    <w:t>第十三条  港口码头、建设工地和钢铁、火电、</w:t>
                  </w:r>
                  <w:r>
                    <w:rPr>
                      <w:spacing w:val="16"/>
                      <w:sz w:val="18"/>
                      <w:szCs w:val="18"/>
                    </w:rPr>
                    <w:t xml:space="preserve"> </w:t>
                  </w:r>
                  <w:r>
                    <w:rPr>
                      <w:spacing w:val="-1"/>
                      <w:sz w:val="18"/>
                      <w:szCs w:val="18"/>
                    </w:rPr>
                    <w:t>建材等企业的物料堆放场所应当按照要求进行地</w:t>
                  </w:r>
                  <w:r>
                    <w:rPr>
                      <w:spacing w:val="12"/>
                      <w:sz w:val="18"/>
                      <w:szCs w:val="18"/>
                    </w:rPr>
                    <w:t xml:space="preserve"> </w:t>
                  </w:r>
                  <w:r>
                    <w:rPr>
                      <w:spacing w:val="-6"/>
                      <w:sz w:val="18"/>
                      <w:szCs w:val="18"/>
                    </w:rPr>
                    <w:t>面硬化，并采取密闭、围挡、遮盖、喷淋、绿化、</w:t>
                  </w:r>
                  <w:r>
                    <w:rPr>
                      <w:spacing w:val="9"/>
                      <w:sz w:val="18"/>
                      <w:szCs w:val="18"/>
                    </w:rPr>
                    <w:t xml:space="preserve"> </w:t>
                  </w:r>
                  <w:r>
                    <w:rPr>
                      <w:spacing w:val="-1"/>
                      <w:sz w:val="18"/>
                      <w:szCs w:val="18"/>
                    </w:rPr>
                    <w:t>设置防风抑尘网等措施。物料装卸可以密闭作业</w:t>
                  </w:r>
                  <w:r>
                    <w:rPr>
                      <w:spacing w:val="12"/>
                      <w:sz w:val="18"/>
                      <w:szCs w:val="18"/>
                    </w:rPr>
                    <w:t xml:space="preserve"> </w:t>
                  </w:r>
                  <w:r>
                    <w:rPr>
                      <w:spacing w:val="-1"/>
                      <w:sz w:val="18"/>
                      <w:szCs w:val="18"/>
                    </w:rPr>
                    <w:t>的应当密闭，避免作业起尘。大型煤场、物料堆</w:t>
                  </w:r>
                  <w:r>
                    <w:rPr>
                      <w:spacing w:val="12"/>
                      <w:sz w:val="18"/>
                      <w:szCs w:val="18"/>
                    </w:rPr>
                    <w:t xml:space="preserve"> </w:t>
                  </w:r>
                  <w:r>
                    <w:rPr>
                      <w:spacing w:val="-2"/>
                      <w:sz w:val="18"/>
                      <w:szCs w:val="18"/>
                    </w:rPr>
                    <w:t>放场所应当建立密闭料仓与传送装置。</w:t>
                  </w:r>
                </w:p>
                <w:p>
                  <w:pPr>
                    <w:pStyle w:val="6"/>
                    <w:spacing w:before="27" w:line="236" w:lineRule="auto"/>
                    <w:ind w:left="113" w:right="104" w:firstLine="362"/>
                    <w:jc w:val="both"/>
                    <w:rPr>
                      <w:sz w:val="18"/>
                      <w:szCs w:val="18"/>
                    </w:rPr>
                  </w:pPr>
                  <w:r>
                    <w:rPr>
                      <w:spacing w:val="-1"/>
                      <w:sz w:val="18"/>
                      <w:szCs w:val="18"/>
                    </w:rPr>
                    <w:t>建设工地、物料堆放场所出口应当硬化地面</w:t>
                  </w:r>
                  <w:r>
                    <w:rPr>
                      <w:spacing w:val="8"/>
                      <w:sz w:val="18"/>
                      <w:szCs w:val="18"/>
                    </w:rPr>
                    <w:t xml:space="preserve"> </w:t>
                  </w:r>
                  <w:r>
                    <w:rPr>
                      <w:spacing w:val="-1"/>
                      <w:sz w:val="18"/>
                      <w:szCs w:val="18"/>
                    </w:rPr>
                    <w:t>并设置车辆清洗设施，运输车辆冲洗干净后方可</w:t>
                  </w:r>
                  <w:r>
                    <w:rPr>
                      <w:spacing w:val="12"/>
                      <w:sz w:val="18"/>
                      <w:szCs w:val="18"/>
                    </w:rPr>
                    <w:t xml:space="preserve"> </w:t>
                  </w:r>
                  <w:r>
                    <w:rPr>
                      <w:spacing w:val="-1"/>
                      <w:sz w:val="18"/>
                      <w:szCs w:val="18"/>
                    </w:rPr>
                    <w:t>驶出作业场所。施工单位和物料堆放场所经营管</w:t>
                  </w:r>
                  <w:r>
                    <w:rPr>
                      <w:spacing w:val="12"/>
                      <w:sz w:val="18"/>
                      <w:szCs w:val="18"/>
                    </w:rPr>
                    <w:t xml:space="preserve"> </w:t>
                  </w:r>
                  <w:r>
                    <w:rPr>
                      <w:spacing w:val="-1"/>
                      <w:sz w:val="18"/>
                      <w:szCs w:val="18"/>
                    </w:rPr>
                    <w:t>理者应当及时清扫和冲洗出口处道路，路面不得</w:t>
                  </w:r>
                  <w:r>
                    <w:rPr>
                      <w:spacing w:val="12"/>
                      <w:sz w:val="18"/>
                      <w:szCs w:val="18"/>
                    </w:rPr>
                    <w:t xml:space="preserve"> </w:t>
                  </w:r>
                  <w:r>
                    <w:rPr>
                      <w:spacing w:val="-1"/>
                      <w:sz w:val="18"/>
                      <w:szCs w:val="18"/>
                    </w:rPr>
                    <w:t>有明显可见泥土印迹，鼓励出入口实行机械化清</w:t>
                  </w:r>
                </w:p>
              </w:tc>
              <w:tc>
                <w:tcPr>
                  <w:tcW w:w="3263" w:type="dxa"/>
                  <w:tcBorders>
                    <w:bottom w:val="nil"/>
                  </w:tcBorders>
                  <w:vAlign w:val="top"/>
                </w:tcPr>
                <w:p>
                  <w:pPr>
                    <w:pStyle w:val="6"/>
                    <w:spacing w:before="157" w:line="241" w:lineRule="auto"/>
                    <w:ind w:left="113" w:right="104" w:firstLine="1"/>
                    <w:jc w:val="both"/>
                    <w:rPr>
                      <w:sz w:val="18"/>
                      <w:szCs w:val="18"/>
                    </w:rPr>
                  </w:pPr>
                  <w:r>
                    <w:rPr>
                      <w:spacing w:val="9"/>
                      <w:sz w:val="18"/>
                      <w:szCs w:val="18"/>
                    </w:rPr>
                    <w:t>本项目物料堆放场所按要求进行地面</w:t>
                  </w:r>
                  <w:r>
                    <w:rPr>
                      <w:spacing w:val="13"/>
                      <w:sz w:val="18"/>
                      <w:szCs w:val="18"/>
                    </w:rPr>
                    <w:t xml:space="preserve"> </w:t>
                  </w:r>
                  <w:r>
                    <w:rPr>
                      <w:spacing w:val="-2"/>
                      <w:sz w:val="18"/>
                      <w:szCs w:val="18"/>
                    </w:rPr>
                    <w:t>硬化，粉料和煤炭堆场采取封闭式大棚</w:t>
                  </w:r>
                  <w:r>
                    <w:rPr>
                      <w:spacing w:val="12"/>
                      <w:sz w:val="18"/>
                      <w:szCs w:val="18"/>
                    </w:rPr>
                    <w:t xml:space="preserve"> </w:t>
                  </w:r>
                  <w:r>
                    <w:rPr>
                      <w:spacing w:val="-2"/>
                      <w:sz w:val="18"/>
                      <w:szCs w:val="18"/>
                    </w:rPr>
                    <w:t>储存，棚内设置雾炮机喷淋抑尘，转运</w:t>
                  </w:r>
                  <w:r>
                    <w:rPr>
                      <w:spacing w:val="12"/>
                      <w:sz w:val="18"/>
                      <w:szCs w:val="18"/>
                    </w:rPr>
                    <w:t xml:space="preserve"> </w:t>
                  </w:r>
                  <w:r>
                    <w:rPr>
                      <w:spacing w:val="-2"/>
                      <w:sz w:val="18"/>
                      <w:szCs w:val="18"/>
                    </w:rPr>
                    <w:t>设置封闭式廊道和皮带机输送，减少装</w:t>
                  </w:r>
                  <w:r>
                    <w:rPr>
                      <w:spacing w:val="12"/>
                      <w:sz w:val="18"/>
                      <w:szCs w:val="18"/>
                    </w:rPr>
                    <w:t xml:space="preserve"> </w:t>
                  </w:r>
                  <w:r>
                    <w:rPr>
                      <w:spacing w:val="-4"/>
                      <w:sz w:val="18"/>
                      <w:szCs w:val="18"/>
                    </w:rPr>
                    <w:t>卸、堆存扬尘排放。</w:t>
                  </w:r>
                </w:p>
                <w:p>
                  <w:pPr>
                    <w:pStyle w:val="6"/>
                    <w:spacing w:before="24" w:line="241" w:lineRule="auto"/>
                    <w:ind w:left="113" w:right="104" w:firstLine="1"/>
                    <w:jc w:val="both"/>
                    <w:rPr>
                      <w:sz w:val="18"/>
                      <w:szCs w:val="18"/>
                    </w:rPr>
                  </w:pPr>
                  <w:r>
                    <w:rPr>
                      <w:spacing w:val="-2"/>
                      <w:sz w:val="18"/>
                      <w:szCs w:val="18"/>
                    </w:rPr>
                    <w:t>堆场边界设置防风抑尘网等措施。货物</w:t>
                  </w:r>
                  <w:r>
                    <w:rPr>
                      <w:spacing w:val="11"/>
                      <w:sz w:val="18"/>
                      <w:szCs w:val="18"/>
                    </w:rPr>
                    <w:t xml:space="preserve"> </w:t>
                  </w:r>
                  <w:r>
                    <w:rPr>
                      <w:spacing w:val="-2"/>
                      <w:sz w:val="18"/>
                      <w:szCs w:val="18"/>
                    </w:rPr>
                    <w:t>堆场出入口设置车辆清洗设施，运输车</w:t>
                  </w:r>
                  <w:r>
                    <w:rPr>
                      <w:spacing w:val="12"/>
                      <w:sz w:val="18"/>
                      <w:szCs w:val="18"/>
                    </w:rPr>
                    <w:t xml:space="preserve"> </w:t>
                  </w:r>
                  <w:r>
                    <w:rPr>
                      <w:spacing w:val="-2"/>
                      <w:sz w:val="18"/>
                      <w:szCs w:val="18"/>
                    </w:rPr>
                    <w:t>辆冲洗干净后方可驶出作业场所。货物</w:t>
                  </w:r>
                  <w:r>
                    <w:rPr>
                      <w:spacing w:val="12"/>
                      <w:sz w:val="18"/>
                      <w:szCs w:val="18"/>
                    </w:rPr>
                    <w:t xml:space="preserve"> </w:t>
                  </w:r>
                  <w:r>
                    <w:rPr>
                      <w:spacing w:val="-2"/>
                      <w:sz w:val="18"/>
                      <w:szCs w:val="18"/>
                    </w:rPr>
                    <w:t>堆场路面设置洒水车洒水抑尘，减少扬</w:t>
                  </w:r>
                  <w:r>
                    <w:rPr>
                      <w:spacing w:val="12"/>
                      <w:sz w:val="18"/>
                      <w:szCs w:val="18"/>
                    </w:rPr>
                    <w:t xml:space="preserve"> </w:t>
                  </w:r>
                  <w:r>
                    <w:rPr>
                      <w:spacing w:val="-6"/>
                      <w:sz w:val="18"/>
                      <w:szCs w:val="18"/>
                    </w:rPr>
                    <w:t>尘的产生。</w:t>
                  </w:r>
                </w:p>
              </w:tc>
              <w:tc>
                <w:tcPr>
                  <w:tcW w:w="811" w:type="dxa"/>
                  <w:tcBorders>
                    <w:bottom w:val="nil"/>
                    <w:right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58" w:line="220" w:lineRule="auto"/>
                    <w:ind w:left="232"/>
                    <w:rPr>
                      <w:sz w:val="18"/>
                      <w:szCs w:val="18"/>
                    </w:rPr>
                  </w:pPr>
                  <w:r>
                    <w:rPr>
                      <w:spacing w:val="-3"/>
                      <w:sz w:val="18"/>
                      <w:szCs w:val="18"/>
                    </w:rPr>
                    <w:t>符合</w:t>
                  </w:r>
                </w:p>
              </w:tc>
            </w:tr>
          </w:tbl>
          <w:p>
            <w:pPr>
              <w:spacing w:line="107" w:lineRule="auto"/>
              <w:rPr>
                <w:rFonts w:ascii="Arial"/>
                <w:sz w:val="2"/>
              </w:rPr>
            </w:pPr>
          </w:p>
        </w:tc>
      </w:tr>
    </w:tbl>
    <w:p>
      <w:pPr>
        <w:pStyle w:val="2"/>
        <w:spacing w:line="197" w:lineRule="exact"/>
        <w:rPr>
          <w:sz w:val="17"/>
        </w:rPr>
      </w:pPr>
    </w:p>
    <w:p>
      <w:pPr>
        <w:spacing w:line="197" w:lineRule="exact"/>
        <w:rPr>
          <w:sz w:val="17"/>
          <w:szCs w:val="17"/>
        </w:rPr>
        <w:sectPr>
          <w:footerReference r:id="rId15" w:type="default"/>
          <w:pgSz w:w="11907" w:h="16839"/>
          <w:pgMar w:top="1431" w:right="1414" w:bottom="1391" w:left="1414" w:header="0" w:footer="1228" w:gutter="0"/>
          <w:cols w:space="720" w:num="1"/>
        </w:sectPr>
      </w:pPr>
    </w:p>
    <w:p>
      <w:pPr>
        <w:spacing w:line="91" w:lineRule="auto"/>
        <w:rPr>
          <w:rFonts w:ascii="Arial"/>
          <w:sz w:val="2"/>
        </w:rPr>
      </w:pPr>
    </w:p>
    <w:tbl>
      <w:tblPr>
        <w:tblStyle w:val="5"/>
        <w:tblW w:w="9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3994"/>
        <w:gridCol w:w="998"/>
        <w:gridCol w:w="2263"/>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18" w:type="dxa"/>
            <w:vAlign w:val="top"/>
          </w:tcPr>
          <w:p>
            <w:pPr>
              <w:rPr>
                <w:rFonts w:ascii="Arial"/>
                <w:sz w:val="21"/>
              </w:rPr>
            </w:pPr>
          </w:p>
        </w:tc>
        <w:tc>
          <w:tcPr>
            <w:tcW w:w="3994" w:type="dxa"/>
            <w:vAlign w:val="top"/>
          </w:tcPr>
          <w:p>
            <w:pPr>
              <w:pStyle w:val="6"/>
              <w:spacing w:before="73" w:line="220" w:lineRule="auto"/>
              <w:ind w:left="112"/>
              <w:rPr>
                <w:sz w:val="18"/>
                <w:szCs w:val="18"/>
              </w:rPr>
            </w:pPr>
            <w:r>
              <w:rPr>
                <w:spacing w:val="-4"/>
                <w:sz w:val="18"/>
                <w:szCs w:val="18"/>
              </w:rPr>
              <w:t>扫（冲洗）保洁。</w:t>
            </w:r>
          </w:p>
        </w:tc>
        <w:tc>
          <w:tcPr>
            <w:tcW w:w="3261" w:type="dxa"/>
            <w:gridSpan w:val="2"/>
            <w:vAlign w:val="top"/>
          </w:tcPr>
          <w:p>
            <w:pPr>
              <w:rPr>
                <w:rFonts w:ascii="Arial"/>
                <w:sz w:val="21"/>
              </w:rPr>
            </w:pP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18" w:type="dxa"/>
            <w:tcBorders>
              <w:bottom w:val="single" w:color="000000" w:sz="10" w:space="0"/>
            </w:tcBorders>
            <w:vAlign w:val="top"/>
          </w:tcPr>
          <w:p>
            <w:pPr>
              <w:spacing w:line="257" w:lineRule="auto"/>
              <w:rPr>
                <w:rFonts w:ascii="Arial"/>
                <w:sz w:val="21"/>
              </w:rPr>
            </w:pPr>
          </w:p>
          <w:p>
            <w:pPr>
              <w:spacing w:before="51" w:line="186" w:lineRule="auto"/>
              <w:ind w:left="41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994" w:type="dxa"/>
            <w:tcBorders>
              <w:bottom w:val="single" w:color="000000" w:sz="10" w:space="0"/>
            </w:tcBorders>
            <w:vAlign w:val="top"/>
          </w:tcPr>
          <w:p>
            <w:pPr>
              <w:pStyle w:val="6"/>
              <w:spacing w:before="36" w:line="236" w:lineRule="auto"/>
              <w:ind w:left="110" w:right="105"/>
              <w:jc w:val="both"/>
              <w:rPr>
                <w:sz w:val="18"/>
                <w:szCs w:val="18"/>
              </w:rPr>
            </w:pPr>
            <w:r>
              <w:rPr>
                <w:spacing w:val="-1"/>
                <w:sz w:val="18"/>
                <w:szCs w:val="18"/>
              </w:rPr>
              <w:t>第十四条  承担物料运输的单位和个人应当对物</w:t>
            </w:r>
            <w:r>
              <w:rPr>
                <w:spacing w:val="14"/>
                <w:sz w:val="18"/>
                <w:szCs w:val="18"/>
              </w:rPr>
              <w:t xml:space="preserve"> </w:t>
            </w:r>
            <w:r>
              <w:rPr>
                <w:spacing w:val="-1"/>
                <w:sz w:val="18"/>
                <w:szCs w:val="18"/>
              </w:rPr>
              <w:t>料实施密闭运输，运输过程中不得泄漏、散落或</w:t>
            </w:r>
            <w:r>
              <w:rPr>
                <w:spacing w:val="12"/>
                <w:sz w:val="18"/>
                <w:szCs w:val="18"/>
              </w:rPr>
              <w:t xml:space="preserve"> </w:t>
            </w:r>
            <w:r>
              <w:rPr>
                <w:spacing w:val="-7"/>
                <w:sz w:val="18"/>
                <w:szCs w:val="18"/>
              </w:rPr>
              <w:t>者飞扬。</w:t>
            </w:r>
          </w:p>
        </w:tc>
        <w:tc>
          <w:tcPr>
            <w:tcW w:w="3261" w:type="dxa"/>
            <w:gridSpan w:val="2"/>
            <w:tcBorders>
              <w:bottom w:val="single" w:color="000000" w:sz="10" w:space="0"/>
            </w:tcBorders>
            <w:vAlign w:val="top"/>
          </w:tcPr>
          <w:p>
            <w:pPr>
              <w:pStyle w:val="6"/>
              <w:spacing w:before="36" w:line="236" w:lineRule="auto"/>
              <w:ind w:left="112" w:right="103" w:firstLine="1"/>
              <w:jc w:val="both"/>
              <w:rPr>
                <w:sz w:val="18"/>
                <w:szCs w:val="18"/>
              </w:rPr>
            </w:pPr>
            <w:r>
              <w:rPr>
                <w:spacing w:val="9"/>
                <w:sz w:val="18"/>
                <w:szCs w:val="18"/>
              </w:rPr>
              <w:t>本项目物料的运输过程中将按要求实</w:t>
            </w:r>
            <w:r>
              <w:rPr>
                <w:spacing w:val="12"/>
                <w:sz w:val="18"/>
                <w:szCs w:val="18"/>
              </w:rPr>
              <w:t xml:space="preserve"> </w:t>
            </w:r>
            <w:r>
              <w:rPr>
                <w:spacing w:val="-2"/>
                <w:sz w:val="18"/>
                <w:szCs w:val="18"/>
              </w:rPr>
              <w:t>施密闭运输，避免在运输过程中发生泄</w:t>
            </w:r>
            <w:r>
              <w:rPr>
                <w:spacing w:val="12"/>
                <w:sz w:val="18"/>
                <w:szCs w:val="18"/>
              </w:rPr>
              <w:t xml:space="preserve"> </w:t>
            </w:r>
            <w:r>
              <w:rPr>
                <w:spacing w:val="-2"/>
                <w:sz w:val="18"/>
                <w:szCs w:val="18"/>
              </w:rPr>
              <w:t>漏、散落或者飞扬</w:t>
            </w:r>
          </w:p>
        </w:tc>
        <w:tc>
          <w:tcPr>
            <w:tcW w:w="1000" w:type="dxa"/>
            <w:tcBorders>
              <w:bottom w:val="single" w:color="000000" w:sz="10" w:space="0"/>
            </w:tcBorders>
            <w:vAlign w:val="top"/>
          </w:tcPr>
          <w:p>
            <w:pPr>
              <w:pStyle w:val="6"/>
              <w:spacing w:before="276" w:line="220" w:lineRule="auto"/>
              <w:ind w:left="23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9073" w:type="dxa"/>
            <w:gridSpan w:val="5"/>
            <w:tcBorders>
              <w:top w:val="single" w:color="000000" w:sz="10" w:space="0"/>
              <w:bottom w:val="single" w:color="000000" w:sz="10" w:space="0"/>
            </w:tcBorders>
            <w:vAlign w:val="top"/>
          </w:tcPr>
          <w:p>
            <w:pPr>
              <w:pStyle w:val="6"/>
              <w:spacing w:before="192" w:line="220" w:lineRule="auto"/>
              <w:ind w:left="605"/>
            </w:pPr>
            <w:r>
              <w:rPr>
                <w:b/>
                <w:bCs/>
                <w:spacing w:val="-8"/>
              </w:rPr>
              <w:t>（七）</w:t>
            </w:r>
            <w:r>
              <w:rPr>
                <w:spacing w:val="-63"/>
              </w:rPr>
              <w:t xml:space="preserve"> </w:t>
            </w:r>
            <w:r>
              <w:rPr>
                <w:b/>
                <w:bCs/>
                <w:spacing w:val="-8"/>
              </w:rPr>
              <w:t>与《江苏省重点行业堆场扬尘污染指导意见（试行）》相符性</w:t>
            </w:r>
          </w:p>
          <w:p>
            <w:pPr>
              <w:pStyle w:val="6"/>
              <w:spacing w:before="190" w:line="280" w:lineRule="auto"/>
              <w:ind w:left="121" w:right="320" w:firstLine="477"/>
            </w:pPr>
            <w:r>
              <w:t>本项目与《省生态环境厅关于印发江苏省重点行业</w:t>
            </w:r>
            <w:r>
              <w:rPr>
                <w:spacing w:val="-1"/>
              </w:rPr>
              <w:t>堆场扬尘污染指导意见（试</w:t>
            </w:r>
            <w:r>
              <w:t xml:space="preserve"> </w:t>
            </w:r>
            <w:r>
              <w:rPr>
                <w:spacing w:val="-7"/>
              </w:rPr>
              <w:t>行）的通知》（苏环办〔</w:t>
            </w:r>
            <w:r>
              <w:rPr>
                <w:rFonts w:ascii="Times New Roman" w:hAnsi="Times New Roman" w:eastAsia="Times New Roman" w:cs="Times New Roman"/>
                <w:spacing w:val="-7"/>
              </w:rPr>
              <w:t>2021</w:t>
            </w:r>
            <w:r>
              <w:rPr>
                <w:spacing w:val="-7"/>
              </w:rPr>
              <w:t>〕</w:t>
            </w:r>
            <w:r>
              <w:rPr>
                <w:rFonts w:ascii="Times New Roman" w:hAnsi="Times New Roman" w:eastAsia="Times New Roman" w:cs="Times New Roman"/>
                <w:spacing w:val="-7"/>
              </w:rPr>
              <w:t>80</w:t>
            </w:r>
            <w:r>
              <w:rPr>
                <w:rFonts w:ascii="Times New Roman" w:hAnsi="Times New Roman" w:eastAsia="Times New Roman" w:cs="Times New Roman"/>
                <w:spacing w:val="20"/>
              </w:rPr>
              <w:t xml:space="preserve"> </w:t>
            </w:r>
            <w:r>
              <w:rPr>
                <w:spacing w:val="-7"/>
              </w:rPr>
              <w:t>号）相符性分析见下表：</w:t>
            </w:r>
          </w:p>
          <w:p>
            <w:pPr>
              <w:pStyle w:val="6"/>
              <w:spacing w:before="223" w:line="220" w:lineRule="auto"/>
              <w:ind w:left="677"/>
            </w:pPr>
            <w:r>
              <w:rPr>
                <w:b/>
                <w:bCs/>
                <w:spacing w:val="-5"/>
              </w:rPr>
              <w:t>表</w:t>
            </w:r>
            <w:r>
              <w:rPr>
                <w:spacing w:val="-42"/>
              </w:rPr>
              <w:t xml:space="preserve"> </w:t>
            </w:r>
            <w:r>
              <w:rPr>
                <w:rFonts w:ascii="Times New Roman" w:hAnsi="Times New Roman" w:eastAsia="Times New Roman" w:cs="Times New Roman"/>
                <w:b/>
                <w:bCs/>
                <w:spacing w:val="-5"/>
              </w:rPr>
              <w:t xml:space="preserve">1-10  </w:t>
            </w:r>
            <w:r>
              <w:rPr>
                <w:b/>
                <w:bCs/>
                <w:spacing w:val="-5"/>
              </w:rPr>
              <w:t>与《江苏省重点行业堆场扬尘污</w:t>
            </w:r>
            <w:r>
              <w:rPr>
                <w:b/>
                <w:bCs/>
                <w:spacing w:val="-6"/>
              </w:rPr>
              <w:t>染指导意见（试行）》相符性分析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18" w:type="dxa"/>
            <w:tcBorders>
              <w:top w:val="single" w:color="000000" w:sz="10" w:space="0"/>
            </w:tcBorders>
            <w:vAlign w:val="top"/>
          </w:tcPr>
          <w:p>
            <w:pPr>
              <w:pStyle w:val="6"/>
              <w:spacing w:before="86" w:line="221" w:lineRule="auto"/>
              <w:ind w:left="284"/>
              <w:rPr>
                <w:sz w:val="18"/>
                <w:szCs w:val="18"/>
              </w:rPr>
            </w:pPr>
            <w:r>
              <w:rPr>
                <w:b/>
                <w:bCs/>
                <w:spacing w:val="-3"/>
                <w:sz w:val="18"/>
                <w:szCs w:val="18"/>
              </w:rPr>
              <w:t>序号</w:t>
            </w:r>
          </w:p>
        </w:tc>
        <w:tc>
          <w:tcPr>
            <w:tcW w:w="3994" w:type="dxa"/>
            <w:tcBorders>
              <w:top w:val="single" w:color="000000" w:sz="10" w:space="0"/>
            </w:tcBorders>
            <w:vAlign w:val="top"/>
          </w:tcPr>
          <w:p>
            <w:pPr>
              <w:pStyle w:val="6"/>
              <w:spacing w:before="86" w:line="220" w:lineRule="auto"/>
              <w:ind w:left="1641"/>
              <w:rPr>
                <w:sz w:val="18"/>
                <w:szCs w:val="18"/>
              </w:rPr>
            </w:pPr>
            <w:r>
              <w:rPr>
                <w:b/>
                <w:bCs/>
                <w:spacing w:val="-4"/>
                <w:sz w:val="18"/>
                <w:szCs w:val="18"/>
              </w:rPr>
              <w:t>文件要求</w:t>
            </w:r>
          </w:p>
        </w:tc>
        <w:tc>
          <w:tcPr>
            <w:tcW w:w="3261" w:type="dxa"/>
            <w:gridSpan w:val="2"/>
            <w:tcBorders>
              <w:top w:val="single" w:color="000000" w:sz="10" w:space="0"/>
            </w:tcBorders>
            <w:vAlign w:val="top"/>
          </w:tcPr>
          <w:p>
            <w:pPr>
              <w:pStyle w:val="6"/>
              <w:spacing w:before="87" w:line="220" w:lineRule="auto"/>
              <w:ind w:left="1277"/>
              <w:rPr>
                <w:sz w:val="18"/>
                <w:szCs w:val="18"/>
              </w:rPr>
            </w:pPr>
            <w:r>
              <w:rPr>
                <w:b/>
                <w:bCs/>
                <w:spacing w:val="-4"/>
                <w:sz w:val="18"/>
                <w:szCs w:val="18"/>
              </w:rPr>
              <w:t>项目情况</w:t>
            </w:r>
          </w:p>
        </w:tc>
        <w:tc>
          <w:tcPr>
            <w:tcW w:w="1000" w:type="dxa"/>
            <w:tcBorders>
              <w:top w:val="single" w:color="000000" w:sz="10" w:space="0"/>
            </w:tcBorders>
            <w:vAlign w:val="top"/>
          </w:tcPr>
          <w:p>
            <w:pPr>
              <w:pStyle w:val="6"/>
              <w:spacing w:before="28" w:line="220" w:lineRule="auto"/>
              <w:ind w:left="140"/>
              <w:rPr>
                <w:sz w:val="18"/>
                <w:szCs w:val="18"/>
              </w:rPr>
            </w:pPr>
            <w:r>
              <w:rPr>
                <w:b/>
                <w:bCs/>
                <w:spacing w:val="-4"/>
                <w:sz w:val="18"/>
                <w:szCs w:val="18"/>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3" w:hRule="atLeast"/>
        </w:trPr>
        <w:tc>
          <w:tcPr>
            <w:tcW w:w="818" w:type="dxa"/>
            <w:tcBorders>
              <w:bottom w:val="single" w:color="000000" w:sz="10"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6" w:lineRule="auto"/>
              <w:ind w:left="43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994" w:type="dxa"/>
            <w:tcBorders>
              <w:bottom w:val="single" w:color="000000" w:sz="10" w:space="0"/>
            </w:tcBorders>
            <w:vAlign w:val="top"/>
          </w:tcPr>
          <w:p>
            <w:pPr>
              <w:pStyle w:val="6"/>
              <w:spacing w:before="42" w:line="243" w:lineRule="auto"/>
              <w:ind w:left="108" w:right="42" w:firstLine="6"/>
              <w:rPr>
                <w:sz w:val="18"/>
                <w:szCs w:val="18"/>
              </w:rPr>
            </w:pPr>
            <w:r>
              <w:rPr>
                <w:spacing w:val="-5"/>
                <w:sz w:val="18"/>
                <w:szCs w:val="18"/>
              </w:rPr>
              <w:t>（</w:t>
            </w:r>
            <w:r>
              <w:rPr>
                <w:rFonts w:ascii="Times New Roman" w:hAnsi="Times New Roman" w:eastAsia="Times New Roman" w:cs="Times New Roman"/>
                <w:spacing w:val="-5"/>
                <w:sz w:val="18"/>
                <w:szCs w:val="18"/>
              </w:rPr>
              <w:t>1</w:t>
            </w:r>
            <w:r>
              <w:rPr>
                <w:spacing w:val="-5"/>
                <w:sz w:val="18"/>
                <w:szCs w:val="18"/>
              </w:rPr>
              <w:t>）码头物料存储环节—经营煤炭、砂石、矿建</w:t>
            </w:r>
            <w:r>
              <w:rPr>
                <w:spacing w:val="5"/>
                <w:sz w:val="18"/>
                <w:szCs w:val="18"/>
              </w:rPr>
              <w:t xml:space="preserve"> </w:t>
            </w:r>
            <w:r>
              <w:rPr>
                <w:spacing w:val="-1"/>
                <w:sz w:val="18"/>
                <w:szCs w:val="18"/>
              </w:rPr>
              <w:t>材的，应采取条仓、筒仓等封闭或者半封闭存储</w:t>
            </w:r>
            <w:r>
              <w:rPr>
                <w:spacing w:val="14"/>
                <w:sz w:val="18"/>
                <w:szCs w:val="18"/>
              </w:rPr>
              <w:t xml:space="preserve"> </w:t>
            </w:r>
            <w:r>
              <w:rPr>
                <w:spacing w:val="-1"/>
                <w:sz w:val="18"/>
                <w:szCs w:val="18"/>
              </w:rPr>
              <w:t>措施；散装水泥、超细粉应采用</w:t>
            </w:r>
            <w:r>
              <w:rPr>
                <w:rFonts w:hint="eastAsia"/>
                <w:spacing w:val="-1"/>
                <w:sz w:val="18"/>
                <w:szCs w:val="18"/>
                <w:lang w:eastAsia="zh-CN"/>
              </w:rPr>
              <w:t>筒仓</w:t>
            </w:r>
            <w:r>
              <w:rPr>
                <w:spacing w:val="-1"/>
                <w:sz w:val="18"/>
                <w:szCs w:val="18"/>
              </w:rPr>
              <w:t>等封闭措施</w:t>
            </w:r>
            <w:r>
              <w:rPr>
                <w:spacing w:val="14"/>
                <w:sz w:val="18"/>
                <w:szCs w:val="18"/>
              </w:rPr>
              <w:t xml:space="preserve"> </w:t>
            </w:r>
            <w:r>
              <w:rPr>
                <w:spacing w:val="-1"/>
                <w:sz w:val="18"/>
                <w:szCs w:val="18"/>
              </w:rPr>
              <w:t>进行储存，袋装水泥、超细粉应采用库房等封闭</w:t>
            </w:r>
            <w:r>
              <w:rPr>
                <w:spacing w:val="14"/>
                <w:sz w:val="18"/>
                <w:szCs w:val="18"/>
              </w:rPr>
              <w:t xml:space="preserve"> </w:t>
            </w:r>
            <w:r>
              <w:rPr>
                <w:spacing w:val="-2"/>
                <w:sz w:val="18"/>
                <w:szCs w:val="18"/>
              </w:rPr>
              <w:t>措施进行储存，上述措施应满足安全生产要求。</w:t>
            </w:r>
            <w:r>
              <w:rPr>
                <w:spacing w:val="4"/>
                <w:sz w:val="18"/>
                <w:szCs w:val="18"/>
              </w:rPr>
              <w:t xml:space="preserve">  </w:t>
            </w:r>
            <w:r>
              <w:rPr>
                <w:spacing w:val="-1"/>
                <w:sz w:val="18"/>
                <w:szCs w:val="18"/>
              </w:rPr>
              <w:t>码头应配置流动清扫车、洒水车或喷扫两用车并</w:t>
            </w:r>
            <w:r>
              <w:rPr>
                <w:spacing w:val="14"/>
                <w:sz w:val="18"/>
                <w:szCs w:val="18"/>
              </w:rPr>
              <w:t xml:space="preserve"> </w:t>
            </w:r>
            <w:r>
              <w:rPr>
                <w:spacing w:val="-1"/>
                <w:sz w:val="18"/>
                <w:szCs w:val="18"/>
              </w:rPr>
              <w:t>配备必要的冲洗设备。块状物料采用露天堆场堆</w:t>
            </w:r>
            <w:r>
              <w:rPr>
                <w:spacing w:val="14"/>
                <w:sz w:val="18"/>
                <w:szCs w:val="18"/>
              </w:rPr>
              <w:t xml:space="preserve"> </w:t>
            </w:r>
            <w:r>
              <w:rPr>
                <w:spacing w:val="-6"/>
                <w:sz w:val="18"/>
                <w:szCs w:val="18"/>
              </w:rPr>
              <w:t>存的，应根据需要对堆场设置防风抑尘网、围墙、</w:t>
            </w:r>
            <w:r>
              <w:rPr>
                <w:spacing w:val="8"/>
                <w:sz w:val="18"/>
                <w:szCs w:val="18"/>
              </w:rPr>
              <w:t xml:space="preserve"> </w:t>
            </w:r>
            <w:r>
              <w:rPr>
                <w:sz w:val="18"/>
                <w:szCs w:val="18"/>
              </w:rPr>
              <w:t xml:space="preserve">防护林等防尘屏障，堆垛四周应设置连续围堰， </w:t>
            </w:r>
            <w:r>
              <w:rPr>
                <w:spacing w:val="-2"/>
                <w:sz w:val="18"/>
                <w:szCs w:val="18"/>
              </w:rPr>
              <w:t>堆场的运输通道应机械吸尘、清扫。</w:t>
            </w:r>
          </w:p>
          <w:p>
            <w:pPr>
              <w:pStyle w:val="6"/>
              <w:spacing w:before="31" w:line="243" w:lineRule="auto"/>
              <w:ind w:left="109" w:right="105" w:firstLine="5"/>
              <w:rPr>
                <w:sz w:val="18"/>
                <w:szCs w:val="18"/>
              </w:rPr>
            </w:pPr>
            <w:r>
              <w:rPr>
                <w:spacing w:val="-5"/>
                <w:sz w:val="18"/>
                <w:szCs w:val="18"/>
              </w:rPr>
              <w:t>（</w:t>
            </w:r>
            <w:r>
              <w:rPr>
                <w:rFonts w:ascii="Times New Roman" w:hAnsi="Times New Roman" w:eastAsia="Times New Roman" w:cs="Times New Roman"/>
                <w:spacing w:val="-5"/>
                <w:sz w:val="18"/>
                <w:szCs w:val="18"/>
              </w:rPr>
              <w:t>2</w:t>
            </w:r>
            <w:r>
              <w:rPr>
                <w:spacing w:val="-5"/>
                <w:sz w:val="18"/>
                <w:szCs w:val="18"/>
              </w:rPr>
              <w:t>）物料装卸、运输、输送环节—港口码头物料</w:t>
            </w:r>
            <w:r>
              <w:rPr>
                <w:spacing w:val="7"/>
                <w:sz w:val="18"/>
                <w:szCs w:val="18"/>
              </w:rPr>
              <w:t xml:space="preserve"> </w:t>
            </w:r>
            <w:r>
              <w:rPr>
                <w:spacing w:val="-1"/>
                <w:sz w:val="18"/>
                <w:szCs w:val="18"/>
              </w:rPr>
              <w:t>的装卸运输实行全过程控制，防止物料扬散，采</w:t>
            </w:r>
            <w:r>
              <w:rPr>
                <w:spacing w:val="13"/>
                <w:sz w:val="18"/>
                <w:szCs w:val="18"/>
              </w:rPr>
              <w:t xml:space="preserve"> </w:t>
            </w:r>
            <w:r>
              <w:rPr>
                <w:spacing w:val="-1"/>
                <w:sz w:val="18"/>
                <w:szCs w:val="18"/>
              </w:rPr>
              <w:t>取各类除尘、抑尘设施。装卸和输送设备应配备</w:t>
            </w:r>
            <w:r>
              <w:rPr>
                <w:spacing w:val="13"/>
                <w:sz w:val="18"/>
                <w:szCs w:val="18"/>
              </w:rPr>
              <w:t xml:space="preserve"> </w:t>
            </w:r>
            <w:r>
              <w:rPr>
                <w:spacing w:val="-1"/>
                <w:sz w:val="18"/>
                <w:szCs w:val="18"/>
              </w:rPr>
              <w:t>完善的除尘抑尘系统，提高自动化程度，优化工</w:t>
            </w:r>
            <w:r>
              <w:rPr>
                <w:spacing w:val="13"/>
                <w:sz w:val="18"/>
                <w:szCs w:val="18"/>
              </w:rPr>
              <w:t xml:space="preserve"> </w:t>
            </w:r>
            <w:r>
              <w:rPr>
                <w:spacing w:val="-1"/>
                <w:sz w:val="18"/>
                <w:szCs w:val="18"/>
              </w:rPr>
              <w:t>艺流程，尽可能减少粉尘排放。物料垛高度低于</w:t>
            </w:r>
            <w:r>
              <w:rPr>
                <w:spacing w:val="13"/>
                <w:sz w:val="18"/>
                <w:szCs w:val="18"/>
              </w:rPr>
              <w:t xml:space="preserve"> </w:t>
            </w:r>
            <w:r>
              <w:rPr>
                <w:spacing w:val="2"/>
                <w:sz w:val="18"/>
                <w:szCs w:val="18"/>
              </w:rPr>
              <w:t>堆料机最低位高度</w:t>
            </w:r>
            <w:r>
              <w:rPr>
                <w:rFonts w:ascii="Times New Roman" w:hAnsi="Times New Roman" w:eastAsia="Times New Roman" w:cs="Times New Roman"/>
                <w:spacing w:val="2"/>
                <w:sz w:val="18"/>
                <w:szCs w:val="18"/>
              </w:rPr>
              <w:t>(</w:t>
            </w:r>
            <w:r>
              <w:rPr>
                <w:spacing w:val="2"/>
                <w:sz w:val="18"/>
                <w:szCs w:val="18"/>
              </w:rPr>
              <w:t>初始堆料</w:t>
            </w:r>
            <w:r>
              <w:rPr>
                <w:rFonts w:ascii="Times New Roman" w:hAnsi="Times New Roman" w:eastAsia="Times New Roman" w:cs="Times New Roman"/>
                <w:spacing w:val="2"/>
                <w:sz w:val="18"/>
                <w:szCs w:val="18"/>
              </w:rPr>
              <w:t>)</w:t>
            </w:r>
            <w:r>
              <w:rPr>
                <w:spacing w:val="2"/>
                <w:sz w:val="18"/>
                <w:szCs w:val="18"/>
              </w:rPr>
              <w:t>时，堆料机应处在</w:t>
            </w:r>
            <w:r>
              <w:rPr>
                <w:spacing w:val="7"/>
                <w:sz w:val="18"/>
                <w:szCs w:val="18"/>
              </w:rPr>
              <w:t xml:space="preserve"> </w:t>
            </w:r>
            <w:r>
              <w:rPr>
                <w:spacing w:val="-1"/>
                <w:sz w:val="18"/>
                <w:szCs w:val="18"/>
              </w:rPr>
              <w:t>最低位进行堆料作业。使用抓斗卸船时，落料落</w:t>
            </w:r>
            <w:r>
              <w:rPr>
                <w:spacing w:val="14"/>
                <w:sz w:val="18"/>
                <w:szCs w:val="18"/>
              </w:rPr>
              <w:t xml:space="preserve"> </w:t>
            </w:r>
            <w:r>
              <w:rPr>
                <w:spacing w:val="-2"/>
                <w:sz w:val="18"/>
                <w:szCs w:val="18"/>
              </w:rPr>
              <w:t xml:space="preserve">差不得超过 </w:t>
            </w:r>
            <w:r>
              <w:rPr>
                <w:rFonts w:ascii="Times New Roman" w:hAnsi="Times New Roman" w:eastAsia="Times New Roman" w:cs="Times New Roman"/>
                <w:spacing w:val="-2"/>
                <w:sz w:val="18"/>
                <w:szCs w:val="18"/>
              </w:rPr>
              <w:t>1.5</w:t>
            </w:r>
            <w:r>
              <w:rPr>
                <w:rFonts w:ascii="Times New Roman" w:hAnsi="Times New Roman" w:eastAsia="Times New Roman" w:cs="Times New Roman"/>
                <w:spacing w:val="38"/>
                <w:w w:val="101"/>
                <w:sz w:val="18"/>
                <w:szCs w:val="18"/>
              </w:rPr>
              <w:t xml:space="preserve"> </w:t>
            </w:r>
            <w:r>
              <w:rPr>
                <w:spacing w:val="-2"/>
                <w:sz w:val="18"/>
                <w:szCs w:val="18"/>
              </w:rPr>
              <w:t>米。严禁直接将港口码头落地的</w:t>
            </w:r>
            <w:r>
              <w:rPr>
                <w:sz w:val="18"/>
                <w:szCs w:val="18"/>
              </w:rPr>
              <w:t xml:space="preserve"> </w:t>
            </w:r>
            <w:r>
              <w:rPr>
                <w:spacing w:val="-1"/>
                <w:sz w:val="18"/>
                <w:szCs w:val="18"/>
              </w:rPr>
              <w:t>物料清扫入河、入海。物料在进行汽车装卸运输</w:t>
            </w:r>
            <w:r>
              <w:rPr>
                <w:spacing w:val="13"/>
                <w:sz w:val="18"/>
                <w:szCs w:val="18"/>
              </w:rPr>
              <w:t xml:space="preserve"> </w:t>
            </w:r>
            <w:r>
              <w:rPr>
                <w:spacing w:val="-1"/>
                <w:sz w:val="18"/>
                <w:szCs w:val="18"/>
              </w:rPr>
              <w:t>作业时，应降低装车落料高度，控制装载量，并</w:t>
            </w:r>
            <w:r>
              <w:rPr>
                <w:spacing w:val="13"/>
                <w:sz w:val="18"/>
                <w:szCs w:val="18"/>
              </w:rPr>
              <w:t xml:space="preserve"> </w:t>
            </w:r>
            <w:r>
              <w:rPr>
                <w:spacing w:val="-1"/>
                <w:sz w:val="18"/>
                <w:szCs w:val="18"/>
              </w:rPr>
              <w:t>平整、压实、封闭或苫盖严密。装载车辆应控制</w:t>
            </w:r>
            <w:r>
              <w:rPr>
                <w:spacing w:val="13"/>
                <w:sz w:val="18"/>
                <w:szCs w:val="18"/>
              </w:rPr>
              <w:t xml:space="preserve"> </w:t>
            </w:r>
            <w:r>
              <w:rPr>
                <w:spacing w:val="-1"/>
                <w:sz w:val="18"/>
                <w:szCs w:val="18"/>
              </w:rPr>
              <w:t>车速，选择合理线路。汽车出场时应冲洗轮胎，</w:t>
            </w:r>
            <w:r>
              <w:rPr>
                <w:spacing w:val="14"/>
                <w:sz w:val="18"/>
                <w:szCs w:val="18"/>
              </w:rPr>
              <w:t xml:space="preserve"> </w:t>
            </w:r>
            <w:r>
              <w:rPr>
                <w:spacing w:val="-3"/>
                <w:sz w:val="18"/>
                <w:szCs w:val="18"/>
              </w:rPr>
              <w:t>控制并减少二次扬尘。</w:t>
            </w:r>
          </w:p>
        </w:tc>
        <w:tc>
          <w:tcPr>
            <w:tcW w:w="3261" w:type="dxa"/>
            <w:gridSpan w:val="2"/>
            <w:tcBorders>
              <w:bottom w:val="single" w:color="000000" w:sz="10" w:space="0"/>
            </w:tcBorders>
            <w:vAlign w:val="top"/>
          </w:tcPr>
          <w:p>
            <w:pPr>
              <w:pStyle w:val="6"/>
              <w:spacing w:before="160" w:line="242" w:lineRule="auto"/>
              <w:ind w:left="112" w:right="103" w:firstLine="14"/>
              <w:rPr>
                <w:sz w:val="18"/>
                <w:szCs w:val="18"/>
              </w:rPr>
            </w:pPr>
            <w:r>
              <w:rPr>
                <w:rFonts w:ascii="Times New Roman" w:hAnsi="Times New Roman" w:eastAsia="Times New Roman" w:cs="Times New Roman"/>
                <w:spacing w:val="1"/>
                <w:sz w:val="18"/>
                <w:szCs w:val="18"/>
              </w:rPr>
              <w:t>1</w:t>
            </w:r>
            <w:r>
              <w:rPr>
                <w:rFonts w:ascii="Times New Roman" w:hAnsi="Times New Roman" w:eastAsia="Times New Roman" w:cs="Times New Roman"/>
                <w:spacing w:val="-10"/>
                <w:sz w:val="18"/>
                <w:szCs w:val="18"/>
              </w:rPr>
              <w:t xml:space="preserve"> </w:t>
            </w:r>
            <w:r>
              <w:rPr>
                <w:spacing w:val="1"/>
                <w:sz w:val="18"/>
                <w:szCs w:val="18"/>
              </w:rPr>
              <w:t>、本项目煤炭及粉料矿石物料堆放场</w:t>
            </w:r>
            <w:r>
              <w:rPr>
                <w:sz w:val="18"/>
                <w:szCs w:val="18"/>
              </w:rPr>
              <w:t xml:space="preserve"> </w:t>
            </w:r>
            <w:r>
              <w:rPr>
                <w:spacing w:val="-2"/>
                <w:sz w:val="18"/>
                <w:szCs w:val="18"/>
              </w:rPr>
              <w:t>所按要求进行地面硬化，采取封闭式大</w:t>
            </w:r>
            <w:r>
              <w:rPr>
                <w:spacing w:val="12"/>
                <w:sz w:val="18"/>
                <w:szCs w:val="18"/>
              </w:rPr>
              <w:t xml:space="preserve"> </w:t>
            </w:r>
            <w:r>
              <w:rPr>
                <w:spacing w:val="-2"/>
                <w:sz w:val="18"/>
                <w:szCs w:val="18"/>
              </w:rPr>
              <w:t>棚储存，棚内设置喷枪洒水抑尘系统，</w:t>
            </w:r>
            <w:r>
              <w:rPr>
                <w:spacing w:val="12"/>
                <w:sz w:val="18"/>
                <w:szCs w:val="18"/>
              </w:rPr>
              <w:t xml:space="preserve"> </w:t>
            </w:r>
            <w:r>
              <w:rPr>
                <w:spacing w:val="-2"/>
                <w:sz w:val="18"/>
                <w:szCs w:val="18"/>
              </w:rPr>
              <w:t>转运设置封闭式廊道和皮带机输送，减</w:t>
            </w:r>
            <w:r>
              <w:rPr>
                <w:spacing w:val="12"/>
                <w:sz w:val="18"/>
                <w:szCs w:val="18"/>
              </w:rPr>
              <w:t xml:space="preserve"> </w:t>
            </w:r>
            <w:r>
              <w:rPr>
                <w:spacing w:val="-8"/>
                <w:sz w:val="18"/>
                <w:szCs w:val="18"/>
              </w:rPr>
              <w:t>少装卸、堆存扬尘排放。</w:t>
            </w:r>
            <w:r>
              <w:rPr>
                <w:spacing w:val="25"/>
                <w:sz w:val="18"/>
                <w:szCs w:val="18"/>
              </w:rPr>
              <w:t xml:space="preserve"> </w:t>
            </w:r>
            <w:r>
              <w:rPr>
                <w:spacing w:val="-8"/>
                <w:sz w:val="18"/>
                <w:szCs w:val="18"/>
              </w:rPr>
              <w:t>码头设置流动</w:t>
            </w:r>
            <w:r>
              <w:rPr>
                <w:sz w:val="18"/>
                <w:szCs w:val="18"/>
              </w:rPr>
              <w:t xml:space="preserve"> </w:t>
            </w:r>
            <w:r>
              <w:rPr>
                <w:spacing w:val="-2"/>
                <w:sz w:val="18"/>
                <w:szCs w:val="18"/>
              </w:rPr>
              <w:t>清扫车、洒水车，堆场边界设置防风抑</w:t>
            </w:r>
            <w:r>
              <w:rPr>
                <w:spacing w:val="12"/>
                <w:sz w:val="18"/>
                <w:szCs w:val="18"/>
              </w:rPr>
              <w:t xml:space="preserve"> </w:t>
            </w:r>
            <w:r>
              <w:rPr>
                <w:spacing w:val="-5"/>
                <w:sz w:val="18"/>
                <w:szCs w:val="18"/>
              </w:rPr>
              <w:t>尘网等措施。</w:t>
            </w:r>
          </w:p>
          <w:p>
            <w:pPr>
              <w:pStyle w:val="6"/>
              <w:spacing w:before="25" w:line="241" w:lineRule="auto"/>
              <w:ind w:left="112" w:right="104" w:hanging="2"/>
              <w:rPr>
                <w:sz w:val="18"/>
                <w:szCs w:val="18"/>
              </w:rPr>
            </w:pPr>
            <w:r>
              <w:rPr>
                <w:rFonts w:ascii="Times New Roman" w:hAnsi="Times New Roman" w:eastAsia="Times New Roman" w:cs="Times New Roman"/>
                <w:spacing w:val="-7"/>
                <w:sz w:val="18"/>
                <w:szCs w:val="18"/>
              </w:rPr>
              <w:t>2</w:t>
            </w:r>
            <w:r>
              <w:rPr>
                <w:spacing w:val="-7"/>
                <w:sz w:val="18"/>
                <w:szCs w:val="18"/>
              </w:rPr>
              <w:t>、物料装卸、运输、输送设置封闭式廊</w:t>
            </w:r>
            <w:r>
              <w:rPr>
                <w:spacing w:val="16"/>
                <w:sz w:val="18"/>
                <w:szCs w:val="18"/>
              </w:rPr>
              <w:t xml:space="preserve"> </w:t>
            </w:r>
            <w:r>
              <w:rPr>
                <w:spacing w:val="-2"/>
                <w:sz w:val="18"/>
                <w:szCs w:val="18"/>
              </w:rPr>
              <w:t>道和皮带机输送，转运站在转接落料、</w:t>
            </w:r>
            <w:r>
              <w:rPr>
                <w:spacing w:val="12"/>
                <w:sz w:val="18"/>
                <w:szCs w:val="18"/>
              </w:rPr>
              <w:t xml:space="preserve"> </w:t>
            </w:r>
            <w:r>
              <w:rPr>
                <w:spacing w:val="-2"/>
                <w:sz w:val="18"/>
                <w:szCs w:val="18"/>
              </w:rPr>
              <w:t>抑尘点处设置了导料槽、密闭罩、防尘</w:t>
            </w:r>
            <w:r>
              <w:rPr>
                <w:spacing w:val="12"/>
                <w:sz w:val="18"/>
                <w:szCs w:val="18"/>
              </w:rPr>
              <w:t xml:space="preserve"> </w:t>
            </w:r>
            <w:r>
              <w:rPr>
                <w:spacing w:val="9"/>
                <w:sz w:val="18"/>
                <w:szCs w:val="18"/>
              </w:rPr>
              <w:t>帘封闭作业设施并采取了干雾抑尘方</w:t>
            </w:r>
            <w:r>
              <w:rPr>
                <w:spacing w:val="14"/>
                <w:sz w:val="18"/>
                <w:szCs w:val="18"/>
              </w:rPr>
              <w:t xml:space="preserve"> </w:t>
            </w:r>
            <w:r>
              <w:rPr>
                <w:spacing w:val="-3"/>
                <w:sz w:val="18"/>
                <w:szCs w:val="18"/>
              </w:rPr>
              <w:t>式，减少装卸、堆存扬尘排放。</w:t>
            </w:r>
          </w:p>
          <w:p>
            <w:pPr>
              <w:pStyle w:val="6"/>
              <w:spacing w:before="27" w:line="239" w:lineRule="auto"/>
              <w:ind w:left="113" w:right="55"/>
              <w:rPr>
                <w:sz w:val="18"/>
                <w:szCs w:val="18"/>
              </w:rPr>
            </w:pPr>
            <w:r>
              <w:rPr>
                <w:rFonts w:ascii="Times New Roman" w:hAnsi="Times New Roman" w:eastAsia="Times New Roman" w:cs="Times New Roman"/>
                <w:spacing w:val="-5"/>
                <w:sz w:val="18"/>
                <w:szCs w:val="18"/>
              </w:rPr>
              <w:t>3</w:t>
            </w:r>
            <w:r>
              <w:rPr>
                <w:rFonts w:ascii="Times New Roman" w:hAnsi="Times New Roman" w:eastAsia="Times New Roman" w:cs="Times New Roman"/>
                <w:spacing w:val="-20"/>
                <w:sz w:val="18"/>
                <w:szCs w:val="18"/>
              </w:rPr>
              <w:t xml:space="preserve"> </w:t>
            </w:r>
            <w:r>
              <w:rPr>
                <w:spacing w:val="-5"/>
                <w:sz w:val="18"/>
                <w:szCs w:val="18"/>
              </w:rPr>
              <w:t>、货物堆场出入口设置车辆清洗设施，</w:t>
            </w:r>
            <w:r>
              <w:rPr>
                <w:sz w:val="18"/>
                <w:szCs w:val="18"/>
              </w:rPr>
              <w:t xml:space="preserve"> </w:t>
            </w:r>
            <w:r>
              <w:rPr>
                <w:spacing w:val="9"/>
                <w:sz w:val="18"/>
                <w:szCs w:val="18"/>
              </w:rPr>
              <w:t>运输车辆冲洗干净后方可驶出作业场</w:t>
            </w:r>
            <w:r>
              <w:rPr>
                <w:spacing w:val="13"/>
                <w:sz w:val="18"/>
                <w:szCs w:val="18"/>
              </w:rPr>
              <w:t xml:space="preserve"> </w:t>
            </w:r>
            <w:r>
              <w:rPr>
                <w:spacing w:val="9"/>
                <w:sz w:val="18"/>
                <w:szCs w:val="18"/>
              </w:rPr>
              <w:t>所。货物堆场路面设置洒水车洒水抑</w:t>
            </w:r>
            <w:r>
              <w:rPr>
                <w:spacing w:val="13"/>
                <w:sz w:val="18"/>
                <w:szCs w:val="18"/>
              </w:rPr>
              <w:t xml:space="preserve"> </w:t>
            </w:r>
            <w:r>
              <w:rPr>
                <w:spacing w:val="-3"/>
                <w:sz w:val="18"/>
                <w:szCs w:val="18"/>
              </w:rPr>
              <w:t>尘，减少扬尘的产生。</w:t>
            </w:r>
          </w:p>
          <w:p>
            <w:pPr>
              <w:pStyle w:val="6"/>
              <w:spacing w:before="26" w:line="237" w:lineRule="auto"/>
              <w:ind w:left="112" w:right="104" w:hanging="3"/>
              <w:rPr>
                <w:sz w:val="18"/>
                <w:szCs w:val="18"/>
              </w:rPr>
            </w:pPr>
            <w:r>
              <w:rPr>
                <w:rFonts w:ascii="Times New Roman" w:hAnsi="Times New Roman" w:eastAsia="Times New Roman" w:cs="Times New Roman"/>
                <w:spacing w:val="2"/>
                <w:sz w:val="18"/>
                <w:szCs w:val="18"/>
              </w:rPr>
              <w:t>4</w:t>
            </w:r>
            <w:r>
              <w:rPr>
                <w:rFonts w:ascii="Times New Roman" w:hAnsi="Times New Roman" w:eastAsia="Times New Roman" w:cs="Times New Roman"/>
                <w:spacing w:val="-8"/>
                <w:sz w:val="18"/>
                <w:szCs w:val="18"/>
              </w:rPr>
              <w:t xml:space="preserve"> </w:t>
            </w:r>
            <w:r>
              <w:rPr>
                <w:spacing w:val="2"/>
                <w:sz w:val="18"/>
                <w:szCs w:val="18"/>
              </w:rPr>
              <w:t>、项目在装卸和水平运输环节均考虑</w:t>
            </w:r>
            <w:r>
              <w:rPr>
                <w:sz w:val="18"/>
                <w:szCs w:val="18"/>
              </w:rPr>
              <w:t xml:space="preserve"> </w:t>
            </w:r>
            <w:r>
              <w:rPr>
                <w:spacing w:val="-2"/>
                <w:sz w:val="18"/>
                <w:szCs w:val="18"/>
              </w:rPr>
              <w:t>优化工艺流程，提高自动化程度，桥式</w:t>
            </w:r>
            <w:r>
              <w:rPr>
                <w:spacing w:val="12"/>
                <w:sz w:val="18"/>
                <w:szCs w:val="18"/>
              </w:rPr>
              <w:t xml:space="preserve"> </w:t>
            </w:r>
            <w:r>
              <w:rPr>
                <w:spacing w:val="-4"/>
                <w:sz w:val="18"/>
                <w:szCs w:val="18"/>
              </w:rPr>
              <w:t>抓斗卸船机物料落差控制在</w:t>
            </w:r>
            <w:r>
              <w:rPr>
                <w:spacing w:val="-17"/>
                <w:sz w:val="18"/>
                <w:szCs w:val="18"/>
              </w:rPr>
              <w:t xml:space="preserve"> </w:t>
            </w:r>
            <w:r>
              <w:rPr>
                <w:rFonts w:ascii="Times New Roman" w:hAnsi="Times New Roman" w:eastAsia="Times New Roman" w:cs="Times New Roman"/>
                <w:spacing w:val="-4"/>
                <w:sz w:val="18"/>
                <w:szCs w:val="18"/>
              </w:rPr>
              <w:t>1m</w:t>
            </w:r>
            <w:r>
              <w:rPr>
                <w:rFonts w:ascii="Times New Roman" w:hAnsi="Times New Roman" w:eastAsia="Times New Roman" w:cs="Times New Roman"/>
                <w:spacing w:val="27"/>
                <w:sz w:val="18"/>
                <w:szCs w:val="18"/>
              </w:rPr>
              <w:t xml:space="preserve"> </w:t>
            </w:r>
            <w:r>
              <w:rPr>
                <w:spacing w:val="-4"/>
                <w:sz w:val="18"/>
                <w:szCs w:val="18"/>
              </w:rPr>
              <w:t>内。</w:t>
            </w:r>
          </w:p>
          <w:p>
            <w:pPr>
              <w:pStyle w:val="6"/>
              <w:spacing w:before="25" w:line="238" w:lineRule="auto"/>
              <w:ind w:left="112" w:right="104" w:firstLine="2"/>
              <w:rPr>
                <w:sz w:val="18"/>
                <w:szCs w:val="18"/>
              </w:rPr>
            </w:pPr>
            <w:r>
              <w:rPr>
                <w:rFonts w:ascii="Times New Roman" w:hAnsi="Times New Roman" w:eastAsia="Times New Roman" w:cs="Times New Roman"/>
                <w:spacing w:val="-7"/>
                <w:sz w:val="18"/>
                <w:szCs w:val="18"/>
              </w:rPr>
              <w:t>5</w:t>
            </w:r>
            <w:r>
              <w:rPr>
                <w:spacing w:val="-7"/>
                <w:sz w:val="18"/>
                <w:szCs w:val="18"/>
              </w:rPr>
              <w:t>、项目将设置严格的环境管理制度，确</w:t>
            </w:r>
            <w:r>
              <w:rPr>
                <w:spacing w:val="12"/>
                <w:sz w:val="18"/>
                <w:szCs w:val="18"/>
              </w:rPr>
              <w:t xml:space="preserve"> </w:t>
            </w:r>
            <w:r>
              <w:rPr>
                <w:spacing w:val="9"/>
                <w:sz w:val="18"/>
                <w:szCs w:val="18"/>
              </w:rPr>
              <w:t>保不发生港口码头落地的物料清扫入</w:t>
            </w:r>
            <w:r>
              <w:rPr>
                <w:spacing w:val="14"/>
                <w:sz w:val="18"/>
                <w:szCs w:val="18"/>
              </w:rPr>
              <w:t xml:space="preserve"> </w:t>
            </w:r>
            <w:r>
              <w:rPr>
                <w:spacing w:val="-4"/>
                <w:sz w:val="18"/>
                <w:szCs w:val="18"/>
              </w:rPr>
              <w:t>河、入海的情况。</w:t>
            </w:r>
          </w:p>
        </w:tc>
        <w:tc>
          <w:tcPr>
            <w:tcW w:w="1000" w:type="dxa"/>
            <w:tcBorders>
              <w:bottom w:val="single" w:color="000000" w:sz="10"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220" w:lineRule="auto"/>
              <w:ind w:left="233"/>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9073" w:type="dxa"/>
            <w:gridSpan w:val="5"/>
            <w:tcBorders>
              <w:top w:val="single" w:color="000000" w:sz="10" w:space="0"/>
              <w:bottom w:val="single" w:color="000000" w:sz="10" w:space="0"/>
            </w:tcBorders>
            <w:vAlign w:val="top"/>
          </w:tcPr>
          <w:p>
            <w:pPr>
              <w:pStyle w:val="6"/>
              <w:spacing w:before="157" w:line="220" w:lineRule="auto"/>
              <w:ind w:left="605"/>
            </w:pPr>
            <w:r>
              <w:rPr>
                <w:b/>
                <w:bCs/>
                <w:spacing w:val="-2"/>
              </w:rPr>
              <w:t>（八）与《江苏省港口粉尘综合治理专项行动实施方</w:t>
            </w:r>
            <w:r>
              <w:rPr>
                <w:b/>
                <w:bCs/>
                <w:spacing w:val="-3"/>
              </w:rPr>
              <w:t>案》相符性</w:t>
            </w:r>
          </w:p>
          <w:p>
            <w:pPr>
              <w:pStyle w:val="6"/>
              <w:spacing w:before="285" w:line="428" w:lineRule="auto"/>
              <w:ind w:left="122" w:right="448" w:firstLine="475"/>
            </w:pPr>
            <w:r>
              <w:rPr>
                <w:spacing w:val="-4"/>
              </w:rPr>
              <w:t>本项目与《江苏省港口粉尘综合治理专项行动实施方案》（苏交港〔</w:t>
            </w:r>
            <w:r>
              <w:rPr>
                <w:rFonts w:ascii="Times New Roman" w:hAnsi="Times New Roman" w:eastAsia="Times New Roman" w:cs="Times New Roman"/>
                <w:spacing w:val="-4"/>
              </w:rPr>
              <w:t>2017</w:t>
            </w:r>
            <w:r>
              <w:rPr>
                <w:spacing w:val="-4"/>
              </w:rPr>
              <w:t>〕</w:t>
            </w:r>
            <w:r>
              <w:rPr>
                <w:rFonts w:ascii="Times New Roman" w:hAnsi="Times New Roman" w:eastAsia="Times New Roman" w:cs="Times New Roman"/>
                <w:spacing w:val="-4"/>
              </w:rPr>
              <w:t>11</w:t>
            </w:r>
            <w:r>
              <w:rPr>
                <w:rFonts w:ascii="Times New Roman" w:hAnsi="Times New Roman" w:eastAsia="Times New Roman" w:cs="Times New Roman"/>
                <w:spacing w:val="8"/>
              </w:rPr>
              <w:t xml:space="preserve"> </w:t>
            </w:r>
            <w:r>
              <w:rPr>
                <w:spacing w:val="-6"/>
              </w:rPr>
              <w:t>号）相符性分析见下表：</w:t>
            </w:r>
          </w:p>
          <w:p>
            <w:pPr>
              <w:pStyle w:val="6"/>
              <w:spacing w:before="125" w:line="220" w:lineRule="auto"/>
              <w:ind w:left="864"/>
            </w:pPr>
            <w:r>
              <w:rPr>
                <w:b/>
                <w:bCs/>
                <w:spacing w:val="-3"/>
              </w:rPr>
              <w:t>表</w:t>
            </w:r>
            <w:r>
              <w:rPr>
                <w:spacing w:val="-24"/>
              </w:rPr>
              <w:t xml:space="preserve"> </w:t>
            </w:r>
            <w:r>
              <w:rPr>
                <w:rFonts w:ascii="Times New Roman" w:hAnsi="Times New Roman" w:eastAsia="Times New Roman" w:cs="Times New Roman"/>
                <w:b/>
                <w:bCs/>
                <w:spacing w:val="-3"/>
              </w:rPr>
              <w:t xml:space="preserve">1-11  </w:t>
            </w:r>
            <w:r>
              <w:rPr>
                <w:b/>
                <w:bCs/>
                <w:spacing w:val="-3"/>
              </w:rPr>
              <w:t>与《江苏省港口粉尘综合治理专项行动实施方案》相符性分析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18" w:type="dxa"/>
            <w:tcBorders>
              <w:top w:val="single" w:color="000000" w:sz="10" w:space="0"/>
            </w:tcBorders>
            <w:vAlign w:val="top"/>
          </w:tcPr>
          <w:p>
            <w:pPr>
              <w:pStyle w:val="6"/>
              <w:spacing w:before="90" w:line="221" w:lineRule="auto"/>
              <w:ind w:left="284"/>
              <w:rPr>
                <w:sz w:val="18"/>
                <w:szCs w:val="18"/>
              </w:rPr>
            </w:pPr>
            <w:r>
              <w:rPr>
                <w:b/>
                <w:bCs/>
                <w:spacing w:val="-3"/>
                <w:sz w:val="18"/>
                <w:szCs w:val="18"/>
              </w:rPr>
              <w:t>序号</w:t>
            </w:r>
          </w:p>
        </w:tc>
        <w:tc>
          <w:tcPr>
            <w:tcW w:w="4992" w:type="dxa"/>
            <w:gridSpan w:val="2"/>
            <w:tcBorders>
              <w:top w:val="single" w:color="000000" w:sz="10" w:space="0"/>
            </w:tcBorders>
            <w:vAlign w:val="top"/>
          </w:tcPr>
          <w:p>
            <w:pPr>
              <w:pStyle w:val="6"/>
              <w:spacing w:before="89" w:line="220" w:lineRule="auto"/>
              <w:ind w:left="2140"/>
              <w:rPr>
                <w:sz w:val="18"/>
                <w:szCs w:val="18"/>
              </w:rPr>
            </w:pPr>
            <w:r>
              <w:rPr>
                <w:b/>
                <w:bCs/>
                <w:spacing w:val="-4"/>
                <w:sz w:val="18"/>
                <w:szCs w:val="18"/>
              </w:rPr>
              <w:t>文件要求</w:t>
            </w:r>
          </w:p>
        </w:tc>
        <w:tc>
          <w:tcPr>
            <w:tcW w:w="2263" w:type="dxa"/>
            <w:tcBorders>
              <w:top w:val="single" w:color="000000" w:sz="10" w:space="0"/>
            </w:tcBorders>
            <w:vAlign w:val="top"/>
          </w:tcPr>
          <w:p>
            <w:pPr>
              <w:pStyle w:val="6"/>
              <w:spacing w:before="90" w:line="220" w:lineRule="auto"/>
              <w:ind w:left="779"/>
              <w:rPr>
                <w:sz w:val="18"/>
                <w:szCs w:val="18"/>
              </w:rPr>
            </w:pPr>
            <w:r>
              <w:rPr>
                <w:b/>
                <w:bCs/>
                <w:spacing w:val="-4"/>
                <w:sz w:val="18"/>
                <w:szCs w:val="18"/>
              </w:rPr>
              <w:t>项目情况</w:t>
            </w:r>
          </w:p>
        </w:tc>
        <w:tc>
          <w:tcPr>
            <w:tcW w:w="1000" w:type="dxa"/>
            <w:tcBorders>
              <w:top w:val="single" w:color="000000" w:sz="10" w:space="0"/>
            </w:tcBorders>
            <w:vAlign w:val="top"/>
          </w:tcPr>
          <w:p>
            <w:pPr>
              <w:pStyle w:val="6"/>
              <w:spacing w:before="29" w:line="220" w:lineRule="auto"/>
              <w:ind w:left="140"/>
              <w:rPr>
                <w:sz w:val="18"/>
                <w:szCs w:val="18"/>
              </w:rPr>
            </w:pPr>
            <w:r>
              <w:rPr>
                <w:b/>
                <w:bCs/>
                <w:spacing w:val="-4"/>
                <w:sz w:val="18"/>
                <w:szCs w:val="18"/>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81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2" w:line="186" w:lineRule="auto"/>
              <w:ind w:left="43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992" w:type="dxa"/>
            <w:gridSpan w:val="2"/>
            <w:vAlign w:val="top"/>
          </w:tcPr>
          <w:p>
            <w:pPr>
              <w:pStyle w:val="6"/>
              <w:spacing w:before="44" w:line="242" w:lineRule="auto"/>
              <w:ind w:left="110" w:right="101" w:firstLine="4"/>
              <w:rPr>
                <w:sz w:val="18"/>
                <w:szCs w:val="18"/>
              </w:rPr>
            </w:pPr>
            <w:r>
              <w:rPr>
                <w:sz w:val="18"/>
                <w:szCs w:val="18"/>
              </w:rPr>
              <w:t>（</w:t>
            </w:r>
            <w:r>
              <w:rPr>
                <w:rFonts w:ascii="Times New Roman" w:hAnsi="Times New Roman" w:eastAsia="Times New Roman" w:cs="Times New Roman"/>
                <w:sz w:val="18"/>
                <w:szCs w:val="18"/>
              </w:rPr>
              <w:t>1</w:t>
            </w:r>
            <w:r>
              <w:rPr>
                <w:sz w:val="18"/>
                <w:szCs w:val="18"/>
              </w:rPr>
              <w:t>）堆场扬尘综合防治措施：露天堆场应根据</w:t>
            </w:r>
            <w:r>
              <w:rPr>
                <w:spacing w:val="-1"/>
                <w:sz w:val="18"/>
                <w:szCs w:val="18"/>
              </w:rPr>
              <w:t>需要设置防风</w:t>
            </w:r>
            <w:r>
              <w:rPr>
                <w:sz w:val="18"/>
                <w:szCs w:val="18"/>
              </w:rPr>
              <w:t xml:space="preserve"> </w:t>
            </w:r>
            <w:r>
              <w:rPr>
                <w:spacing w:val="-4"/>
                <w:sz w:val="18"/>
                <w:szCs w:val="18"/>
              </w:rPr>
              <w:t>抑尘网、围墙、防护林等防尘屏障，并采取洒水抑尘、干雾抑</w:t>
            </w:r>
            <w:r>
              <w:rPr>
                <w:spacing w:val="18"/>
                <w:sz w:val="18"/>
                <w:szCs w:val="18"/>
              </w:rPr>
              <w:t xml:space="preserve"> </w:t>
            </w:r>
            <w:r>
              <w:rPr>
                <w:spacing w:val="-10"/>
                <w:sz w:val="18"/>
                <w:szCs w:val="18"/>
              </w:rPr>
              <w:t>尘、苫盖等粉尘控制措施。大型堆场应配备固定式喷枪洒水（或</w:t>
            </w:r>
            <w:r>
              <w:rPr>
                <w:spacing w:val="4"/>
                <w:sz w:val="18"/>
                <w:szCs w:val="18"/>
              </w:rPr>
              <w:t xml:space="preserve"> </w:t>
            </w:r>
            <w:r>
              <w:rPr>
                <w:spacing w:val="-4"/>
                <w:sz w:val="18"/>
                <w:szCs w:val="18"/>
              </w:rPr>
              <w:t>高杆喷雾）抑尘系统，小型堆场也可采用移动式洒水（或高杆</w:t>
            </w:r>
            <w:r>
              <w:rPr>
                <w:spacing w:val="13"/>
                <w:sz w:val="18"/>
                <w:szCs w:val="18"/>
              </w:rPr>
              <w:t xml:space="preserve"> </w:t>
            </w:r>
            <w:r>
              <w:rPr>
                <w:spacing w:val="-1"/>
                <w:sz w:val="18"/>
                <w:szCs w:val="18"/>
              </w:rPr>
              <w:t xml:space="preserve">喷雾）设施。防风抑尘网高度宜取堆垛高度的 </w:t>
            </w:r>
            <w:r>
              <w:rPr>
                <w:rFonts w:ascii="Times New Roman" w:hAnsi="Times New Roman" w:eastAsia="Times New Roman" w:cs="Times New Roman"/>
                <w:spacing w:val="-1"/>
                <w:sz w:val="18"/>
                <w:szCs w:val="18"/>
              </w:rPr>
              <w:t>1</w:t>
            </w:r>
            <w:r>
              <w:rPr>
                <w:rFonts w:ascii="Times New Roman" w:hAnsi="Times New Roman" w:eastAsia="Times New Roman" w:cs="Times New Roman"/>
                <w:spacing w:val="-2"/>
                <w:sz w:val="18"/>
                <w:szCs w:val="18"/>
              </w:rPr>
              <w:t>.1-1.5</w:t>
            </w:r>
            <w:r>
              <w:rPr>
                <w:rFonts w:ascii="Times New Roman" w:hAnsi="Times New Roman" w:eastAsia="Times New Roman" w:cs="Times New Roman"/>
                <w:spacing w:val="28"/>
                <w:w w:val="101"/>
                <w:sz w:val="18"/>
                <w:szCs w:val="18"/>
              </w:rPr>
              <w:t xml:space="preserve"> </w:t>
            </w:r>
            <w:r>
              <w:rPr>
                <w:spacing w:val="-2"/>
                <w:sz w:val="18"/>
                <w:szCs w:val="18"/>
              </w:rPr>
              <w:t>倍，且</w:t>
            </w:r>
            <w:r>
              <w:rPr>
                <w:sz w:val="18"/>
                <w:szCs w:val="18"/>
              </w:rPr>
              <w:t xml:space="preserve"> </w:t>
            </w:r>
            <w:r>
              <w:rPr>
                <w:spacing w:val="-2"/>
                <w:sz w:val="18"/>
                <w:szCs w:val="18"/>
              </w:rPr>
              <w:t xml:space="preserve">高出堆垛部分不应小于 </w:t>
            </w:r>
            <w:r>
              <w:rPr>
                <w:rFonts w:ascii="Times New Roman" w:hAnsi="Times New Roman" w:eastAsia="Times New Roman" w:cs="Times New Roman"/>
                <w:spacing w:val="-2"/>
                <w:sz w:val="18"/>
                <w:szCs w:val="18"/>
              </w:rPr>
              <w:t>1</w:t>
            </w:r>
            <w:r>
              <w:rPr>
                <w:rFonts w:ascii="Times New Roman" w:hAnsi="Times New Roman" w:eastAsia="Times New Roman" w:cs="Times New Roman"/>
                <w:spacing w:val="31"/>
                <w:w w:val="101"/>
                <w:sz w:val="18"/>
                <w:szCs w:val="18"/>
              </w:rPr>
              <w:t xml:space="preserve"> </w:t>
            </w:r>
            <w:r>
              <w:rPr>
                <w:spacing w:val="-2"/>
                <w:sz w:val="18"/>
                <w:szCs w:val="18"/>
              </w:rPr>
              <w:t>米，开孔率为</w:t>
            </w:r>
            <w:r>
              <w:rPr>
                <w:spacing w:val="-20"/>
                <w:sz w:val="18"/>
                <w:szCs w:val="18"/>
              </w:rPr>
              <w:t xml:space="preserve"> </w:t>
            </w:r>
            <w:r>
              <w:rPr>
                <w:rFonts w:ascii="Times New Roman" w:hAnsi="Times New Roman" w:eastAsia="Times New Roman" w:cs="Times New Roman"/>
                <w:spacing w:val="-2"/>
                <w:sz w:val="18"/>
                <w:szCs w:val="18"/>
              </w:rPr>
              <w:t>30%-40%</w:t>
            </w:r>
            <w:r>
              <w:rPr>
                <w:spacing w:val="-2"/>
                <w:sz w:val="18"/>
                <w:szCs w:val="18"/>
              </w:rPr>
              <w:t>。电厂等煤</w:t>
            </w:r>
            <w:r>
              <w:rPr>
                <w:sz w:val="18"/>
                <w:szCs w:val="18"/>
              </w:rPr>
              <w:t xml:space="preserve"> </w:t>
            </w:r>
            <w:r>
              <w:rPr>
                <w:spacing w:val="-1"/>
                <w:sz w:val="18"/>
                <w:szCs w:val="18"/>
              </w:rPr>
              <w:t>炭专用码头实施半封闭或封闭堆存方式，并</w:t>
            </w:r>
            <w:r>
              <w:rPr>
                <w:spacing w:val="-2"/>
                <w:sz w:val="18"/>
                <w:szCs w:val="18"/>
              </w:rPr>
              <w:t>满足安全要求。</w:t>
            </w:r>
          </w:p>
          <w:p>
            <w:pPr>
              <w:pStyle w:val="6"/>
              <w:spacing w:before="26" w:line="232" w:lineRule="auto"/>
              <w:ind w:left="109" w:right="54" w:firstLine="5"/>
              <w:rPr>
                <w:sz w:val="18"/>
                <w:szCs w:val="18"/>
              </w:rPr>
            </w:pPr>
            <w:r>
              <w:rPr>
                <w:spacing w:val="-5"/>
                <w:sz w:val="18"/>
                <w:szCs w:val="18"/>
              </w:rPr>
              <w:t>（</w:t>
            </w:r>
            <w:r>
              <w:rPr>
                <w:rFonts w:ascii="Times New Roman" w:hAnsi="Times New Roman" w:eastAsia="Times New Roman" w:cs="Times New Roman"/>
                <w:spacing w:val="-5"/>
                <w:sz w:val="18"/>
                <w:szCs w:val="18"/>
              </w:rPr>
              <w:t>2</w:t>
            </w:r>
            <w:r>
              <w:rPr>
                <w:spacing w:val="-5"/>
                <w:sz w:val="18"/>
                <w:szCs w:val="18"/>
              </w:rPr>
              <w:t>）装卸设备粉尘控制措施：装卸机械采取适用的抑尘措施，</w:t>
            </w:r>
            <w:r>
              <w:rPr>
                <w:spacing w:val="6"/>
                <w:sz w:val="18"/>
                <w:szCs w:val="18"/>
              </w:rPr>
              <w:t xml:space="preserve"> </w:t>
            </w:r>
            <w:r>
              <w:rPr>
                <w:spacing w:val="-3"/>
                <w:sz w:val="18"/>
                <w:szCs w:val="18"/>
              </w:rPr>
              <w:t>在不利气象条件下停止作业。装卸船机、堆场堆</w:t>
            </w:r>
            <w:r>
              <w:rPr>
                <w:spacing w:val="-4"/>
                <w:sz w:val="18"/>
                <w:szCs w:val="18"/>
              </w:rPr>
              <w:t>取料设备、翻</w:t>
            </w:r>
          </w:p>
        </w:tc>
        <w:tc>
          <w:tcPr>
            <w:tcW w:w="2263" w:type="dxa"/>
            <w:vAlign w:val="top"/>
          </w:tcPr>
          <w:p>
            <w:pPr>
              <w:pStyle w:val="6"/>
              <w:spacing w:before="44" w:line="239" w:lineRule="auto"/>
              <w:ind w:left="114" w:right="103" w:firstLine="4"/>
              <w:rPr>
                <w:sz w:val="18"/>
                <w:szCs w:val="18"/>
              </w:rPr>
            </w:pPr>
            <w:r>
              <w:rPr>
                <w:spacing w:val="-3"/>
                <w:sz w:val="18"/>
                <w:szCs w:val="18"/>
              </w:rPr>
              <w:t>（</w:t>
            </w:r>
            <w:r>
              <w:rPr>
                <w:rFonts w:ascii="Times New Roman" w:hAnsi="Times New Roman" w:eastAsia="Times New Roman" w:cs="Times New Roman"/>
                <w:spacing w:val="-3"/>
                <w:sz w:val="18"/>
                <w:szCs w:val="18"/>
              </w:rPr>
              <w:t>1</w:t>
            </w:r>
            <w:r>
              <w:rPr>
                <w:spacing w:val="-3"/>
                <w:sz w:val="18"/>
                <w:szCs w:val="18"/>
              </w:rPr>
              <w:t>）本工程煤炭及粉料矿</w:t>
            </w:r>
            <w:r>
              <w:rPr>
                <w:sz w:val="18"/>
                <w:szCs w:val="18"/>
              </w:rPr>
              <w:t xml:space="preserve"> </w:t>
            </w:r>
            <w:r>
              <w:rPr>
                <w:spacing w:val="5"/>
                <w:sz w:val="18"/>
                <w:szCs w:val="18"/>
              </w:rPr>
              <w:t>石陆域堆场设计为封闭式</w:t>
            </w:r>
            <w:r>
              <w:rPr>
                <w:spacing w:val="4"/>
                <w:sz w:val="18"/>
                <w:szCs w:val="18"/>
              </w:rPr>
              <w:t xml:space="preserve"> </w:t>
            </w:r>
            <w:r>
              <w:rPr>
                <w:spacing w:val="5"/>
                <w:sz w:val="18"/>
                <w:szCs w:val="18"/>
              </w:rPr>
              <w:t>大棚，大棚内配备喷枪洒</w:t>
            </w:r>
            <w:r>
              <w:rPr>
                <w:spacing w:val="4"/>
                <w:sz w:val="18"/>
                <w:szCs w:val="18"/>
              </w:rPr>
              <w:t xml:space="preserve"> </w:t>
            </w:r>
            <w:r>
              <w:rPr>
                <w:spacing w:val="-5"/>
                <w:sz w:val="18"/>
                <w:szCs w:val="18"/>
              </w:rPr>
              <w:t>水抑尘系统。</w:t>
            </w:r>
          </w:p>
          <w:p>
            <w:pPr>
              <w:pStyle w:val="6"/>
              <w:spacing w:before="24" w:line="241" w:lineRule="auto"/>
              <w:ind w:left="112" w:right="103" w:firstLine="6"/>
              <w:rPr>
                <w:sz w:val="18"/>
                <w:szCs w:val="18"/>
              </w:rPr>
            </w:pPr>
            <w:r>
              <w:rPr>
                <w:spacing w:val="-3"/>
                <w:sz w:val="18"/>
                <w:szCs w:val="18"/>
              </w:rPr>
              <w:t>（</w:t>
            </w:r>
            <w:r>
              <w:rPr>
                <w:rFonts w:ascii="Times New Roman" w:hAnsi="Times New Roman" w:eastAsia="Times New Roman" w:cs="Times New Roman"/>
                <w:spacing w:val="-3"/>
                <w:sz w:val="18"/>
                <w:szCs w:val="18"/>
              </w:rPr>
              <w:t>2</w:t>
            </w:r>
            <w:r>
              <w:rPr>
                <w:spacing w:val="-3"/>
                <w:sz w:val="18"/>
                <w:szCs w:val="18"/>
              </w:rPr>
              <w:t>）项目码头拟设置喷枪</w:t>
            </w:r>
            <w:r>
              <w:rPr>
                <w:sz w:val="18"/>
                <w:szCs w:val="18"/>
              </w:rPr>
              <w:t xml:space="preserve"> </w:t>
            </w:r>
            <w:r>
              <w:rPr>
                <w:spacing w:val="5"/>
                <w:sz w:val="18"/>
                <w:szCs w:val="18"/>
              </w:rPr>
              <w:t>和雾炮等喷淋设备，装卸</w:t>
            </w:r>
            <w:r>
              <w:rPr>
                <w:spacing w:val="6"/>
                <w:sz w:val="18"/>
                <w:szCs w:val="18"/>
              </w:rPr>
              <w:t xml:space="preserve"> </w:t>
            </w:r>
            <w:r>
              <w:rPr>
                <w:spacing w:val="5"/>
                <w:sz w:val="18"/>
                <w:szCs w:val="18"/>
              </w:rPr>
              <w:t>船设备的导料槽、接料斗</w:t>
            </w:r>
            <w:r>
              <w:rPr>
                <w:spacing w:val="6"/>
                <w:sz w:val="18"/>
                <w:szCs w:val="18"/>
              </w:rPr>
              <w:t xml:space="preserve"> </w:t>
            </w:r>
            <w:r>
              <w:rPr>
                <w:spacing w:val="5"/>
                <w:sz w:val="18"/>
                <w:szCs w:val="18"/>
              </w:rPr>
              <w:t>等处设置喷嘴组，带式输</w:t>
            </w:r>
            <w:r>
              <w:rPr>
                <w:spacing w:val="6"/>
                <w:sz w:val="18"/>
                <w:szCs w:val="18"/>
              </w:rPr>
              <w:t xml:space="preserve"> </w:t>
            </w:r>
            <w:r>
              <w:rPr>
                <w:spacing w:val="5"/>
                <w:sz w:val="18"/>
                <w:szCs w:val="18"/>
              </w:rPr>
              <w:t>送机除需要与装卸设备配</w:t>
            </w:r>
          </w:p>
        </w:tc>
        <w:tc>
          <w:tcPr>
            <w:tcW w:w="1000"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8" w:line="220" w:lineRule="auto"/>
              <w:ind w:left="233"/>
              <w:rPr>
                <w:sz w:val="18"/>
                <w:szCs w:val="18"/>
              </w:rPr>
            </w:pPr>
            <w:r>
              <w:rPr>
                <w:spacing w:val="-3"/>
                <w:sz w:val="18"/>
                <w:szCs w:val="18"/>
              </w:rPr>
              <w:t>符合</w:t>
            </w:r>
          </w:p>
        </w:tc>
      </w:tr>
    </w:tbl>
    <w:p>
      <w:pPr>
        <w:pStyle w:val="2"/>
        <w:spacing w:line="161" w:lineRule="exact"/>
        <w:rPr>
          <w:sz w:val="14"/>
        </w:rPr>
      </w:pPr>
    </w:p>
    <w:p>
      <w:pPr>
        <w:spacing w:line="161" w:lineRule="exact"/>
        <w:rPr>
          <w:sz w:val="14"/>
          <w:szCs w:val="14"/>
        </w:rPr>
        <w:sectPr>
          <w:footerReference r:id="rId16" w:type="default"/>
          <w:pgSz w:w="11907" w:h="16839"/>
          <w:pgMar w:top="1431" w:right="1414" w:bottom="1391" w:left="1414" w:header="0" w:footer="1228" w:gutter="0"/>
          <w:cols w:space="720" w:num="1"/>
        </w:sectPr>
      </w:pPr>
    </w:p>
    <w:p>
      <w:pPr>
        <w:spacing w:line="91" w:lineRule="auto"/>
        <w:rPr>
          <w:rFonts w:ascii="Arial"/>
          <w:sz w:val="2"/>
        </w:rPr>
      </w:pPr>
    </w:p>
    <w:tbl>
      <w:tblPr>
        <w:tblStyle w:val="5"/>
        <w:tblW w:w="9073" w:type="dxa"/>
        <w:tblInd w:w="2" w:type="dxa"/>
        <w:tblBorders>
          <w:top w:val="single" w:color="000000" w:sz="6"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3"/>
      </w:tblGrid>
      <w:tr>
        <w:tblPrEx>
          <w:tblBorders>
            <w:top w:val="single" w:color="000000" w:sz="6"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21" w:hRule="atLeast"/>
        </w:trPr>
        <w:tc>
          <w:tcPr>
            <w:tcW w:w="9073" w:type="dxa"/>
            <w:vAlign w:val="top"/>
          </w:tcPr>
          <w:p>
            <w:pPr>
              <w:spacing w:line="25" w:lineRule="exact"/>
            </w:pPr>
          </w:p>
          <w:tbl>
            <w:tblPr>
              <w:tblStyle w:val="5"/>
              <w:tblW w:w="8790" w:type="dxa"/>
              <w:tblInd w:w="9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20"/>
              <w:gridCol w:w="4995"/>
              <w:gridCol w:w="2264"/>
              <w:gridCol w:w="81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44" w:hRule="atLeast"/>
              </w:trPr>
              <w:tc>
                <w:tcPr>
                  <w:tcW w:w="720" w:type="dxa"/>
                  <w:tcBorders>
                    <w:bottom w:val="single" w:color="000000" w:sz="10" w:space="0"/>
                    <w:right w:val="single" w:color="000000" w:sz="2" w:space="0"/>
                  </w:tcBorders>
                  <w:vAlign w:val="top"/>
                </w:tcPr>
                <w:p>
                  <w:pPr>
                    <w:rPr>
                      <w:rFonts w:ascii="Arial"/>
                      <w:sz w:val="21"/>
                    </w:rPr>
                  </w:pPr>
                </w:p>
              </w:tc>
              <w:tc>
                <w:tcPr>
                  <w:tcW w:w="4995" w:type="dxa"/>
                  <w:tcBorders>
                    <w:left w:val="single" w:color="000000" w:sz="2" w:space="0"/>
                    <w:bottom w:val="single" w:color="000000" w:sz="10" w:space="0"/>
                    <w:right w:val="single" w:color="000000" w:sz="2" w:space="0"/>
                  </w:tcBorders>
                  <w:vAlign w:val="top"/>
                </w:tcPr>
                <w:p>
                  <w:pPr>
                    <w:pStyle w:val="6"/>
                    <w:spacing w:before="38" w:line="242" w:lineRule="auto"/>
                    <w:ind w:left="112" w:right="50" w:firstLine="1"/>
                    <w:jc w:val="both"/>
                    <w:rPr>
                      <w:sz w:val="18"/>
                      <w:szCs w:val="18"/>
                    </w:rPr>
                  </w:pPr>
                  <w:r>
                    <w:rPr>
                      <w:spacing w:val="-4"/>
                      <w:sz w:val="18"/>
                      <w:szCs w:val="18"/>
                    </w:rPr>
                    <w:t>车机、装车机等宜采用湿法除尘抑尘方式。带式输送机除需要</w:t>
                  </w:r>
                  <w:r>
                    <w:rPr>
                      <w:spacing w:val="16"/>
                      <w:sz w:val="18"/>
                      <w:szCs w:val="18"/>
                    </w:rPr>
                    <w:t xml:space="preserve"> </w:t>
                  </w:r>
                  <w:r>
                    <w:rPr>
                      <w:spacing w:val="-4"/>
                      <w:sz w:val="18"/>
                      <w:szCs w:val="18"/>
                    </w:rPr>
                    <w:t>与装卸设备配套的部分外应采用皮带罩或廊道予以封闭，同时</w:t>
                  </w:r>
                  <w:r>
                    <w:rPr>
                      <w:spacing w:val="18"/>
                      <w:sz w:val="18"/>
                      <w:szCs w:val="18"/>
                    </w:rPr>
                    <w:t xml:space="preserve"> </w:t>
                  </w:r>
                  <w:r>
                    <w:rPr>
                      <w:spacing w:val="-1"/>
                      <w:sz w:val="18"/>
                      <w:szCs w:val="18"/>
                    </w:rPr>
                    <w:t>考虑安全要求，避免火灾和烟囱效应。转接</w:t>
                  </w:r>
                  <w:r>
                    <w:rPr>
                      <w:spacing w:val="-2"/>
                      <w:sz w:val="18"/>
                      <w:szCs w:val="18"/>
                    </w:rPr>
                    <w:t>站应在转接落料、</w:t>
                  </w:r>
                  <w:r>
                    <w:rPr>
                      <w:sz w:val="18"/>
                      <w:szCs w:val="18"/>
                    </w:rPr>
                    <w:t xml:space="preserve"> </w:t>
                  </w:r>
                  <w:r>
                    <w:rPr>
                      <w:spacing w:val="-7"/>
                      <w:sz w:val="18"/>
                      <w:szCs w:val="18"/>
                    </w:rPr>
                    <w:t>抑尘点处设置导料槽、密闭罩、防尘帘等密闭设施， 并优先采</w:t>
                  </w:r>
                  <w:r>
                    <w:rPr>
                      <w:spacing w:val="18"/>
                      <w:sz w:val="18"/>
                      <w:szCs w:val="18"/>
                    </w:rPr>
                    <w:t xml:space="preserve"> </w:t>
                  </w:r>
                  <w:r>
                    <w:rPr>
                      <w:spacing w:val="-4"/>
                      <w:sz w:val="18"/>
                      <w:szCs w:val="18"/>
                    </w:rPr>
                    <w:t>用干雾抑尘、微动力除尘、静电除尘、布袋除尘等方式。煤炭</w:t>
                  </w:r>
                  <w:r>
                    <w:rPr>
                      <w:spacing w:val="18"/>
                      <w:sz w:val="18"/>
                      <w:szCs w:val="18"/>
                    </w:rPr>
                    <w:t xml:space="preserve"> </w:t>
                  </w:r>
                  <w:r>
                    <w:rPr>
                      <w:spacing w:val="-4"/>
                      <w:sz w:val="18"/>
                      <w:szCs w:val="18"/>
                    </w:rPr>
                    <w:t>筛分鼓励有条件的堆场建设专用筛分库房，筛分量较小的设置</w:t>
                  </w:r>
                  <w:r>
                    <w:rPr>
                      <w:spacing w:val="18"/>
                      <w:sz w:val="18"/>
                      <w:szCs w:val="18"/>
                    </w:rPr>
                    <w:t xml:space="preserve"> </w:t>
                  </w:r>
                  <w:r>
                    <w:rPr>
                      <w:spacing w:val="-2"/>
                      <w:sz w:val="18"/>
                      <w:szCs w:val="18"/>
                    </w:rPr>
                    <w:t>固定场地，且在防风抑尘网范围内进行，作业同时喷淋。</w:t>
                  </w:r>
                </w:p>
                <w:p>
                  <w:pPr>
                    <w:pStyle w:val="6"/>
                    <w:spacing w:before="26" w:line="242" w:lineRule="auto"/>
                    <w:ind w:left="111" w:right="50" w:firstLine="6"/>
                    <w:rPr>
                      <w:sz w:val="18"/>
                      <w:szCs w:val="18"/>
                    </w:rPr>
                  </w:pPr>
                  <w:r>
                    <w:rPr>
                      <w:sz w:val="18"/>
                      <w:szCs w:val="18"/>
                    </w:rPr>
                    <w:t>（</w:t>
                  </w:r>
                  <w:r>
                    <w:rPr>
                      <w:rFonts w:ascii="Times New Roman" w:hAnsi="Times New Roman" w:eastAsia="Times New Roman" w:cs="Times New Roman"/>
                      <w:sz w:val="18"/>
                      <w:szCs w:val="18"/>
                    </w:rPr>
                    <w:t>3</w:t>
                  </w:r>
                  <w:r>
                    <w:rPr>
                      <w:sz w:val="18"/>
                      <w:szCs w:val="18"/>
                    </w:rPr>
                    <w:t>）汽车转运粉尘控制措施：港口散货运输车</w:t>
                  </w:r>
                  <w:r>
                    <w:rPr>
                      <w:spacing w:val="-1"/>
                      <w:sz w:val="18"/>
                      <w:szCs w:val="18"/>
                    </w:rPr>
                    <w:t>辆优先采用封</w:t>
                  </w:r>
                  <w:r>
                    <w:rPr>
                      <w:sz w:val="18"/>
                      <w:szCs w:val="18"/>
                    </w:rPr>
                    <w:t xml:space="preserve"> </w:t>
                  </w:r>
                  <w:r>
                    <w:rPr>
                      <w:spacing w:val="-1"/>
                      <w:sz w:val="18"/>
                      <w:szCs w:val="18"/>
                    </w:rPr>
                    <w:t>闭车型，敞篷车型必须对车厢进行覆盖封闭，防</w:t>
                  </w:r>
                  <w:r>
                    <w:rPr>
                      <w:spacing w:val="-2"/>
                      <w:sz w:val="18"/>
                      <w:szCs w:val="18"/>
                    </w:rPr>
                    <w:t>止抛洒滴漏。</w:t>
                  </w:r>
                  <w:r>
                    <w:rPr>
                      <w:sz w:val="18"/>
                      <w:szCs w:val="18"/>
                    </w:rPr>
                    <w:t xml:space="preserve"> </w:t>
                  </w:r>
                  <w:r>
                    <w:rPr>
                      <w:spacing w:val="3"/>
                      <w:sz w:val="18"/>
                      <w:szCs w:val="18"/>
                    </w:rPr>
                    <w:t>有车辆进出的码头堆场应在港区出口处设置车辆清洗的专用</w:t>
                  </w:r>
                  <w:r>
                    <w:rPr>
                      <w:spacing w:val="14"/>
                      <w:sz w:val="18"/>
                      <w:szCs w:val="18"/>
                    </w:rPr>
                    <w:t xml:space="preserve"> </w:t>
                  </w:r>
                  <w:r>
                    <w:rPr>
                      <w:spacing w:val="-3"/>
                      <w:sz w:val="18"/>
                      <w:szCs w:val="18"/>
                    </w:rPr>
                    <w:t>场地，冲洗范围应包括车轮和车架。鼓励有</w:t>
                  </w:r>
                  <w:r>
                    <w:rPr>
                      <w:spacing w:val="-4"/>
                      <w:sz w:val="18"/>
                      <w:szCs w:val="18"/>
                    </w:rPr>
                    <w:t>条件的港口企业设</w:t>
                  </w:r>
                  <w:r>
                    <w:rPr>
                      <w:sz w:val="18"/>
                      <w:szCs w:val="18"/>
                    </w:rPr>
                    <w:t xml:space="preserve"> </w:t>
                  </w:r>
                  <w:r>
                    <w:rPr>
                      <w:spacing w:val="-3"/>
                      <w:sz w:val="18"/>
                      <w:szCs w:val="18"/>
                    </w:rPr>
                    <w:t>置车辆自动冲洗场地，并在汽车装卸车作业</w:t>
                  </w:r>
                  <w:r>
                    <w:rPr>
                      <w:spacing w:val="-4"/>
                      <w:sz w:val="18"/>
                      <w:szCs w:val="18"/>
                    </w:rPr>
                    <w:t>点配备移动式远程</w:t>
                  </w:r>
                  <w:r>
                    <w:rPr>
                      <w:sz w:val="18"/>
                      <w:szCs w:val="18"/>
                    </w:rPr>
                    <w:t xml:space="preserve"> </w:t>
                  </w:r>
                  <w:r>
                    <w:rPr>
                      <w:spacing w:val="-3"/>
                      <w:sz w:val="18"/>
                      <w:szCs w:val="18"/>
                    </w:rPr>
                    <w:t>射雾器进行喷雾抑尘。</w:t>
                  </w:r>
                </w:p>
                <w:p>
                  <w:pPr>
                    <w:pStyle w:val="6"/>
                    <w:spacing w:before="25" w:line="241" w:lineRule="auto"/>
                    <w:ind w:left="111" w:right="105" w:firstLine="6"/>
                    <w:rPr>
                      <w:sz w:val="18"/>
                      <w:szCs w:val="18"/>
                    </w:rPr>
                  </w:pPr>
                  <w:r>
                    <w:rPr>
                      <w:spacing w:val="-1"/>
                      <w:sz w:val="18"/>
                      <w:szCs w:val="18"/>
                    </w:rPr>
                    <w:t>（</w:t>
                  </w:r>
                  <w:r>
                    <w:rPr>
                      <w:rFonts w:ascii="Times New Roman" w:hAnsi="Times New Roman" w:eastAsia="Times New Roman" w:cs="Times New Roman"/>
                      <w:spacing w:val="-1"/>
                      <w:sz w:val="18"/>
                      <w:szCs w:val="18"/>
                    </w:rPr>
                    <w:t>4</w:t>
                  </w:r>
                  <w:r>
                    <w:rPr>
                      <w:spacing w:val="-1"/>
                      <w:sz w:val="18"/>
                      <w:szCs w:val="18"/>
                    </w:rPr>
                    <w:t>）道路扬尘控制措施：港区主干道及辅助道路</w:t>
                  </w:r>
                  <w:r>
                    <w:rPr>
                      <w:spacing w:val="-2"/>
                      <w:sz w:val="18"/>
                      <w:szCs w:val="18"/>
                    </w:rPr>
                    <w:t>进行铺装、</w:t>
                  </w:r>
                  <w:r>
                    <w:rPr>
                      <w:sz w:val="18"/>
                      <w:szCs w:val="18"/>
                    </w:rPr>
                    <w:t xml:space="preserve"> </w:t>
                  </w:r>
                  <w:r>
                    <w:rPr>
                      <w:spacing w:val="-3"/>
                      <w:sz w:val="18"/>
                      <w:szCs w:val="18"/>
                    </w:rPr>
                    <w:t>硬化处理，并对破损路面应及时修复。鼓励</w:t>
                  </w:r>
                  <w:r>
                    <w:rPr>
                      <w:spacing w:val="-4"/>
                      <w:sz w:val="18"/>
                      <w:szCs w:val="18"/>
                    </w:rPr>
                    <w:t>有条件的企业采用</w:t>
                  </w:r>
                  <w:r>
                    <w:rPr>
                      <w:sz w:val="18"/>
                      <w:szCs w:val="18"/>
                    </w:rPr>
                    <w:t xml:space="preserve"> </w:t>
                  </w:r>
                  <w:r>
                    <w:rPr>
                      <w:spacing w:val="3"/>
                      <w:sz w:val="18"/>
                      <w:szCs w:val="18"/>
                    </w:rPr>
                    <w:t>钢筋混凝土道路结构并采用机械化清扫方式，并配以洒水抑</w:t>
                  </w:r>
                  <w:r>
                    <w:rPr>
                      <w:spacing w:val="14"/>
                      <w:sz w:val="18"/>
                      <w:szCs w:val="18"/>
                    </w:rPr>
                    <w:t xml:space="preserve"> </w:t>
                  </w:r>
                  <w:r>
                    <w:rPr>
                      <w:spacing w:val="-8"/>
                      <w:sz w:val="18"/>
                      <w:szCs w:val="18"/>
                    </w:rPr>
                    <w:t>尘。</w:t>
                  </w:r>
                </w:p>
                <w:p>
                  <w:pPr>
                    <w:pStyle w:val="6"/>
                    <w:spacing w:before="19" w:line="235" w:lineRule="auto"/>
                    <w:ind w:left="113" w:right="105" w:firstLine="4"/>
                    <w:rPr>
                      <w:sz w:val="18"/>
                      <w:szCs w:val="18"/>
                    </w:rPr>
                  </w:pPr>
                  <w:r>
                    <w:rPr>
                      <w:sz w:val="18"/>
                      <w:szCs w:val="18"/>
                    </w:rPr>
                    <w:t>（</w:t>
                  </w:r>
                  <w:r>
                    <w:rPr>
                      <w:rFonts w:ascii="Times New Roman" w:hAnsi="Times New Roman" w:eastAsia="Times New Roman" w:cs="Times New Roman"/>
                      <w:sz w:val="18"/>
                      <w:szCs w:val="18"/>
                    </w:rPr>
                    <w:t>5</w:t>
                  </w:r>
                  <w:r>
                    <w:rPr>
                      <w:sz w:val="18"/>
                      <w:szCs w:val="18"/>
                    </w:rPr>
                    <w:t>）加强粉尘监测监控：加快推进覆盖全省主</w:t>
                  </w:r>
                  <w:r>
                    <w:rPr>
                      <w:spacing w:val="-1"/>
                      <w:sz w:val="18"/>
                      <w:szCs w:val="18"/>
                    </w:rPr>
                    <w:t>要港口的粉尘</w:t>
                  </w:r>
                  <w:r>
                    <w:rPr>
                      <w:sz w:val="18"/>
                      <w:szCs w:val="18"/>
                    </w:rPr>
                    <w:t xml:space="preserve"> </w:t>
                  </w:r>
                  <w:r>
                    <w:rPr>
                      <w:spacing w:val="-4"/>
                      <w:sz w:val="18"/>
                      <w:szCs w:val="18"/>
                    </w:rPr>
                    <w:t>监测网建设，在从事易起尘货种装卸的港口区域安装粉尘在线</w:t>
                  </w:r>
                  <w:r>
                    <w:rPr>
                      <w:spacing w:val="17"/>
                      <w:sz w:val="18"/>
                      <w:szCs w:val="18"/>
                    </w:rPr>
                    <w:t xml:space="preserve"> </w:t>
                  </w:r>
                  <w:r>
                    <w:rPr>
                      <w:spacing w:val="3"/>
                      <w:sz w:val="18"/>
                      <w:szCs w:val="18"/>
                    </w:rPr>
                    <w:t>监测设备，监测数据按照相关技术要求接入市级环保监控平</w:t>
                  </w:r>
                  <w:r>
                    <w:rPr>
                      <w:spacing w:val="12"/>
                      <w:sz w:val="18"/>
                      <w:szCs w:val="18"/>
                    </w:rPr>
                    <w:t xml:space="preserve"> </w:t>
                  </w:r>
                  <w:r>
                    <w:rPr>
                      <w:spacing w:val="-2"/>
                      <w:sz w:val="18"/>
                      <w:szCs w:val="18"/>
                    </w:rPr>
                    <w:t>台，交通运输（港口）管理部门实时共享数据信息。</w:t>
                  </w:r>
                </w:p>
              </w:tc>
              <w:tc>
                <w:tcPr>
                  <w:tcW w:w="2264" w:type="dxa"/>
                  <w:tcBorders>
                    <w:left w:val="single" w:color="000000" w:sz="2" w:space="0"/>
                    <w:bottom w:val="single" w:color="000000" w:sz="10" w:space="0"/>
                    <w:right w:val="single" w:color="000000" w:sz="2" w:space="0"/>
                  </w:tcBorders>
                  <w:vAlign w:val="top"/>
                </w:tcPr>
                <w:p>
                  <w:pPr>
                    <w:pStyle w:val="6"/>
                    <w:spacing w:before="35" w:line="242" w:lineRule="auto"/>
                    <w:ind w:left="111" w:right="105" w:firstLine="2"/>
                    <w:jc w:val="both"/>
                    <w:rPr>
                      <w:sz w:val="18"/>
                      <w:szCs w:val="18"/>
                    </w:rPr>
                  </w:pPr>
                  <w:r>
                    <w:rPr>
                      <w:spacing w:val="5"/>
                      <w:sz w:val="18"/>
                      <w:szCs w:val="18"/>
                    </w:rPr>
                    <w:t>套的部分外均采用皮带罩</w:t>
                  </w:r>
                  <w:r>
                    <w:rPr>
                      <w:spacing w:val="4"/>
                      <w:sz w:val="18"/>
                      <w:szCs w:val="18"/>
                    </w:rPr>
                    <w:t xml:space="preserve"> </w:t>
                  </w:r>
                  <w:r>
                    <w:rPr>
                      <w:spacing w:val="5"/>
                      <w:sz w:val="18"/>
                      <w:szCs w:val="18"/>
                    </w:rPr>
                    <w:t>或廊道予以封闭；转运站</w:t>
                  </w:r>
                  <w:r>
                    <w:rPr>
                      <w:spacing w:val="6"/>
                      <w:sz w:val="18"/>
                      <w:szCs w:val="18"/>
                    </w:rPr>
                    <w:t xml:space="preserve"> </w:t>
                  </w:r>
                  <w:r>
                    <w:rPr>
                      <w:spacing w:val="5"/>
                      <w:sz w:val="18"/>
                      <w:szCs w:val="18"/>
                    </w:rPr>
                    <w:t>在转接落料、抑尘点处设</w:t>
                  </w:r>
                  <w:r>
                    <w:rPr>
                      <w:spacing w:val="6"/>
                      <w:sz w:val="18"/>
                      <w:szCs w:val="18"/>
                    </w:rPr>
                    <w:t xml:space="preserve"> </w:t>
                  </w:r>
                  <w:r>
                    <w:rPr>
                      <w:spacing w:val="-11"/>
                      <w:sz w:val="18"/>
                      <w:szCs w:val="18"/>
                    </w:rPr>
                    <w:t>置了导料槽、密闭罩、防尘</w:t>
                  </w:r>
                  <w:r>
                    <w:rPr>
                      <w:spacing w:val="10"/>
                      <w:sz w:val="18"/>
                      <w:szCs w:val="18"/>
                    </w:rPr>
                    <w:t xml:space="preserve"> </w:t>
                  </w:r>
                  <w:r>
                    <w:rPr>
                      <w:spacing w:val="5"/>
                      <w:sz w:val="18"/>
                      <w:szCs w:val="18"/>
                    </w:rPr>
                    <w:t>帘封闭作业设施并采取了</w:t>
                  </w:r>
                  <w:r>
                    <w:rPr>
                      <w:spacing w:val="6"/>
                      <w:sz w:val="18"/>
                      <w:szCs w:val="18"/>
                    </w:rPr>
                    <w:t xml:space="preserve"> </w:t>
                  </w:r>
                  <w:r>
                    <w:rPr>
                      <w:spacing w:val="-3"/>
                      <w:sz w:val="18"/>
                      <w:szCs w:val="18"/>
                    </w:rPr>
                    <w:t>干雾抑尘方式。</w:t>
                  </w:r>
                </w:p>
                <w:p>
                  <w:pPr>
                    <w:pStyle w:val="6"/>
                    <w:spacing w:before="25" w:line="238" w:lineRule="auto"/>
                    <w:ind w:left="113" w:right="105" w:firstLine="4"/>
                    <w:rPr>
                      <w:sz w:val="18"/>
                      <w:szCs w:val="18"/>
                    </w:rPr>
                  </w:pPr>
                  <w:r>
                    <w:rPr>
                      <w:spacing w:val="-3"/>
                      <w:sz w:val="18"/>
                      <w:szCs w:val="18"/>
                    </w:rPr>
                    <w:t>（</w:t>
                  </w:r>
                  <w:r>
                    <w:rPr>
                      <w:rFonts w:ascii="Times New Roman" w:hAnsi="Times New Roman" w:eastAsia="Times New Roman" w:cs="Times New Roman"/>
                      <w:spacing w:val="-3"/>
                      <w:sz w:val="18"/>
                      <w:szCs w:val="18"/>
                    </w:rPr>
                    <w:t>3</w:t>
                  </w:r>
                  <w:r>
                    <w:rPr>
                      <w:spacing w:val="-3"/>
                      <w:sz w:val="18"/>
                      <w:szCs w:val="18"/>
                    </w:rPr>
                    <w:t>）项目水平运输均通过</w:t>
                  </w:r>
                  <w:r>
                    <w:rPr>
                      <w:sz w:val="18"/>
                      <w:szCs w:val="18"/>
                    </w:rPr>
                    <w:t xml:space="preserve"> </w:t>
                  </w:r>
                  <w:r>
                    <w:rPr>
                      <w:spacing w:val="5"/>
                      <w:sz w:val="18"/>
                      <w:szCs w:val="18"/>
                    </w:rPr>
                    <w:t>皮带机进行，不涉及汽车</w:t>
                  </w:r>
                  <w:r>
                    <w:rPr>
                      <w:spacing w:val="4"/>
                      <w:sz w:val="18"/>
                      <w:szCs w:val="18"/>
                    </w:rPr>
                    <w:t xml:space="preserve"> </w:t>
                  </w:r>
                  <w:r>
                    <w:rPr>
                      <w:spacing w:val="-8"/>
                      <w:sz w:val="18"/>
                      <w:szCs w:val="18"/>
                    </w:rPr>
                    <w:t>转运。</w:t>
                  </w:r>
                </w:p>
                <w:p>
                  <w:pPr>
                    <w:pStyle w:val="6"/>
                    <w:spacing w:before="24" w:line="233" w:lineRule="auto"/>
                    <w:ind w:left="115" w:right="116" w:firstLine="2"/>
                    <w:rPr>
                      <w:sz w:val="18"/>
                      <w:szCs w:val="18"/>
                    </w:rPr>
                  </w:pPr>
                  <w:r>
                    <w:rPr>
                      <w:spacing w:val="-4"/>
                      <w:sz w:val="18"/>
                      <w:szCs w:val="18"/>
                    </w:rPr>
                    <w:t>（</w:t>
                  </w:r>
                  <w:r>
                    <w:rPr>
                      <w:rFonts w:ascii="Times New Roman" w:hAnsi="Times New Roman" w:eastAsia="Times New Roman" w:cs="Times New Roman"/>
                      <w:spacing w:val="-4"/>
                      <w:sz w:val="18"/>
                      <w:szCs w:val="18"/>
                    </w:rPr>
                    <w:t>4</w:t>
                  </w:r>
                  <w:r>
                    <w:rPr>
                      <w:spacing w:val="-4"/>
                      <w:sz w:val="18"/>
                      <w:szCs w:val="18"/>
                    </w:rPr>
                    <w:t>）项目道路采用钢混结</w:t>
                  </w:r>
                  <w:r>
                    <w:rPr>
                      <w:spacing w:val="1"/>
                      <w:sz w:val="18"/>
                      <w:szCs w:val="18"/>
                    </w:rPr>
                    <w:t xml:space="preserve"> </w:t>
                  </w:r>
                  <w:r>
                    <w:rPr>
                      <w:spacing w:val="-4"/>
                      <w:sz w:val="18"/>
                      <w:szCs w:val="18"/>
                    </w:rPr>
                    <w:t>构并配备洒水车抑尘。</w:t>
                  </w:r>
                </w:p>
                <w:p>
                  <w:pPr>
                    <w:pStyle w:val="6"/>
                    <w:spacing w:before="22" w:line="243" w:lineRule="auto"/>
                    <w:ind w:left="112" w:right="105" w:firstLine="5"/>
                    <w:rPr>
                      <w:sz w:val="18"/>
                      <w:szCs w:val="18"/>
                    </w:rPr>
                  </w:pPr>
                  <w:r>
                    <w:rPr>
                      <w:spacing w:val="-3"/>
                      <w:sz w:val="18"/>
                      <w:szCs w:val="18"/>
                    </w:rPr>
                    <w:t>（</w:t>
                  </w:r>
                  <w:r>
                    <w:rPr>
                      <w:rFonts w:ascii="Times New Roman" w:hAnsi="Times New Roman" w:eastAsia="Times New Roman" w:cs="Times New Roman"/>
                      <w:spacing w:val="-3"/>
                      <w:sz w:val="18"/>
                      <w:szCs w:val="18"/>
                    </w:rPr>
                    <w:t>5</w:t>
                  </w:r>
                  <w:r>
                    <w:rPr>
                      <w:spacing w:val="-3"/>
                      <w:sz w:val="18"/>
                      <w:szCs w:val="18"/>
                    </w:rPr>
                    <w:t>）项目提出了重污染天</w:t>
                  </w:r>
                  <w:r>
                    <w:rPr>
                      <w:sz w:val="18"/>
                      <w:szCs w:val="18"/>
                    </w:rPr>
                    <w:t xml:space="preserve"> </w:t>
                  </w:r>
                  <w:r>
                    <w:rPr>
                      <w:spacing w:val="5"/>
                      <w:sz w:val="18"/>
                      <w:szCs w:val="18"/>
                    </w:rPr>
                    <w:t xml:space="preserve">气下停止作业的要求，且 配备粉尘在线监测系统对 码头和堆场装卸扬尘情况 实时监控，并将监测数据 按照相关技术要求接入市 </w:t>
                  </w:r>
                  <w:r>
                    <w:rPr>
                      <w:spacing w:val="-4"/>
                      <w:sz w:val="18"/>
                      <w:szCs w:val="18"/>
                    </w:rPr>
                    <w:t>级环保监控平台。</w:t>
                  </w:r>
                </w:p>
              </w:tc>
              <w:tc>
                <w:tcPr>
                  <w:tcW w:w="811" w:type="dxa"/>
                  <w:tcBorders>
                    <w:left w:val="single" w:color="000000" w:sz="2" w:space="0"/>
                    <w:bottom w:val="single" w:color="000000" w:sz="10" w:space="0"/>
                  </w:tcBorders>
                  <w:vAlign w:val="top"/>
                </w:tcPr>
                <w:p>
                  <w:pPr>
                    <w:rPr>
                      <w:rFonts w:ascii="Arial"/>
                      <w:sz w:val="21"/>
                    </w:rPr>
                  </w:pPr>
                </w:p>
              </w:tc>
            </w:tr>
          </w:tbl>
          <w:p>
            <w:pPr>
              <w:pStyle w:val="6"/>
              <w:spacing w:before="166" w:line="220" w:lineRule="auto"/>
              <w:ind w:left="605"/>
              <w:outlineLvl w:val="0"/>
            </w:pPr>
            <w:r>
              <w:rPr>
                <w:b/>
                <w:bCs/>
                <w:spacing w:val="-3"/>
              </w:rPr>
              <w:t>（九）项目与</w:t>
            </w:r>
            <w:r>
              <w:rPr>
                <w:rFonts w:ascii="Times New Roman" w:hAnsi="Times New Roman" w:eastAsia="Times New Roman" w:cs="Times New Roman"/>
                <w:b/>
                <w:bCs/>
                <w:spacing w:val="-3"/>
              </w:rPr>
              <w:t>“</w:t>
            </w:r>
            <w:r>
              <w:rPr>
                <w:b/>
                <w:bCs/>
                <w:spacing w:val="-3"/>
              </w:rPr>
              <w:t>三线一单</w:t>
            </w:r>
            <w:r>
              <w:rPr>
                <w:rFonts w:ascii="Times New Roman" w:hAnsi="Times New Roman" w:eastAsia="Times New Roman" w:cs="Times New Roman"/>
                <w:b/>
                <w:bCs/>
                <w:spacing w:val="-3"/>
              </w:rPr>
              <w:t>”</w:t>
            </w:r>
            <w:r>
              <w:rPr>
                <w:b/>
                <w:bCs/>
                <w:spacing w:val="-3"/>
              </w:rPr>
              <w:t>控制要求分析</w:t>
            </w:r>
          </w:p>
          <w:p>
            <w:pPr>
              <w:pStyle w:val="6"/>
              <w:spacing w:before="285" w:line="220" w:lineRule="auto"/>
              <w:ind w:left="605"/>
              <w:outlineLvl w:val="0"/>
            </w:pPr>
            <w:r>
              <w:rPr>
                <w:rFonts w:ascii="Times New Roman" w:hAnsi="Times New Roman" w:eastAsia="Times New Roman" w:cs="Times New Roman"/>
                <w:b/>
                <w:bCs/>
                <w:spacing w:val="-6"/>
              </w:rPr>
              <w:t>1</w:t>
            </w:r>
            <w:r>
              <w:rPr>
                <w:b/>
                <w:bCs/>
                <w:spacing w:val="-6"/>
              </w:rPr>
              <w:t>、生态红线</w:t>
            </w:r>
          </w:p>
          <w:p>
            <w:pPr>
              <w:pStyle w:val="6"/>
              <w:spacing w:before="231" w:line="220" w:lineRule="auto"/>
              <w:ind w:left="603"/>
            </w:pPr>
            <w:r>
              <w:rPr>
                <w:spacing w:val="-1"/>
              </w:rPr>
              <w:t>（</w:t>
            </w:r>
            <w:r>
              <w:rPr>
                <w:rFonts w:ascii="Times New Roman" w:hAnsi="Times New Roman" w:eastAsia="Times New Roman" w:cs="Times New Roman"/>
                <w:spacing w:val="-1"/>
              </w:rPr>
              <w:t>1</w:t>
            </w:r>
            <w:r>
              <w:rPr>
                <w:spacing w:val="-1"/>
              </w:rPr>
              <w:t>）《江苏省国家级生态保护红线规划》相符性分析</w:t>
            </w:r>
          </w:p>
          <w:p>
            <w:pPr>
              <w:pStyle w:val="6"/>
              <w:spacing w:before="315" w:line="411" w:lineRule="auto"/>
              <w:ind w:left="122" w:right="103" w:firstLine="474"/>
            </w:pPr>
            <w:r>
              <w:rPr>
                <w:spacing w:val="-5"/>
              </w:rPr>
              <w:t>根据《省政府关于印发江苏省国家级生态保护红线规划的通知》（苏政发</w:t>
            </w:r>
            <w:r>
              <w:rPr>
                <w:rFonts w:ascii="Times New Roman" w:hAnsi="Times New Roman" w:eastAsia="Times New Roman" w:cs="Times New Roman"/>
                <w:spacing w:val="-5"/>
              </w:rPr>
              <w:t>[2018]74</w:t>
            </w:r>
            <w:r>
              <w:rPr>
                <w:rFonts w:ascii="Times New Roman" w:hAnsi="Times New Roman" w:eastAsia="Times New Roman" w:cs="Times New Roman"/>
                <w:spacing w:val="6"/>
              </w:rPr>
              <w:t xml:space="preserve"> </w:t>
            </w:r>
            <w:r>
              <w:rPr>
                <w:spacing w:val="-4"/>
              </w:rPr>
              <w:t>号</w:t>
            </w:r>
            <w:r>
              <w:rPr>
                <w:spacing w:val="-33"/>
              </w:rPr>
              <w:t>），</w:t>
            </w:r>
            <w:r>
              <w:rPr>
                <w:spacing w:val="-4"/>
              </w:rPr>
              <w:t>本项目所在地附近国家级生态红线区域见表</w:t>
            </w:r>
            <w:r>
              <w:rPr>
                <w:spacing w:val="-30"/>
              </w:rPr>
              <w:t xml:space="preserve"> </w:t>
            </w:r>
            <w:r>
              <w:rPr>
                <w:rFonts w:ascii="Times New Roman" w:hAnsi="Times New Roman" w:eastAsia="Times New Roman" w:cs="Times New Roman"/>
                <w:spacing w:val="-4"/>
              </w:rPr>
              <w:t>1-12</w:t>
            </w:r>
            <w:r>
              <w:rPr>
                <w:spacing w:val="-4"/>
              </w:rPr>
              <w:t>。</w:t>
            </w:r>
          </w:p>
          <w:p>
            <w:pPr>
              <w:pStyle w:val="6"/>
              <w:spacing w:before="61" w:line="215" w:lineRule="auto"/>
              <w:ind w:left="2098"/>
              <w:rPr>
                <w:rFonts w:ascii="Times New Roman" w:hAnsi="Times New Roman" w:eastAsia="Times New Roman" w:cs="Times New Roman"/>
              </w:rPr>
            </w:pPr>
            <w:r>
              <w:rPr>
                <w:b/>
                <w:bCs/>
                <w:spacing w:val="-6"/>
              </w:rPr>
              <w:t>表</w:t>
            </w:r>
            <w:r>
              <w:rPr>
                <w:spacing w:val="-48"/>
              </w:rPr>
              <w:t xml:space="preserve"> </w:t>
            </w:r>
            <w:r>
              <w:rPr>
                <w:rFonts w:ascii="Times New Roman" w:hAnsi="Times New Roman" w:eastAsia="Times New Roman" w:cs="Times New Roman"/>
                <w:b/>
                <w:bCs/>
                <w:spacing w:val="-6"/>
              </w:rPr>
              <w:t>1-12</w:t>
            </w:r>
            <w:r>
              <w:rPr>
                <w:rFonts w:ascii="Times New Roman" w:hAnsi="Times New Roman" w:eastAsia="Times New Roman" w:cs="Times New Roman"/>
                <w:b/>
                <w:bCs/>
                <w:spacing w:val="14"/>
              </w:rPr>
              <w:t xml:space="preserve">   </w:t>
            </w:r>
            <w:r>
              <w:rPr>
                <w:b/>
                <w:bCs/>
                <w:spacing w:val="-6"/>
              </w:rPr>
              <w:t>项目附近国家级生态红线名录</w:t>
            </w:r>
            <w:r>
              <w:rPr>
                <w:rFonts w:ascii="Times New Roman" w:hAnsi="Times New Roman" w:eastAsia="Times New Roman" w:cs="Times New Roman"/>
                <w:b/>
                <w:bCs/>
                <w:spacing w:val="-6"/>
              </w:rPr>
              <w:t>(</w:t>
            </w:r>
            <w:r>
              <w:rPr>
                <w:b/>
                <w:bCs/>
                <w:spacing w:val="-6"/>
              </w:rPr>
              <w:t>调整后</w:t>
            </w:r>
            <w:r>
              <w:rPr>
                <w:rFonts w:ascii="Times New Roman" w:hAnsi="Times New Roman" w:eastAsia="Times New Roman" w:cs="Times New Roman"/>
                <w:b/>
                <w:bCs/>
                <w:spacing w:val="-6"/>
              </w:rPr>
              <w:t>)</w:t>
            </w:r>
          </w:p>
          <w:p>
            <w:pPr>
              <w:spacing w:line="30" w:lineRule="exact"/>
            </w:pPr>
          </w:p>
          <w:tbl>
            <w:tblPr>
              <w:tblStyle w:val="5"/>
              <w:tblW w:w="8610"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9"/>
              <w:gridCol w:w="838"/>
              <w:gridCol w:w="3512"/>
              <w:gridCol w:w="1056"/>
              <w:gridCol w:w="1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749" w:type="dxa"/>
                  <w:tcBorders>
                    <w:top w:val="single" w:color="000000" w:sz="10" w:space="0"/>
                    <w:left w:val="nil"/>
                  </w:tcBorders>
                  <w:vAlign w:val="top"/>
                </w:tcPr>
                <w:p>
                  <w:pPr>
                    <w:pStyle w:val="6"/>
                    <w:spacing w:before="99" w:line="220" w:lineRule="auto"/>
                    <w:ind w:left="318"/>
                    <w:rPr>
                      <w:sz w:val="18"/>
                      <w:szCs w:val="18"/>
                    </w:rPr>
                  </w:pPr>
                  <w:r>
                    <w:rPr>
                      <w:b/>
                      <w:bCs/>
                      <w:spacing w:val="5"/>
                      <w:sz w:val="18"/>
                      <w:szCs w:val="18"/>
                    </w:rPr>
                    <w:t>生态红线名称</w:t>
                  </w:r>
                </w:p>
              </w:tc>
              <w:tc>
                <w:tcPr>
                  <w:tcW w:w="838" w:type="dxa"/>
                  <w:tcBorders>
                    <w:top w:val="single" w:color="000000" w:sz="10" w:space="0"/>
                  </w:tcBorders>
                  <w:vAlign w:val="top"/>
                </w:tcPr>
                <w:p>
                  <w:pPr>
                    <w:pStyle w:val="6"/>
                    <w:spacing w:before="98" w:line="220" w:lineRule="auto"/>
                    <w:ind w:left="233"/>
                    <w:rPr>
                      <w:sz w:val="18"/>
                      <w:szCs w:val="18"/>
                    </w:rPr>
                  </w:pPr>
                  <w:r>
                    <w:rPr>
                      <w:b/>
                      <w:bCs/>
                      <w:sz w:val="18"/>
                      <w:szCs w:val="18"/>
                    </w:rPr>
                    <w:t>类型</w:t>
                  </w:r>
                </w:p>
              </w:tc>
              <w:tc>
                <w:tcPr>
                  <w:tcW w:w="3512" w:type="dxa"/>
                  <w:tcBorders>
                    <w:top w:val="single" w:color="000000" w:sz="10" w:space="0"/>
                  </w:tcBorders>
                  <w:vAlign w:val="top"/>
                </w:tcPr>
                <w:p>
                  <w:pPr>
                    <w:pStyle w:val="6"/>
                    <w:spacing w:before="99" w:line="220" w:lineRule="auto"/>
                    <w:ind w:left="1571"/>
                    <w:rPr>
                      <w:sz w:val="18"/>
                      <w:szCs w:val="18"/>
                    </w:rPr>
                  </w:pPr>
                  <w:r>
                    <w:rPr>
                      <w:b/>
                      <w:bCs/>
                      <w:spacing w:val="-2"/>
                      <w:sz w:val="18"/>
                      <w:szCs w:val="18"/>
                    </w:rPr>
                    <w:t>范围</w:t>
                  </w:r>
                </w:p>
              </w:tc>
              <w:tc>
                <w:tcPr>
                  <w:tcW w:w="1056" w:type="dxa"/>
                  <w:tcBorders>
                    <w:top w:val="single" w:color="000000" w:sz="10" w:space="0"/>
                    <w:right w:val="single" w:color="000000" w:sz="4" w:space="0"/>
                  </w:tcBorders>
                  <w:vAlign w:val="top"/>
                </w:tcPr>
                <w:p>
                  <w:pPr>
                    <w:pStyle w:val="6"/>
                    <w:spacing w:before="99" w:line="220" w:lineRule="auto"/>
                    <w:ind w:left="341"/>
                    <w:rPr>
                      <w:sz w:val="18"/>
                      <w:szCs w:val="18"/>
                    </w:rPr>
                  </w:pPr>
                  <w:r>
                    <w:rPr>
                      <w:b/>
                      <w:bCs/>
                      <w:sz w:val="18"/>
                      <w:szCs w:val="18"/>
                    </w:rPr>
                    <w:t>面积</w:t>
                  </w:r>
                </w:p>
              </w:tc>
              <w:tc>
                <w:tcPr>
                  <w:tcW w:w="1455" w:type="dxa"/>
                  <w:tcBorders>
                    <w:top w:val="single" w:color="000000" w:sz="10" w:space="0"/>
                    <w:left w:val="single" w:color="000000" w:sz="4" w:space="0"/>
                    <w:right w:val="nil"/>
                  </w:tcBorders>
                  <w:vAlign w:val="top"/>
                </w:tcPr>
                <w:p>
                  <w:pPr>
                    <w:pStyle w:val="6"/>
                    <w:spacing w:before="99" w:line="220" w:lineRule="auto"/>
                    <w:ind w:left="537"/>
                    <w:rPr>
                      <w:sz w:val="18"/>
                      <w:szCs w:val="18"/>
                    </w:rPr>
                  </w:pPr>
                  <w:r>
                    <w:rPr>
                      <w:b/>
                      <w:bCs/>
                      <w:sz w:val="18"/>
                      <w:szCs w:val="18"/>
                    </w:rPr>
                    <w:t>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749" w:type="dxa"/>
                  <w:tcBorders>
                    <w:left w:val="nil"/>
                  </w:tcBorders>
                  <w:vAlign w:val="top"/>
                </w:tcPr>
                <w:p>
                  <w:pPr>
                    <w:pStyle w:val="6"/>
                    <w:spacing w:before="160" w:line="237" w:lineRule="auto"/>
                    <w:ind w:left="167" w:right="145"/>
                    <w:jc w:val="both"/>
                    <w:rPr>
                      <w:sz w:val="18"/>
                      <w:szCs w:val="18"/>
                    </w:rPr>
                  </w:pPr>
                  <w:r>
                    <w:rPr>
                      <w:spacing w:val="-1"/>
                      <w:sz w:val="18"/>
                      <w:szCs w:val="18"/>
                    </w:rPr>
                    <w:t>长江靖江段中华绒</w:t>
                  </w:r>
                  <w:r>
                    <w:rPr>
                      <w:sz w:val="18"/>
                      <w:szCs w:val="18"/>
                    </w:rPr>
                    <w:t xml:space="preserve"> </w:t>
                  </w:r>
                  <w:r>
                    <w:rPr>
                      <w:spacing w:val="-1"/>
                      <w:sz w:val="18"/>
                      <w:szCs w:val="18"/>
                    </w:rPr>
                    <w:t>螯蟹鳜鱼国家级水</w:t>
                  </w:r>
                  <w:r>
                    <w:rPr>
                      <w:sz w:val="18"/>
                      <w:szCs w:val="18"/>
                    </w:rPr>
                    <w:t xml:space="preserve"> </w:t>
                  </w:r>
                  <w:r>
                    <w:rPr>
                      <w:spacing w:val="-1"/>
                      <w:sz w:val="18"/>
                      <w:szCs w:val="18"/>
                    </w:rPr>
                    <w:t>产种质资源保护区</w:t>
                  </w:r>
                </w:p>
              </w:tc>
              <w:tc>
                <w:tcPr>
                  <w:tcW w:w="838" w:type="dxa"/>
                  <w:vAlign w:val="top"/>
                </w:tcPr>
                <w:p>
                  <w:pPr>
                    <w:pStyle w:val="6"/>
                    <w:spacing w:before="280" w:line="233" w:lineRule="auto"/>
                    <w:ind w:left="153" w:right="146" w:firstLine="1"/>
                    <w:rPr>
                      <w:sz w:val="18"/>
                      <w:szCs w:val="18"/>
                    </w:rPr>
                  </w:pPr>
                  <w:r>
                    <w:rPr>
                      <w:spacing w:val="-3"/>
                      <w:sz w:val="18"/>
                      <w:szCs w:val="18"/>
                    </w:rPr>
                    <w:t>渔业资</w:t>
                  </w:r>
                  <w:r>
                    <w:rPr>
                      <w:sz w:val="18"/>
                      <w:szCs w:val="18"/>
                    </w:rPr>
                    <w:t xml:space="preserve"> </w:t>
                  </w:r>
                  <w:r>
                    <w:rPr>
                      <w:spacing w:val="-3"/>
                      <w:sz w:val="18"/>
                      <w:szCs w:val="18"/>
                    </w:rPr>
                    <w:t>源保护</w:t>
                  </w:r>
                </w:p>
              </w:tc>
              <w:tc>
                <w:tcPr>
                  <w:tcW w:w="3512" w:type="dxa"/>
                  <w:vAlign w:val="top"/>
                </w:tcPr>
                <w:p>
                  <w:pPr>
                    <w:pStyle w:val="6"/>
                    <w:spacing w:before="40" w:line="220" w:lineRule="auto"/>
                    <w:ind w:left="111"/>
                    <w:rPr>
                      <w:sz w:val="18"/>
                      <w:szCs w:val="18"/>
                    </w:rPr>
                  </w:pPr>
                  <w:r>
                    <w:rPr>
                      <w:spacing w:val="-1"/>
                      <w:sz w:val="18"/>
                      <w:szCs w:val="18"/>
                    </w:rPr>
                    <w:t>拐点坐标分别为（</w:t>
                  </w:r>
                  <w:r>
                    <w:rPr>
                      <w:rFonts w:ascii="Times New Roman" w:hAnsi="Times New Roman" w:eastAsia="Times New Roman" w:cs="Times New Roman"/>
                      <w:spacing w:val="-1"/>
                      <w:sz w:val="18"/>
                      <w:szCs w:val="18"/>
                    </w:rPr>
                    <w:t>120°27′23"E</w:t>
                  </w:r>
                  <w:r>
                    <w:rPr>
                      <w:spacing w:val="-1"/>
                      <w:sz w:val="18"/>
                      <w:szCs w:val="18"/>
                    </w:rPr>
                    <w:t>，</w:t>
                  </w:r>
                </w:p>
                <w:p>
                  <w:pPr>
                    <w:pStyle w:val="6"/>
                    <w:spacing w:before="25" w:line="234" w:lineRule="auto"/>
                    <w:ind w:left="124" w:right="272" w:hanging="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32°03′54"N</w:t>
                  </w:r>
                  <w:r>
                    <w:rPr>
                      <w:spacing w:val="-2"/>
                      <w:sz w:val="18"/>
                      <w:szCs w:val="18"/>
                    </w:rPr>
                    <w:t>；</w:t>
                  </w:r>
                  <w:r>
                    <w:rPr>
                      <w:rFonts w:ascii="Times New Roman" w:hAnsi="Times New Roman" w:eastAsia="Times New Roman" w:cs="Times New Roman"/>
                      <w:spacing w:val="-2"/>
                      <w:sz w:val="18"/>
                      <w:szCs w:val="18"/>
                    </w:rPr>
                    <w:t>120°29′30"E</w:t>
                  </w:r>
                  <w:r>
                    <w:rPr>
                      <w:rFonts w:ascii="Times New Roman" w:hAnsi="Times New Roman" w:eastAsia="Times New Roman" w:cs="Times New Roman"/>
                      <w:spacing w:val="-22"/>
                      <w:sz w:val="18"/>
                      <w:szCs w:val="18"/>
                    </w:rPr>
                    <w:t xml:space="preserve"> </w:t>
                  </w:r>
                  <w:r>
                    <w:rPr>
                      <w:spacing w:val="-2"/>
                      <w:sz w:val="18"/>
                      <w:szCs w:val="18"/>
                    </w:rPr>
                    <w:t>，</w:t>
                  </w:r>
                  <w:r>
                    <w:rPr>
                      <w:rFonts w:ascii="Times New Roman" w:hAnsi="Times New Roman" w:eastAsia="Times New Roman" w:cs="Times New Roman"/>
                      <w:spacing w:val="-2"/>
                      <w:sz w:val="18"/>
                      <w:szCs w:val="18"/>
                    </w:rPr>
                    <w:t>32°0</w:t>
                  </w:r>
                  <w:r>
                    <w:rPr>
                      <w:rFonts w:ascii="Times New Roman" w:hAnsi="Times New Roman" w:eastAsia="Times New Roman" w:cs="Times New Roman"/>
                      <w:spacing w:val="-3"/>
                      <w:sz w:val="18"/>
                      <w:szCs w:val="18"/>
                    </w:rPr>
                    <w:t>4′14"N</w:t>
                  </w:r>
                  <w:r>
                    <w:rPr>
                      <w:spacing w:val="-3"/>
                      <w:sz w:val="18"/>
                      <w:szCs w:val="18"/>
                    </w:rPr>
                    <w:t>；</w:t>
                  </w:r>
                  <w:r>
                    <w:rPr>
                      <w:sz w:val="18"/>
                      <w:szCs w:val="18"/>
                    </w:rPr>
                    <w:t xml:space="preserve"> </w:t>
                  </w:r>
                  <w:r>
                    <w:rPr>
                      <w:rFonts w:ascii="Times New Roman" w:hAnsi="Times New Roman" w:eastAsia="Times New Roman" w:cs="Times New Roman"/>
                      <w:spacing w:val="-2"/>
                      <w:sz w:val="18"/>
                      <w:szCs w:val="18"/>
                    </w:rPr>
                    <w:t>120°29′30"E</w:t>
                  </w:r>
                  <w:r>
                    <w:rPr>
                      <w:rFonts w:ascii="Times New Roman" w:hAnsi="Times New Roman" w:eastAsia="Times New Roman" w:cs="Times New Roman"/>
                      <w:spacing w:val="-23"/>
                      <w:sz w:val="18"/>
                      <w:szCs w:val="18"/>
                    </w:rPr>
                    <w:t xml:space="preserve"> </w:t>
                  </w:r>
                  <w:r>
                    <w:rPr>
                      <w:spacing w:val="-2"/>
                      <w:sz w:val="18"/>
                      <w:szCs w:val="18"/>
                    </w:rPr>
                    <w:t>，</w:t>
                  </w:r>
                  <w:r>
                    <w:rPr>
                      <w:rFonts w:ascii="Times New Roman" w:hAnsi="Times New Roman" w:eastAsia="Times New Roman" w:cs="Times New Roman"/>
                      <w:spacing w:val="-2"/>
                      <w:sz w:val="18"/>
                      <w:szCs w:val="18"/>
                    </w:rPr>
                    <w:t>32°02</w:t>
                  </w:r>
                  <w:r>
                    <w:rPr>
                      <w:rFonts w:ascii="Times New Roman" w:hAnsi="Times New Roman" w:eastAsia="Times New Roman" w:cs="Times New Roman"/>
                      <w:spacing w:val="-29"/>
                      <w:sz w:val="18"/>
                      <w:szCs w:val="18"/>
                    </w:rPr>
                    <w:t xml:space="preserve"> </w:t>
                  </w:r>
                  <w:r>
                    <w:rPr>
                      <w:rFonts w:ascii="Times New Roman" w:hAnsi="Times New Roman" w:eastAsia="Times New Roman" w:cs="Times New Roman"/>
                      <w:spacing w:val="-2"/>
                      <w:sz w:val="18"/>
                      <w:szCs w:val="18"/>
                    </w:rPr>
                    <w:t>′46" N</w:t>
                  </w:r>
                  <w:r>
                    <w:rPr>
                      <w:spacing w:val="-2"/>
                      <w:sz w:val="18"/>
                      <w:szCs w:val="18"/>
                    </w:rPr>
                    <w:t>；</w:t>
                  </w:r>
                  <w:r>
                    <w:rPr>
                      <w:rFonts w:ascii="Times New Roman" w:hAnsi="Times New Roman" w:eastAsia="Times New Roman" w:cs="Times New Roman"/>
                      <w:spacing w:val="-2"/>
                      <w:sz w:val="18"/>
                      <w:szCs w:val="18"/>
                    </w:rPr>
                    <w:t>1</w:t>
                  </w:r>
                  <w:r>
                    <w:rPr>
                      <w:rFonts w:ascii="Times New Roman" w:hAnsi="Times New Roman" w:eastAsia="Times New Roman" w:cs="Times New Roman"/>
                      <w:spacing w:val="-3"/>
                      <w:sz w:val="18"/>
                      <w:szCs w:val="18"/>
                    </w:rPr>
                    <w:t>20°27</w:t>
                  </w:r>
                  <w:r>
                    <w:rPr>
                      <w:rFonts w:ascii="Times New Roman" w:hAnsi="Times New Roman" w:eastAsia="Times New Roman" w:cs="Times New Roman"/>
                      <w:spacing w:val="-29"/>
                      <w:sz w:val="18"/>
                      <w:szCs w:val="18"/>
                    </w:rPr>
                    <w:t xml:space="preserve"> </w:t>
                  </w:r>
                  <w:r>
                    <w:rPr>
                      <w:rFonts w:ascii="Times New Roman" w:hAnsi="Times New Roman" w:eastAsia="Times New Roman" w:cs="Times New Roman"/>
                      <w:spacing w:val="-3"/>
                      <w:sz w:val="18"/>
                      <w:szCs w:val="18"/>
                    </w:rPr>
                    <w:t>′23"</w:t>
                  </w:r>
                </w:p>
                <w:p>
                  <w:pPr>
                    <w:pStyle w:val="6"/>
                    <w:spacing w:before="23" w:line="194" w:lineRule="auto"/>
                    <w:ind w:left="107"/>
                    <w:rPr>
                      <w:sz w:val="18"/>
                      <w:szCs w:val="18"/>
                    </w:rPr>
                  </w:pPr>
                  <w:r>
                    <w:rPr>
                      <w:rFonts w:ascii="Times New Roman" w:hAnsi="Times New Roman" w:eastAsia="Times New Roman" w:cs="Times New Roman"/>
                      <w:spacing w:val="-2"/>
                      <w:sz w:val="18"/>
                      <w:szCs w:val="18"/>
                    </w:rPr>
                    <w:t>E</w:t>
                  </w:r>
                  <w:r>
                    <w:rPr>
                      <w:rFonts w:ascii="Times New Roman" w:hAnsi="Times New Roman" w:eastAsia="Times New Roman" w:cs="Times New Roman"/>
                      <w:spacing w:val="-23"/>
                      <w:sz w:val="18"/>
                      <w:szCs w:val="18"/>
                    </w:rPr>
                    <w:t xml:space="preserve"> </w:t>
                  </w:r>
                  <w:r>
                    <w:rPr>
                      <w:spacing w:val="-2"/>
                      <w:sz w:val="18"/>
                      <w:szCs w:val="18"/>
                    </w:rPr>
                    <w:t>，</w:t>
                  </w:r>
                  <w:r>
                    <w:rPr>
                      <w:rFonts w:ascii="Times New Roman" w:hAnsi="Times New Roman" w:eastAsia="Times New Roman" w:cs="Times New Roman"/>
                      <w:spacing w:val="-2"/>
                      <w:sz w:val="18"/>
                      <w:szCs w:val="18"/>
                    </w:rPr>
                    <w:t>32°02′48" N</w:t>
                  </w:r>
                  <w:r>
                    <w:rPr>
                      <w:spacing w:val="-2"/>
                      <w:sz w:val="18"/>
                      <w:szCs w:val="18"/>
                    </w:rPr>
                    <w:t>）</w:t>
                  </w:r>
                </w:p>
              </w:tc>
              <w:tc>
                <w:tcPr>
                  <w:tcW w:w="1056" w:type="dxa"/>
                  <w:tcBorders>
                    <w:right w:val="single" w:color="000000" w:sz="4" w:space="0"/>
                  </w:tcBorders>
                  <w:vAlign w:val="top"/>
                </w:tcPr>
                <w:p>
                  <w:pPr>
                    <w:spacing w:line="339" w:lineRule="auto"/>
                    <w:rPr>
                      <w:rFonts w:ascii="Arial"/>
                      <w:sz w:val="21"/>
                    </w:rPr>
                  </w:pPr>
                </w:p>
                <w:p>
                  <w:pPr>
                    <w:pStyle w:val="6"/>
                    <w:spacing w:before="59" w:line="220" w:lineRule="auto"/>
                    <w:ind w:left="172"/>
                    <w:rPr>
                      <w:sz w:val="18"/>
                      <w:szCs w:val="18"/>
                    </w:rPr>
                  </w:pPr>
                  <w:r>
                    <w:rPr>
                      <w:rFonts w:ascii="Times New Roman" w:hAnsi="Times New Roman" w:eastAsia="Times New Roman" w:cs="Times New Roman"/>
                      <w:spacing w:val="-2"/>
                      <w:sz w:val="18"/>
                      <w:szCs w:val="18"/>
                    </w:rPr>
                    <w:t>0.92</w:t>
                  </w:r>
                  <w:r>
                    <w:rPr>
                      <w:rFonts w:ascii="Times New Roman" w:hAnsi="Times New Roman" w:eastAsia="Times New Roman" w:cs="Times New Roman"/>
                      <w:spacing w:val="13"/>
                      <w:w w:val="101"/>
                      <w:sz w:val="18"/>
                      <w:szCs w:val="18"/>
                    </w:rPr>
                    <w:t xml:space="preserve"> </w:t>
                  </w:r>
                  <w:r>
                    <w:rPr>
                      <w:spacing w:val="-2"/>
                      <w:sz w:val="18"/>
                      <w:szCs w:val="18"/>
                    </w:rPr>
                    <w:t>万亩</w:t>
                  </w:r>
                </w:p>
              </w:tc>
              <w:tc>
                <w:tcPr>
                  <w:tcW w:w="1455" w:type="dxa"/>
                  <w:tcBorders>
                    <w:left w:val="single" w:color="000000" w:sz="4" w:space="0"/>
                    <w:right w:val="nil"/>
                  </w:tcBorders>
                  <w:vAlign w:val="top"/>
                </w:tcPr>
                <w:p>
                  <w:pPr>
                    <w:pStyle w:val="6"/>
                    <w:spacing w:before="279"/>
                    <w:ind w:left="298" w:right="186" w:hanging="108"/>
                    <w:rPr>
                      <w:sz w:val="18"/>
                      <w:szCs w:val="18"/>
                    </w:rPr>
                  </w:pPr>
                  <w:r>
                    <w:rPr>
                      <w:spacing w:val="-2"/>
                      <w:sz w:val="18"/>
                      <w:szCs w:val="18"/>
                    </w:rPr>
                    <w:t>位于本项目南</w:t>
                  </w:r>
                  <w:r>
                    <w:rPr>
                      <w:spacing w:val="3"/>
                      <w:sz w:val="18"/>
                      <w:szCs w:val="18"/>
                    </w:rPr>
                    <w:t xml:space="preserve"> </w:t>
                  </w:r>
                  <w:r>
                    <w:rPr>
                      <w:spacing w:val="-4"/>
                      <w:sz w:val="18"/>
                      <w:szCs w:val="18"/>
                    </w:rPr>
                    <w:t>侧</w:t>
                  </w:r>
                  <w:r>
                    <w:rPr>
                      <w:spacing w:val="-22"/>
                      <w:sz w:val="18"/>
                      <w:szCs w:val="18"/>
                    </w:rPr>
                    <w:t xml:space="preserve"> </w:t>
                  </w:r>
                  <w:r>
                    <w:rPr>
                      <w:rFonts w:ascii="Times New Roman" w:hAnsi="Times New Roman" w:eastAsia="Times New Roman" w:cs="Times New Roman"/>
                      <w:spacing w:val="-4"/>
                      <w:sz w:val="18"/>
                      <w:szCs w:val="18"/>
                    </w:rPr>
                    <w:t>1.6km</w:t>
                  </w:r>
                  <w:r>
                    <w:rPr>
                      <w:spacing w:val="-4"/>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1749" w:type="dxa"/>
                  <w:tcBorders>
                    <w:left w:val="nil"/>
                  </w:tcBorders>
                  <w:vAlign w:val="top"/>
                </w:tcPr>
                <w:p>
                  <w:pPr>
                    <w:spacing w:line="278" w:lineRule="auto"/>
                    <w:rPr>
                      <w:rFonts w:ascii="Arial"/>
                      <w:sz w:val="21"/>
                    </w:rPr>
                  </w:pPr>
                </w:p>
                <w:p>
                  <w:pPr>
                    <w:spacing w:line="279" w:lineRule="auto"/>
                    <w:rPr>
                      <w:rFonts w:ascii="Arial"/>
                      <w:sz w:val="21"/>
                    </w:rPr>
                  </w:pPr>
                </w:p>
                <w:p>
                  <w:pPr>
                    <w:pStyle w:val="6"/>
                    <w:spacing w:before="59" w:line="229" w:lineRule="auto"/>
                    <w:ind w:left="440" w:right="145" w:hanging="272"/>
                    <w:rPr>
                      <w:sz w:val="18"/>
                      <w:szCs w:val="18"/>
                    </w:rPr>
                  </w:pPr>
                  <w:r>
                    <w:rPr>
                      <w:spacing w:val="-1"/>
                      <w:sz w:val="18"/>
                      <w:szCs w:val="18"/>
                    </w:rPr>
                    <w:t>长江蟛蜞港饮用水</w:t>
                  </w:r>
                  <w:r>
                    <w:rPr>
                      <w:sz w:val="18"/>
                      <w:szCs w:val="18"/>
                    </w:rPr>
                    <w:t xml:space="preserve"> </w:t>
                  </w:r>
                  <w:r>
                    <w:rPr>
                      <w:spacing w:val="-2"/>
                      <w:sz w:val="18"/>
                      <w:szCs w:val="18"/>
                    </w:rPr>
                    <w:t>水源保护区</w:t>
                  </w:r>
                </w:p>
              </w:tc>
              <w:tc>
                <w:tcPr>
                  <w:tcW w:w="838" w:type="dxa"/>
                  <w:vAlign w:val="top"/>
                </w:tcPr>
                <w:p>
                  <w:pPr>
                    <w:spacing w:line="278" w:lineRule="auto"/>
                    <w:rPr>
                      <w:rFonts w:ascii="Arial"/>
                      <w:sz w:val="21"/>
                    </w:rPr>
                  </w:pPr>
                </w:p>
                <w:p>
                  <w:pPr>
                    <w:spacing w:line="278" w:lineRule="auto"/>
                    <w:rPr>
                      <w:rFonts w:ascii="Arial"/>
                      <w:sz w:val="21"/>
                    </w:rPr>
                  </w:pPr>
                </w:p>
                <w:p>
                  <w:pPr>
                    <w:pStyle w:val="6"/>
                    <w:spacing w:before="58" w:line="230" w:lineRule="auto"/>
                    <w:ind w:left="154" w:right="146" w:firstLine="1"/>
                    <w:rPr>
                      <w:sz w:val="18"/>
                      <w:szCs w:val="18"/>
                    </w:rPr>
                  </w:pPr>
                  <w:r>
                    <w:rPr>
                      <w:spacing w:val="-4"/>
                      <w:sz w:val="18"/>
                      <w:szCs w:val="18"/>
                    </w:rPr>
                    <w:t>水源水</w:t>
                  </w:r>
                  <w:r>
                    <w:rPr>
                      <w:spacing w:val="1"/>
                      <w:sz w:val="18"/>
                      <w:szCs w:val="18"/>
                    </w:rPr>
                    <w:t xml:space="preserve"> </w:t>
                  </w:r>
                  <w:r>
                    <w:rPr>
                      <w:spacing w:val="-3"/>
                      <w:sz w:val="18"/>
                      <w:szCs w:val="18"/>
                    </w:rPr>
                    <w:t>质保护</w:t>
                  </w:r>
                </w:p>
              </w:tc>
              <w:tc>
                <w:tcPr>
                  <w:tcW w:w="3512" w:type="dxa"/>
                  <w:vAlign w:val="top"/>
                </w:tcPr>
                <w:p>
                  <w:pPr>
                    <w:pStyle w:val="6"/>
                    <w:spacing w:before="35" w:line="232" w:lineRule="auto"/>
                    <w:ind w:left="110" w:right="58" w:firstLine="3"/>
                    <w:jc w:val="both"/>
                    <w:rPr>
                      <w:sz w:val="18"/>
                      <w:szCs w:val="18"/>
                    </w:rPr>
                  </w:pPr>
                  <w:r>
                    <w:rPr>
                      <w:spacing w:val="-5"/>
                      <w:sz w:val="18"/>
                      <w:szCs w:val="18"/>
                    </w:rPr>
                    <w:t>一级保护区：取水口上游</w:t>
                  </w:r>
                  <w:r>
                    <w:rPr>
                      <w:spacing w:val="-34"/>
                      <w:sz w:val="18"/>
                      <w:szCs w:val="18"/>
                    </w:rPr>
                    <w:t xml:space="preserve"> </w:t>
                  </w:r>
                  <w:r>
                    <w:rPr>
                      <w:rFonts w:ascii="Times New Roman" w:hAnsi="Times New Roman" w:eastAsia="Times New Roman" w:cs="Times New Roman"/>
                      <w:spacing w:val="-5"/>
                      <w:sz w:val="18"/>
                      <w:szCs w:val="18"/>
                    </w:rPr>
                    <w:t xml:space="preserve">500 </w:t>
                  </w:r>
                  <w:r>
                    <w:rPr>
                      <w:spacing w:val="-5"/>
                      <w:sz w:val="18"/>
                      <w:szCs w:val="18"/>
                    </w:rPr>
                    <w:t>米至下游</w:t>
                  </w:r>
                  <w:r>
                    <w:rPr>
                      <w:spacing w:val="-36"/>
                      <w:sz w:val="18"/>
                      <w:szCs w:val="18"/>
                    </w:rPr>
                    <w:t xml:space="preserve"> </w:t>
                  </w:r>
                  <w:r>
                    <w:rPr>
                      <w:rFonts w:ascii="Times New Roman" w:hAnsi="Times New Roman" w:eastAsia="Times New Roman" w:cs="Times New Roman"/>
                      <w:spacing w:val="-5"/>
                      <w:sz w:val="18"/>
                      <w:szCs w:val="18"/>
                    </w:rPr>
                    <w:t>500</w:t>
                  </w:r>
                  <w:r>
                    <w:rPr>
                      <w:rFonts w:ascii="Times New Roman" w:hAnsi="Times New Roman" w:eastAsia="Times New Roman" w:cs="Times New Roman"/>
                      <w:sz w:val="18"/>
                      <w:szCs w:val="18"/>
                    </w:rPr>
                    <w:t xml:space="preserve">  </w:t>
                  </w:r>
                  <w:r>
                    <w:rPr>
                      <w:spacing w:val="2"/>
                      <w:sz w:val="18"/>
                      <w:szCs w:val="18"/>
                    </w:rPr>
                    <w:t>米，长江中心界线至本岸背水坡之间的水</w:t>
                  </w:r>
                  <w:r>
                    <w:rPr>
                      <w:spacing w:val="11"/>
                      <w:sz w:val="18"/>
                      <w:szCs w:val="18"/>
                    </w:rPr>
                    <w:t xml:space="preserve"> </w:t>
                  </w:r>
                  <w:r>
                    <w:rPr>
                      <w:spacing w:val="2"/>
                      <w:sz w:val="18"/>
                      <w:szCs w:val="18"/>
                    </w:rPr>
                    <w:t>域范围和一级保护区水域与本岸背水坡堤</w:t>
                  </w:r>
                  <w:r>
                    <w:rPr>
                      <w:spacing w:val="8"/>
                      <w:sz w:val="18"/>
                      <w:szCs w:val="18"/>
                    </w:rPr>
                    <w:t xml:space="preserve"> </w:t>
                  </w:r>
                  <w:r>
                    <w:rPr>
                      <w:spacing w:val="-5"/>
                      <w:sz w:val="18"/>
                      <w:szCs w:val="18"/>
                    </w:rPr>
                    <w:t>脚外</w:t>
                  </w:r>
                  <w:r>
                    <w:rPr>
                      <w:spacing w:val="-23"/>
                      <w:sz w:val="18"/>
                      <w:szCs w:val="18"/>
                    </w:rPr>
                    <w:t xml:space="preserve"> </w:t>
                  </w:r>
                  <w:r>
                    <w:rPr>
                      <w:rFonts w:ascii="Times New Roman" w:hAnsi="Times New Roman" w:eastAsia="Times New Roman" w:cs="Times New Roman"/>
                      <w:spacing w:val="-5"/>
                      <w:sz w:val="18"/>
                      <w:szCs w:val="18"/>
                    </w:rPr>
                    <w:t xml:space="preserve">100 </w:t>
                  </w:r>
                  <w:r>
                    <w:rPr>
                      <w:spacing w:val="-5"/>
                      <w:sz w:val="18"/>
                      <w:szCs w:val="18"/>
                    </w:rPr>
                    <w:t>米之间的陆域范围。二级保护区：</w:t>
                  </w:r>
                  <w:r>
                    <w:rPr>
                      <w:sz w:val="18"/>
                      <w:szCs w:val="18"/>
                    </w:rPr>
                    <w:t xml:space="preserve"> </w:t>
                  </w:r>
                  <w:r>
                    <w:rPr>
                      <w:spacing w:val="-2"/>
                      <w:sz w:val="18"/>
                      <w:szCs w:val="18"/>
                    </w:rPr>
                    <w:t xml:space="preserve">一级保护区以外上溯 </w:t>
                  </w:r>
                  <w:r>
                    <w:rPr>
                      <w:rFonts w:ascii="Times New Roman" w:hAnsi="Times New Roman" w:eastAsia="Times New Roman" w:cs="Times New Roman"/>
                      <w:spacing w:val="-2"/>
                      <w:sz w:val="18"/>
                      <w:szCs w:val="18"/>
                    </w:rPr>
                    <w:t>2500</w:t>
                  </w:r>
                  <w:r>
                    <w:rPr>
                      <w:rFonts w:ascii="Times New Roman" w:hAnsi="Times New Roman" w:eastAsia="Times New Roman" w:cs="Times New Roman"/>
                      <w:spacing w:val="52"/>
                      <w:w w:val="101"/>
                      <w:sz w:val="18"/>
                      <w:szCs w:val="18"/>
                    </w:rPr>
                    <w:t xml:space="preserve"> </w:t>
                  </w:r>
                  <w:r>
                    <w:rPr>
                      <w:spacing w:val="-2"/>
                      <w:sz w:val="18"/>
                      <w:szCs w:val="18"/>
                    </w:rPr>
                    <w:t xml:space="preserve">米、下延 </w:t>
                  </w:r>
                  <w:r>
                    <w:rPr>
                      <w:rFonts w:ascii="Times New Roman" w:hAnsi="Times New Roman" w:eastAsia="Times New Roman" w:cs="Times New Roman"/>
                      <w:spacing w:val="-2"/>
                      <w:sz w:val="18"/>
                      <w:szCs w:val="18"/>
                    </w:rPr>
                    <w:t>1000</w:t>
                  </w:r>
                  <w:r>
                    <w:rPr>
                      <w:rFonts w:ascii="Times New Roman" w:hAnsi="Times New Roman" w:eastAsia="Times New Roman" w:cs="Times New Roman"/>
                      <w:sz w:val="18"/>
                      <w:szCs w:val="18"/>
                    </w:rPr>
                    <w:t xml:space="preserve">  </w:t>
                  </w:r>
                  <w:r>
                    <w:rPr>
                      <w:spacing w:val="2"/>
                      <w:sz w:val="18"/>
                      <w:szCs w:val="18"/>
                    </w:rPr>
                    <w:t>米的水域范围和二级保护区水域与本岸背</w:t>
                  </w:r>
                  <w:r>
                    <w:rPr>
                      <w:spacing w:val="8"/>
                      <w:sz w:val="18"/>
                      <w:szCs w:val="18"/>
                    </w:rPr>
                    <w:t xml:space="preserve"> </w:t>
                  </w:r>
                  <w:r>
                    <w:rPr>
                      <w:spacing w:val="-2"/>
                      <w:sz w:val="18"/>
                      <w:szCs w:val="18"/>
                    </w:rPr>
                    <w:t>水坡堤脚外</w:t>
                  </w:r>
                  <w:r>
                    <w:rPr>
                      <w:spacing w:val="-18"/>
                      <w:sz w:val="18"/>
                      <w:szCs w:val="18"/>
                    </w:rPr>
                    <w:t xml:space="preserve"> </w:t>
                  </w:r>
                  <w:r>
                    <w:rPr>
                      <w:rFonts w:ascii="Times New Roman" w:hAnsi="Times New Roman" w:eastAsia="Times New Roman" w:cs="Times New Roman"/>
                      <w:spacing w:val="-2"/>
                      <w:sz w:val="18"/>
                      <w:szCs w:val="18"/>
                    </w:rPr>
                    <w:t xml:space="preserve">100 </w:t>
                  </w:r>
                  <w:r>
                    <w:rPr>
                      <w:spacing w:val="-2"/>
                      <w:sz w:val="18"/>
                      <w:szCs w:val="18"/>
                    </w:rPr>
                    <w:t>米之间的陆域范围</w:t>
                  </w:r>
                </w:p>
              </w:tc>
              <w:tc>
                <w:tcPr>
                  <w:tcW w:w="1056" w:type="dxa"/>
                  <w:tcBorders>
                    <w:right w:val="single" w:color="000000" w:sz="4" w:space="0"/>
                  </w:tcBorders>
                  <w:vAlign w:val="top"/>
                </w:tcPr>
                <w:p>
                  <w:pPr>
                    <w:spacing w:line="335" w:lineRule="auto"/>
                    <w:rPr>
                      <w:rFonts w:ascii="Arial"/>
                      <w:sz w:val="21"/>
                    </w:rPr>
                  </w:pPr>
                </w:p>
                <w:p>
                  <w:pPr>
                    <w:spacing w:line="336" w:lineRule="auto"/>
                    <w:rPr>
                      <w:rFonts w:ascii="Arial"/>
                      <w:sz w:val="21"/>
                    </w:rPr>
                  </w:pPr>
                </w:p>
                <w:p>
                  <w:pPr>
                    <w:pStyle w:val="6"/>
                    <w:spacing w:before="59" w:line="220" w:lineRule="auto"/>
                    <w:ind w:left="173"/>
                    <w:rPr>
                      <w:sz w:val="18"/>
                      <w:szCs w:val="18"/>
                    </w:rPr>
                  </w:pPr>
                  <w:r>
                    <w:rPr>
                      <w:rFonts w:ascii="Times New Roman" w:hAnsi="Times New Roman" w:eastAsia="Times New Roman" w:cs="Times New Roman"/>
                      <w:spacing w:val="-3"/>
                      <w:sz w:val="18"/>
                      <w:szCs w:val="18"/>
                    </w:rPr>
                    <w:t>6.88</w:t>
                  </w:r>
                  <w:r>
                    <w:rPr>
                      <w:rFonts w:ascii="Times New Roman" w:hAnsi="Times New Roman" w:eastAsia="Times New Roman" w:cs="Times New Roman"/>
                      <w:spacing w:val="17"/>
                      <w:sz w:val="18"/>
                      <w:szCs w:val="18"/>
                    </w:rPr>
                    <w:t xml:space="preserve"> </w:t>
                  </w:r>
                  <w:r>
                    <w:rPr>
                      <w:spacing w:val="-3"/>
                      <w:sz w:val="18"/>
                      <w:szCs w:val="18"/>
                    </w:rPr>
                    <w:t>万亩</w:t>
                  </w:r>
                </w:p>
              </w:tc>
              <w:tc>
                <w:tcPr>
                  <w:tcW w:w="1455" w:type="dxa"/>
                  <w:tcBorders>
                    <w:left w:val="single" w:color="000000" w:sz="4" w:space="0"/>
                    <w:right w:val="nil"/>
                  </w:tcBorders>
                  <w:vAlign w:val="top"/>
                </w:tcPr>
                <w:p>
                  <w:pPr>
                    <w:spacing w:line="278" w:lineRule="auto"/>
                    <w:rPr>
                      <w:rFonts w:ascii="Arial"/>
                      <w:sz w:val="21"/>
                    </w:rPr>
                  </w:pPr>
                </w:p>
                <w:p>
                  <w:pPr>
                    <w:spacing w:line="279" w:lineRule="auto"/>
                    <w:rPr>
                      <w:rFonts w:ascii="Arial"/>
                      <w:sz w:val="21"/>
                    </w:rPr>
                  </w:pPr>
                </w:p>
                <w:p>
                  <w:pPr>
                    <w:pStyle w:val="6"/>
                    <w:spacing w:before="58" w:line="236" w:lineRule="auto"/>
                    <w:ind w:left="165" w:right="186" w:firstLine="24"/>
                    <w:rPr>
                      <w:sz w:val="18"/>
                      <w:szCs w:val="18"/>
                    </w:rPr>
                  </w:pPr>
                  <w:r>
                    <w:rPr>
                      <w:spacing w:val="-2"/>
                      <w:sz w:val="18"/>
                      <w:szCs w:val="18"/>
                    </w:rPr>
                    <w:t>位于本项目西</w:t>
                  </w:r>
                  <w:r>
                    <w:rPr>
                      <w:spacing w:val="3"/>
                      <w:sz w:val="18"/>
                      <w:szCs w:val="18"/>
                    </w:rPr>
                    <w:t xml:space="preserve"> </w:t>
                  </w:r>
                  <w:r>
                    <w:rPr>
                      <w:spacing w:val="-7"/>
                      <w:sz w:val="18"/>
                      <w:szCs w:val="18"/>
                    </w:rPr>
                    <w:t>南侧</w:t>
                  </w:r>
                  <w:r>
                    <w:rPr>
                      <w:spacing w:val="-21"/>
                      <w:sz w:val="18"/>
                      <w:szCs w:val="18"/>
                    </w:rPr>
                    <w:t xml:space="preserve"> </w:t>
                  </w:r>
                  <w:r>
                    <w:rPr>
                      <w:rFonts w:ascii="Times New Roman" w:hAnsi="Times New Roman" w:eastAsia="Times New Roman" w:cs="Times New Roman"/>
                      <w:spacing w:val="-7"/>
                      <w:sz w:val="18"/>
                      <w:szCs w:val="18"/>
                    </w:rPr>
                    <w:t>18.1km</w:t>
                  </w:r>
                  <w:r>
                    <w:rPr>
                      <w:spacing w:val="-7"/>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1749" w:type="dxa"/>
                  <w:tcBorders>
                    <w:left w:val="nil"/>
                    <w:bottom w:val="single" w:color="000000" w:sz="10" w:space="0"/>
                  </w:tcBorders>
                  <w:vAlign w:val="top"/>
                </w:tcPr>
                <w:p>
                  <w:pPr>
                    <w:spacing w:line="334" w:lineRule="auto"/>
                    <w:rPr>
                      <w:rFonts w:ascii="Arial"/>
                      <w:sz w:val="21"/>
                    </w:rPr>
                  </w:pPr>
                </w:p>
                <w:p>
                  <w:pPr>
                    <w:pStyle w:val="6"/>
                    <w:spacing w:before="59" w:line="230" w:lineRule="auto"/>
                    <w:ind w:left="258" w:right="145" w:hanging="91"/>
                    <w:rPr>
                      <w:sz w:val="18"/>
                      <w:szCs w:val="18"/>
                    </w:rPr>
                  </w:pPr>
                  <w:r>
                    <w:rPr>
                      <w:spacing w:val="-1"/>
                      <w:sz w:val="18"/>
                      <w:szCs w:val="18"/>
                    </w:rPr>
                    <w:t>靖江市明湖应急水</w:t>
                  </w:r>
                  <w:r>
                    <w:rPr>
                      <w:sz w:val="18"/>
                      <w:szCs w:val="18"/>
                    </w:rPr>
                    <w:t xml:space="preserve"> </w:t>
                  </w:r>
                  <w:r>
                    <w:rPr>
                      <w:spacing w:val="-1"/>
                      <w:sz w:val="18"/>
                      <w:szCs w:val="18"/>
                    </w:rPr>
                    <w:t>源地水源保护区</w:t>
                  </w:r>
                </w:p>
              </w:tc>
              <w:tc>
                <w:tcPr>
                  <w:tcW w:w="838" w:type="dxa"/>
                  <w:tcBorders>
                    <w:bottom w:val="single" w:color="000000" w:sz="10" w:space="0"/>
                  </w:tcBorders>
                  <w:vAlign w:val="top"/>
                </w:tcPr>
                <w:p>
                  <w:pPr>
                    <w:spacing w:line="333" w:lineRule="auto"/>
                    <w:rPr>
                      <w:rFonts w:ascii="Arial"/>
                      <w:sz w:val="21"/>
                    </w:rPr>
                  </w:pPr>
                </w:p>
                <w:p>
                  <w:pPr>
                    <w:pStyle w:val="6"/>
                    <w:spacing w:before="59" w:line="231" w:lineRule="auto"/>
                    <w:ind w:left="154" w:right="146" w:firstLine="1"/>
                    <w:rPr>
                      <w:sz w:val="18"/>
                      <w:szCs w:val="18"/>
                    </w:rPr>
                  </w:pPr>
                  <w:r>
                    <w:rPr>
                      <w:spacing w:val="-4"/>
                      <w:sz w:val="18"/>
                      <w:szCs w:val="18"/>
                    </w:rPr>
                    <w:t>水源水</w:t>
                  </w:r>
                  <w:r>
                    <w:rPr>
                      <w:spacing w:val="1"/>
                      <w:sz w:val="18"/>
                      <w:szCs w:val="18"/>
                    </w:rPr>
                    <w:t xml:space="preserve"> </w:t>
                  </w:r>
                  <w:r>
                    <w:rPr>
                      <w:spacing w:val="-3"/>
                      <w:sz w:val="18"/>
                      <w:szCs w:val="18"/>
                    </w:rPr>
                    <w:t>质保护</w:t>
                  </w:r>
                </w:p>
              </w:tc>
              <w:tc>
                <w:tcPr>
                  <w:tcW w:w="3512" w:type="dxa"/>
                  <w:tcBorders>
                    <w:bottom w:val="single" w:color="000000" w:sz="10" w:space="0"/>
                  </w:tcBorders>
                  <w:vAlign w:val="top"/>
                </w:tcPr>
                <w:p>
                  <w:pPr>
                    <w:pStyle w:val="6"/>
                    <w:spacing w:before="45" w:line="233" w:lineRule="auto"/>
                    <w:ind w:left="111" w:right="42" w:firstLine="2"/>
                    <w:jc w:val="both"/>
                    <w:rPr>
                      <w:sz w:val="18"/>
                      <w:szCs w:val="18"/>
                    </w:rPr>
                  </w:pPr>
                  <w:r>
                    <w:rPr>
                      <w:spacing w:val="2"/>
                      <w:sz w:val="18"/>
                      <w:szCs w:val="18"/>
                    </w:rPr>
                    <w:t>一级保护区：明湖正常水位线以下的全部</w:t>
                  </w:r>
                  <w:r>
                    <w:rPr>
                      <w:spacing w:val="6"/>
                      <w:sz w:val="18"/>
                      <w:szCs w:val="18"/>
                    </w:rPr>
                    <w:t xml:space="preserve"> </w:t>
                  </w:r>
                  <w:r>
                    <w:rPr>
                      <w:spacing w:val="2"/>
                      <w:sz w:val="18"/>
                      <w:szCs w:val="18"/>
                    </w:rPr>
                    <w:t xml:space="preserve">水域范围，明湖正常水位线以上 </w:t>
                  </w:r>
                  <w:r>
                    <w:rPr>
                      <w:rFonts w:ascii="Times New Roman" w:hAnsi="Times New Roman" w:eastAsia="Times New Roman" w:cs="Times New Roman"/>
                      <w:spacing w:val="2"/>
                      <w:sz w:val="18"/>
                      <w:szCs w:val="18"/>
                    </w:rPr>
                    <w:t xml:space="preserve">50  </w:t>
                  </w:r>
                  <w:r>
                    <w:rPr>
                      <w:spacing w:val="2"/>
                      <w:sz w:val="18"/>
                      <w:szCs w:val="18"/>
                    </w:rPr>
                    <w:t>米的</w:t>
                  </w:r>
                  <w:r>
                    <w:rPr>
                      <w:spacing w:val="9"/>
                      <w:sz w:val="18"/>
                      <w:szCs w:val="18"/>
                    </w:rPr>
                    <w:t xml:space="preserve"> </w:t>
                  </w:r>
                  <w:r>
                    <w:rPr>
                      <w:spacing w:val="-7"/>
                      <w:sz w:val="18"/>
                      <w:szCs w:val="18"/>
                    </w:rPr>
                    <w:t>陆域范围。二级保护区：一级保护区外延至</w:t>
                  </w:r>
                  <w:r>
                    <w:rPr>
                      <w:sz w:val="18"/>
                      <w:szCs w:val="18"/>
                    </w:rPr>
                    <w:t xml:space="preserve"> </w:t>
                  </w:r>
                  <w:r>
                    <w:rPr>
                      <w:spacing w:val="-4"/>
                      <w:sz w:val="18"/>
                      <w:szCs w:val="18"/>
                    </w:rPr>
                    <w:t>新港大道、南至新长铁路、东至滨江公路、</w:t>
                  </w:r>
                  <w:r>
                    <w:rPr>
                      <w:spacing w:val="7"/>
                      <w:sz w:val="18"/>
                      <w:szCs w:val="18"/>
                    </w:rPr>
                    <w:t xml:space="preserve"> </w:t>
                  </w:r>
                  <w:r>
                    <w:rPr>
                      <w:spacing w:val="-1"/>
                      <w:sz w:val="18"/>
                      <w:szCs w:val="18"/>
                    </w:rPr>
                    <w:t>北至生态隔离堤（待建）之间的陆域范围</w:t>
                  </w:r>
                </w:p>
              </w:tc>
              <w:tc>
                <w:tcPr>
                  <w:tcW w:w="1056" w:type="dxa"/>
                  <w:tcBorders>
                    <w:bottom w:val="single" w:color="000000" w:sz="10" w:space="0"/>
                    <w:right w:val="single" w:color="000000" w:sz="4" w:space="0"/>
                  </w:tcBorders>
                  <w:vAlign w:val="top"/>
                </w:tcPr>
                <w:p>
                  <w:pPr>
                    <w:spacing w:line="451" w:lineRule="auto"/>
                    <w:rPr>
                      <w:rFonts w:ascii="Arial"/>
                      <w:sz w:val="21"/>
                    </w:rPr>
                  </w:pPr>
                </w:p>
                <w:p>
                  <w:pPr>
                    <w:pStyle w:val="6"/>
                    <w:spacing w:before="58" w:line="220" w:lineRule="auto"/>
                    <w:ind w:left="172"/>
                    <w:rPr>
                      <w:sz w:val="18"/>
                      <w:szCs w:val="18"/>
                    </w:rPr>
                  </w:pPr>
                  <w:r>
                    <w:rPr>
                      <w:rFonts w:ascii="Times New Roman" w:hAnsi="Times New Roman" w:eastAsia="Times New Roman" w:cs="Times New Roman"/>
                      <w:spacing w:val="-2"/>
                      <w:sz w:val="18"/>
                      <w:szCs w:val="18"/>
                    </w:rPr>
                    <w:t>0.09</w:t>
                  </w:r>
                  <w:r>
                    <w:rPr>
                      <w:rFonts w:ascii="Times New Roman" w:hAnsi="Times New Roman" w:eastAsia="Times New Roman" w:cs="Times New Roman"/>
                      <w:spacing w:val="13"/>
                      <w:sz w:val="18"/>
                      <w:szCs w:val="18"/>
                    </w:rPr>
                    <w:t xml:space="preserve"> </w:t>
                  </w:r>
                  <w:r>
                    <w:rPr>
                      <w:spacing w:val="-2"/>
                      <w:sz w:val="18"/>
                      <w:szCs w:val="18"/>
                    </w:rPr>
                    <w:t>万亩</w:t>
                  </w:r>
                </w:p>
              </w:tc>
              <w:tc>
                <w:tcPr>
                  <w:tcW w:w="1455" w:type="dxa"/>
                  <w:tcBorders>
                    <w:left w:val="single" w:color="000000" w:sz="4" w:space="0"/>
                    <w:bottom w:val="single" w:color="000000" w:sz="10" w:space="0"/>
                    <w:right w:val="nil"/>
                  </w:tcBorders>
                  <w:vAlign w:val="top"/>
                </w:tcPr>
                <w:p>
                  <w:pPr>
                    <w:spacing w:line="334" w:lineRule="auto"/>
                    <w:rPr>
                      <w:rFonts w:ascii="Arial"/>
                      <w:sz w:val="21"/>
                    </w:rPr>
                  </w:pPr>
                </w:p>
                <w:p>
                  <w:pPr>
                    <w:pStyle w:val="6"/>
                    <w:spacing w:before="59" w:line="237" w:lineRule="auto"/>
                    <w:ind w:left="165" w:right="186" w:firstLine="24"/>
                    <w:rPr>
                      <w:sz w:val="18"/>
                      <w:szCs w:val="18"/>
                    </w:rPr>
                  </w:pPr>
                  <w:r>
                    <w:rPr>
                      <w:spacing w:val="-2"/>
                      <w:sz w:val="18"/>
                      <w:szCs w:val="18"/>
                    </w:rPr>
                    <w:t>位于本项目西</w:t>
                  </w:r>
                  <w:r>
                    <w:rPr>
                      <w:spacing w:val="3"/>
                      <w:sz w:val="18"/>
                      <w:szCs w:val="18"/>
                    </w:rPr>
                    <w:t xml:space="preserve"> </w:t>
                  </w:r>
                  <w:r>
                    <w:rPr>
                      <w:spacing w:val="-7"/>
                      <w:sz w:val="18"/>
                      <w:szCs w:val="18"/>
                    </w:rPr>
                    <w:t>南侧</w:t>
                  </w:r>
                  <w:r>
                    <w:rPr>
                      <w:spacing w:val="-21"/>
                      <w:sz w:val="18"/>
                      <w:szCs w:val="18"/>
                    </w:rPr>
                    <w:t xml:space="preserve"> </w:t>
                  </w:r>
                  <w:r>
                    <w:rPr>
                      <w:rFonts w:ascii="Times New Roman" w:hAnsi="Times New Roman" w:eastAsia="Times New Roman" w:cs="Times New Roman"/>
                      <w:spacing w:val="-7"/>
                      <w:sz w:val="18"/>
                      <w:szCs w:val="18"/>
                    </w:rPr>
                    <w:t>19.7km</w:t>
                  </w:r>
                  <w:r>
                    <w:rPr>
                      <w:spacing w:val="-7"/>
                      <w:sz w:val="18"/>
                      <w:szCs w:val="18"/>
                    </w:rPr>
                    <w:t>。</w:t>
                  </w:r>
                </w:p>
              </w:tc>
            </w:tr>
          </w:tbl>
          <w:p>
            <w:pPr>
              <w:pStyle w:val="6"/>
              <w:spacing w:before="166" w:line="374" w:lineRule="auto"/>
              <w:ind w:left="118" w:right="109" w:firstLine="508"/>
            </w:pPr>
            <w:r>
              <w:rPr>
                <w:spacing w:val="-2"/>
              </w:rPr>
              <w:t>由上表可见，本项目不在江苏省国家级生态红线规划区域内，距最近的长江靖江</w:t>
            </w:r>
            <w:r>
              <w:rPr>
                <w:spacing w:val="1"/>
              </w:rPr>
              <w:t xml:space="preserve"> </w:t>
            </w:r>
            <w:r>
              <w:rPr>
                <w:spacing w:val="-2"/>
              </w:rPr>
              <w:t>段中华绒螯蟹鳜鱼国家级水产种质资源保护区约</w:t>
            </w:r>
            <w:r>
              <w:rPr>
                <w:spacing w:val="-17"/>
              </w:rPr>
              <w:t xml:space="preserve"> </w:t>
            </w:r>
            <w:r>
              <w:rPr>
                <w:rFonts w:ascii="Times New Roman" w:hAnsi="Times New Roman" w:eastAsia="Times New Roman" w:cs="Times New Roman"/>
                <w:spacing w:val="-2"/>
              </w:rPr>
              <w:t>1.4km</w:t>
            </w:r>
            <w:r>
              <w:rPr>
                <w:spacing w:val="-2"/>
              </w:rPr>
              <w:t>。</w:t>
            </w:r>
          </w:p>
        </w:tc>
      </w:tr>
    </w:tbl>
    <w:p>
      <w:pPr>
        <w:pStyle w:val="2"/>
      </w:pPr>
    </w:p>
    <w:p>
      <w:pPr>
        <w:sectPr>
          <w:footerReference r:id="rId17" w:type="default"/>
          <w:pgSz w:w="11907" w:h="16839"/>
          <w:pgMar w:top="1431" w:right="1414" w:bottom="1391" w:left="1414" w:header="0" w:footer="1228" w:gutter="0"/>
          <w:cols w:space="720" w:num="1"/>
        </w:sectPr>
      </w:pPr>
    </w:p>
    <w:p>
      <w:pPr>
        <w:spacing w:line="91" w:lineRule="auto"/>
        <w:rPr>
          <w:rFonts w:ascii="Arial"/>
          <w:sz w:val="2"/>
        </w:rPr>
      </w:pPr>
    </w:p>
    <w:tbl>
      <w:tblPr>
        <w:tblStyle w:val="5"/>
        <w:tblW w:w="90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05" w:hRule="atLeast"/>
        </w:trPr>
        <w:tc>
          <w:tcPr>
            <w:tcW w:w="9073" w:type="dxa"/>
            <w:vAlign w:val="top"/>
          </w:tcPr>
          <w:p>
            <w:pPr>
              <w:pStyle w:val="6"/>
              <w:spacing w:before="227" w:line="220" w:lineRule="auto"/>
              <w:ind w:left="603"/>
            </w:pPr>
            <w:r>
              <w:rPr>
                <w:spacing w:val="-7"/>
              </w:rPr>
              <w:t>（</w:t>
            </w:r>
            <w:r>
              <w:rPr>
                <w:rFonts w:ascii="Times New Roman" w:hAnsi="Times New Roman" w:eastAsia="Times New Roman" w:cs="Times New Roman"/>
                <w:spacing w:val="-7"/>
              </w:rPr>
              <w:t>2</w:t>
            </w:r>
            <w:r>
              <w:rPr>
                <w:spacing w:val="-7"/>
              </w:rPr>
              <w:t>）《江苏省生态空间管控区域规划》相符性分析</w:t>
            </w:r>
          </w:p>
          <w:p>
            <w:pPr>
              <w:pStyle w:val="6"/>
              <w:spacing w:before="183" w:line="351" w:lineRule="auto"/>
              <w:ind w:left="118" w:right="105" w:firstLine="478"/>
              <w:jc w:val="both"/>
            </w:pPr>
            <w:r>
              <w:rPr>
                <w:spacing w:val="-7"/>
              </w:rPr>
              <w:t>根据《江苏省生态空间管控区域规划》（苏政发〔</w:t>
            </w:r>
            <w:r>
              <w:rPr>
                <w:rFonts w:ascii="Times New Roman" w:hAnsi="Times New Roman" w:eastAsia="Times New Roman" w:cs="Times New Roman"/>
                <w:spacing w:val="-7"/>
              </w:rPr>
              <w:t>2020</w:t>
            </w:r>
            <w:r>
              <w:rPr>
                <w:spacing w:val="-7"/>
              </w:rPr>
              <w:t>〕</w:t>
            </w:r>
            <w:r>
              <w:rPr>
                <w:rFonts w:ascii="Times New Roman" w:hAnsi="Times New Roman" w:eastAsia="Times New Roman" w:cs="Times New Roman"/>
                <w:spacing w:val="-7"/>
              </w:rPr>
              <w:t>1</w:t>
            </w:r>
            <w:r>
              <w:rPr>
                <w:rFonts w:ascii="Times New Roman" w:hAnsi="Times New Roman" w:eastAsia="Times New Roman" w:cs="Times New Roman"/>
                <w:spacing w:val="46"/>
              </w:rPr>
              <w:t xml:space="preserve"> </w:t>
            </w:r>
            <w:r>
              <w:rPr>
                <w:spacing w:val="-7"/>
              </w:rPr>
              <w:t>号</w:t>
            </w:r>
            <w:r>
              <w:rPr>
                <w:spacing w:val="-8"/>
              </w:rPr>
              <w:t>）、江苏省自然资源</w:t>
            </w:r>
            <w:r>
              <w:t xml:space="preserve"> </w:t>
            </w:r>
            <w:r>
              <w:rPr>
                <w:spacing w:val="-5"/>
              </w:rPr>
              <w:t>厅《关于靖江市生态空间管控区域调整方案</w:t>
            </w:r>
            <w:r>
              <w:rPr>
                <w:spacing w:val="-6"/>
              </w:rPr>
              <w:t>的复函》（苏自然资函</w:t>
            </w:r>
            <w:r>
              <w:rPr>
                <w:rFonts w:ascii="Times New Roman" w:hAnsi="Times New Roman" w:eastAsia="Times New Roman" w:cs="Times New Roman"/>
                <w:spacing w:val="-6"/>
              </w:rPr>
              <w:t>[2022]41</w:t>
            </w:r>
            <w:r>
              <w:rPr>
                <w:rFonts w:ascii="Times New Roman" w:hAnsi="Times New Roman" w:eastAsia="Times New Roman" w:cs="Times New Roman"/>
                <w:spacing w:val="16"/>
                <w:w w:val="101"/>
              </w:rPr>
              <w:t xml:space="preserve"> </w:t>
            </w:r>
            <w:r>
              <w:rPr>
                <w:spacing w:val="-6"/>
              </w:rPr>
              <w:t>号</w:t>
            </w:r>
            <w:r>
              <w:rPr>
                <w:spacing w:val="-26"/>
              </w:rPr>
              <w:t>），</w:t>
            </w:r>
            <w:r>
              <w:rPr>
                <w:spacing w:val="-6"/>
              </w:rPr>
              <w:t>本项</w:t>
            </w:r>
            <w:r>
              <w:t xml:space="preserve"> </w:t>
            </w:r>
            <w:r>
              <w:rPr>
                <w:spacing w:val="-1"/>
              </w:rPr>
              <w:t>目不在江苏省生态空间管控区域规划范围内，距最近的省级生态空间管控区</w:t>
            </w:r>
            <w:r>
              <w:rPr>
                <w:spacing w:val="-2"/>
              </w:rPr>
              <w:t>域长江靖</w:t>
            </w:r>
            <w:r>
              <w:t xml:space="preserve"> </w:t>
            </w:r>
            <w:r>
              <w:rPr>
                <w:spacing w:val="-2"/>
              </w:rPr>
              <w:t xml:space="preserve">江段中华绒螯蟹鳜鱼国家级水产种质资源保护区约为 </w:t>
            </w:r>
            <w:r>
              <w:rPr>
                <w:rFonts w:ascii="Times New Roman" w:hAnsi="Times New Roman" w:eastAsia="Times New Roman" w:cs="Times New Roman"/>
                <w:spacing w:val="-2"/>
              </w:rPr>
              <w:t>1.4km</w:t>
            </w:r>
            <w:r>
              <w:rPr>
                <w:spacing w:val="-2"/>
              </w:rPr>
              <w:t>。靖江市生态空间保护区</w:t>
            </w:r>
            <w:r>
              <w:rPr>
                <w:spacing w:val="13"/>
              </w:rPr>
              <w:t xml:space="preserve"> </w:t>
            </w:r>
            <w:r>
              <w:rPr>
                <w:spacing w:val="-6"/>
              </w:rPr>
              <w:t>域见表</w:t>
            </w:r>
            <w:r>
              <w:rPr>
                <w:spacing w:val="-25"/>
              </w:rPr>
              <w:t xml:space="preserve"> </w:t>
            </w:r>
            <w:r>
              <w:rPr>
                <w:rFonts w:ascii="Times New Roman" w:hAnsi="Times New Roman" w:eastAsia="Times New Roman" w:cs="Times New Roman"/>
                <w:spacing w:val="-6"/>
              </w:rPr>
              <w:t>1-13</w:t>
            </w:r>
            <w:r>
              <w:rPr>
                <w:spacing w:val="-6"/>
              </w:rPr>
              <w:t>、附图</w:t>
            </w:r>
            <w:r>
              <w:rPr>
                <w:spacing w:val="-36"/>
              </w:rPr>
              <w:t xml:space="preserve"> </w:t>
            </w:r>
            <w:r>
              <w:rPr>
                <w:rFonts w:ascii="Times New Roman" w:hAnsi="Times New Roman" w:eastAsia="Times New Roman" w:cs="Times New Roman"/>
                <w:spacing w:val="-6"/>
              </w:rPr>
              <w:t>4</w:t>
            </w:r>
            <w:r>
              <w:rPr>
                <w:spacing w:val="-6"/>
              </w:rPr>
              <w:t>。</w:t>
            </w:r>
          </w:p>
          <w:p>
            <w:pPr>
              <w:pStyle w:val="6"/>
              <w:spacing w:before="88" w:line="219" w:lineRule="auto"/>
              <w:ind w:left="1822"/>
            </w:pPr>
            <w:r>
              <w:rPr>
                <w:b/>
                <w:bCs/>
                <w:spacing w:val="-3"/>
              </w:rPr>
              <w:t>表</w:t>
            </w:r>
            <w:r>
              <w:rPr>
                <w:spacing w:val="-27"/>
              </w:rPr>
              <w:t xml:space="preserve"> </w:t>
            </w:r>
            <w:r>
              <w:rPr>
                <w:rFonts w:ascii="Times New Roman" w:hAnsi="Times New Roman" w:eastAsia="Times New Roman" w:cs="Times New Roman"/>
                <w:b/>
                <w:bCs/>
                <w:spacing w:val="-3"/>
              </w:rPr>
              <w:t xml:space="preserve">1-13      </w:t>
            </w:r>
            <w:r>
              <w:rPr>
                <w:b/>
                <w:bCs/>
                <w:spacing w:val="-3"/>
              </w:rPr>
              <w:t>靖江市生态空间保护区域名录（调整后）</w:t>
            </w:r>
          </w:p>
          <w:p>
            <w:pPr>
              <w:spacing w:line="24" w:lineRule="exact"/>
            </w:pPr>
          </w:p>
          <w:tbl>
            <w:tblPr>
              <w:tblStyle w:val="5"/>
              <w:tblW w:w="8415" w:type="dxa"/>
              <w:tblInd w:w="3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2"/>
              <w:gridCol w:w="970"/>
              <w:gridCol w:w="554"/>
              <w:gridCol w:w="622"/>
              <w:gridCol w:w="2069"/>
              <w:gridCol w:w="2218"/>
              <w:gridCol w:w="761"/>
              <w:gridCol w:w="7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422" w:type="dxa"/>
                  <w:vMerge w:val="restart"/>
                  <w:tcBorders>
                    <w:top w:val="single" w:color="000000" w:sz="10" w:space="0"/>
                    <w:left w:val="nil"/>
                    <w:bottom w:val="nil"/>
                  </w:tcBorders>
                  <w:vAlign w:val="top"/>
                </w:tcPr>
                <w:p>
                  <w:pPr>
                    <w:spacing w:line="356" w:lineRule="auto"/>
                    <w:rPr>
                      <w:rFonts w:ascii="Arial"/>
                      <w:sz w:val="21"/>
                    </w:rPr>
                  </w:pPr>
                </w:p>
                <w:p>
                  <w:pPr>
                    <w:pStyle w:val="6"/>
                    <w:spacing w:before="59" w:line="221" w:lineRule="auto"/>
                    <w:ind w:left="42"/>
                    <w:rPr>
                      <w:sz w:val="18"/>
                      <w:szCs w:val="18"/>
                    </w:rPr>
                  </w:pPr>
                  <w:r>
                    <w:rPr>
                      <w:b/>
                      <w:bCs/>
                      <w:spacing w:val="-3"/>
                      <w:sz w:val="18"/>
                      <w:szCs w:val="18"/>
                    </w:rPr>
                    <w:t>序号</w:t>
                  </w:r>
                </w:p>
              </w:tc>
              <w:tc>
                <w:tcPr>
                  <w:tcW w:w="970" w:type="dxa"/>
                  <w:vMerge w:val="restart"/>
                  <w:tcBorders>
                    <w:top w:val="single" w:color="000000" w:sz="10" w:space="0"/>
                    <w:bottom w:val="nil"/>
                  </w:tcBorders>
                  <w:vAlign w:val="top"/>
                </w:tcPr>
                <w:p>
                  <w:pPr>
                    <w:pStyle w:val="6"/>
                    <w:spacing w:before="297" w:line="233" w:lineRule="auto"/>
                    <w:ind w:left="39" w:right="31"/>
                    <w:rPr>
                      <w:sz w:val="18"/>
                      <w:szCs w:val="18"/>
                    </w:rPr>
                  </w:pPr>
                  <w:r>
                    <w:rPr>
                      <w:b/>
                      <w:bCs/>
                      <w:spacing w:val="-4"/>
                      <w:sz w:val="18"/>
                      <w:szCs w:val="18"/>
                    </w:rPr>
                    <w:t>生态空间保</w:t>
                  </w:r>
                  <w:r>
                    <w:rPr>
                      <w:spacing w:val="3"/>
                      <w:sz w:val="18"/>
                      <w:szCs w:val="18"/>
                    </w:rPr>
                    <w:t xml:space="preserve"> </w:t>
                  </w:r>
                  <w:r>
                    <w:rPr>
                      <w:b/>
                      <w:bCs/>
                      <w:spacing w:val="-4"/>
                      <w:sz w:val="18"/>
                      <w:szCs w:val="18"/>
                    </w:rPr>
                    <w:t>护区域名称</w:t>
                  </w:r>
                </w:p>
              </w:tc>
              <w:tc>
                <w:tcPr>
                  <w:tcW w:w="554" w:type="dxa"/>
                  <w:vMerge w:val="restart"/>
                  <w:tcBorders>
                    <w:top w:val="single" w:color="000000" w:sz="10" w:space="0"/>
                    <w:bottom w:val="nil"/>
                  </w:tcBorders>
                  <w:vAlign w:val="top"/>
                </w:tcPr>
                <w:p>
                  <w:pPr>
                    <w:pStyle w:val="6"/>
                    <w:spacing w:before="57" w:line="233" w:lineRule="auto"/>
                    <w:ind w:left="105" w:right="103" w:firstLine="87"/>
                    <w:rPr>
                      <w:sz w:val="18"/>
                      <w:szCs w:val="18"/>
                    </w:rPr>
                  </w:pPr>
                  <w:r>
                    <w:rPr>
                      <w:b/>
                      <w:bCs/>
                      <w:spacing w:val="-10"/>
                      <w:sz w:val="18"/>
                      <w:szCs w:val="18"/>
                    </w:rPr>
                    <w:t>县</w:t>
                  </w:r>
                  <w:r>
                    <w:rPr>
                      <w:sz w:val="18"/>
                      <w:szCs w:val="18"/>
                    </w:rPr>
                    <w:t xml:space="preserve">  </w:t>
                  </w:r>
                  <w:r>
                    <w:rPr>
                      <w:b/>
                      <w:bCs/>
                      <w:spacing w:val="-12"/>
                      <w:sz w:val="18"/>
                      <w:szCs w:val="18"/>
                    </w:rPr>
                    <w:t>（市</w:t>
                  </w:r>
                </w:p>
                <w:p>
                  <w:pPr>
                    <w:pStyle w:val="6"/>
                    <w:spacing w:before="141" w:line="91" w:lineRule="exact"/>
                    <w:ind w:left="204"/>
                    <w:rPr>
                      <w:sz w:val="18"/>
                      <w:szCs w:val="18"/>
                    </w:rPr>
                  </w:pPr>
                  <w:r>
                    <w:rPr>
                      <w:b/>
                      <w:bCs/>
                      <w:spacing w:val="-2"/>
                      <w:position w:val="1"/>
                      <w:sz w:val="18"/>
                      <w:szCs w:val="18"/>
                    </w:rPr>
                    <w:t>、</w:t>
                  </w:r>
                </w:p>
                <w:p>
                  <w:pPr>
                    <w:pStyle w:val="6"/>
                    <w:spacing w:before="34" w:line="216" w:lineRule="auto"/>
                    <w:ind w:left="113"/>
                    <w:rPr>
                      <w:sz w:val="18"/>
                      <w:szCs w:val="18"/>
                    </w:rPr>
                  </w:pPr>
                  <w:r>
                    <w:rPr>
                      <w:b/>
                      <w:bCs/>
                      <w:spacing w:val="-10"/>
                      <w:sz w:val="18"/>
                      <w:szCs w:val="18"/>
                    </w:rPr>
                    <w:t>区）</w:t>
                  </w:r>
                </w:p>
              </w:tc>
              <w:tc>
                <w:tcPr>
                  <w:tcW w:w="622" w:type="dxa"/>
                  <w:vMerge w:val="restart"/>
                  <w:tcBorders>
                    <w:top w:val="single" w:color="000000" w:sz="10" w:space="0"/>
                    <w:bottom w:val="nil"/>
                  </w:tcBorders>
                  <w:vAlign w:val="top"/>
                </w:tcPr>
                <w:p>
                  <w:pPr>
                    <w:pStyle w:val="6"/>
                    <w:spacing w:before="298" w:line="233" w:lineRule="auto"/>
                    <w:ind w:left="43" w:right="38" w:firstLine="1"/>
                    <w:rPr>
                      <w:sz w:val="18"/>
                      <w:szCs w:val="18"/>
                    </w:rPr>
                  </w:pPr>
                  <w:r>
                    <w:rPr>
                      <w:b/>
                      <w:bCs/>
                      <w:spacing w:val="-4"/>
                      <w:sz w:val="18"/>
                      <w:szCs w:val="18"/>
                    </w:rPr>
                    <w:t>主导生</w:t>
                  </w:r>
                  <w:r>
                    <w:rPr>
                      <w:sz w:val="18"/>
                      <w:szCs w:val="18"/>
                    </w:rPr>
                    <w:t xml:space="preserve"> </w:t>
                  </w:r>
                  <w:r>
                    <w:rPr>
                      <w:b/>
                      <w:bCs/>
                      <w:spacing w:val="-4"/>
                      <w:sz w:val="18"/>
                      <w:szCs w:val="18"/>
                    </w:rPr>
                    <w:t>态功能</w:t>
                  </w:r>
                </w:p>
              </w:tc>
              <w:tc>
                <w:tcPr>
                  <w:tcW w:w="4287" w:type="dxa"/>
                  <w:gridSpan w:val="2"/>
                  <w:tcBorders>
                    <w:top w:val="single" w:color="000000" w:sz="10" w:space="0"/>
                  </w:tcBorders>
                  <w:vAlign w:val="top"/>
                </w:tcPr>
                <w:p>
                  <w:pPr>
                    <w:pStyle w:val="6"/>
                    <w:spacing w:before="48" w:line="209" w:lineRule="auto"/>
                    <w:ind w:left="1972"/>
                    <w:rPr>
                      <w:sz w:val="18"/>
                      <w:szCs w:val="18"/>
                    </w:rPr>
                  </w:pPr>
                  <w:r>
                    <w:rPr>
                      <w:b/>
                      <w:bCs/>
                      <w:spacing w:val="-5"/>
                      <w:sz w:val="18"/>
                      <w:szCs w:val="18"/>
                    </w:rPr>
                    <w:t>范围</w:t>
                  </w:r>
                </w:p>
              </w:tc>
              <w:tc>
                <w:tcPr>
                  <w:tcW w:w="1560" w:type="dxa"/>
                  <w:gridSpan w:val="2"/>
                  <w:tcBorders>
                    <w:top w:val="single" w:color="000000" w:sz="10" w:space="0"/>
                    <w:right w:val="nil"/>
                  </w:tcBorders>
                  <w:vAlign w:val="top"/>
                </w:tcPr>
                <w:p>
                  <w:pPr>
                    <w:pStyle w:val="6"/>
                    <w:spacing w:before="48" w:line="209" w:lineRule="auto"/>
                    <w:ind w:left="246"/>
                    <w:rPr>
                      <w:sz w:val="18"/>
                      <w:szCs w:val="18"/>
                    </w:rPr>
                  </w:pPr>
                  <w:r>
                    <w:rPr>
                      <w:b/>
                      <w:bCs/>
                      <w:spacing w:val="-3"/>
                      <w:sz w:val="18"/>
                      <w:szCs w:val="18"/>
                    </w:rPr>
                    <w:t>面积（公顷）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422" w:type="dxa"/>
                  <w:vMerge w:val="continue"/>
                  <w:tcBorders>
                    <w:top w:val="nil"/>
                    <w:left w:val="nil"/>
                  </w:tcBorders>
                  <w:vAlign w:val="top"/>
                </w:tcPr>
                <w:p>
                  <w:pPr>
                    <w:rPr>
                      <w:rFonts w:ascii="Arial"/>
                      <w:sz w:val="21"/>
                    </w:rPr>
                  </w:pPr>
                </w:p>
              </w:tc>
              <w:tc>
                <w:tcPr>
                  <w:tcW w:w="970" w:type="dxa"/>
                  <w:vMerge w:val="continue"/>
                  <w:tcBorders>
                    <w:top w:val="nil"/>
                  </w:tcBorders>
                  <w:vAlign w:val="top"/>
                </w:tcPr>
                <w:p>
                  <w:pPr>
                    <w:rPr>
                      <w:rFonts w:ascii="Arial"/>
                      <w:sz w:val="21"/>
                    </w:rPr>
                  </w:pPr>
                </w:p>
              </w:tc>
              <w:tc>
                <w:tcPr>
                  <w:tcW w:w="554" w:type="dxa"/>
                  <w:vMerge w:val="continue"/>
                  <w:tcBorders>
                    <w:top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2069" w:type="dxa"/>
                  <w:vAlign w:val="top"/>
                </w:tcPr>
                <w:p>
                  <w:pPr>
                    <w:pStyle w:val="6"/>
                    <w:spacing w:before="283" w:line="220" w:lineRule="auto"/>
                    <w:ind w:left="63"/>
                    <w:rPr>
                      <w:sz w:val="18"/>
                      <w:szCs w:val="18"/>
                    </w:rPr>
                  </w:pPr>
                  <w:r>
                    <w:rPr>
                      <w:b/>
                      <w:bCs/>
                      <w:spacing w:val="-4"/>
                      <w:sz w:val="18"/>
                      <w:szCs w:val="18"/>
                    </w:rPr>
                    <w:t>国家级生态保护红线范围</w:t>
                  </w:r>
                </w:p>
              </w:tc>
              <w:tc>
                <w:tcPr>
                  <w:tcW w:w="2218" w:type="dxa"/>
                  <w:vAlign w:val="top"/>
                </w:tcPr>
                <w:p>
                  <w:pPr>
                    <w:pStyle w:val="6"/>
                    <w:spacing w:before="283" w:line="219" w:lineRule="auto"/>
                    <w:ind w:left="213"/>
                    <w:rPr>
                      <w:sz w:val="18"/>
                      <w:szCs w:val="18"/>
                    </w:rPr>
                  </w:pPr>
                  <w:r>
                    <w:rPr>
                      <w:b/>
                      <w:bCs/>
                      <w:spacing w:val="-3"/>
                      <w:sz w:val="18"/>
                      <w:szCs w:val="18"/>
                    </w:rPr>
                    <w:t>生态空间管控区域范围</w:t>
                  </w:r>
                </w:p>
              </w:tc>
              <w:tc>
                <w:tcPr>
                  <w:tcW w:w="761" w:type="dxa"/>
                  <w:vAlign w:val="top"/>
                </w:tcPr>
                <w:p>
                  <w:pPr>
                    <w:pStyle w:val="6"/>
                    <w:spacing w:before="42" w:line="220" w:lineRule="auto"/>
                    <w:ind w:left="41"/>
                    <w:rPr>
                      <w:sz w:val="18"/>
                      <w:szCs w:val="18"/>
                    </w:rPr>
                  </w:pPr>
                  <w:r>
                    <w:rPr>
                      <w:b/>
                      <w:bCs/>
                      <w:spacing w:val="-8"/>
                      <w:sz w:val="18"/>
                      <w:szCs w:val="18"/>
                    </w:rPr>
                    <w:t>国家级生</w:t>
                  </w:r>
                </w:p>
                <w:p>
                  <w:pPr>
                    <w:pStyle w:val="6"/>
                    <w:spacing w:before="25" w:line="220" w:lineRule="auto"/>
                    <w:ind w:left="24"/>
                    <w:rPr>
                      <w:sz w:val="18"/>
                      <w:szCs w:val="18"/>
                    </w:rPr>
                  </w:pPr>
                  <w:r>
                    <w:rPr>
                      <w:b/>
                      <w:bCs/>
                      <w:spacing w:val="-4"/>
                      <w:sz w:val="18"/>
                      <w:szCs w:val="18"/>
                    </w:rPr>
                    <w:t>态保护红</w:t>
                  </w:r>
                </w:p>
                <w:p>
                  <w:pPr>
                    <w:pStyle w:val="6"/>
                    <w:spacing w:before="25" w:line="204" w:lineRule="auto"/>
                    <w:ind w:left="117"/>
                    <w:rPr>
                      <w:sz w:val="18"/>
                      <w:szCs w:val="18"/>
                    </w:rPr>
                  </w:pPr>
                  <w:r>
                    <w:rPr>
                      <w:b/>
                      <w:bCs/>
                      <w:spacing w:val="-5"/>
                      <w:sz w:val="18"/>
                      <w:szCs w:val="18"/>
                    </w:rPr>
                    <w:t>线面积</w:t>
                  </w:r>
                </w:p>
              </w:tc>
              <w:tc>
                <w:tcPr>
                  <w:tcW w:w="799" w:type="dxa"/>
                  <w:tcBorders>
                    <w:right w:val="nil"/>
                  </w:tcBorders>
                  <w:vAlign w:val="top"/>
                </w:tcPr>
                <w:p>
                  <w:pPr>
                    <w:pStyle w:val="6"/>
                    <w:spacing w:before="42" w:line="222" w:lineRule="auto"/>
                    <w:ind w:left="45"/>
                    <w:rPr>
                      <w:sz w:val="18"/>
                      <w:szCs w:val="18"/>
                    </w:rPr>
                  </w:pPr>
                  <w:r>
                    <w:rPr>
                      <w:b/>
                      <w:bCs/>
                      <w:spacing w:val="-4"/>
                      <w:sz w:val="18"/>
                      <w:szCs w:val="18"/>
                    </w:rPr>
                    <w:t>生态空间</w:t>
                  </w:r>
                </w:p>
                <w:p>
                  <w:pPr>
                    <w:pStyle w:val="6"/>
                    <w:spacing w:before="24" w:line="219" w:lineRule="auto"/>
                    <w:ind w:left="47"/>
                    <w:rPr>
                      <w:sz w:val="18"/>
                      <w:szCs w:val="18"/>
                    </w:rPr>
                  </w:pPr>
                  <w:r>
                    <w:rPr>
                      <w:b/>
                      <w:bCs/>
                      <w:spacing w:val="-5"/>
                      <w:sz w:val="18"/>
                      <w:szCs w:val="18"/>
                    </w:rPr>
                    <w:t>管控区域</w:t>
                  </w:r>
                </w:p>
                <w:p>
                  <w:pPr>
                    <w:pStyle w:val="6"/>
                    <w:spacing w:before="26" w:line="204" w:lineRule="auto"/>
                    <w:ind w:left="224"/>
                    <w:rPr>
                      <w:sz w:val="18"/>
                      <w:szCs w:val="18"/>
                    </w:rPr>
                  </w:pPr>
                  <w:r>
                    <w:rPr>
                      <w:b/>
                      <w:bCs/>
                      <w:spacing w:val="-4"/>
                      <w:sz w:val="18"/>
                      <w:szCs w:val="18"/>
                    </w:rPr>
                    <w:t>面积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trPr>
              <w:tc>
                <w:tcPr>
                  <w:tcW w:w="422" w:type="dxa"/>
                  <w:tcBorders>
                    <w:left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2" w:line="188" w:lineRule="auto"/>
                    <w:ind w:left="19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70" w:type="dxa"/>
                  <w:vAlign w:val="top"/>
                </w:tcPr>
                <w:p>
                  <w:pPr>
                    <w:spacing w:line="345" w:lineRule="auto"/>
                    <w:rPr>
                      <w:rFonts w:ascii="Arial"/>
                      <w:sz w:val="21"/>
                    </w:rPr>
                  </w:pPr>
                </w:p>
                <w:p>
                  <w:pPr>
                    <w:pStyle w:val="6"/>
                    <w:spacing w:before="59" w:line="241" w:lineRule="auto"/>
                    <w:ind w:left="18" w:right="7" w:firstLine="1"/>
                    <w:jc w:val="both"/>
                    <w:rPr>
                      <w:sz w:val="18"/>
                      <w:szCs w:val="18"/>
                    </w:rPr>
                  </w:pPr>
                  <w:r>
                    <w:rPr>
                      <w:spacing w:val="7"/>
                      <w:sz w:val="18"/>
                      <w:szCs w:val="18"/>
                    </w:rPr>
                    <w:t>长江靖江段</w:t>
                  </w:r>
                  <w:r>
                    <w:rPr>
                      <w:spacing w:val="1"/>
                      <w:sz w:val="18"/>
                      <w:szCs w:val="18"/>
                    </w:rPr>
                    <w:t xml:space="preserve"> </w:t>
                  </w:r>
                  <w:r>
                    <w:rPr>
                      <w:spacing w:val="7"/>
                      <w:sz w:val="18"/>
                      <w:szCs w:val="18"/>
                    </w:rPr>
                    <w:t>中华绒螯蟹</w:t>
                  </w:r>
                  <w:r>
                    <w:rPr>
                      <w:spacing w:val="2"/>
                      <w:sz w:val="18"/>
                      <w:szCs w:val="18"/>
                    </w:rPr>
                    <w:t xml:space="preserve"> </w:t>
                  </w:r>
                  <w:r>
                    <w:rPr>
                      <w:spacing w:val="7"/>
                      <w:sz w:val="18"/>
                      <w:szCs w:val="18"/>
                    </w:rPr>
                    <w:t>鳜鱼国家级</w:t>
                  </w:r>
                  <w:r>
                    <w:rPr>
                      <w:spacing w:val="2"/>
                      <w:sz w:val="18"/>
                      <w:szCs w:val="18"/>
                    </w:rPr>
                    <w:t xml:space="preserve"> </w:t>
                  </w:r>
                  <w:r>
                    <w:rPr>
                      <w:spacing w:val="7"/>
                      <w:sz w:val="18"/>
                      <w:szCs w:val="18"/>
                    </w:rPr>
                    <w:t>水产种质资</w:t>
                  </w:r>
                  <w:r>
                    <w:rPr>
                      <w:spacing w:val="2"/>
                      <w:sz w:val="18"/>
                      <w:szCs w:val="18"/>
                    </w:rPr>
                    <w:t xml:space="preserve"> </w:t>
                  </w:r>
                  <w:r>
                    <w:rPr>
                      <w:spacing w:val="-2"/>
                      <w:sz w:val="18"/>
                      <w:szCs w:val="18"/>
                    </w:rPr>
                    <w:t>源保护区</w:t>
                  </w:r>
                </w:p>
              </w:tc>
              <w:tc>
                <w:tcPr>
                  <w:tcW w:w="554" w:type="dxa"/>
                  <w:vAlign w:val="top"/>
                </w:tcPr>
                <w:p>
                  <w:pPr>
                    <w:spacing w:line="351" w:lineRule="auto"/>
                    <w:rPr>
                      <w:rFonts w:ascii="Arial"/>
                      <w:sz w:val="21"/>
                    </w:rPr>
                  </w:pPr>
                </w:p>
                <w:p>
                  <w:pPr>
                    <w:spacing w:line="352" w:lineRule="auto"/>
                    <w:rPr>
                      <w:rFonts w:ascii="Arial"/>
                      <w:sz w:val="21"/>
                    </w:rPr>
                  </w:pPr>
                </w:p>
                <w:p>
                  <w:pPr>
                    <w:pStyle w:val="6"/>
                    <w:spacing w:before="58" w:line="233" w:lineRule="auto"/>
                    <w:ind w:left="195" w:right="95" w:hanging="96"/>
                    <w:rPr>
                      <w:sz w:val="18"/>
                      <w:szCs w:val="18"/>
                    </w:rPr>
                  </w:pPr>
                  <w:r>
                    <w:rPr>
                      <w:spacing w:val="-4"/>
                      <w:sz w:val="18"/>
                      <w:szCs w:val="18"/>
                    </w:rPr>
                    <w:t>靖江</w:t>
                  </w:r>
                  <w:r>
                    <w:rPr>
                      <w:sz w:val="18"/>
                      <w:szCs w:val="18"/>
                    </w:rPr>
                    <w:t xml:space="preserve"> 市</w:t>
                  </w:r>
                </w:p>
              </w:tc>
              <w:tc>
                <w:tcPr>
                  <w:tcW w:w="622" w:type="dxa"/>
                  <w:vAlign w:val="top"/>
                </w:tcPr>
                <w:p>
                  <w:pPr>
                    <w:spacing w:line="352" w:lineRule="auto"/>
                    <w:rPr>
                      <w:rFonts w:ascii="Arial"/>
                      <w:sz w:val="21"/>
                    </w:rPr>
                  </w:pPr>
                </w:p>
                <w:p>
                  <w:pPr>
                    <w:spacing w:line="352" w:lineRule="auto"/>
                    <w:rPr>
                      <w:rFonts w:ascii="Arial"/>
                      <w:sz w:val="21"/>
                    </w:rPr>
                  </w:pPr>
                </w:p>
                <w:p>
                  <w:pPr>
                    <w:pStyle w:val="6"/>
                    <w:spacing w:before="58" w:line="233" w:lineRule="auto"/>
                    <w:ind w:left="45" w:right="37" w:firstLine="1"/>
                    <w:rPr>
                      <w:sz w:val="18"/>
                      <w:szCs w:val="18"/>
                    </w:rPr>
                  </w:pPr>
                  <w:r>
                    <w:rPr>
                      <w:spacing w:val="-3"/>
                      <w:sz w:val="18"/>
                      <w:szCs w:val="18"/>
                    </w:rPr>
                    <w:t>渔业资</w:t>
                  </w:r>
                  <w:r>
                    <w:rPr>
                      <w:sz w:val="18"/>
                      <w:szCs w:val="18"/>
                    </w:rPr>
                    <w:t xml:space="preserve"> </w:t>
                  </w:r>
                  <w:r>
                    <w:rPr>
                      <w:spacing w:val="-3"/>
                      <w:sz w:val="18"/>
                      <w:szCs w:val="18"/>
                    </w:rPr>
                    <w:t>源保护</w:t>
                  </w:r>
                </w:p>
              </w:tc>
              <w:tc>
                <w:tcPr>
                  <w:tcW w:w="2069" w:type="dxa"/>
                  <w:vAlign w:val="top"/>
                </w:tcPr>
                <w:p>
                  <w:pPr>
                    <w:pStyle w:val="6"/>
                    <w:spacing w:before="47" w:line="220" w:lineRule="auto"/>
                    <w:ind w:left="17"/>
                    <w:rPr>
                      <w:sz w:val="18"/>
                      <w:szCs w:val="18"/>
                    </w:rPr>
                  </w:pPr>
                  <w:r>
                    <w:rPr>
                      <w:spacing w:val="-1"/>
                      <w:sz w:val="18"/>
                      <w:szCs w:val="18"/>
                    </w:rPr>
                    <w:t>拐点坐标分别为</w:t>
                  </w:r>
                </w:p>
                <w:p>
                  <w:pPr>
                    <w:pStyle w:val="6"/>
                    <w:spacing w:before="25" w:line="231" w:lineRule="auto"/>
                    <w:ind w:left="21"/>
                    <w:rPr>
                      <w:sz w:val="18"/>
                      <w:szCs w:val="18"/>
                    </w:rPr>
                  </w:pPr>
                  <w:r>
                    <w:rPr>
                      <w:spacing w:val="-2"/>
                      <w:sz w:val="18"/>
                      <w:szCs w:val="18"/>
                    </w:rPr>
                    <w:t>（</w:t>
                  </w:r>
                  <w:r>
                    <w:rPr>
                      <w:rFonts w:ascii="Times New Roman" w:hAnsi="Times New Roman" w:eastAsia="Times New Roman" w:cs="Times New Roman"/>
                      <w:spacing w:val="-2"/>
                      <w:sz w:val="18"/>
                      <w:szCs w:val="18"/>
                    </w:rPr>
                    <w:t>120°27′23"E</w:t>
                  </w:r>
                  <w:r>
                    <w:rPr>
                      <w:spacing w:val="-2"/>
                      <w:sz w:val="18"/>
                      <w:szCs w:val="18"/>
                    </w:rPr>
                    <w:t>，</w:t>
                  </w:r>
                </w:p>
                <w:p>
                  <w:pPr>
                    <w:pStyle w:val="6"/>
                    <w:spacing w:before="14" w:line="222" w:lineRule="auto"/>
                    <w:ind w:left="17"/>
                    <w:rPr>
                      <w:sz w:val="18"/>
                      <w:szCs w:val="18"/>
                    </w:rPr>
                  </w:pPr>
                  <w:r>
                    <w:rPr>
                      <w:rFonts w:ascii="Times New Roman" w:hAnsi="Times New Roman" w:eastAsia="Times New Roman" w:cs="Times New Roman"/>
                      <w:spacing w:val="-1"/>
                      <w:sz w:val="18"/>
                      <w:szCs w:val="18"/>
                    </w:rPr>
                    <w:t>32°03′54"N</w:t>
                  </w:r>
                  <w:r>
                    <w:rPr>
                      <w:spacing w:val="-1"/>
                      <w:sz w:val="18"/>
                      <w:szCs w:val="18"/>
                    </w:rPr>
                    <w:t>；</w:t>
                  </w:r>
                </w:p>
                <w:p>
                  <w:pPr>
                    <w:pStyle w:val="6"/>
                    <w:spacing w:before="50" w:line="185" w:lineRule="auto"/>
                    <w:ind w:left="31"/>
                    <w:rPr>
                      <w:sz w:val="18"/>
                      <w:szCs w:val="18"/>
                    </w:rPr>
                  </w:pPr>
                  <w:r>
                    <w:rPr>
                      <w:rFonts w:ascii="Times New Roman" w:hAnsi="Times New Roman" w:eastAsia="Times New Roman" w:cs="Times New Roman"/>
                      <w:spacing w:val="-2"/>
                      <w:sz w:val="18"/>
                      <w:szCs w:val="18"/>
                    </w:rPr>
                    <w:t>120°29′30"E</w:t>
                  </w:r>
                  <w:r>
                    <w:rPr>
                      <w:spacing w:val="-2"/>
                      <w:sz w:val="18"/>
                      <w:szCs w:val="18"/>
                    </w:rPr>
                    <w:t>，</w:t>
                  </w:r>
                </w:p>
                <w:p>
                  <w:pPr>
                    <w:pStyle w:val="6"/>
                    <w:spacing w:before="32" w:line="222" w:lineRule="auto"/>
                    <w:ind w:left="17"/>
                    <w:rPr>
                      <w:sz w:val="18"/>
                      <w:szCs w:val="18"/>
                    </w:rPr>
                  </w:pPr>
                  <w:r>
                    <w:rPr>
                      <w:rFonts w:ascii="Times New Roman" w:hAnsi="Times New Roman" w:eastAsia="Times New Roman" w:cs="Times New Roman"/>
                      <w:spacing w:val="-1"/>
                      <w:sz w:val="18"/>
                      <w:szCs w:val="18"/>
                    </w:rPr>
                    <w:t>32°04′14"N</w:t>
                  </w:r>
                  <w:r>
                    <w:rPr>
                      <w:spacing w:val="-1"/>
                      <w:sz w:val="18"/>
                      <w:szCs w:val="18"/>
                    </w:rPr>
                    <w:t>；</w:t>
                  </w:r>
                </w:p>
                <w:p>
                  <w:pPr>
                    <w:pStyle w:val="6"/>
                    <w:spacing w:before="49" w:line="233" w:lineRule="auto"/>
                    <w:ind w:left="7" w:right="223" w:firstLine="23"/>
                    <w:rPr>
                      <w:sz w:val="18"/>
                      <w:szCs w:val="18"/>
                    </w:rPr>
                  </w:pPr>
                  <w:r>
                    <w:rPr>
                      <w:rFonts w:ascii="Times New Roman" w:hAnsi="Times New Roman" w:eastAsia="Times New Roman" w:cs="Times New Roman"/>
                      <w:spacing w:val="-3"/>
                      <w:sz w:val="18"/>
                      <w:szCs w:val="18"/>
                    </w:rPr>
                    <w:t>120°29′30"E</w:t>
                  </w:r>
                  <w:r>
                    <w:rPr>
                      <w:rFonts w:ascii="Times New Roman" w:hAnsi="Times New Roman" w:eastAsia="Times New Roman" w:cs="Times New Roman"/>
                      <w:spacing w:val="-20"/>
                      <w:sz w:val="18"/>
                      <w:szCs w:val="18"/>
                    </w:rPr>
                    <w:t xml:space="preserve"> </w:t>
                  </w:r>
                  <w:r>
                    <w:rPr>
                      <w:spacing w:val="-3"/>
                      <w:sz w:val="18"/>
                      <w:szCs w:val="18"/>
                    </w:rPr>
                    <w:t>，</w:t>
                  </w:r>
                  <w:r>
                    <w:rPr>
                      <w:rFonts w:ascii="Times New Roman" w:hAnsi="Times New Roman" w:eastAsia="Times New Roman" w:cs="Times New Roman"/>
                      <w:spacing w:val="-3"/>
                      <w:sz w:val="18"/>
                      <w:szCs w:val="18"/>
                    </w:rPr>
                    <w:t>32°02</w:t>
                  </w:r>
                  <w:r>
                    <w:rPr>
                      <w:rFonts w:ascii="Times New Roman" w:hAnsi="Times New Roman" w:eastAsia="Times New Roman" w:cs="Times New Roman"/>
                      <w:spacing w:val="-29"/>
                      <w:sz w:val="18"/>
                      <w:szCs w:val="18"/>
                    </w:rPr>
                    <w:t xml:space="preserve"> </w:t>
                  </w:r>
                  <w:r>
                    <w:rPr>
                      <w:rFonts w:ascii="Times New Roman" w:hAnsi="Times New Roman" w:eastAsia="Times New Roman" w:cs="Times New Roman"/>
                      <w:spacing w:val="-3"/>
                      <w:sz w:val="18"/>
                      <w:szCs w:val="18"/>
                    </w:rPr>
                    <w:t>′46"</w:t>
                  </w:r>
                  <w:r>
                    <w:rPr>
                      <w:rFonts w:ascii="Times New Roman" w:hAnsi="Times New Roman" w:eastAsia="Times New Roman" w:cs="Times New Roman"/>
                      <w:sz w:val="18"/>
                      <w:szCs w:val="18"/>
                    </w:rPr>
                    <w:t xml:space="preserve"> N</w:t>
                  </w:r>
                  <w:r>
                    <w:rPr>
                      <w:sz w:val="18"/>
                      <w:szCs w:val="18"/>
                    </w:rPr>
                    <w:t>；</w:t>
                  </w:r>
                  <w:r>
                    <w:rPr>
                      <w:rFonts w:ascii="Times New Roman" w:hAnsi="Times New Roman" w:eastAsia="Times New Roman" w:cs="Times New Roman"/>
                      <w:sz w:val="18"/>
                      <w:szCs w:val="18"/>
                    </w:rPr>
                    <w:t>120°27′23" E</w:t>
                  </w:r>
                  <w:r>
                    <w:rPr>
                      <w:sz w:val="18"/>
                      <w:szCs w:val="18"/>
                    </w:rPr>
                    <w:t>，</w:t>
                  </w:r>
                </w:p>
                <w:p>
                  <w:pPr>
                    <w:pStyle w:val="6"/>
                    <w:spacing w:line="199" w:lineRule="auto"/>
                    <w:ind w:left="17"/>
                    <w:rPr>
                      <w:sz w:val="18"/>
                      <w:szCs w:val="18"/>
                    </w:rPr>
                  </w:pPr>
                  <w:r>
                    <w:rPr>
                      <w:rFonts w:ascii="Times New Roman" w:hAnsi="Times New Roman" w:eastAsia="Times New Roman" w:cs="Times New Roman"/>
                      <w:spacing w:val="-1"/>
                      <w:sz w:val="18"/>
                      <w:szCs w:val="18"/>
                    </w:rPr>
                    <w:t>32°02′48" N</w:t>
                  </w:r>
                  <w:r>
                    <w:rPr>
                      <w:spacing w:val="-1"/>
                      <w:sz w:val="18"/>
                      <w:szCs w:val="18"/>
                    </w:rPr>
                    <w:t>）</w:t>
                  </w:r>
                </w:p>
              </w:tc>
              <w:tc>
                <w:tcPr>
                  <w:tcW w:w="2218" w:type="dxa"/>
                  <w:vAlign w:val="top"/>
                </w:tcPr>
                <w:p>
                  <w:pPr>
                    <w:spacing w:line="466" w:lineRule="auto"/>
                    <w:rPr>
                      <w:rFonts w:ascii="Arial"/>
                      <w:sz w:val="21"/>
                    </w:rPr>
                  </w:pPr>
                </w:p>
                <w:p>
                  <w:pPr>
                    <w:pStyle w:val="6"/>
                    <w:spacing w:before="59" w:line="238" w:lineRule="auto"/>
                    <w:ind w:left="33" w:right="225" w:hanging="13"/>
                    <w:rPr>
                      <w:sz w:val="18"/>
                      <w:szCs w:val="18"/>
                    </w:rPr>
                  </w:pPr>
                  <w:r>
                    <w:rPr>
                      <w:spacing w:val="-1"/>
                      <w:sz w:val="18"/>
                      <w:szCs w:val="18"/>
                    </w:rPr>
                    <w:t>坐标范围为：</w:t>
                  </w:r>
                  <w:r>
                    <w:rPr>
                      <w:rFonts w:ascii="Times New Roman" w:hAnsi="Times New Roman" w:eastAsia="Times New Roman" w:cs="Times New Roman"/>
                      <w:spacing w:val="-1"/>
                      <w:sz w:val="18"/>
                      <w:szCs w:val="18"/>
                    </w:rPr>
                    <w:t xml:space="preserve">120°24′E </w:t>
                  </w:r>
                  <w:r>
                    <w:rPr>
                      <w:spacing w:val="-1"/>
                      <w:sz w:val="18"/>
                      <w:szCs w:val="18"/>
                    </w:rPr>
                    <w:t>至</w:t>
                  </w:r>
                  <w:r>
                    <w:rPr>
                      <w:spacing w:val="6"/>
                      <w:sz w:val="18"/>
                      <w:szCs w:val="18"/>
                    </w:rPr>
                    <w:t xml:space="preserve"> </w:t>
                  </w:r>
                  <w:r>
                    <w:rPr>
                      <w:rFonts w:ascii="Times New Roman" w:hAnsi="Times New Roman" w:eastAsia="Times New Roman" w:cs="Times New Roman"/>
                      <w:spacing w:val="-4"/>
                      <w:sz w:val="18"/>
                      <w:szCs w:val="18"/>
                    </w:rPr>
                    <w:t>120°30′E</w:t>
                  </w:r>
                  <w:r>
                    <w:rPr>
                      <w:rFonts w:ascii="Times New Roman" w:hAnsi="Times New Roman" w:eastAsia="Times New Roman" w:cs="Times New Roman"/>
                      <w:spacing w:val="-13"/>
                      <w:sz w:val="18"/>
                      <w:szCs w:val="18"/>
                    </w:rPr>
                    <w:t xml:space="preserve"> </w:t>
                  </w:r>
                  <w:r>
                    <w:rPr>
                      <w:spacing w:val="-4"/>
                      <w:sz w:val="18"/>
                      <w:szCs w:val="18"/>
                    </w:rPr>
                    <w:t xml:space="preserve">， </w:t>
                  </w:r>
                  <w:r>
                    <w:rPr>
                      <w:rFonts w:ascii="Times New Roman" w:hAnsi="Times New Roman" w:eastAsia="Times New Roman" w:cs="Times New Roman"/>
                      <w:spacing w:val="-4"/>
                      <w:sz w:val="18"/>
                      <w:szCs w:val="18"/>
                    </w:rPr>
                    <w:t>32°01</w:t>
                  </w:r>
                  <w:r>
                    <w:rPr>
                      <w:rFonts w:ascii="Times New Roman" w:hAnsi="Times New Roman" w:eastAsia="Times New Roman" w:cs="Times New Roman"/>
                      <w:spacing w:val="-29"/>
                      <w:sz w:val="18"/>
                      <w:szCs w:val="18"/>
                    </w:rPr>
                    <w:t xml:space="preserve"> </w:t>
                  </w:r>
                  <w:r>
                    <w:rPr>
                      <w:rFonts w:ascii="Times New Roman" w:hAnsi="Times New Roman" w:eastAsia="Times New Roman" w:cs="Times New Roman"/>
                      <w:spacing w:val="-4"/>
                      <w:sz w:val="18"/>
                      <w:szCs w:val="18"/>
                    </w:rPr>
                    <w:t>′N</w:t>
                  </w:r>
                  <w:r>
                    <w:rPr>
                      <w:rFonts w:ascii="Times New Roman" w:hAnsi="Times New Roman" w:eastAsia="Times New Roman" w:cs="Times New Roman"/>
                      <w:spacing w:val="9"/>
                      <w:sz w:val="18"/>
                      <w:szCs w:val="18"/>
                    </w:rPr>
                    <w:t xml:space="preserve"> </w:t>
                  </w:r>
                  <w:r>
                    <w:rPr>
                      <w:spacing w:val="-4"/>
                      <w:sz w:val="18"/>
                      <w:szCs w:val="18"/>
                    </w:rPr>
                    <w:t>至</w:t>
                  </w:r>
                </w:p>
                <w:p>
                  <w:pPr>
                    <w:pStyle w:val="6"/>
                    <w:spacing w:before="14" w:line="233" w:lineRule="auto"/>
                    <w:ind w:left="19" w:right="160"/>
                    <w:rPr>
                      <w:sz w:val="18"/>
                      <w:szCs w:val="18"/>
                    </w:rPr>
                  </w:pPr>
                  <w:r>
                    <w:rPr>
                      <w:rFonts w:ascii="Times New Roman" w:hAnsi="Times New Roman" w:eastAsia="Times New Roman" w:cs="Times New Roman"/>
                      <w:spacing w:val="-1"/>
                      <w:sz w:val="18"/>
                      <w:szCs w:val="18"/>
                    </w:rPr>
                    <w:t>32°04′N</w:t>
                  </w:r>
                  <w:r>
                    <w:rPr>
                      <w:spacing w:val="-1"/>
                      <w:sz w:val="18"/>
                      <w:szCs w:val="18"/>
                    </w:rPr>
                    <w:t>（不包括国家级生</w:t>
                  </w:r>
                  <w:r>
                    <w:rPr>
                      <w:spacing w:val="5"/>
                      <w:sz w:val="18"/>
                      <w:szCs w:val="18"/>
                    </w:rPr>
                    <w:t xml:space="preserve"> </w:t>
                  </w:r>
                  <w:r>
                    <w:rPr>
                      <w:spacing w:val="-3"/>
                      <w:sz w:val="18"/>
                      <w:szCs w:val="18"/>
                    </w:rPr>
                    <w:t>态保护红线部分）</w:t>
                  </w:r>
                </w:p>
              </w:tc>
              <w:tc>
                <w:tcPr>
                  <w:tcW w:w="761"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1"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8.00</w:t>
                  </w:r>
                </w:p>
              </w:tc>
              <w:tc>
                <w:tcPr>
                  <w:tcW w:w="799" w:type="dxa"/>
                  <w:tcBorders>
                    <w:right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1" w:line="188" w:lineRule="auto"/>
                    <w:ind w:left="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2266.9726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2" w:hRule="atLeast"/>
              </w:trPr>
              <w:tc>
                <w:tcPr>
                  <w:tcW w:w="422" w:type="dxa"/>
                  <w:tcBorders>
                    <w:left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188" w:lineRule="auto"/>
                    <w:ind w:left="17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70" w:type="dxa"/>
                  <w:vAlign w:val="top"/>
                </w:tcPr>
                <w:p>
                  <w:pPr>
                    <w:spacing w:line="294" w:lineRule="auto"/>
                    <w:rPr>
                      <w:rFonts w:ascii="Arial"/>
                      <w:sz w:val="21"/>
                    </w:rPr>
                  </w:pPr>
                </w:p>
                <w:p>
                  <w:pPr>
                    <w:spacing w:line="295" w:lineRule="auto"/>
                    <w:rPr>
                      <w:rFonts w:ascii="Arial"/>
                      <w:sz w:val="21"/>
                    </w:rPr>
                  </w:pPr>
                </w:p>
                <w:p>
                  <w:pPr>
                    <w:pStyle w:val="6"/>
                    <w:spacing w:before="59" w:line="233" w:lineRule="auto"/>
                    <w:ind w:left="18" w:right="7"/>
                    <w:rPr>
                      <w:sz w:val="18"/>
                      <w:szCs w:val="18"/>
                    </w:rPr>
                  </w:pPr>
                  <w:r>
                    <w:rPr>
                      <w:spacing w:val="7"/>
                      <w:sz w:val="18"/>
                      <w:szCs w:val="18"/>
                    </w:rPr>
                    <w:t>滨江风景名</w:t>
                  </w:r>
                  <w:r>
                    <w:rPr>
                      <w:spacing w:val="2"/>
                      <w:sz w:val="18"/>
                      <w:szCs w:val="18"/>
                    </w:rPr>
                    <w:t xml:space="preserve"> </w:t>
                  </w:r>
                  <w:r>
                    <w:rPr>
                      <w:spacing w:val="-2"/>
                      <w:sz w:val="18"/>
                      <w:szCs w:val="18"/>
                    </w:rPr>
                    <w:t>胜区</w:t>
                  </w:r>
                </w:p>
              </w:tc>
              <w:tc>
                <w:tcPr>
                  <w:tcW w:w="554" w:type="dxa"/>
                  <w:vAlign w:val="top"/>
                </w:tcPr>
                <w:p>
                  <w:pPr>
                    <w:spacing w:line="294" w:lineRule="auto"/>
                    <w:rPr>
                      <w:rFonts w:ascii="Arial"/>
                      <w:sz w:val="21"/>
                    </w:rPr>
                  </w:pPr>
                </w:p>
                <w:p>
                  <w:pPr>
                    <w:spacing w:line="294" w:lineRule="auto"/>
                    <w:rPr>
                      <w:rFonts w:ascii="Arial"/>
                      <w:sz w:val="21"/>
                    </w:rPr>
                  </w:pPr>
                </w:p>
                <w:p>
                  <w:pPr>
                    <w:pStyle w:val="6"/>
                    <w:spacing w:before="58" w:line="233" w:lineRule="auto"/>
                    <w:ind w:left="195" w:right="95" w:hanging="96"/>
                    <w:rPr>
                      <w:sz w:val="18"/>
                      <w:szCs w:val="18"/>
                    </w:rPr>
                  </w:pPr>
                  <w:r>
                    <w:rPr>
                      <w:spacing w:val="-4"/>
                      <w:sz w:val="18"/>
                      <w:szCs w:val="18"/>
                    </w:rPr>
                    <w:t>靖江</w:t>
                  </w:r>
                  <w:r>
                    <w:rPr>
                      <w:sz w:val="18"/>
                      <w:szCs w:val="18"/>
                    </w:rPr>
                    <w:t xml:space="preserve"> 市</w:t>
                  </w:r>
                </w:p>
              </w:tc>
              <w:tc>
                <w:tcPr>
                  <w:tcW w:w="622" w:type="dxa"/>
                  <w:vAlign w:val="top"/>
                </w:tcPr>
                <w:p>
                  <w:pPr>
                    <w:spacing w:line="470" w:lineRule="auto"/>
                    <w:rPr>
                      <w:rFonts w:ascii="Arial"/>
                      <w:sz w:val="21"/>
                    </w:rPr>
                  </w:pPr>
                </w:p>
                <w:p>
                  <w:pPr>
                    <w:pStyle w:val="6"/>
                    <w:spacing w:before="59" w:line="237" w:lineRule="auto"/>
                    <w:ind w:left="46" w:right="37" w:firstLine="29"/>
                    <w:jc w:val="both"/>
                    <w:rPr>
                      <w:sz w:val="18"/>
                      <w:szCs w:val="18"/>
                    </w:rPr>
                  </w:pPr>
                  <w:r>
                    <w:rPr>
                      <w:spacing w:val="-13"/>
                      <w:sz w:val="18"/>
                      <w:szCs w:val="18"/>
                    </w:rPr>
                    <w:t>自然与</w:t>
                  </w:r>
                  <w:r>
                    <w:rPr>
                      <w:spacing w:val="1"/>
                      <w:sz w:val="18"/>
                      <w:szCs w:val="18"/>
                    </w:rPr>
                    <w:t xml:space="preserve"> </w:t>
                  </w:r>
                  <w:r>
                    <w:rPr>
                      <w:spacing w:val="-3"/>
                      <w:sz w:val="18"/>
                      <w:szCs w:val="18"/>
                    </w:rPr>
                    <w:t>人文景</w:t>
                  </w:r>
                  <w:r>
                    <w:rPr>
                      <w:sz w:val="18"/>
                      <w:szCs w:val="18"/>
                    </w:rPr>
                    <w:t xml:space="preserve"> </w:t>
                  </w:r>
                  <w:r>
                    <w:rPr>
                      <w:spacing w:val="-3"/>
                      <w:sz w:val="18"/>
                      <w:szCs w:val="18"/>
                    </w:rPr>
                    <w:t>观保护</w:t>
                  </w:r>
                </w:p>
              </w:tc>
              <w:tc>
                <w:tcPr>
                  <w:tcW w:w="2069" w:type="dxa"/>
                  <w:vAlign w:val="top"/>
                </w:tcPr>
                <w:p>
                  <w:pPr>
                    <w:rPr>
                      <w:rFonts w:ascii="Arial"/>
                      <w:sz w:val="21"/>
                    </w:rPr>
                  </w:pPr>
                </w:p>
              </w:tc>
              <w:tc>
                <w:tcPr>
                  <w:tcW w:w="2218" w:type="dxa"/>
                  <w:vAlign w:val="top"/>
                </w:tcPr>
                <w:p>
                  <w:pPr>
                    <w:pStyle w:val="6"/>
                    <w:spacing w:before="50" w:line="239" w:lineRule="auto"/>
                    <w:ind w:left="16" w:right="37" w:firstLine="2"/>
                    <w:rPr>
                      <w:sz w:val="18"/>
                      <w:szCs w:val="18"/>
                    </w:rPr>
                  </w:pPr>
                  <w:r>
                    <w:rPr>
                      <w:spacing w:val="-1"/>
                      <w:sz w:val="18"/>
                      <w:szCs w:val="18"/>
                    </w:rPr>
                    <w:t>靖城东南，以新长铁路外围</w:t>
                  </w:r>
                  <w:r>
                    <w:rPr>
                      <w:spacing w:val="4"/>
                      <w:sz w:val="18"/>
                      <w:szCs w:val="18"/>
                    </w:rPr>
                    <w:t xml:space="preserve"> </w:t>
                  </w:r>
                  <w:r>
                    <w:rPr>
                      <w:rFonts w:ascii="Times New Roman" w:hAnsi="Times New Roman" w:eastAsia="Times New Roman" w:cs="Times New Roman"/>
                      <w:spacing w:val="-1"/>
                      <w:sz w:val="18"/>
                      <w:szCs w:val="18"/>
                    </w:rPr>
                    <w:t xml:space="preserve">200 </w:t>
                  </w:r>
                  <w:r>
                    <w:rPr>
                      <w:spacing w:val="-1"/>
                      <w:sz w:val="18"/>
                      <w:szCs w:val="18"/>
                    </w:rPr>
                    <w:t>米为西北界，以沿江高</w:t>
                  </w:r>
                  <w:r>
                    <w:rPr>
                      <w:spacing w:val="11"/>
                      <w:sz w:val="18"/>
                      <w:szCs w:val="18"/>
                    </w:rPr>
                    <w:t xml:space="preserve"> </w:t>
                  </w:r>
                  <w:r>
                    <w:rPr>
                      <w:spacing w:val="-1"/>
                      <w:sz w:val="18"/>
                      <w:szCs w:val="18"/>
                    </w:rPr>
                    <w:t>等级公路为北界，以蟛蜞港</w:t>
                  </w:r>
                  <w:r>
                    <w:rPr>
                      <w:spacing w:val="7"/>
                      <w:sz w:val="18"/>
                      <w:szCs w:val="18"/>
                    </w:rPr>
                    <w:t xml:space="preserve"> </w:t>
                  </w:r>
                  <w:r>
                    <w:rPr>
                      <w:spacing w:val="-1"/>
                      <w:sz w:val="18"/>
                      <w:szCs w:val="18"/>
                    </w:rPr>
                    <w:t>长江口以西</w:t>
                  </w:r>
                  <w:r>
                    <w:rPr>
                      <w:spacing w:val="-34"/>
                      <w:sz w:val="18"/>
                      <w:szCs w:val="18"/>
                    </w:rPr>
                    <w:t xml:space="preserve"> </w:t>
                  </w:r>
                  <w:r>
                    <w:rPr>
                      <w:rFonts w:ascii="Times New Roman" w:hAnsi="Times New Roman" w:eastAsia="Times New Roman" w:cs="Times New Roman"/>
                      <w:spacing w:val="-1"/>
                      <w:sz w:val="18"/>
                      <w:szCs w:val="18"/>
                    </w:rPr>
                    <w:t xml:space="preserve">600 </w:t>
                  </w:r>
                  <w:r>
                    <w:rPr>
                      <w:spacing w:val="-1"/>
                      <w:sz w:val="18"/>
                      <w:szCs w:val="18"/>
                    </w:rPr>
                    <w:t>米为东界，</w:t>
                  </w:r>
                  <w:r>
                    <w:rPr>
                      <w:sz w:val="18"/>
                      <w:szCs w:val="18"/>
                    </w:rPr>
                    <w:t xml:space="preserve"> </w:t>
                  </w:r>
                  <w:r>
                    <w:rPr>
                      <w:spacing w:val="-1"/>
                      <w:sz w:val="18"/>
                      <w:szCs w:val="18"/>
                    </w:rPr>
                    <w:t>以长江堤岸内</w:t>
                  </w:r>
                  <w:r>
                    <w:rPr>
                      <w:spacing w:val="-34"/>
                      <w:sz w:val="18"/>
                      <w:szCs w:val="18"/>
                    </w:rPr>
                    <w:t xml:space="preserve"> </w:t>
                  </w:r>
                  <w:r>
                    <w:rPr>
                      <w:rFonts w:ascii="Times New Roman" w:hAnsi="Times New Roman" w:eastAsia="Times New Roman" w:cs="Times New Roman"/>
                      <w:spacing w:val="-1"/>
                      <w:sz w:val="18"/>
                      <w:szCs w:val="18"/>
                    </w:rPr>
                    <w:t xml:space="preserve">200 </w:t>
                  </w:r>
                  <w:r>
                    <w:rPr>
                      <w:spacing w:val="-1"/>
                      <w:sz w:val="18"/>
                      <w:szCs w:val="18"/>
                    </w:rPr>
                    <w:t>米为南界</w:t>
                  </w:r>
                  <w:r>
                    <w:rPr>
                      <w:sz w:val="18"/>
                      <w:szCs w:val="18"/>
                    </w:rPr>
                    <w:t xml:space="preserve"> </w:t>
                  </w:r>
                  <w:r>
                    <w:rPr>
                      <w:spacing w:val="-2"/>
                      <w:sz w:val="18"/>
                      <w:szCs w:val="18"/>
                    </w:rPr>
                    <w:t>（不包括国家级生态保护红</w:t>
                  </w:r>
                  <w:r>
                    <w:rPr>
                      <w:spacing w:val="10"/>
                      <w:sz w:val="18"/>
                      <w:szCs w:val="18"/>
                    </w:rPr>
                    <w:t xml:space="preserve"> </w:t>
                  </w:r>
                  <w:r>
                    <w:rPr>
                      <w:spacing w:val="-3"/>
                      <w:sz w:val="18"/>
                      <w:szCs w:val="18"/>
                    </w:rPr>
                    <w:t>线部分）</w:t>
                  </w:r>
                </w:p>
              </w:tc>
              <w:tc>
                <w:tcPr>
                  <w:tcW w:w="761" w:type="dxa"/>
                  <w:vAlign w:val="top"/>
                </w:tcPr>
                <w:p>
                  <w:pPr>
                    <w:rPr>
                      <w:rFonts w:ascii="Arial"/>
                      <w:sz w:val="21"/>
                    </w:rPr>
                  </w:pPr>
                </w:p>
              </w:tc>
              <w:tc>
                <w:tcPr>
                  <w:tcW w:w="799" w:type="dxa"/>
                  <w:tcBorders>
                    <w:right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1" w:line="188" w:lineRule="auto"/>
                    <w:ind w:left="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146.8198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8" w:hRule="atLeast"/>
              </w:trPr>
              <w:tc>
                <w:tcPr>
                  <w:tcW w:w="422" w:type="dxa"/>
                  <w:tcBorders>
                    <w:left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188" w:lineRule="auto"/>
                    <w:ind w:left="18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70"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8" w:line="236" w:lineRule="auto"/>
                    <w:ind w:left="19" w:right="7"/>
                    <w:rPr>
                      <w:sz w:val="18"/>
                      <w:szCs w:val="18"/>
                    </w:rPr>
                  </w:pPr>
                  <w:r>
                    <w:rPr>
                      <w:spacing w:val="7"/>
                      <w:sz w:val="18"/>
                      <w:szCs w:val="18"/>
                    </w:rPr>
                    <w:t>江心洲重要</w:t>
                  </w:r>
                  <w:r>
                    <w:rPr>
                      <w:spacing w:val="1"/>
                      <w:sz w:val="18"/>
                      <w:szCs w:val="18"/>
                    </w:rPr>
                    <w:t xml:space="preserve"> </w:t>
                  </w:r>
                  <w:r>
                    <w:rPr>
                      <w:spacing w:val="-2"/>
                      <w:sz w:val="18"/>
                      <w:szCs w:val="18"/>
                    </w:rPr>
                    <w:t>湿地</w:t>
                  </w:r>
                </w:p>
              </w:tc>
              <w:tc>
                <w:tcPr>
                  <w:tcW w:w="554"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8" w:line="233" w:lineRule="auto"/>
                    <w:ind w:left="195" w:right="95" w:hanging="96"/>
                    <w:rPr>
                      <w:sz w:val="18"/>
                      <w:szCs w:val="18"/>
                    </w:rPr>
                  </w:pPr>
                  <w:r>
                    <w:rPr>
                      <w:spacing w:val="-4"/>
                      <w:sz w:val="18"/>
                      <w:szCs w:val="18"/>
                    </w:rPr>
                    <w:t>靖江</w:t>
                  </w:r>
                  <w:r>
                    <w:rPr>
                      <w:sz w:val="18"/>
                      <w:szCs w:val="18"/>
                    </w:rPr>
                    <w:t xml:space="preserve"> 市</w:t>
                  </w:r>
                </w:p>
              </w:tc>
              <w:tc>
                <w:tcPr>
                  <w:tcW w:w="622"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37" w:lineRule="auto"/>
                    <w:ind w:left="46" w:right="37"/>
                    <w:jc w:val="both"/>
                    <w:rPr>
                      <w:sz w:val="18"/>
                      <w:szCs w:val="18"/>
                    </w:rPr>
                  </w:pPr>
                  <w:r>
                    <w:rPr>
                      <w:spacing w:val="-3"/>
                      <w:sz w:val="18"/>
                      <w:szCs w:val="18"/>
                    </w:rPr>
                    <w:t>湿地生</w:t>
                  </w:r>
                  <w:r>
                    <w:rPr>
                      <w:sz w:val="18"/>
                      <w:szCs w:val="18"/>
                    </w:rPr>
                    <w:t xml:space="preserve"> </w:t>
                  </w:r>
                  <w:r>
                    <w:rPr>
                      <w:spacing w:val="-3"/>
                      <w:sz w:val="18"/>
                      <w:szCs w:val="18"/>
                    </w:rPr>
                    <w:t>态系统</w:t>
                  </w:r>
                  <w:r>
                    <w:rPr>
                      <w:sz w:val="18"/>
                      <w:szCs w:val="18"/>
                    </w:rPr>
                    <w:t xml:space="preserve"> </w:t>
                  </w:r>
                  <w:r>
                    <w:rPr>
                      <w:spacing w:val="40"/>
                      <w:sz w:val="18"/>
                      <w:szCs w:val="18"/>
                    </w:rPr>
                    <w:t>保护</w:t>
                  </w:r>
                </w:p>
              </w:tc>
              <w:tc>
                <w:tcPr>
                  <w:tcW w:w="2069" w:type="dxa"/>
                  <w:vAlign w:val="top"/>
                </w:tcPr>
                <w:p>
                  <w:pPr>
                    <w:rPr>
                      <w:rFonts w:ascii="Arial"/>
                      <w:sz w:val="21"/>
                    </w:rPr>
                  </w:pPr>
                </w:p>
              </w:tc>
              <w:tc>
                <w:tcPr>
                  <w:tcW w:w="2218" w:type="dxa"/>
                  <w:vAlign w:val="top"/>
                </w:tcPr>
                <w:p>
                  <w:pPr>
                    <w:pStyle w:val="6"/>
                    <w:spacing w:before="54" w:line="233" w:lineRule="auto"/>
                    <w:ind w:left="23" w:right="40"/>
                    <w:rPr>
                      <w:sz w:val="18"/>
                      <w:szCs w:val="18"/>
                    </w:rPr>
                  </w:pPr>
                  <w:r>
                    <w:rPr>
                      <w:spacing w:val="-1"/>
                      <w:sz w:val="18"/>
                      <w:szCs w:val="18"/>
                    </w:rPr>
                    <w:t>西侧紧邻长江靖江段中华绒</w:t>
                  </w:r>
                  <w:r>
                    <w:rPr>
                      <w:sz w:val="18"/>
                      <w:szCs w:val="18"/>
                    </w:rPr>
                    <w:t xml:space="preserve"> </w:t>
                  </w:r>
                  <w:r>
                    <w:rPr>
                      <w:spacing w:val="-1"/>
                      <w:sz w:val="18"/>
                      <w:szCs w:val="18"/>
                    </w:rPr>
                    <w:t>螯蟹鳜鱼国家级水产种质资</w:t>
                  </w:r>
                </w:p>
                <w:p>
                  <w:pPr>
                    <w:pStyle w:val="6"/>
                    <w:spacing w:before="26" w:line="220" w:lineRule="auto"/>
                    <w:ind w:left="18"/>
                    <w:rPr>
                      <w:sz w:val="18"/>
                      <w:szCs w:val="18"/>
                    </w:rPr>
                  </w:pPr>
                  <w:r>
                    <w:rPr>
                      <w:spacing w:val="-1"/>
                      <w:sz w:val="18"/>
                      <w:szCs w:val="18"/>
                    </w:rPr>
                    <w:t>源保护区，拐点坐标为</w:t>
                  </w:r>
                </w:p>
                <w:p>
                  <w:pPr>
                    <w:pStyle w:val="6"/>
                    <w:spacing w:before="26" w:line="241" w:lineRule="auto"/>
                    <w:ind w:left="33" w:right="92"/>
                    <w:rPr>
                      <w:sz w:val="18"/>
                      <w:szCs w:val="18"/>
                    </w:rPr>
                  </w:pPr>
                  <w:r>
                    <w:rPr>
                      <w:rFonts w:ascii="Times New Roman" w:hAnsi="Times New Roman" w:eastAsia="Times New Roman" w:cs="Times New Roman"/>
                      <w:spacing w:val="-4"/>
                      <w:sz w:val="18"/>
                      <w:szCs w:val="18"/>
                    </w:rPr>
                    <w:t>120°29′56′′E</w:t>
                  </w:r>
                  <w:r>
                    <w:rPr>
                      <w:rFonts w:ascii="Times New Roman" w:hAnsi="Times New Roman" w:eastAsia="Times New Roman" w:cs="Times New Roman"/>
                      <w:spacing w:val="-10"/>
                      <w:sz w:val="18"/>
                      <w:szCs w:val="18"/>
                    </w:rPr>
                    <w:t xml:space="preserve"> </w:t>
                  </w:r>
                  <w:r>
                    <w:rPr>
                      <w:spacing w:val="-4"/>
                      <w:sz w:val="18"/>
                      <w:szCs w:val="18"/>
                    </w:rPr>
                    <w:t>，</w:t>
                  </w:r>
                  <w:r>
                    <w:rPr>
                      <w:rFonts w:ascii="Times New Roman" w:hAnsi="Times New Roman" w:eastAsia="Times New Roman" w:cs="Times New Roman"/>
                      <w:spacing w:val="-4"/>
                      <w:sz w:val="18"/>
                      <w:szCs w:val="18"/>
                    </w:rPr>
                    <w:t>32°04′24′′N</w:t>
                  </w:r>
                  <w:r>
                    <w:rPr>
                      <w:spacing w:val="-4"/>
                      <w:sz w:val="18"/>
                      <w:szCs w:val="18"/>
                    </w:rPr>
                    <w:t>；</w:t>
                  </w:r>
                  <w:r>
                    <w:rPr>
                      <w:sz w:val="18"/>
                      <w:szCs w:val="18"/>
                    </w:rPr>
                    <w:t xml:space="preserve"> </w:t>
                  </w:r>
                  <w:r>
                    <w:rPr>
                      <w:rFonts w:ascii="Times New Roman" w:hAnsi="Times New Roman" w:eastAsia="Times New Roman" w:cs="Times New Roman"/>
                      <w:spacing w:val="-4"/>
                      <w:sz w:val="18"/>
                      <w:szCs w:val="18"/>
                    </w:rPr>
                    <w:t>120°29′58′′E</w:t>
                  </w:r>
                  <w:r>
                    <w:rPr>
                      <w:rFonts w:ascii="Times New Roman" w:hAnsi="Times New Roman" w:eastAsia="Times New Roman" w:cs="Times New Roman"/>
                      <w:spacing w:val="-10"/>
                      <w:sz w:val="18"/>
                      <w:szCs w:val="18"/>
                    </w:rPr>
                    <w:t xml:space="preserve"> </w:t>
                  </w:r>
                  <w:r>
                    <w:rPr>
                      <w:spacing w:val="-4"/>
                      <w:sz w:val="18"/>
                      <w:szCs w:val="18"/>
                    </w:rPr>
                    <w:t>，</w:t>
                  </w:r>
                  <w:r>
                    <w:rPr>
                      <w:rFonts w:ascii="Times New Roman" w:hAnsi="Times New Roman" w:eastAsia="Times New Roman" w:cs="Times New Roman"/>
                      <w:spacing w:val="-4"/>
                      <w:sz w:val="18"/>
                      <w:szCs w:val="18"/>
                    </w:rPr>
                    <w:t>32°03′35′′N</w:t>
                  </w:r>
                  <w:r>
                    <w:rPr>
                      <w:spacing w:val="-4"/>
                      <w:sz w:val="18"/>
                      <w:szCs w:val="18"/>
                    </w:rPr>
                    <w:t>；</w:t>
                  </w:r>
                  <w:r>
                    <w:rPr>
                      <w:sz w:val="18"/>
                      <w:szCs w:val="18"/>
                    </w:rPr>
                    <w:t xml:space="preserve"> </w:t>
                  </w:r>
                  <w:r>
                    <w:rPr>
                      <w:rFonts w:ascii="Times New Roman" w:hAnsi="Times New Roman" w:eastAsia="Times New Roman" w:cs="Times New Roman"/>
                      <w:spacing w:val="-4"/>
                      <w:sz w:val="18"/>
                      <w:szCs w:val="18"/>
                    </w:rPr>
                    <w:t>120°27′23′′E</w:t>
                  </w:r>
                  <w:r>
                    <w:rPr>
                      <w:rFonts w:ascii="Times New Roman" w:hAnsi="Times New Roman" w:eastAsia="Times New Roman" w:cs="Times New Roman"/>
                      <w:spacing w:val="-10"/>
                      <w:sz w:val="18"/>
                      <w:szCs w:val="18"/>
                    </w:rPr>
                    <w:t xml:space="preserve"> </w:t>
                  </w:r>
                  <w:r>
                    <w:rPr>
                      <w:spacing w:val="-4"/>
                      <w:sz w:val="18"/>
                      <w:szCs w:val="18"/>
                    </w:rPr>
                    <w:t>，</w:t>
                  </w:r>
                  <w:r>
                    <w:rPr>
                      <w:rFonts w:ascii="Times New Roman" w:hAnsi="Times New Roman" w:eastAsia="Times New Roman" w:cs="Times New Roman"/>
                      <w:spacing w:val="-4"/>
                      <w:sz w:val="18"/>
                      <w:szCs w:val="18"/>
                    </w:rPr>
                    <w:t>32°03′08′′N</w:t>
                  </w:r>
                  <w:r>
                    <w:rPr>
                      <w:spacing w:val="-4"/>
                      <w:sz w:val="18"/>
                      <w:szCs w:val="18"/>
                    </w:rPr>
                    <w:t>；</w:t>
                  </w:r>
                  <w:r>
                    <w:rPr>
                      <w:sz w:val="18"/>
                      <w:szCs w:val="18"/>
                    </w:rPr>
                    <w:t xml:space="preserve"> </w:t>
                  </w:r>
                  <w:r>
                    <w:rPr>
                      <w:rFonts w:ascii="Times New Roman" w:hAnsi="Times New Roman" w:eastAsia="Times New Roman" w:cs="Times New Roman"/>
                      <w:spacing w:val="-4"/>
                      <w:sz w:val="18"/>
                      <w:szCs w:val="18"/>
                    </w:rPr>
                    <w:t>120°27′23′′E</w:t>
                  </w:r>
                  <w:r>
                    <w:rPr>
                      <w:rFonts w:ascii="Times New Roman" w:hAnsi="Times New Roman" w:eastAsia="Times New Roman" w:cs="Times New Roman"/>
                      <w:spacing w:val="-10"/>
                      <w:sz w:val="18"/>
                      <w:szCs w:val="18"/>
                    </w:rPr>
                    <w:t xml:space="preserve"> </w:t>
                  </w:r>
                  <w:r>
                    <w:rPr>
                      <w:spacing w:val="-4"/>
                      <w:sz w:val="18"/>
                      <w:szCs w:val="18"/>
                    </w:rPr>
                    <w:t>，</w:t>
                  </w:r>
                  <w:r>
                    <w:rPr>
                      <w:rFonts w:ascii="Times New Roman" w:hAnsi="Times New Roman" w:eastAsia="Times New Roman" w:cs="Times New Roman"/>
                      <w:spacing w:val="-4"/>
                      <w:sz w:val="18"/>
                      <w:szCs w:val="18"/>
                    </w:rPr>
                    <w:t>32°02′36′′N</w:t>
                  </w:r>
                  <w:r>
                    <w:rPr>
                      <w:spacing w:val="-4"/>
                      <w:sz w:val="18"/>
                      <w:szCs w:val="18"/>
                    </w:rPr>
                    <w:t>；</w:t>
                  </w:r>
                  <w:r>
                    <w:rPr>
                      <w:sz w:val="18"/>
                      <w:szCs w:val="18"/>
                    </w:rPr>
                    <w:t xml:space="preserve"> </w:t>
                  </w:r>
                  <w:r>
                    <w:rPr>
                      <w:rFonts w:ascii="Times New Roman" w:hAnsi="Times New Roman" w:eastAsia="Times New Roman" w:cs="Times New Roman"/>
                      <w:spacing w:val="-4"/>
                      <w:sz w:val="18"/>
                      <w:szCs w:val="18"/>
                    </w:rPr>
                    <w:t>120°30′00′′E</w:t>
                  </w:r>
                  <w:r>
                    <w:rPr>
                      <w:rFonts w:ascii="Times New Roman" w:hAnsi="Times New Roman" w:eastAsia="Times New Roman" w:cs="Times New Roman"/>
                      <w:spacing w:val="-10"/>
                      <w:sz w:val="18"/>
                      <w:szCs w:val="18"/>
                    </w:rPr>
                    <w:t xml:space="preserve"> </w:t>
                  </w:r>
                  <w:r>
                    <w:rPr>
                      <w:spacing w:val="-4"/>
                      <w:sz w:val="18"/>
                      <w:szCs w:val="18"/>
                    </w:rPr>
                    <w:t>，</w:t>
                  </w:r>
                  <w:r>
                    <w:rPr>
                      <w:rFonts w:ascii="Times New Roman" w:hAnsi="Times New Roman" w:eastAsia="Times New Roman" w:cs="Times New Roman"/>
                      <w:spacing w:val="-4"/>
                      <w:sz w:val="18"/>
                      <w:szCs w:val="18"/>
                    </w:rPr>
                    <w:t>32°02′36′′N</w:t>
                  </w:r>
                  <w:r>
                    <w:rPr>
                      <w:spacing w:val="-4"/>
                      <w:sz w:val="18"/>
                      <w:szCs w:val="18"/>
                    </w:rPr>
                    <w:t>；</w:t>
                  </w:r>
                  <w:r>
                    <w:rPr>
                      <w:sz w:val="18"/>
                      <w:szCs w:val="18"/>
                    </w:rPr>
                    <w:t xml:space="preserve"> </w:t>
                  </w:r>
                  <w:r>
                    <w:rPr>
                      <w:rFonts w:ascii="Times New Roman" w:hAnsi="Times New Roman" w:eastAsia="Times New Roman" w:cs="Times New Roman"/>
                      <w:spacing w:val="-4"/>
                      <w:sz w:val="18"/>
                      <w:szCs w:val="18"/>
                    </w:rPr>
                    <w:t>120°30′01′′E</w:t>
                  </w:r>
                  <w:r>
                    <w:rPr>
                      <w:rFonts w:ascii="Times New Roman" w:hAnsi="Times New Roman" w:eastAsia="Times New Roman" w:cs="Times New Roman"/>
                      <w:spacing w:val="-10"/>
                      <w:sz w:val="18"/>
                      <w:szCs w:val="18"/>
                    </w:rPr>
                    <w:t xml:space="preserve"> </w:t>
                  </w:r>
                  <w:r>
                    <w:rPr>
                      <w:spacing w:val="-4"/>
                      <w:sz w:val="18"/>
                      <w:szCs w:val="18"/>
                    </w:rPr>
                    <w:t>，</w:t>
                  </w:r>
                  <w:r>
                    <w:rPr>
                      <w:rFonts w:ascii="Times New Roman" w:hAnsi="Times New Roman" w:eastAsia="Times New Roman" w:cs="Times New Roman"/>
                      <w:spacing w:val="-4"/>
                      <w:sz w:val="18"/>
                      <w:szCs w:val="18"/>
                    </w:rPr>
                    <w:t>32°01′49′′N</w:t>
                  </w:r>
                  <w:r>
                    <w:rPr>
                      <w:spacing w:val="-4"/>
                      <w:sz w:val="18"/>
                      <w:szCs w:val="18"/>
                    </w:rPr>
                    <w:t>，</w:t>
                  </w:r>
                </w:p>
                <w:p>
                  <w:pPr>
                    <w:pStyle w:val="6"/>
                    <w:spacing w:before="28" w:line="227" w:lineRule="auto"/>
                    <w:ind w:left="22" w:right="40" w:hanging="2"/>
                    <w:rPr>
                      <w:sz w:val="18"/>
                      <w:szCs w:val="18"/>
                    </w:rPr>
                  </w:pPr>
                  <w:r>
                    <w:rPr>
                      <w:spacing w:val="-1"/>
                      <w:sz w:val="18"/>
                      <w:szCs w:val="18"/>
                    </w:rPr>
                    <w:t>其余部分为江心洲陆域以及</w:t>
                  </w:r>
                  <w:r>
                    <w:rPr>
                      <w:spacing w:val="3"/>
                      <w:sz w:val="18"/>
                      <w:szCs w:val="18"/>
                    </w:rPr>
                    <w:t xml:space="preserve"> </w:t>
                  </w:r>
                  <w:r>
                    <w:rPr>
                      <w:spacing w:val="-1"/>
                      <w:sz w:val="18"/>
                      <w:szCs w:val="18"/>
                    </w:rPr>
                    <w:t>外围的芦苇草滩和外围宽度</w:t>
                  </w:r>
                  <w:r>
                    <w:rPr>
                      <w:sz w:val="18"/>
                      <w:szCs w:val="18"/>
                    </w:rPr>
                    <w:t xml:space="preserve"> </w:t>
                  </w:r>
                  <w:r>
                    <w:rPr>
                      <w:rFonts w:ascii="Times New Roman" w:hAnsi="Times New Roman" w:eastAsia="Times New Roman" w:cs="Times New Roman"/>
                      <w:spacing w:val="-1"/>
                      <w:sz w:val="18"/>
                      <w:szCs w:val="18"/>
                    </w:rPr>
                    <w:t xml:space="preserve">1000 </w:t>
                  </w:r>
                  <w:r>
                    <w:rPr>
                      <w:spacing w:val="-1"/>
                      <w:sz w:val="18"/>
                      <w:szCs w:val="18"/>
                    </w:rPr>
                    <w:t>米的带状浅水水域</w:t>
                  </w:r>
                </w:p>
              </w:tc>
              <w:tc>
                <w:tcPr>
                  <w:tcW w:w="761" w:type="dxa"/>
                  <w:vAlign w:val="top"/>
                </w:tcPr>
                <w:p>
                  <w:pPr>
                    <w:rPr>
                      <w:rFonts w:ascii="Arial"/>
                      <w:sz w:val="21"/>
                    </w:rPr>
                  </w:pPr>
                </w:p>
              </w:tc>
              <w:tc>
                <w:tcPr>
                  <w:tcW w:w="799" w:type="dxa"/>
                  <w:tcBorders>
                    <w:right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188" w:lineRule="auto"/>
                    <w:ind w:left="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2920.4046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6" w:hRule="atLeast"/>
              </w:trPr>
              <w:tc>
                <w:tcPr>
                  <w:tcW w:w="422" w:type="dxa"/>
                  <w:tcBorders>
                    <w:left w:val="nil"/>
                    <w:bottom w:val="single" w:color="000000" w:sz="10"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2" w:line="188" w:lineRule="auto"/>
                    <w:ind w:left="17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970" w:type="dxa"/>
                  <w:tcBorders>
                    <w:bottom w:val="single" w:color="000000" w:sz="10" w:space="0"/>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6"/>
                    <w:spacing w:before="59" w:line="233" w:lineRule="auto"/>
                    <w:ind w:left="19" w:right="7"/>
                    <w:rPr>
                      <w:sz w:val="18"/>
                      <w:szCs w:val="18"/>
                    </w:rPr>
                  </w:pPr>
                  <w:r>
                    <w:rPr>
                      <w:spacing w:val="7"/>
                      <w:sz w:val="18"/>
                      <w:szCs w:val="18"/>
                    </w:rPr>
                    <w:t>夏仕港清水</w:t>
                  </w:r>
                  <w:r>
                    <w:rPr>
                      <w:spacing w:val="1"/>
                      <w:sz w:val="18"/>
                      <w:szCs w:val="18"/>
                    </w:rPr>
                    <w:t xml:space="preserve"> </w:t>
                  </w:r>
                  <w:r>
                    <w:rPr>
                      <w:spacing w:val="-2"/>
                      <w:sz w:val="18"/>
                      <w:szCs w:val="18"/>
                    </w:rPr>
                    <w:t>通道维护区</w:t>
                  </w:r>
                </w:p>
              </w:tc>
              <w:tc>
                <w:tcPr>
                  <w:tcW w:w="554" w:type="dxa"/>
                  <w:tcBorders>
                    <w:bottom w:val="single" w:color="000000" w:sz="10" w:space="0"/>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6"/>
                    <w:spacing w:before="58" w:line="233" w:lineRule="auto"/>
                    <w:ind w:left="195" w:right="95" w:hanging="96"/>
                    <w:rPr>
                      <w:sz w:val="18"/>
                      <w:szCs w:val="18"/>
                    </w:rPr>
                  </w:pPr>
                  <w:r>
                    <w:rPr>
                      <w:spacing w:val="-4"/>
                      <w:sz w:val="18"/>
                      <w:szCs w:val="18"/>
                    </w:rPr>
                    <w:t>靖江</w:t>
                  </w:r>
                  <w:r>
                    <w:rPr>
                      <w:sz w:val="18"/>
                      <w:szCs w:val="18"/>
                    </w:rPr>
                    <w:t xml:space="preserve"> 市</w:t>
                  </w:r>
                </w:p>
              </w:tc>
              <w:tc>
                <w:tcPr>
                  <w:tcW w:w="622" w:type="dxa"/>
                  <w:tcBorders>
                    <w:bottom w:val="single" w:color="000000" w:sz="10" w:space="0"/>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6"/>
                    <w:spacing w:before="59" w:line="233" w:lineRule="auto"/>
                    <w:ind w:left="46" w:right="37" w:firstLine="1"/>
                    <w:rPr>
                      <w:sz w:val="18"/>
                      <w:szCs w:val="18"/>
                    </w:rPr>
                  </w:pPr>
                  <w:r>
                    <w:rPr>
                      <w:spacing w:val="-4"/>
                      <w:sz w:val="18"/>
                      <w:szCs w:val="18"/>
                    </w:rPr>
                    <w:t>水源水</w:t>
                  </w:r>
                  <w:r>
                    <w:rPr>
                      <w:spacing w:val="1"/>
                      <w:sz w:val="18"/>
                      <w:szCs w:val="18"/>
                    </w:rPr>
                    <w:t xml:space="preserve"> </w:t>
                  </w:r>
                  <w:r>
                    <w:rPr>
                      <w:spacing w:val="-3"/>
                      <w:sz w:val="18"/>
                      <w:szCs w:val="18"/>
                    </w:rPr>
                    <w:t>质保护</w:t>
                  </w:r>
                </w:p>
              </w:tc>
              <w:tc>
                <w:tcPr>
                  <w:tcW w:w="2069" w:type="dxa"/>
                  <w:tcBorders>
                    <w:bottom w:val="single" w:color="000000" w:sz="10" w:space="0"/>
                  </w:tcBorders>
                  <w:vAlign w:val="top"/>
                </w:tcPr>
                <w:p>
                  <w:pPr>
                    <w:rPr>
                      <w:rFonts w:ascii="Arial"/>
                      <w:sz w:val="21"/>
                    </w:rPr>
                  </w:pPr>
                </w:p>
              </w:tc>
              <w:tc>
                <w:tcPr>
                  <w:tcW w:w="2218" w:type="dxa"/>
                  <w:tcBorders>
                    <w:bottom w:val="single" w:color="000000" w:sz="10" w:space="0"/>
                  </w:tcBorders>
                  <w:vAlign w:val="top"/>
                </w:tcPr>
                <w:p>
                  <w:pPr>
                    <w:pStyle w:val="6"/>
                    <w:spacing w:before="62"/>
                    <w:ind w:left="19" w:right="37"/>
                    <w:rPr>
                      <w:sz w:val="18"/>
                      <w:szCs w:val="18"/>
                    </w:rPr>
                  </w:pPr>
                  <w:r>
                    <w:rPr>
                      <w:spacing w:val="-1"/>
                      <w:sz w:val="18"/>
                      <w:szCs w:val="18"/>
                    </w:rPr>
                    <w:t>夏仕港清水通道维护区位于</w:t>
                  </w:r>
                  <w:r>
                    <w:rPr>
                      <w:spacing w:val="3"/>
                      <w:sz w:val="18"/>
                      <w:szCs w:val="18"/>
                    </w:rPr>
                    <w:t xml:space="preserve"> </w:t>
                  </w:r>
                  <w:r>
                    <w:rPr>
                      <w:spacing w:val="-1"/>
                      <w:sz w:val="18"/>
                      <w:szCs w:val="18"/>
                    </w:rPr>
                    <w:t>市域北侧，靖泰一靖如界河</w:t>
                  </w:r>
                  <w:r>
                    <w:rPr>
                      <w:spacing w:val="3"/>
                      <w:sz w:val="18"/>
                      <w:szCs w:val="18"/>
                    </w:rPr>
                    <w:t xml:space="preserve"> </w:t>
                  </w:r>
                  <w:r>
                    <w:rPr>
                      <w:spacing w:val="-1"/>
                      <w:sz w:val="18"/>
                      <w:szCs w:val="18"/>
                    </w:rPr>
                    <w:t>南侧，江平路西侧</w:t>
                  </w:r>
                  <w:r>
                    <w:rPr>
                      <w:spacing w:val="-38"/>
                      <w:sz w:val="18"/>
                      <w:szCs w:val="18"/>
                    </w:rPr>
                    <w:t xml:space="preserve"> </w:t>
                  </w:r>
                  <w:r>
                    <w:rPr>
                      <w:rFonts w:ascii="Times New Roman" w:hAnsi="Times New Roman" w:eastAsia="Times New Roman" w:cs="Times New Roman"/>
                      <w:spacing w:val="-1"/>
                      <w:sz w:val="18"/>
                      <w:szCs w:val="18"/>
                    </w:rPr>
                    <w:t xml:space="preserve">900 </w:t>
                  </w:r>
                  <w:r>
                    <w:rPr>
                      <w:spacing w:val="-1"/>
                      <w:sz w:val="18"/>
                      <w:szCs w:val="18"/>
                    </w:rPr>
                    <w:t>米至</w:t>
                  </w:r>
                  <w:r>
                    <w:rPr>
                      <w:sz w:val="18"/>
                      <w:szCs w:val="18"/>
                    </w:rPr>
                    <w:t xml:space="preserve"> </w:t>
                  </w:r>
                  <w:r>
                    <w:rPr>
                      <w:spacing w:val="-3"/>
                      <w:sz w:val="18"/>
                      <w:szCs w:val="18"/>
                    </w:rPr>
                    <w:t>新长铁路，全长</w:t>
                  </w:r>
                  <w:r>
                    <w:rPr>
                      <w:spacing w:val="-25"/>
                      <w:sz w:val="18"/>
                      <w:szCs w:val="18"/>
                    </w:rPr>
                    <w:t xml:space="preserve"> </w:t>
                  </w:r>
                  <w:r>
                    <w:rPr>
                      <w:rFonts w:ascii="Times New Roman" w:hAnsi="Times New Roman" w:eastAsia="Times New Roman" w:cs="Times New Roman"/>
                      <w:spacing w:val="-3"/>
                      <w:sz w:val="18"/>
                      <w:szCs w:val="18"/>
                    </w:rPr>
                    <w:t xml:space="preserve">9500 </w:t>
                  </w:r>
                  <w:r>
                    <w:rPr>
                      <w:spacing w:val="-3"/>
                      <w:sz w:val="18"/>
                      <w:szCs w:val="18"/>
                    </w:rPr>
                    <w:t>米，</w:t>
                  </w:r>
                </w:p>
                <w:p>
                  <w:pPr>
                    <w:pStyle w:val="6"/>
                    <w:spacing w:before="26" w:line="216" w:lineRule="auto"/>
                    <w:ind w:left="20"/>
                    <w:rPr>
                      <w:sz w:val="18"/>
                      <w:szCs w:val="18"/>
                    </w:rPr>
                  </w:pPr>
                  <w:r>
                    <w:rPr>
                      <w:spacing w:val="-2"/>
                      <w:sz w:val="18"/>
                      <w:szCs w:val="18"/>
                    </w:rPr>
                    <w:t>均宽</w:t>
                  </w:r>
                  <w:r>
                    <w:rPr>
                      <w:spacing w:val="-24"/>
                      <w:sz w:val="18"/>
                      <w:szCs w:val="18"/>
                    </w:rPr>
                    <w:t xml:space="preserve"> </w:t>
                  </w:r>
                  <w:r>
                    <w:rPr>
                      <w:rFonts w:ascii="Times New Roman" w:hAnsi="Times New Roman" w:eastAsia="Times New Roman" w:cs="Times New Roman"/>
                      <w:spacing w:val="-2"/>
                      <w:sz w:val="18"/>
                      <w:szCs w:val="18"/>
                    </w:rPr>
                    <w:t xml:space="preserve">1000 </w:t>
                  </w:r>
                  <w:r>
                    <w:rPr>
                      <w:spacing w:val="-2"/>
                      <w:sz w:val="18"/>
                      <w:szCs w:val="18"/>
                    </w:rPr>
                    <w:t>米</w:t>
                  </w:r>
                  <w:r>
                    <w:rPr>
                      <w:rFonts w:ascii="Times New Roman" w:hAnsi="Times New Roman" w:eastAsia="Times New Roman" w:cs="Times New Roman"/>
                      <w:spacing w:val="-2"/>
                      <w:sz w:val="18"/>
                      <w:szCs w:val="18"/>
                    </w:rPr>
                    <w:t>;</w:t>
                  </w:r>
                  <w:r>
                    <w:rPr>
                      <w:spacing w:val="-2"/>
                      <w:sz w:val="18"/>
                      <w:szCs w:val="18"/>
                    </w:rPr>
                    <w:t>靖如界河南</w:t>
                  </w:r>
                </w:p>
                <w:p>
                  <w:pPr>
                    <w:pStyle w:val="6"/>
                    <w:spacing w:before="28" w:line="233" w:lineRule="auto"/>
                    <w:ind w:left="18" w:right="37"/>
                    <w:rPr>
                      <w:sz w:val="18"/>
                      <w:szCs w:val="18"/>
                    </w:rPr>
                  </w:pPr>
                  <w:r>
                    <w:rPr>
                      <w:spacing w:val="-1"/>
                      <w:sz w:val="18"/>
                      <w:szCs w:val="18"/>
                    </w:rPr>
                    <w:t>侧，江平路东侧</w:t>
                  </w:r>
                  <w:r>
                    <w:rPr>
                      <w:spacing w:val="-36"/>
                      <w:sz w:val="18"/>
                      <w:szCs w:val="18"/>
                    </w:rPr>
                    <w:t xml:space="preserve"> </w:t>
                  </w:r>
                  <w:r>
                    <w:rPr>
                      <w:rFonts w:ascii="Times New Roman" w:hAnsi="Times New Roman" w:eastAsia="Times New Roman" w:cs="Times New Roman"/>
                      <w:spacing w:val="-1"/>
                      <w:sz w:val="18"/>
                      <w:szCs w:val="18"/>
                    </w:rPr>
                    <w:t xml:space="preserve">900 </w:t>
                  </w:r>
                  <w:r>
                    <w:rPr>
                      <w:spacing w:val="-1"/>
                      <w:sz w:val="18"/>
                      <w:szCs w:val="18"/>
                    </w:rPr>
                    <w:t>米至焦</w:t>
                  </w:r>
                  <w:r>
                    <w:rPr>
                      <w:sz w:val="18"/>
                      <w:szCs w:val="18"/>
                    </w:rPr>
                    <w:t xml:space="preserve"> </w:t>
                  </w:r>
                  <w:r>
                    <w:rPr>
                      <w:spacing w:val="-1"/>
                      <w:sz w:val="18"/>
                      <w:szCs w:val="18"/>
                    </w:rPr>
                    <w:t>港，全长</w:t>
                  </w:r>
                  <w:r>
                    <w:rPr>
                      <w:spacing w:val="-34"/>
                      <w:sz w:val="18"/>
                      <w:szCs w:val="18"/>
                    </w:rPr>
                    <w:t xml:space="preserve"> </w:t>
                  </w:r>
                  <w:r>
                    <w:rPr>
                      <w:rFonts w:ascii="Times New Roman" w:hAnsi="Times New Roman" w:eastAsia="Times New Roman" w:cs="Times New Roman"/>
                      <w:spacing w:val="-1"/>
                      <w:sz w:val="18"/>
                      <w:szCs w:val="18"/>
                    </w:rPr>
                    <w:t xml:space="preserve">4800 </w:t>
                  </w:r>
                  <w:r>
                    <w:rPr>
                      <w:spacing w:val="-1"/>
                      <w:sz w:val="18"/>
                      <w:szCs w:val="18"/>
                    </w:rPr>
                    <w:t>米，均宽</w:t>
                  </w:r>
                </w:p>
                <w:p>
                  <w:pPr>
                    <w:pStyle w:val="6"/>
                    <w:spacing w:before="26" w:line="216" w:lineRule="auto"/>
                    <w:ind w:left="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xml:space="preserve">700 </w:t>
                  </w:r>
                  <w:r>
                    <w:rPr>
                      <w:spacing w:val="-2"/>
                      <w:sz w:val="18"/>
                      <w:szCs w:val="18"/>
                    </w:rPr>
                    <w:t>米</w:t>
                  </w:r>
                  <w:r>
                    <w:rPr>
                      <w:rFonts w:ascii="Times New Roman" w:hAnsi="Times New Roman" w:eastAsia="Times New Roman" w:cs="Times New Roman"/>
                      <w:spacing w:val="-2"/>
                      <w:sz w:val="18"/>
                      <w:szCs w:val="18"/>
                    </w:rPr>
                    <w:t>;</w:t>
                  </w:r>
                  <w:r>
                    <w:rPr>
                      <w:rFonts w:ascii="Times New Roman" w:hAnsi="Times New Roman" w:eastAsia="Times New Roman" w:cs="Times New Roman"/>
                      <w:spacing w:val="7"/>
                      <w:sz w:val="18"/>
                      <w:szCs w:val="18"/>
                    </w:rPr>
                    <w:t xml:space="preserve">  </w:t>
                  </w:r>
                  <w:r>
                    <w:rPr>
                      <w:spacing w:val="-2"/>
                      <w:sz w:val="18"/>
                      <w:szCs w:val="18"/>
                    </w:rPr>
                    <w:t>夏仕港北段</w:t>
                  </w:r>
                  <w:r>
                    <w:rPr>
                      <w:spacing w:val="-36"/>
                      <w:sz w:val="18"/>
                      <w:szCs w:val="18"/>
                    </w:rPr>
                    <w:t xml:space="preserve"> </w:t>
                  </w:r>
                  <w:r>
                    <w:rPr>
                      <w:rFonts w:ascii="Times New Roman" w:hAnsi="Times New Roman" w:eastAsia="Times New Roman" w:cs="Times New Roman"/>
                      <w:spacing w:val="-2"/>
                      <w:sz w:val="18"/>
                      <w:szCs w:val="18"/>
                    </w:rPr>
                    <w:t>5800</w:t>
                  </w:r>
                </w:p>
                <w:p>
                  <w:pPr>
                    <w:pStyle w:val="6"/>
                    <w:spacing w:before="28" w:line="227" w:lineRule="auto"/>
                    <w:ind w:left="19" w:right="64"/>
                    <w:rPr>
                      <w:sz w:val="18"/>
                      <w:szCs w:val="18"/>
                    </w:rPr>
                  </w:pPr>
                  <w:r>
                    <w:rPr>
                      <w:spacing w:val="-2"/>
                      <w:sz w:val="18"/>
                      <w:szCs w:val="18"/>
                    </w:rPr>
                    <w:t>米，两岸均宽客</w:t>
                  </w:r>
                  <w:r>
                    <w:rPr>
                      <w:spacing w:val="-22"/>
                      <w:sz w:val="18"/>
                      <w:szCs w:val="18"/>
                    </w:rPr>
                    <w:t xml:space="preserve"> </w:t>
                  </w:r>
                  <w:r>
                    <w:rPr>
                      <w:rFonts w:ascii="Times New Roman" w:hAnsi="Times New Roman" w:eastAsia="Times New Roman" w:cs="Times New Roman"/>
                      <w:spacing w:val="-2"/>
                      <w:sz w:val="18"/>
                      <w:szCs w:val="18"/>
                    </w:rPr>
                    <w:t xml:space="preserve">1000 </w:t>
                  </w:r>
                  <w:r>
                    <w:rPr>
                      <w:spacing w:val="-2"/>
                      <w:sz w:val="18"/>
                      <w:szCs w:val="18"/>
                    </w:rPr>
                    <w:t>米</w:t>
                  </w:r>
                  <w:r>
                    <w:rPr>
                      <w:rFonts w:ascii="Times New Roman" w:hAnsi="Times New Roman" w:eastAsia="Times New Roman" w:cs="Times New Roman"/>
                      <w:spacing w:val="-2"/>
                      <w:sz w:val="18"/>
                      <w:szCs w:val="18"/>
                    </w:rPr>
                    <w:t>;</w:t>
                  </w:r>
                  <w:r>
                    <w:rPr>
                      <w:spacing w:val="-2"/>
                      <w:sz w:val="18"/>
                      <w:szCs w:val="18"/>
                    </w:rPr>
                    <w:t>南</w:t>
                  </w:r>
                  <w:r>
                    <w:rPr>
                      <w:sz w:val="18"/>
                      <w:szCs w:val="18"/>
                    </w:rPr>
                    <w:t xml:space="preserve"> 段长</w:t>
                  </w:r>
                  <w:r>
                    <w:rPr>
                      <w:spacing w:val="-33"/>
                      <w:sz w:val="18"/>
                      <w:szCs w:val="18"/>
                    </w:rPr>
                    <w:t xml:space="preserve"> </w:t>
                  </w:r>
                  <w:r>
                    <w:rPr>
                      <w:rFonts w:ascii="Times New Roman" w:hAnsi="Times New Roman" w:eastAsia="Times New Roman" w:cs="Times New Roman"/>
                      <w:sz w:val="18"/>
                      <w:szCs w:val="18"/>
                    </w:rPr>
                    <w:t xml:space="preserve">4300 </w:t>
                  </w:r>
                  <w:r>
                    <w:rPr>
                      <w:sz w:val="18"/>
                      <w:szCs w:val="18"/>
                    </w:rPr>
                    <w:t>米，均宽</w:t>
                  </w:r>
                  <w:r>
                    <w:rPr>
                      <w:rFonts w:ascii="Times New Roman" w:hAnsi="Times New Roman" w:eastAsia="Times New Roman" w:cs="Times New Roman"/>
                      <w:sz w:val="18"/>
                      <w:szCs w:val="18"/>
                    </w:rPr>
                    <w:t xml:space="preserve">70 </w:t>
                  </w:r>
                  <w:r>
                    <w:rPr>
                      <w:sz w:val="18"/>
                      <w:szCs w:val="18"/>
                    </w:rPr>
                    <w:t>米。</w:t>
                  </w:r>
                </w:p>
              </w:tc>
              <w:tc>
                <w:tcPr>
                  <w:tcW w:w="761" w:type="dxa"/>
                  <w:tcBorders>
                    <w:bottom w:val="single" w:color="000000" w:sz="10" w:space="0"/>
                  </w:tcBorders>
                  <w:vAlign w:val="top"/>
                </w:tcPr>
                <w:p>
                  <w:pPr>
                    <w:rPr>
                      <w:rFonts w:ascii="Arial"/>
                      <w:sz w:val="21"/>
                    </w:rPr>
                  </w:pPr>
                </w:p>
              </w:tc>
              <w:tc>
                <w:tcPr>
                  <w:tcW w:w="799" w:type="dxa"/>
                  <w:tcBorders>
                    <w:bottom w:val="single" w:color="000000" w:sz="10" w:space="0"/>
                    <w:right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2" w:line="188" w:lineRule="auto"/>
                    <w:ind w:left="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2742.9237</w:t>
                  </w:r>
                </w:p>
              </w:tc>
            </w:tr>
          </w:tbl>
          <w:p>
            <w:pPr>
              <w:spacing w:line="14" w:lineRule="auto"/>
              <w:rPr>
                <w:rFonts w:ascii="Arial"/>
                <w:sz w:val="2"/>
              </w:rPr>
            </w:pPr>
          </w:p>
        </w:tc>
      </w:tr>
    </w:tbl>
    <w:p>
      <w:pPr>
        <w:pStyle w:val="2"/>
      </w:pPr>
    </w:p>
    <w:p>
      <w:pPr>
        <w:sectPr>
          <w:footerReference r:id="rId18" w:type="default"/>
          <w:pgSz w:w="11907" w:h="16839"/>
          <w:pgMar w:top="1431" w:right="1414" w:bottom="1391" w:left="1414" w:header="0" w:footer="1228" w:gutter="0"/>
          <w:cols w:space="720" w:num="1"/>
        </w:sectPr>
      </w:pPr>
    </w:p>
    <w:p>
      <w:pPr>
        <w:spacing w:line="91" w:lineRule="auto"/>
        <w:rPr>
          <w:rFonts w:ascii="Arial"/>
          <w:sz w:val="2"/>
        </w:rPr>
      </w:pPr>
    </w:p>
    <w:tbl>
      <w:tblPr>
        <w:tblStyle w:val="5"/>
        <w:tblW w:w="9073" w:type="dxa"/>
        <w:tblInd w:w="2" w:type="dxa"/>
        <w:tblBorders>
          <w:top w:val="single" w:color="000000" w:sz="10" w:space="0"/>
          <w:left w:val="single" w:color="000000" w:sz="2" w:space="0"/>
          <w:bottom w:val="single" w:color="000000" w:sz="6"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3"/>
      </w:tblGrid>
      <w:tr>
        <w:tblPrEx>
          <w:tblBorders>
            <w:top w:val="single" w:color="000000" w:sz="10" w:space="0"/>
            <w:left w:val="single" w:color="000000" w:sz="2" w:space="0"/>
            <w:bottom w:val="single" w:color="000000" w:sz="6" w:space="0"/>
            <w:right w:val="single" w:color="000000" w:sz="2" w:space="0"/>
            <w:insideH w:val="none" w:color="auto" w:sz="0" w:space="0"/>
            <w:insideV w:val="none" w:color="auto" w:sz="0" w:space="0"/>
          </w:tblBorders>
        </w:tblPrEx>
        <w:trPr>
          <w:trHeight w:val="13776" w:hRule="atLeast"/>
        </w:trPr>
        <w:tc>
          <w:tcPr>
            <w:tcW w:w="9073" w:type="dxa"/>
            <w:vAlign w:val="top"/>
          </w:tcPr>
          <w:p>
            <w:pPr>
              <w:spacing w:line="27" w:lineRule="exact"/>
            </w:pPr>
          </w:p>
          <w:tbl>
            <w:tblPr>
              <w:tblStyle w:val="5"/>
              <w:tblW w:w="8415" w:type="dxa"/>
              <w:tblInd w:w="3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2"/>
              <w:gridCol w:w="970"/>
              <w:gridCol w:w="554"/>
              <w:gridCol w:w="622"/>
              <w:gridCol w:w="2069"/>
              <w:gridCol w:w="2218"/>
              <w:gridCol w:w="761"/>
              <w:gridCol w:w="7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422" w:type="dxa"/>
                  <w:tcBorders>
                    <w:top w:val="nil"/>
                    <w:left w:val="nil"/>
                  </w:tcBorders>
                  <w:vAlign w:val="top"/>
                </w:tcPr>
                <w:p>
                  <w:pPr>
                    <w:spacing w:line="242" w:lineRule="auto"/>
                    <w:rPr>
                      <w:rFonts w:ascii="Arial"/>
                      <w:sz w:val="21"/>
                    </w:rPr>
                  </w:pPr>
                </w:p>
                <w:p>
                  <w:pPr>
                    <w:spacing w:line="243" w:lineRule="auto"/>
                    <w:rPr>
                      <w:rFonts w:ascii="Arial"/>
                      <w:sz w:val="21"/>
                    </w:rPr>
                  </w:pPr>
                </w:p>
                <w:p>
                  <w:pPr>
                    <w:spacing w:before="51" w:line="185"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970" w:type="dxa"/>
                  <w:tcBorders>
                    <w:top w:val="nil"/>
                  </w:tcBorders>
                  <w:vAlign w:val="top"/>
                </w:tcPr>
                <w:p>
                  <w:pPr>
                    <w:spacing w:line="329" w:lineRule="auto"/>
                    <w:rPr>
                      <w:rFonts w:ascii="Arial"/>
                      <w:sz w:val="21"/>
                    </w:rPr>
                  </w:pPr>
                </w:p>
                <w:p>
                  <w:pPr>
                    <w:pStyle w:val="6"/>
                    <w:spacing w:before="58" w:line="234" w:lineRule="auto"/>
                    <w:ind w:left="18" w:right="7" w:hanging="1"/>
                    <w:rPr>
                      <w:sz w:val="18"/>
                      <w:szCs w:val="18"/>
                    </w:rPr>
                  </w:pPr>
                  <w:r>
                    <w:rPr>
                      <w:spacing w:val="7"/>
                      <w:sz w:val="18"/>
                      <w:szCs w:val="18"/>
                    </w:rPr>
                    <w:t>孤山风景名</w:t>
                  </w:r>
                  <w:r>
                    <w:rPr>
                      <w:spacing w:val="3"/>
                      <w:sz w:val="18"/>
                      <w:szCs w:val="18"/>
                    </w:rPr>
                    <w:t xml:space="preserve"> </w:t>
                  </w:r>
                  <w:r>
                    <w:rPr>
                      <w:spacing w:val="-2"/>
                      <w:sz w:val="18"/>
                      <w:szCs w:val="18"/>
                    </w:rPr>
                    <w:t>胜区</w:t>
                  </w:r>
                </w:p>
              </w:tc>
              <w:tc>
                <w:tcPr>
                  <w:tcW w:w="554" w:type="dxa"/>
                  <w:tcBorders>
                    <w:top w:val="nil"/>
                  </w:tcBorders>
                  <w:vAlign w:val="top"/>
                </w:tcPr>
                <w:p>
                  <w:pPr>
                    <w:spacing w:line="329" w:lineRule="auto"/>
                    <w:rPr>
                      <w:rFonts w:ascii="Arial"/>
                      <w:sz w:val="21"/>
                    </w:rPr>
                  </w:pPr>
                </w:p>
                <w:p>
                  <w:pPr>
                    <w:pStyle w:val="6"/>
                    <w:spacing w:before="59" w:line="233" w:lineRule="auto"/>
                    <w:ind w:left="195" w:right="95" w:hanging="96"/>
                    <w:rPr>
                      <w:sz w:val="18"/>
                      <w:szCs w:val="18"/>
                    </w:rPr>
                  </w:pPr>
                  <w:r>
                    <w:rPr>
                      <w:spacing w:val="-4"/>
                      <w:sz w:val="18"/>
                      <w:szCs w:val="18"/>
                    </w:rPr>
                    <w:t>靖江</w:t>
                  </w:r>
                  <w:r>
                    <w:rPr>
                      <w:sz w:val="18"/>
                      <w:szCs w:val="18"/>
                    </w:rPr>
                    <w:t xml:space="preserve"> 市</w:t>
                  </w:r>
                </w:p>
              </w:tc>
              <w:tc>
                <w:tcPr>
                  <w:tcW w:w="622" w:type="dxa"/>
                  <w:tcBorders>
                    <w:top w:val="nil"/>
                  </w:tcBorders>
                  <w:vAlign w:val="top"/>
                </w:tcPr>
                <w:p>
                  <w:pPr>
                    <w:pStyle w:val="6"/>
                    <w:spacing w:before="269" w:line="238" w:lineRule="auto"/>
                    <w:ind w:left="46" w:right="37" w:firstLine="29"/>
                    <w:jc w:val="both"/>
                    <w:rPr>
                      <w:sz w:val="18"/>
                      <w:szCs w:val="18"/>
                    </w:rPr>
                  </w:pPr>
                  <w:r>
                    <w:rPr>
                      <w:spacing w:val="-13"/>
                      <w:sz w:val="18"/>
                      <w:szCs w:val="18"/>
                    </w:rPr>
                    <w:t>自然与</w:t>
                  </w:r>
                  <w:r>
                    <w:rPr>
                      <w:spacing w:val="1"/>
                      <w:sz w:val="18"/>
                      <w:szCs w:val="18"/>
                    </w:rPr>
                    <w:t xml:space="preserve"> </w:t>
                  </w:r>
                  <w:r>
                    <w:rPr>
                      <w:spacing w:val="-3"/>
                      <w:sz w:val="18"/>
                      <w:szCs w:val="18"/>
                    </w:rPr>
                    <w:t>人文景</w:t>
                  </w:r>
                  <w:r>
                    <w:rPr>
                      <w:sz w:val="18"/>
                      <w:szCs w:val="18"/>
                    </w:rPr>
                    <w:t xml:space="preserve"> </w:t>
                  </w:r>
                  <w:r>
                    <w:rPr>
                      <w:spacing w:val="-3"/>
                      <w:sz w:val="18"/>
                      <w:szCs w:val="18"/>
                    </w:rPr>
                    <w:t>观保护</w:t>
                  </w:r>
                </w:p>
              </w:tc>
              <w:tc>
                <w:tcPr>
                  <w:tcW w:w="2069" w:type="dxa"/>
                  <w:tcBorders>
                    <w:top w:val="nil"/>
                  </w:tcBorders>
                  <w:vAlign w:val="top"/>
                </w:tcPr>
                <w:p>
                  <w:pPr>
                    <w:rPr>
                      <w:rFonts w:ascii="Arial"/>
                      <w:sz w:val="21"/>
                    </w:rPr>
                  </w:pPr>
                </w:p>
              </w:tc>
              <w:tc>
                <w:tcPr>
                  <w:tcW w:w="2218" w:type="dxa"/>
                  <w:tcBorders>
                    <w:top w:val="nil"/>
                  </w:tcBorders>
                  <w:vAlign w:val="top"/>
                </w:tcPr>
                <w:p>
                  <w:pPr>
                    <w:pStyle w:val="6"/>
                    <w:spacing w:before="30" w:line="233" w:lineRule="auto"/>
                    <w:ind w:left="35" w:right="40" w:hanging="16"/>
                    <w:rPr>
                      <w:sz w:val="18"/>
                      <w:szCs w:val="18"/>
                    </w:rPr>
                  </w:pPr>
                  <w:r>
                    <w:rPr>
                      <w:spacing w:val="-1"/>
                      <w:sz w:val="18"/>
                      <w:szCs w:val="18"/>
                    </w:rPr>
                    <w:t>位于孤山镇孤山村，包含孤</w:t>
                  </w:r>
                  <w:r>
                    <w:rPr>
                      <w:spacing w:val="3"/>
                      <w:sz w:val="18"/>
                      <w:szCs w:val="18"/>
                    </w:rPr>
                    <w:t xml:space="preserve"> </w:t>
                  </w:r>
                  <w:r>
                    <w:rPr>
                      <w:spacing w:val="-4"/>
                      <w:sz w:val="18"/>
                      <w:szCs w:val="18"/>
                    </w:rPr>
                    <w:t>山全部山体</w:t>
                  </w:r>
                </w:p>
                <w:p>
                  <w:pPr>
                    <w:pStyle w:val="6"/>
                    <w:spacing w:before="24" w:line="233" w:lineRule="auto"/>
                    <w:ind w:left="23" w:right="40" w:firstLine="1"/>
                    <w:rPr>
                      <w:sz w:val="18"/>
                      <w:szCs w:val="18"/>
                    </w:rPr>
                  </w:pPr>
                  <w:r>
                    <w:rPr>
                      <w:spacing w:val="-2"/>
                      <w:sz w:val="18"/>
                      <w:szCs w:val="18"/>
                    </w:rPr>
                    <w:t>东至十圩港、南至北横港、</w:t>
                  </w:r>
                  <w:r>
                    <w:rPr>
                      <w:spacing w:val="9"/>
                      <w:sz w:val="18"/>
                      <w:szCs w:val="18"/>
                    </w:rPr>
                    <w:t xml:space="preserve"> </w:t>
                  </w:r>
                  <w:r>
                    <w:rPr>
                      <w:spacing w:val="-1"/>
                      <w:sz w:val="18"/>
                      <w:szCs w:val="18"/>
                    </w:rPr>
                    <w:t>西至姜八路、北至孤山外围</w:t>
                  </w:r>
                  <w:r>
                    <w:rPr>
                      <w:sz w:val="18"/>
                      <w:szCs w:val="18"/>
                    </w:rPr>
                    <w:t xml:space="preserve"> </w:t>
                  </w:r>
                  <w:r>
                    <w:rPr>
                      <w:rFonts w:ascii="Times New Roman" w:hAnsi="Times New Roman" w:eastAsia="Times New Roman" w:cs="Times New Roman"/>
                      <w:spacing w:val="-3"/>
                      <w:sz w:val="18"/>
                      <w:szCs w:val="18"/>
                    </w:rPr>
                    <w:t>100</w:t>
                  </w:r>
                  <w:r>
                    <w:rPr>
                      <w:rFonts w:ascii="Times New Roman" w:hAnsi="Times New Roman" w:eastAsia="Times New Roman" w:cs="Times New Roman"/>
                      <w:spacing w:val="8"/>
                      <w:sz w:val="18"/>
                      <w:szCs w:val="18"/>
                    </w:rPr>
                    <w:t xml:space="preserve"> </w:t>
                  </w:r>
                  <w:r>
                    <w:rPr>
                      <w:spacing w:val="-3"/>
                      <w:sz w:val="18"/>
                      <w:szCs w:val="18"/>
                    </w:rPr>
                    <w:t>米</w:t>
                  </w:r>
                </w:p>
              </w:tc>
              <w:tc>
                <w:tcPr>
                  <w:tcW w:w="761" w:type="dxa"/>
                  <w:tcBorders>
                    <w:top w:val="nil"/>
                  </w:tcBorders>
                  <w:vAlign w:val="top"/>
                </w:tcPr>
                <w:p>
                  <w:pPr>
                    <w:rPr>
                      <w:rFonts w:ascii="Arial"/>
                      <w:sz w:val="21"/>
                    </w:rPr>
                  </w:pPr>
                </w:p>
              </w:tc>
              <w:tc>
                <w:tcPr>
                  <w:tcW w:w="799" w:type="dxa"/>
                  <w:tcBorders>
                    <w:top w:val="nil"/>
                    <w:right w:val="nil"/>
                  </w:tcBorders>
                  <w:vAlign w:val="top"/>
                </w:tcPr>
                <w:p>
                  <w:pPr>
                    <w:spacing w:line="241" w:lineRule="auto"/>
                    <w:rPr>
                      <w:rFonts w:ascii="Arial"/>
                      <w:sz w:val="21"/>
                    </w:rPr>
                  </w:pPr>
                </w:p>
                <w:p>
                  <w:pPr>
                    <w:spacing w:line="241" w:lineRule="auto"/>
                    <w:rPr>
                      <w:rFonts w:ascii="Arial"/>
                      <w:sz w:val="21"/>
                    </w:rPr>
                  </w:pPr>
                </w:p>
                <w:p>
                  <w:pPr>
                    <w:spacing w:before="52"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5.5411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5" w:hRule="atLeast"/>
              </w:trPr>
              <w:tc>
                <w:tcPr>
                  <w:tcW w:w="422" w:type="dxa"/>
                  <w:tcBorders>
                    <w:left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1" w:line="188" w:lineRule="auto"/>
                    <w:ind w:left="18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970"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58" w:line="238" w:lineRule="auto"/>
                    <w:ind w:left="18" w:right="7"/>
                    <w:jc w:val="both"/>
                    <w:rPr>
                      <w:sz w:val="18"/>
                      <w:szCs w:val="18"/>
                    </w:rPr>
                  </w:pPr>
                  <w:r>
                    <w:rPr>
                      <w:spacing w:val="7"/>
                      <w:sz w:val="18"/>
                      <w:szCs w:val="18"/>
                    </w:rPr>
                    <w:t>靖江香沙芋</w:t>
                  </w:r>
                  <w:r>
                    <w:rPr>
                      <w:spacing w:val="2"/>
                      <w:sz w:val="18"/>
                      <w:szCs w:val="18"/>
                    </w:rPr>
                    <w:t xml:space="preserve"> </w:t>
                  </w:r>
                  <w:r>
                    <w:rPr>
                      <w:spacing w:val="7"/>
                      <w:sz w:val="18"/>
                      <w:szCs w:val="18"/>
                    </w:rPr>
                    <w:t>种质资源保</w:t>
                  </w:r>
                  <w:r>
                    <w:rPr>
                      <w:spacing w:val="1"/>
                      <w:sz w:val="18"/>
                      <w:szCs w:val="18"/>
                    </w:rPr>
                    <w:t xml:space="preserve"> </w:t>
                  </w:r>
                  <w:r>
                    <w:rPr>
                      <w:spacing w:val="-2"/>
                      <w:sz w:val="18"/>
                      <w:szCs w:val="18"/>
                    </w:rPr>
                    <w:t>护区</w:t>
                  </w:r>
                </w:p>
              </w:tc>
              <w:tc>
                <w:tcPr>
                  <w:tcW w:w="55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233" w:lineRule="auto"/>
                    <w:ind w:left="195" w:right="95" w:hanging="96"/>
                    <w:rPr>
                      <w:sz w:val="18"/>
                      <w:szCs w:val="18"/>
                    </w:rPr>
                  </w:pPr>
                  <w:r>
                    <w:rPr>
                      <w:spacing w:val="-4"/>
                      <w:sz w:val="18"/>
                      <w:szCs w:val="18"/>
                    </w:rPr>
                    <w:t>靖江</w:t>
                  </w:r>
                  <w:r>
                    <w:rPr>
                      <w:sz w:val="18"/>
                      <w:szCs w:val="18"/>
                    </w:rPr>
                    <w:t xml:space="preserve"> 市</w:t>
                  </w:r>
                </w:p>
              </w:tc>
              <w:tc>
                <w:tcPr>
                  <w:tcW w:w="62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233" w:lineRule="auto"/>
                    <w:ind w:left="45" w:right="37"/>
                    <w:rPr>
                      <w:sz w:val="18"/>
                      <w:szCs w:val="18"/>
                    </w:rPr>
                  </w:pPr>
                  <w:r>
                    <w:rPr>
                      <w:spacing w:val="-3"/>
                      <w:sz w:val="18"/>
                      <w:szCs w:val="18"/>
                    </w:rPr>
                    <w:t>种质资</w:t>
                  </w:r>
                  <w:r>
                    <w:rPr>
                      <w:sz w:val="18"/>
                      <w:szCs w:val="18"/>
                    </w:rPr>
                    <w:t xml:space="preserve"> </w:t>
                  </w:r>
                  <w:r>
                    <w:rPr>
                      <w:spacing w:val="-3"/>
                      <w:sz w:val="18"/>
                      <w:szCs w:val="18"/>
                    </w:rPr>
                    <w:t>源保护</w:t>
                  </w:r>
                </w:p>
              </w:tc>
              <w:tc>
                <w:tcPr>
                  <w:tcW w:w="2069" w:type="dxa"/>
                  <w:vAlign w:val="top"/>
                </w:tcPr>
                <w:p>
                  <w:pPr>
                    <w:rPr>
                      <w:rFonts w:ascii="Arial"/>
                      <w:sz w:val="21"/>
                    </w:rPr>
                  </w:pPr>
                </w:p>
              </w:tc>
              <w:tc>
                <w:tcPr>
                  <w:tcW w:w="2218" w:type="dxa"/>
                  <w:vAlign w:val="top"/>
                </w:tcPr>
                <w:p>
                  <w:pPr>
                    <w:pStyle w:val="6"/>
                    <w:spacing w:before="45" w:line="220" w:lineRule="auto"/>
                    <w:ind w:left="21"/>
                    <w:rPr>
                      <w:sz w:val="18"/>
                      <w:szCs w:val="18"/>
                    </w:rPr>
                  </w:pPr>
                  <w:r>
                    <w:rPr>
                      <w:spacing w:val="-1"/>
                      <w:sz w:val="18"/>
                      <w:szCs w:val="18"/>
                    </w:rPr>
                    <w:t>南段南至江平路北外围</w:t>
                  </w:r>
                </w:p>
                <w:p>
                  <w:pPr>
                    <w:pStyle w:val="6"/>
                    <w:spacing w:before="25" w:line="233" w:lineRule="auto"/>
                    <w:ind w:left="18" w:right="166" w:firstLine="15"/>
                    <w:rPr>
                      <w:sz w:val="18"/>
                      <w:szCs w:val="18"/>
                    </w:rPr>
                  </w:pPr>
                  <w:r>
                    <w:rPr>
                      <w:rFonts w:ascii="Times New Roman" w:hAnsi="Times New Roman" w:eastAsia="Times New Roman" w:cs="Times New Roman"/>
                      <w:spacing w:val="-2"/>
                      <w:sz w:val="18"/>
                      <w:szCs w:val="18"/>
                    </w:rPr>
                    <w:t xml:space="preserve">1000 </w:t>
                  </w:r>
                  <w:r>
                    <w:rPr>
                      <w:spacing w:val="-2"/>
                      <w:sz w:val="18"/>
                      <w:szCs w:val="18"/>
                    </w:rPr>
                    <w:t>米，北至靖泰界河南</w:t>
                  </w:r>
                  <w:r>
                    <w:rPr>
                      <w:spacing w:val="8"/>
                      <w:sz w:val="18"/>
                      <w:szCs w:val="18"/>
                    </w:rPr>
                    <w:t xml:space="preserve"> </w:t>
                  </w:r>
                  <w:r>
                    <w:rPr>
                      <w:spacing w:val="-5"/>
                      <w:sz w:val="18"/>
                      <w:szCs w:val="18"/>
                    </w:rPr>
                    <w:t>侧</w:t>
                  </w:r>
                  <w:r>
                    <w:rPr>
                      <w:spacing w:val="-19"/>
                      <w:sz w:val="18"/>
                      <w:szCs w:val="18"/>
                    </w:rPr>
                    <w:t xml:space="preserve"> </w:t>
                  </w:r>
                  <w:r>
                    <w:rPr>
                      <w:rFonts w:ascii="Times New Roman" w:hAnsi="Times New Roman" w:eastAsia="Times New Roman" w:cs="Times New Roman"/>
                      <w:spacing w:val="-5"/>
                      <w:sz w:val="18"/>
                      <w:szCs w:val="18"/>
                    </w:rPr>
                    <w:t xml:space="preserve">1000 </w:t>
                  </w:r>
                  <w:r>
                    <w:rPr>
                      <w:spacing w:val="-5"/>
                      <w:sz w:val="18"/>
                      <w:szCs w:val="18"/>
                    </w:rPr>
                    <w:t>米，东至蔡家港，</w:t>
                  </w:r>
                </w:p>
                <w:p>
                  <w:pPr>
                    <w:pStyle w:val="6"/>
                    <w:spacing w:before="26" w:line="237" w:lineRule="auto"/>
                    <w:ind w:left="18" w:right="126" w:firstLine="5"/>
                    <w:rPr>
                      <w:rFonts w:ascii="Times New Roman" w:hAnsi="Times New Roman" w:eastAsia="Times New Roman" w:cs="Times New Roman"/>
                      <w:sz w:val="18"/>
                      <w:szCs w:val="18"/>
                    </w:rPr>
                  </w:pPr>
                  <w:r>
                    <w:rPr>
                      <w:spacing w:val="-1"/>
                      <w:sz w:val="18"/>
                      <w:szCs w:val="18"/>
                    </w:rPr>
                    <w:t>西至大靖港</w:t>
                  </w:r>
                  <w:r>
                    <w:rPr>
                      <w:rFonts w:ascii="Times New Roman" w:hAnsi="Times New Roman" w:eastAsia="Times New Roman" w:cs="Times New Roman"/>
                      <w:spacing w:val="-1"/>
                      <w:sz w:val="18"/>
                      <w:szCs w:val="18"/>
                    </w:rPr>
                    <w:t>:</w:t>
                  </w:r>
                  <w:r>
                    <w:rPr>
                      <w:spacing w:val="-1"/>
                      <w:sz w:val="18"/>
                      <w:szCs w:val="18"/>
                    </w:rPr>
                    <w:t>北段为靖泰界</w:t>
                  </w:r>
                  <w:r>
                    <w:rPr>
                      <w:sz w:val="18"/>
                      <w:szCs w:val="18"/>
                    </w:rPr>
                    <w:t xml:space="preserve"> </w:t>
                  </w:r>
                  <w:r>
                    <w:rPr>
                      <w:spacing w:val="-2"/>
                      <w:sz w:val="18"/>
                      <w:szCs w:val="18"/>
                    </w:rPr>
                    <w:t>河以南</w:t>
                  </w:r>
                  <w:r>
                    <w:rPr>
                      <w:spacing w:val="-21"/>
                      <w:sz w:val="18"/>
                      <w:szCs w:val="18"/>
                    </w:rPr>
                    <w:t xml:space="preserve"> </w:t>
                  </w:r>
                  <w:r>
                    <w:rPr>
                      <w:rFonts w:ascii="Times New Roman" w:hAnsi="Times New Roman" w:eastAsia="Times New Roman" w:cs="Times New Roman"/>
                      <w:spacing w:val="-2"/>
                      <w:sz w:val="18"/>
                      <w:szCs w:val="18"/>
                    </w:rPr>
                    <w:t xml:space="preserve">1000 </w:t>
                  </w:r>
                  <w:r>
                    <w:rPr>
                      <w:spacing w:val="-2"/>
                      <w:sz w:val="18"/>
                      <w:szCs w:val="18"/>
                    </w:rPr>
                    <w:t>米以内的陆域</w:t>
                  </w:r>
                  <w:r>
                    <w:rPr>
                      <w:sz w:val="18"/>
                      <w:szCs w:val="18"/>
                    </w:rPr>
                    <w:t xml:space="preserve"> </w:t>
                  </w:r>
                  <w:r>
                    <w:rPr>
                      <w:spacing w:val="-2"/>
                      <w:sz w:val="18"/>
                      <w:szCs w:val="18"/>
                    </w:rPr>
                    <w:t>范围，东至坚港东侧</w:t>
                  </w:r>
                  <w:r>
                    <w:rPr>
                      <w:spacing w:val="-27"/>
                      <w:sz w:val="18"/>
                      <w:szCs w:val="18"/>
                    </w:rPr>
                    <w:t xml:space="preserve"> </w:t>
                  </w:r>
                  <w:r>
                    <w:rPr>
                      <w:rFonts w:ascii="Times New Roman" w:hAnsi="Times New Roman" w:eastAsia="Times New Roman" w:cs="Times New Roman"/>
                      <w:spacing w:val="-2"/>
                      <w:sz w:val="18"/>
                      <w:szCs w:val="18"/>
                    </w:rPr>
                    <w:t>800</w:t>
                  </w:r>
                </w:p>
                <w:p>
                  <w:pPr>
                    <w:pStyle w:val="6"/>
                    <w:spacing w:before="27" w:line="232" w:lineRule="auto"/>
                    <w:ind w:left="18" w:right="37"/>
                    <w:rPr>
                      <w:sz w:val="18"/>
                      <w:szCs w:val="18"/>
                    </w:rPr>
                  </w:pPr>
                  <w:r>
                    <w:rPr>
                      <w:spacing w:val="-1"/>
                      <w:sz w:val="18"/>
                      <w:szCs w:val="18"/>
                    </w:rPr>
                    <w:t>米，西至金家港，北段剔除</w:t>
                  </w:r>
                  <w:r>
                    <w:rPr>
                      <w:spacing w:val="3"/>
                      <w:sz w:val="18"/>
                      <w:szCs w:val="18"/>
                    </w:rPr>
                    <w:t xml:space="preserve"> </w:t>
                  </w:r>
                  <w:r>
                    <w:rPr>
                      <w:spacing w:val="-1"/>
                      <w:sz w:val="18"/>
                      <w:szCs w:val="18"/>
                    </w:rPr>
                    <w:t>靖江市</w:t>
                  </w:r>
                  <w:r>
                    <w:rPr>
                      <w:spacing w:val="-36"/>
                      <w:sz w:val="18"/>
                      <w:szCs w:val="18"/>
                    </w:rPr>
                    <w:t xml:space="preserve"> </w:t>
                  </w:r>
                  <w:r>
                    <w:rPr>
                      <w:rFonts w:ascii="Times New Roman" w:hAnsi="Times New Roman" w:eastAsia="Times New Roman" w:cs="Times New Roman"/>
                      <w:spacing w:val="-1"/>
                      <w:sz w:val="18"/>
                      <w:szCs w:val="18"/>
                    </w:rPr>
                    <w:t xml:space="preserve">600 </w:t>
                  </w:r>
                  <w:r>
                    <w:rPr>
                      <w:spacing w:val="-1"/>
                      <w:sz w:val="18"/>
                      <w:szCs w:val="18"/>
                    </w:rPr>
                    <w:t>亩生态墓地《拐</w:t>
                  </w:r>
                </w:p>
                <w:p>
                  <w:pPr>
                    <w:pStyle w:val="6"/>
                    <w:spacing w:before="26" w:line="242" w:lineRule="auto"/>
                    <w:ind w:left="32" w:right="623" w:hanging="4"/>
                    <w:rPr>
                      <w:rFonts w:ascii="Times New Roman" w:hAnsi="Times New Roman" w:eastAsia="Times New Roman" w:cs="Times New Roman"/>
                      <w:sz w:val="18"/>
                      <w:szCs w:val="18"/>
                    </w:rPr>
                  </w:pPr>
                  <w:r>
                    <w:rPr>
                      <w:spacing w:val="-7"/>
                      <w:sz w:val="18"/>
                      <w:szCs w:val="18"/>
                    </w:rPr>
                    <w:t>点坐标分别为</w:t>
                  </w:r>
                  <w:r>
                    <w:rPr>
                      <w:spacing w:val="-16"/>
                      <w:sz w:val="18"/>
                      <w:szCs w:val="18"/>
                    </w:rPr>
                    <w:t xml:space="preserve"> </w:t>
                  </w:r>
                  <w:r>
                    <w:rPr>
                      <w:rFonts w:ascii="Times New Roman" w:hAnsi="Times New Roman" w:eastAsia="Times New Roman" w:cs="Times New Roman"/>
                      <w:spacing w:val="-7"/>
                      <w:sz w:val="18"/>
                      <w:szCs w:val="18"/>
                    </w:rPr>
                    <w:t>120</w:t>
                  </w:r>
                  <w:r>
                    <w:rPr>
                      <w:rFonts w:ascii="Times New Roman" w:hAnsi="Times New Roman" w:eastAsia="Times New Roman" w:cs="Times New Roman"/>
                      <w:spacing w:val="-20"/>
                      <w:sz w:val="18"/>
                      <w:szCs w:val="18"/>
                    </w:rPr>
                    <w:t xml:space="preserve"> </w:t>
                  </w:r>
                  <w:r>
                    <w:rPr>
                      <w:spacing w:val="-7"/>
                      <w:sz w:val="18"/>
                      <w:szCs w:val="18"/>
                    </w:rPr>
                    <w:t>°</w:t>
                  </w:r>
                  <w:r>
                    <w:rPr>
                      <w:sz w:val="18"/>
                      <w:szCs w:val="18"/>
                    </w:rPr>
                    <w:t xml:space="preserve"> </w:t>
                  </w:r>
                  <w:r>
                    <w:rPr>
                      <w:rFonts w:ascii="Times New Roman" w:hAnsi="Times New Roman" w:eastAsia="Times New Roman" w:cs="Times New Roman"/>
                      <w:spacing w:val="-3"/>
                      <w:sz w:val="18"/>
                      <w:szCs w:val="18"/>
                    </w:rPr>
                    <w:t>15'15"E</w:t>
                  </w:r>
                  <w:r>
                    <w:rPr>
                      <w:rFonts w:ascii="Times New Roman" w:hAnsi="Times New Roman" w:eastAsia="Times New Roman" w:cs="Times New Roman"/>
                      <w:spacing w:val="-16"/>
                      <w:sz w:val="18"/>
                      <w:szCs w:val="18"/>
                    </w:rPr>
                    <w:t xml:space="preserve"> </w:t>
                  </w:r>
                  <w:r>
                    <w:rPr>
                      <w:spacing w:val="-3"/>
                      <w:sz w:val="18"/>
                      <w:szCs w:val="18"/>
                    </w:rPr>
                    <w:t xml:space="preserve">， </w:t>
                  </w:r>
                  <w:r>
                    <w:rPr>
                      <w:rFonts w:ascii="Times New Roman" w:hAnsi="Times New Roman" w:eastAsia="Times New Roman" w:cs="Times New Roman"/>
                      <w:spacing w:val="-3"/>
                      <w:sz w:val="18"/>
                      <w:szCs w:val="18"/>
                    </w:rPr>
                    <w:t>32642"N:</w:t>
                  </w:r>
                </w:p>
                <w:p>
                  <w:pPr>
                    <w:pStyle w:val="6"/>
                    <w:spacing w:before="29" w:line="195" w:lineRule="auto"/>
                    <w:ind w:left="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1201520"E, 32</w:t>
                  </w:r>
                  <w:r>
                    <w:rPr>
                      <w:rFonts w:ascii="Times New Roman" w:hAnsi="Times New Roman" w:eastAsia="Times New Roman" w:cs="Times New Roman"/>
                      <w:spacing w:val="-8"/>
                      <w:sz w:val="18"/>
                      <w:szCs w:val="18"/>
                    </w:rPr>
                    <w:t xml:space="preserve"> </w:t>
                  </w:r>
                  <w:r>
                    <w:rPr>
                      <w:spacing w:val="-3"/>
                      <w:sz w:val="18"/>
                      <w:szCs w:val="18"/>
                    </w:rPr>
                    <w:t>°</w:t>
                  </w:r>
                  <w:r>
                    <w:rPr>
                      <w:rFonts w:ascii="Times New Roman" w:hAnsi="Times New Roman" w:eastAsia="Times New Roman" w:cs="Times New Roman"/>
                      <w:spacing w:val="-3"/>
                      <w:sz w:val="18"/>
                      <w:szCs w:val="18"/>
                    </w:rPr>
                    <w:t>634":</w:t>
                  </w:r>
                </w:p>
                <w:p>
                  <w:pPr>
                    <w:pStyle w:val="6"/>
                    <w:spacing w:before="50" w:line="209" w:lineRule="auto"/>
                    <w:ind w:left="33" w:right="1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120</w:t>
                  </w:r>
                  <w:r>
                    <w:rPr>
                      <w:rFonts w:ascii="Times New Roman" w:hAnsi="Times New Roman" w:eastAsia="Times New Roman" w:cs="Times New Roman"/>
                      <w:spacing w:val="-14"/>
                      <w:sz w:val="18"/>
                      <w:szCs w:val="18"/>
                    </w:rPr>
                    <w:t xml:space="preserve"> </w:t>
                  </w:r>
                  <w:r>
                    <w:rPr>
                      <w:spacing w:val="-6"/>
                      <w:sz w:val="18"/>
                      <w:szCs w:val="18"/>
                    </w:rPr>
                    <w:t>°</w:t>
                  </w:r>
                  <w:r>
                    <w:rPr>
                      <w:spacing w:val="-71"/>
                      <w:sz w:val="18"/>
                      <w:szCs w:val="18"/>
                    </w:rPr>
                    <w:t xml:space="preserve"> </w:t>
                  </w:r>
                  <w:r>
                    <w:rPr>
                      <w:rFonts w:ascii="Times New Roman" w:hAnsi="Times New Roman" w:eastAsia="Times New Roman" w:cs="Times New Roman"/>
                      <w:spacing w:val="-6"/>
                      <w:sz w:val="18"/>
                      <w:szCs w:val="18"/>
                    </w:rPr>
                    <w:t>1610"E</w:t>
                  </w:r>
                  <w:r>
                    <w:rPr>
                      <w:rFonts w:ascii="Times New Roman" w:hAnsi="Times New Roman" w:eastAsia="Times New Roman" w:cs="Times New Roman"/>
                      <w:spacing w:val="-22"/>
                      <w:sz w:val="18"/>
                      <w:szCs w:val="18"/>
                    </w:rPr>
                    <w:t xml:space="preserve"> </w:t>
                  </w:r>
                  <w:r>
                    <w:rPr>
                      <w:spacing w:val="-6"/>
                      <w:sz w:val="18"/>
                      <w:szCs w:val="18"/>
                    </w:rPr>
                    <w:t>，</w:t>
                  </w:r>
                  <w:r>
                    <w:rPr>
                      <w:rFonts w:ascii="Times New Roman" w:hAnsi="Times New Roman" w:eastAsia="Times New Roman" w:cs="Times New Roman"/>
                      <w:spacing w:val="-6"/>
                      <w:sz w:val="18"/>
                      <w:szCs w:val="18"/>
                    </w:rPr>
                    <w:t>32</w:t>
                  </w:r>
                  <w:r>
                    <w:rPr>
                      <w:rFonts w:ascii="Times New Roman" w:hAnsi="Times New Roman" w:eastAsia="Times New Roman" w:cs="Times New Roman"/>
                      <w:spacing w:val="-21"/>
                      <w:sz w:val="18"/>
                      <w:szCs w:val="18"/>
                    </w:rPr>
                    <w:t xml:space="preserve"> </w:t>
                  </w:r>
                  <w:r>
                    <w:rPr>
                      <w:spacing w:val="-6"/>
                      <w:sz w:val="18"/>
                      <w:szCs w:val="18"/>
                    </w:rPr>
                    <w:t>°</w:t>
                  </w:r>
                  <w:r>
                    <w:rPr>
                      <w:rFonts w:ascii="Times New Roman" w:hAnsi="Times New Roman" w:eastAsia="Times New Roman" w:cs="Times New Roman"/>
                      <w:spacing w:val="-6"/>
                      <w:sz w:val="18"/>
                      <w:szCs w:val="18"/>
                    </w:rPr>
                    <w:t>656"N:</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3"/>
                      <w:sz w:val="18"/>
                      <w:szCs w:val="18"/>
                    </w:rPr>
                    <w:t>120165"E</w:t>
                  </w:r>
                  <w:r>
                    <w:rPr>
                      <w:rFonts w:ascii="Times New Roman" w:hAnsi="Times New Roman" w:eastAsia="Times New Roman" w:cs="Times New Roman"/>
                      <w:spacing w:val="-15"/>
                      <w:sz w:val="18"/>
                      <w:szCs w:val="18"/>
                    </w:rPr>
                    <w:t xml:space="preserve"> </w:t>
                  </w:r>
                  <w:r>
                    <w:rPr>
                      <w:spacing w:val="-3"/>
                      <w:sz w:val="18"/>
                      <w:szCs w:val="18"/>
                    </w:rPr>
                    <w:t xml:space="preserve">， </w:t>
                  </w:r>
                  <w:r>
                    <w:rPr>
                      <w:rFonts w:ascii="Times New Roman" w:hAnsi="Times New Roman" w:eastAsia="Times New Roman" w:cs="Times New Roman"/>
                      <w:spacing w:val="-3"/>
                      <w:sz w:val="18"/>
                      <w:szCs w:val="18"/>
                    </w:rPr>
                    <w:t>3273"N)</w:t>
                  </w:r>
                </w:p>
              </w:tc>
              <w:tc>
                <w:tcPr>
                  <w:tcW w:w="761" w:type="dxa"/>
                  <w:vAlign w:val="top"/>
                </w:tcPr>
                <w:p>
                  <w:pPr>
                    <w:rPr>
                      <w:rFonts w:ascii="Arial"/>
                      <w:sz w:val="21"/>
                    </w:rPr>
                  </w:pPr>
                </w:p>
              </w:tc>
              <w:tc>
                <w:tcPr>
                  <w:tcW w:w="799" w:type="dxa"/>
                  <w:tcBorders>
                    <w:right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1" w:line="188"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4327.3410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4" w:hRule="atLeast"/>
              </w:trPr>
              <w:tc>
                <w:tcPr>
                  <w:tcW w:w="422" w:type="dxa"/>
                  <w:tcBorders>
                    <w:left w:val="nil"/>
                    <w:bottom w:val="single" w:color="000000" w:sz="10"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2" w:line="185" w:lineRule="auto"/>
                    <w:ind w:left="17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970" w:type="dxa"/>
                  <w:tcBorders>
                    <w:bottom w:val="single" w:color="000000" w:sz="10" w:space="0"/>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9"/>
                    <w:ind w:left="19" w:right="7"/>
                    <w:jc w:val="both"/>
                    <w:rPr>
                      <w:sz w:val="18"/>
                      <w:szCs w:val="18"/>
                    </w:rPr>
                  </w:pPr>
                  <w:r>
                    <w:rPr>
                      <w:spacing w:val="7"/>
                      <w:sz w:val="18"/>
                      <w:szCs w:val="18"/>
                    </w:rPr>
                    <w:t>长江（靖江</w:t>
                  </w:r>
                  <w:r>
                    <w:rPr>
                      <w:spacing w:val="1"/>
                      <w:sz w:val="18"/>
                      <w:szCs w:val="18"/>
                    </w:rPr>
                    <w:t xml:space="preserve"> </w:t>
                  </w:r>
                  <w:r>
                    <w:rPr>
                      <w:spacing w:val="7"/>
                      <w:sz w:val="18"/>
                      <w:szCs w:val="18"/>
                    </w:rPr>
                    <w:t>市）重要湿</w:t>
                  </w:r>
                  <w:r>
                    <w:rPr>
                      <w:spacing w:val="1"/>
                      <w:sz w:val="18"/>
                      <w:szCs w:val="18"/>
                    </w:rPr>
                    <w:t xml:space="preserve"> </w:t>
                  </w:r>
                  <w:r>
                    <w:rPr>
                      <w:sz w:val="18"/>
                      <w:szCs w:val="18"/>
                    </w:rPr>
                    <w:t>地</w:t>
                  </w:r>
                </w:p>
              </w:tc>
              <w:tc>
                <w:tcPr>
                  <w:tcW w:w="554" w:type="dxa"/>
                  <w:tcBorders>
                    <w:bottom w:val="single" w:color="000000" w:sz="10" w:space="0"/>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9" w:line="233" w:lineRule="auto"/>
                    <w:ind w:left="195" w:right="95" w:hanging="96"/>
                    <w:rPr>
                      <w:sz w:val="18"/>
                      <w:szCs w:val="18"/>
                    </w:rPr>
                  </w:pPr>
                  <w:r>
                    <w:rPr>
                      <w:spacing w:val="-4"/>
                      <w:sz w:val="18"/>
                      <w:szCs w:val="18"/>
                    </w:rPr>
                    <w:t>靖江</w:t>
                  </w:r>
                  <w:r>
                    <w:rPr>
                      <w:sz w:val="18"/>
                      <w:szCs w:val="18"/>
                    </w:rPr>
                    <w:t xml:space="preserve"> 市</w:t>
                  </w:r>
                </w:p>
              </w:tc>
              <w:tc>
                <w:tcPr>
                  <w:tcW w:w="622" w:type="dxa"/>
                  <w:tcBorders>
                    <w:bottom w:val="single" w:color="000000" w:sz="10"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8" w:line="238" w:lineRule="auto"/>
                    <w:ind w:left="46" w:right="37"/>
                    <w:jc w:val="both"/>
                    <w:rPr>
                      <w:sz w:val="18"/>
                      <w:szCs w:val="18"/>
                    </w:rPr>
                  </w:pPr>
                  <w:r>
                    <w:rPr>
                      <w:spacing w:val="-3"/>
                      <w:sz w:val="18"/>
                      <w:szCs w:val="18"/>
                    </w:rPr>
                    <w:t>湿地生</w:t>
                  </w:r>
                  <w:r>
                    <w:rPr>
                      <w:sz w:val="18"/>
                      <w:szCs w:val="18"/>
                    </w:rPr>
                    <w:t xml:space="preserve"> </w:t>
                  </w:r>
                  <w:r>
                    <w:rPr>
                      <w:spacing w:val="-3"/>
                      <w:sz w:val="18"/>
                      <w:szCs w:val="18"/>
                    </w:rPr>
                    <w:t>态系统</w:t>
                  </w:r>
                  <w:r>
                    <w:rPr>
                      <w:sz w:val="18"/>
                      <w:szCs w:val="18"/>
                    </w:rPr>
                    <w:t xml:space="preserve"> </w:t>
                  </w:r>
                  <w:r>
                    <w:rPr>
                      <w:spacing w:val="40"/>
                      <w:sz w:val="18"/>
                      <w:szCs w:val="18"/>
                    </w:rPr>
                    <w:t>保护</w:t>
                  </w:r>
                </w:p>
              </w:tc>
              <w:tc>
                <w:tcPr>
                  <w:tcW w:w="2069" w:type="dxa"/>
                  <w:tcBorders>
                    <w:bottom w:val="single" w:color="000000" w:sz="10" w:space="0"/>
                  </w:tcBorders>
                  <w:vAlign w:val="top"/>
                </w:tcPr>
                <w:p>
                  <w:pPr>
                    <w:rPr>
                      <w:rFonts w:ascii="Arial"/>
                      <w:sz w:val="21"/>
                    </w:rPr>
                  </w:pPr>
                </w:p>
              </w:tc>
              <w:tc>
                <w:tcPr>
                  <w:tcW w:w="2218" w:type="dxa"/>
                  <w:tcBorders>
                    <w:bottom w:val="single" w:color="000000" w:sz="10" w:space="0"/>
                  </w:tcBorders>
                  <w:vAlign w:val="top"/>
                </w:tcPr>
                <w:p>
                  <w:pPr>
                    <w:pStyle w:val="6"/>
                    <w:spacing w:before="57" w:line="243" w:lineRule="auto"/>
                    <w:ind w:left="19" w:right="37"/>
                    <w:rPr>
                      <w:sz w:val="18"/>
                      <w:szCs w:val="18"/>
                    </w:rPr>
                  </w:pPr>
                  <w:r>
                    <w:rPr>
                      <w:spacing w:val="-2"/>
                      <w:sz w:val="18"/>
                      <w:szCs w:val="18"/>
                    </w:rPr>
                    <w:t>联心港下游</w:t>
                  </w:r>
                  <w:r>
                    <w:rPr>
                      <w:spacing w:val="-25"/>
                      <w:sz w:val="18"/>
                      <w:szCs w:val="18"/>
                    </w:rPr>
                    <w:t xml:space="preserve"> </w:t>
                  </w:r>
                  <w:r>
                    <w:rPr>
                      <w:rFonts w:ascii="Times New Roman" w:hAnsi="Times New Roman" w:eastAsia="Times New Roman" w:cs="Times New Roman"/>
                      <w:spacing w:val="-2"/>
                      <w:sz w:val="18"/>
                      <w:szCs w:val="18"/>
                    </w:rPr>
                    <w:t xml:space="preserve">50 </w:t>
                  </w:r>
                  <w:r>
                    <w:rPr>
                      <w:spacing w:val="-2"/>
                      <w:sz w:val="18"/>
                      <w:szCs w:val="18"/>
                    </w:rPr>
                    <w:t>米至小桥港</w:t>
                  </w:r>
                  <w:r>
                    <w:rPr>
                      <w:sz w:val="18"/>
                      <w:szCs w:val="18"/>
                    </w:rPr>
                    <w:t xml:space="preserve">  </w:t>
                  </w:r>
                  <w:r>
                    <w:rPr>
                      <w:spacing w:val="-2"/>
                      <w:sz w:val="18"/>
                      <w:szCs w:val="18"/>
                    </w:rPr>
                    <w:t>上游</w:t>
                  </w:r>
                  <w:r>
                    <w:rPr>
                      <w:spacing w:val="-25"/>
                      <w:sz w:val="18"/>
                      <w:szCs w:val="18"/>
                    </w:rPr>
                    <w:t xml:space="preserve"> </w:t>
                  </w:r>
                  <w:r>
                    <w:rPr>
                      <w:rFonts w:ascii="Times New Roman" w:hAnsi="Times New Roman" w:eastAsia="Times New Roman" w:cs="Times New Roman"/>
                      <w:spacing w:val="-2"/>
                      <w:sz w:val="18"/>
                      <w:szCs w:val="18"/>
                    </w:rPr>
                    <w:t xml:space="preserve">50 </w:t>
                  </w:r>
                  <w:r>
                    <w:rPr>
                      <w:spacing w:val="-2"/>
                      <w:sz w:val="18"/>
                      <w:szCs w:val="18"/>
                    </w:rPr>
                    <w:t>米，岸线总长</w:t>
                  </w:r>
                  <w:r>
                    <w:rPr>
                      <w:spacing w:val="-41"/>
                      <w:sz w:val="18"/>
                      <w:szCs w:val="18"/>
                    </w:rPr>
                    <w:t xml:space="preserve"> </w:t>
                  </w:r>
                  <w:r>
                    <w:rPr>
                      <w:rFonts w:ascii="Times New Roman" w:hAnsi="Times New Roman" w:eastAsia="Times New Roman" w:cs="Times New Roman"/>
                      <w:spacing w:val="-2"/>
                      <w:sz w:val="18"/>
                      <w:szCs w:val="18"/>
                    </w:rPr>
                    <w:t>24.6</w:t>
                  </w:r>
                  <w:r>
                    <w:rPr>
                      <w:rFonts w:ascii="Times New Roman" w:hAnsi="Times New Roman" w:eastAsia="Times New Roman" w:cs="Times New Roman"/>
                      <w:sz w:val="18"/>
                      <w:szCs w:val="18"/>
                    </w:rPr>
                    <w:t xml:space="preserve">   </w:t>
                  </w:r>
                  <w:r>
                    <w:rPr>
                      <w:spacing w:val="-1"/>
                      <w:sz w:val="18"/>
                      <w:szCs w:val="18"/>
                    </w:rPr>
                    <w:t>公里，南端均至长江中心界</w:t>
                  </w:r>
                  <w:r>
                    <w:rPr>
                      <w:spacing w:val="3"/>
                      <w:sz w:val="18"/>
                      <w:szCs w:val="18"/>
                    </w:rPr>
                    <w:t xml:space="preserve"> </w:t>
                  </w:r>
                  <w:r>
                    <w:rPr>
                      <w:spacing w:val="-1"/>
                      <w:sz w:val="18"/>
                      <w:szCs w:val="18"/>
                    </w:rPr>
                    <w:t>线，其中联心港下游</w:t>
                  </w:r>
                  <w:r>
                    <w:rPr>
                      <w:spacing w:val="-36"/>
                      <w:sz w:val="18"/>
                      <w:szCs w:val="18"/>
                    </w:rPr>
                    <w:t xml:space="preserve"> </w:t>
                  </w:r>
                  <w:r>
                    <w:rPr>
                      <w:rFonts w:ascii="Times New Roman" w:hAnsi="Times New Roman" w:eastAsia="Times New Roman" w:cs="Times New Roman"/>
                      <w:spacing w:val="-1"/>
                      <w:sz w:val="18"/>
                      <w:szCs w:val="18"/>
                    </w:rPr>
                    <w:t xml:space="preserve">50 </w:t>
                  </w:r>
                  <w:r>
                    <w:rPr>
                      <w:spacing w:val="-1"/>
                      <w:sz w:val="18"/>
                      <w:szCs w:val="18"/>
                    </w:rPr>
                    <w:t>米</w:t>
                  </w:r>
                  <w:r>
                    <w:rPr>
                      <w:sz w:val="18"/>
                      <w:szCs w:val="18"/>
                    </w:rPr>
                    <w:t xml:space="preserve">  </w:t>
                  </w:r>
                  <w:r>
                    <w:rPr>
                      <w:spacing w:val="-1"/>
                      <w:sz w:val="18"/>
                      <w:szCs w:val="18"/>
                    </w:rPr>
                    <w:t>至上九坪港、川心港至上四</w:t>
                  </w:r>
                  <w:r>
                    <w:rPr>
                      <w:spacing w:val="3"/>
                      <w:sz w:val="18"/>
                      <w:szCs w:val="18"/>
                    </w:rPr>
                    <w:t xml:space="preserve"> </w:t>
                  </w:r>
                  <w:r>
                    <w:rPr>
                      <w:spacing w:val="-1"/>
                      <w:sz w:val="18"/>
                      <w:szCs w:val="18"/>
                    </w:rPr>
                    <w:t>坪港东</w:t>
                  </w:r>
                  <w:r>
                    <w:rPr>
                      <w:spacing w:val="-37"/>
                      <w:sz w:val="18"/>
                      <w:szCs w:val="18"/>
                    </w:rPr>
                    <w:t xml:space="preserve"> </w:t>
                  </w:r>
                  <w:r>
                    <w:rPr>
                      <w:rFonts w:ascii="Times New Roman" w:hAnsi="Times New Roman" w:eastAsia="Times New Roman" w:cs="Times New Roman"/>
                      <w:spacing w:val="-1"/>
                      <w:sz w:val="18"/>
                      <w:szCs w:val="18"/>
                    </w:rPr>
                    <w:t xml:space="preserve">200 </w:t>
                  </w:r>
                  <w:r>
                    <w:rPr>
                      <w:spacing w:val="-1"/>
                      <w:sz w:val="18"/>
                      <w:szCs w:val="18"/>
                    </w:rPr>
                    <w:t>米、江阴长江大</w:t>
                  </w:r>
                  <w:r>
                    <w:rPr>
                      <w:sz w:val="18"/>
                      <w:szCs w:val="18"/>
                    </w:rPr>
                    <w:t xml:space="preserve"> </w:t>
                  </w:r>
                  <w:r>
                    <w:rPr>
                      <w:spacing w:val="-1"/>
                      <w:sz w:val="18"/>
                      <w:szCs w:val="18"/>
                    </w:rPr>
                    <w:t>桥至小桥港上游</w:t>
                  </w:r>
                  <w:r>
                    <w:rPr>
                      <w:spacing w:val="-36"/>
                      <w:sz w:val="18"/>
                      <w:szCs w:val="18"/>
                    </w:rPr>
                    <w:t xml:space="preserve"> </w:t>
                  </w:r>
                  <w:r>
                    <w:rPr>
                      <w:rFonts w:ascii="Times New Roman" w:hAnsi="Times New Roman" w:eastAsia="Times New Roman" w:cs="Times New Roman"/>
                      <w:spacing w:val="-1"/>
                      <w:sz w:val="18"/>
                      <w:szCs w:val="18"/>
                    </w:rPr>
                    <w:t xml:space="preserve">50 </w:t>
                  </w:r>
                  <w:r>
                    <w:rPr>
                      <w:spacing w:val="-1"/>
                      <w:sz w:val="18"/>
                      <w:szCs w:val="18"/>
                    </w:rPr>
                    <w:t>米三段</w:t>
                  </w:r>
                  <w:r>
                    <w:rPr>
                      <w:sz w:val="18"/>
                      <w:szCs w:val="18"/>
                    </w:rPr>
                    <w:t xml:space="preserve">  </w:t>
                  </w:r>
                  <w:r>
                    <w:rPr>
                      <w:spacing w:val="-1"/>
                      <w:sz w:val="18"/>
                      <w:szCs w:val="18"/>
                    </w:rPr>
                    <w:t>岸线北端以长江堤岸为界</w:t>
                  </w:r>
                </w:p>
                <w:p>
                  <w:pPr>
                    <w:pStyle w:val="6"/>
                    <w:spacing w:before="26" w:line="228" w:lineRule="auto"/>
                    <w:ind w:left="19" w:right="40" w:firstLine="2"/>
                    <w:rPr>
                      <w:sz w:val="18"/>
                      <w:szCs w:val="18"/>
                    </w:rPr>
                  </w:pPr>
                  <w:r>
                    <w:rPr>
                      <w:spacing w:val="-1"/>
                      <w:sz w:val="18"/>
                      <w:szCs w:val="18"/>
                    </w:rPr>
                    <w:t>线，其他岸线南端以长江堤</w:t>
                  </w:r>
                  <w:r>
                    <w:rPr>
                      <w:spacing w:val="1"/>
                      <w:sz w:val="18"/>
                      <w:szCs w:val="18"/>
                    </w:rPr>
                    <w:t xml:space="preserve"> </w:t>
                  </w:r>
                  <w:r>
                    <w:rPr>
                      <w:spacing w:val="-3"/>
                      <w:sz w:val="18"/>
                      <w:szCs w:val="18"/>
                    </w:rPr>
                    <w:t>岸以外</w:t>
                  </w:r>
                  <w:r>
                    <w:rPr>
                      <w:spacing w:val="-34"/>
                      <w:sz w:val="18"/>
                      <w:szCs w:val="18"/>
                    </w:rPr>
                    <w:t xml:space="preserve"> </w:t>
                  </w:r>
                  <w:r>
                    <w:rPr>
                      <w:rFonts w:ascii="Times New Roman" w:hAnsi="Times New Roman" w:eastAsia="Times New Roman" w:cs="Times New Roman"/>
                      <w:spacing w:val="-3"/>
                      <w:sz w:val="18"/>
                      <w:szCs w:val="18"/>
                    </w:rPr>
                    <w:t xml:space="preserve">800 </w:t>
                  </w:r>
                  <w:r>
                    <w:rPr>
                      <w:spacing w:val="-3"/>
                      <w:sz w:val="18"/>
                      <w:szCs w:val="18"/>
                    </w:rPr>
                    <w:t>米为界线。</w:t>
                  </w:r>
                </w:p>
              </w:tc>
              <w:tc>
                <w:tcPr>
                  <w:tcW w:w="761" w:type="dxa"/>
                  <w:tcBorders>
                    <w:bottom w:val="single" w:color="000000" w:sz="10" w:space="0"/>
                  </w:tcBorders>
                  <w:vAlign w:val="top"/>
                </w:tcPr>
                <w:p>
                  <w:pPr>
                    <w:rPr>
                      <w:rFonts w:ascii="Arial"/>
                      <w:sz w:val="21"/>
                    </w:rPr>
                  </w:pPr>
                </w:p>
              </w:tc>
              <w:tc>
                <w:tcPr>
                  <w:tcW w:w="799" w:type="dxa"/>
                  <w:tcBorders>
                    <w:bottom w:val="single" w:color="000000" w:sz="10" w:space="0"/>
                    <w:right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2" w:line="188" w:lineRule="auto"/>
                    <w:ind w:left="3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1096.6135</w:t>
                  </w:r>
                </w:p>
              </w:tc>
            </w:tr>
          </w:tbl>
          <w:p>
            <w:pPr>
              <w:pStyle w:val="6"/>
              <w:spacing w:before="165" w:line="220" w:lineRule="auto"/>
              <w:ind w:left="603"/>
            </w:pPr>
            <w:r>
              <w:rPr>
                <w:spacing w:val="-5"/>
              </w:rPr>
              <w:t>（</w:t>
            </w:r>
            <w:r>
              <w:rPr>
                <w:rFonts w:ascii="Times New Roman" w:hAnsi="Times New Roman" w:eastAsia="Times New Roman" w:cs="Times New Roman"/>
                <w:spacing w:val="-5"/>
              </w:rPr>
              <w:t>3</w:t>
            </w:r>
            <w:r>
              <w:rPr>
                <w:spacing w:val="-5"/>
              </w:rPr>
              <w:t>）《 “三线一单”生态环境分区管控方案》相符性</w:t>
            </w:r>
            <w:r>
              <w:rPr>
                <w:spacing w:val="-6"/>
              </w:rPr>
              <w:t>分析</w:t>
            </w:r>
          </w:p>
          <w:p>
            <w:pPr>
              <w:pStyle w:val="6"/>
              <w:spacing w:before="285" w:line="439" w:lineRule="auto"/>
              <w:ind w:left="116" w:right="213" w:firstLine="480"/>
            </w:pPr>
            <w:r>
              <w:rPr>
                <w:spacing w:val="-4"/>
              </w:rPr>
              <w:t>根据《省政府关于印发江苏省“三线一单”生态环境分区管控方案的通</w:t>
            </w:r>
            <w:r>
              <w:rPr>
                <w:spacing w:val="-5"/>
              </w:rPr>
              <w:t>知》（苏</w:t>
            </w:r>
            <w:r>
              <w:t xml:space="preserve"> </w:t>
            </w:r>
            <w:r>
              <w:rPr>
                <w:spacing w:val="-1"/>
              </w:rPr>
              <w:t>政发〔</w:t>
            </w:r>
            <w:r>
              <w:rPr>
                <w:rFonts w:ascii="Times New Roman" w:hAnsi="Times New Roman" w:eastAsia="Times New Roman" w:cs="Times New Roman"/>
                <w:spacing w:val="-1"/>
              </w:rPr>
              <w:t>2020</w:t>
            </w:r>
            <w:r>
              <w:rPr>
                <w:spacing w:val="-1"/>
              </w:rPr>
              <w:t>〕</w:t>
            </w:r>
            <w:r>
              <w:rPr>
                <w:rFonts w:ascii="Times New Roman" w:hAnsi="Times New Roman" w:eastAsia="Times New Roman" w:cs="Times New Roman"/>
                <w:spacing w:val="-1"/>
              </w:rPr>
              <w:t>49</w:t>
            </w:r>
            <w:r>
              <w:rPr>
                <w:rFonts w:ascii="Times New Roman" w:hAnsi="Times New Roman" w:eastAsia="Times New Roman" w:cs="Times New Roman"/>
                <w:spacing w:val="29"/>
              </w:rPr>
              <w:t xml:space="preserve"> </w:t>
            </w:r>
            <w:r>
              <w:rPr>
                <w:spacing w:val="-1"/>
              </w:rPr>
              <w:t>号）和《关于印发</w:t>
            </w:r>
            <w:r>
              <w:rPr>
                <w:rFonts w:ascii="Times New Roman" w:hAnsi="Times New Roman" w:eastAsia="Times New Roman" w:cs="Times New Roman"/>
                <w:spacing w:val="-1"/>
              </w:rPr>
              <w:t>&lt;</w:t>
            </w:r>
            <w:r>
              <w:rPr>
                <w:spacing w:val="-1"/>
              </w:rPr>
              <w:t>泰州市“三线一单”生态环境分区管控实施方</w:t>
            </w:r>
          </w:p>
          <w:p>
            <w:pPr>
              <w:pStyle w:val="6"/>
              <w:spacing w:before="3" w:line="420" w:lineRule="auto"/>
              <w:ind w:left="120" w:right="110" w:hanging="1"/>
              <w:rPr>
                <w:rFonts w:ascii="Times New Roman" w:hAnsi="Times New Roman" w:eastAsia="Times New Roman" w:cs="Times New Roman"/>
              </w:rPr>
            </w:pPr>
            <w:r>
              <w:rPr>
                <w:spacing w:val="-4"/>
              </w:rPr>
              <w:t>案</w:t>
            </w:r>
            <w:r>
              <w:rPr>
                <w:rFonts w:ascii="Times New Roman" w:hAnsi="Times New Roman" w:eastAsia="Times New Roman" w:cs="Times New Roman"/>
                <w:spacing w:val="-4"/>
              </w:rPr>
              <w:t>&gt;</w:t>
            </w:r>
            <w:r>
              <w:rPr>
                <w:spacing w:val="-4"/>
              </w:rPr>
              <w:t>的通知》（泰环发【</w:t>
            </w:r>
            <w:r>
              <w:rPr>
                <w:rFonts w:ascii="Times New Roman" w:hAnsi="Times New Roman" w:eastAsia="Times New Roman" w:cs="Times New Roman"/>
                <w:spacing w:val="-4"/>
              </w:rPr>
              <w:t>2020</w:t>
            </w:r>
            <w:r>
              <w:rPr>
                <w:spacing w:val="-4"/>
              </w:rPr>
              <w:t>】</w:t>
            </w:r>
            <w:r>
              <w:rPr>
                <w:rFonts w:ascii="Times New Roman" w:hAnsi="Times New Roman" w:eastAsia="Times New Roman" w:cs="Times New Roman"/>
                <w:spacing w:val="-4"/>
              </w:rPr>
              <w:t>94</w:t>
            </w:r>
            <w:r>
              <w:rPr>
                <w:rFonts w:ascii="Times New Roman" w:hAnsi="Times New Roman" w:eastAsia="Times New Roman" w:cs="Times New Roman"/>
                <w:spacing w:val="30"/>
                <w:w w:val="101"/>
              </w:rPr>
              <w:t xml:space="preserve"> </w:t>
            </w:r>
            <w:r>
              <w:rPr>
                <w:spacing w:val="-4"/>
              </w:rPr>
              <w:t>号）及《关于印发</w:t>
            </w:r>
            <w:r>
              <w:rPr>
                <w:rFonts w:ascii="Times New Roman" w:hAnsi="Times New Roman" w:eastAsia="Times New Roman" w:cs="Times New Roman"/>
                <w:spacing w:val="-4"/>
              </w:rPr>
              <w:t>&lt;</w:t>
            </w:r>
            <w:r>
              <w:rPr>
                <w:spacing w:val="-4"/>
              </w:rPr>
              <w:t>泰州市“三线一单”生态环境分</w:t>
            </w:r>
            <w:r>
              <w:t xml:space="preserve"> </w:t>
            </w:r>
            <w:r>
              <w:rPr>
                <w:spacing w:val="-5"/>
              </w:rPr>
              <w:t>区管控更新方案（</w:t>
            </w:r>
            <w:r>
              <w:rPr>
                <w:rFonts w:ascii="Times New Roman" w:hAnsi="Times New Roman" w:eastAsia="Times New Roman" w:cs="Times New Roman"/>
                <w:spacing w:val="-5"/>
              </w:rPr>
              <w:t xml:space="preserve">2022 </w:t>
            </w:r>
            <w:r>
              <w:rPr>
                <w:spacing w:val="-5"/>
              </w:rPr>
              <w:t>年动态更新）</w:t>
            </w:r>
            <w:r>
              <w:rPr>
                <w:rFonts w:ascii="Times New Roman" w:hAnsi="Times New Roman" w:eastAsia="Times New Roman" w:cs="Times New Roman"/>
                <w:spacing w:val="-5"/>
              </w:rPr>
              <w:t>&gt;</w:t>
            </w:r>
            <w:r>
              <w:rPr>
                <w:spacing w:val="-5"/>
              </w:rPr>
              <w:t>的通知》（</w:t>
            </w:r>
            <w:r>
              <w:rPr>
                <w:spacing w:val="-6"/>
              </w:rPr>
              <w:t>泰环发【</w:t>
            </w:r>
            <w:r>
              <w:rPr>
                <w:rFonts w:ascii="Times New Roman" w:hAnsi="Times New Roman" w:eastAsia="Times New Roman" w:cs="Times New Roman"/>
                <w:spacing w:val="-6"/>
              </w:rPr>
              <w:t>2022</w:t>
            </w:r>
            <w:r>
              <w:rPr>
                <w:spacing w:val="-6"/>
              </w:rPr>
              <w:t>】</w:t>
            </w:r>
            <w:r>
              <w:rPr>
                <w:rFonts w:ascii="Times New Roman" w:hAnsi="Times New Roman" w:eastAsia="Times New Roman" w:cs="Times New Roman"/>
                <w:spacing w:val="-6"/>
              </w:rPr>
              <w:t>73</w:t>
            </w:r>
            <w:r>
              <w:rPr>
                <w:rFonts w:ascii="Times New Roman" w:hAnsi="Times New Roman" w:eastAsia="Times New Roman" w:cs="Times New Roman"/>
                <w:spacing w:val="15"/>
              </w:rPr>
              <w:t xml:space="preserve"> </w:t>
            </w:r>
            <w:r>
              <w:rPr>
                <w:spacing w:val="-6"/>
              </w:rPr>
              <w:t>号</w:t>
            </w:r>
            <w:r>
              <w:rPr>
                <w:spacing w:val="-24"/>
              </w:rPr>
              <w:t>），</w:t>
            </w:r>
            <w:r>
              <w:rPr>
                <w:spacing w:val="-6"/>
              </w:rPr>
              <w:t>本项目属</w:t>
            </w:r>
            <w:r>
              <w:t xml:space="preserve">  </w:t>
            </w:r>
            <w:r>
              <w:rPr>
                <w:spacing w:val="-1"/>
              </w:rPr>
              <w:t>于重点管控单元—靖江市东部合作经济产业园管控范围，具体相符</w:t>
            </w:r>
            <w:r>
              <w:rPr>
                <w:spacing w:val="-2"/>
              </w:rPr>
              <w:t>性分析见表</w:t>
            </w:r>
            <w:r>
              <w:rPr>
                <w:spacing w:val="-30"/>
              </w:rPr>
              <w:t xml:space="preserve"> </w:t>
            </w:r>
            <w:r>
              <w:rPr>
                <w:rFonts w:ascii="Times New Roman" w:hAnsi="Times New Roman" w:eastAsia="Times New Roman" w:cs="Times New Roman"/>
                <w:spacing w:val="-2"/>
              </w:rPr>
              <w:t>1-</w:t>
            </w:r>
          </w:p>
          <w:p>
            <w:pPr>
              <w:pStyle w:val="6"/>
              <w:spacing w:before="73" w:line="221" w:lineRule="auto"/>
              <w:ind w:left="135"/>
            </w:pPr>
            <w:r>
              <w:rPr>
                <w:rFonts w:ascii="Times New Roman" w:hAnsi="Times New Roman" w:eastAsia="Times New Roman" w:cs="Times New Roman"/>
                <w:spacing w:val="-8"/>
              </w:rPr>
              <w:t>14</w:t>
            </w:r>
            <w:r>
              <w:rPr>
                <w:spacing w:val="-8"/>
              </w:rPr>
              <w:t>、表</w:t>
            </w:r>
            <w:r>
              <w:rPr>
                <w:spacing w:val="-18"/>
              </w:rPr>
              <w:t xml:space="preserve"> </w:t>
            </w:r>
            <w:r>
              <w:rPr>
                <w:rFonts w:ascii="Times New Roman" w:hAnsi="Times New Roman" w:eastAsia="Times New Roman" w:cs="Times New Roman"/>
                <w:spacing w:val="-8"/>
              </w:rPr>
              <w:t>1-15</w:t>
            </w:r>
            <w:r>
              <w:rPr>
                <w:spacing w:val="-8"/>
              </w:rPr>
              <w:t>。</w:t>
            </w:r>
          </w:p>
          <w:p>
            <w:pPr>
              <w:pStyle w:val="6"/>
              <w:spacing w:before="189" w:line="218" w:lineRule="auto"/>
              <w:ind w:left="2285"/>
            </w:pPr>
            <w:r>
              <w:rPr>
                <w:b/>
                <w:bCs/>
                <w:spacing w:val="-2"/>
              </w:rPr>
              <w:t>表</w:t>
            </w:r>
            <w:r>
              <w:rPr>
                <w:spacing w:val="-32"/>
              </w:rPr>
              <w:t xml:space="preserve"> </w:t>
            </w:r>
            <w:r>
              <w:rPr>
                <w:rFonts w:ascii="Times New Roman" w:hAnsi="Times New Roman" w:eastAsia="Times New Roman" w:cs="Times New Roman"/>
                <w:b/>
                <w:bCs/>
                <w:spacing w:val="-2"/>
              </w:rPr>
              <w:t xml:space="preserve">1-14  </w:t>
            </w:r>
            <w:r>
              <w:rPr>
                <w:b/>
                <w:bCs/>
                <w:spacing w:val="-2"/>
              </w:rPr>
              <w:t>本项目与苏政发</w:t>
            </w:r>
            <w:r>
              <w:rPr>
                <w:rFonts w:ascii="Times New Roman" w:hAnsi="Times New Roman" w:eastAsia="Times New Roman" w:cs="Times New Roman"/>
                <w:b/>
                <w:bCs/>
                <w:spacing w:val="-2"/>
              </w:rPr>
              <w:t xml:space="preserve">[2020]49  </w:t>
            </w:r>
            <w:r>
              <w:rPr>
                <w:b/>
                <w:bCs/>
                <w:spacing w:val="-2"/>
              </w:rPr>
              <w:t>号相符性分析</w:t>
            </w:r>
          </w:p>
          <w:p>
            <w:pPr>
              <w:spacing w:line="28" w:lineRule="exact"/>
            </w:pPr>
          </w:p>
          <w:tbl>
            <w:tblPr>
              <w:tblStyle w:val="5"/>
              <w:tblW w:w="8552" w:type="dxa"/>
              <w:tblInd w:w="2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5626"/>
              <w:gridCol w:w="1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135" w:type="dxa"/>
                  <w:tcBorders>
                    <w:top w:val="single" w:color="000000" w:sz="10" w:space="0"/>
                    <w:left w:val="nil"/>
                  </w:tcBorders>
                  <w:vAlign w:val="top"/>
                </w:tcPr>
                <w:p>
                  <w:pPr>
                    <w:pStyle w:val="6"/>
                    <w:spacing w:before="95" w:line="220" w:lineRule="auto"/>
                    <w:ind w:left="215"/>
                    <w:rPr>
                      <w:sz w:val="18"/>
                      <w:szCs w:val="18"/>
                    </w:rPr>
                  </w:pPr>
                  <w:r>
                    <w:rPr>
                      <w:b/>
                      <w:bCs/>
                      <w:spacing w:val="-5"/>
                      <w:sz w:val="18"/>
                      <w:szCs w:val="18"/>
                    </w:rPr>
                    <w:t>管控类别</w:t>
                  </w:r>
                </w:p>
              </w:tc>
              <w:tc>
                <w:tcPr>
                  <w:tcW w:w="5626" w:type="dxa"/>
                  <w:tcBorders>
                    <w:top w:val="single" w:color="000000" w:sz="10" w:space="0"/>
                  </w:tcBorders>
                  <w:vAlign w:val="top"/>
                </w:tcPr>
                <w:p>
                  <w:pPr>
                    <w:pStyle w:val="6"/>
                    <w:spacing w:before="95" w:line="220" w:lineRule="auto"/>
                    <w:ind w:left="2273"/>
                    <w:rPr>
                      <w:sz w:val="18"/>
                      <w:szCs w:val="18"/>
                    </w:rPr>
                  </w:pPr>
                  <w:r>
                    <w:rPr>
                      <w:b/>
                      <w:bCs/>
                      <w:spacing w:val="-3"/>
                      <w:sz w:val="18"/>
                      <w:szCs w:val="18"/>
                    </w:rPr>
                    <w:t>重点管控要求</w:t>
                  </w:r>
                </w:p>
              </w:tc>
              <w:tc>
                <w:tcPr>
                  <w:tcW w:w="1791" w:type="dxa"/>
                  <w:tcBorders>
                    <w:top w:val="single" w:color="000000" w:sz="10" w:space="0"/>
                    <w:right w:val="nil"/>
                  </w:tcBorders>
                  <w:vAlign w:val="top"/>
                </w:tcPr>
                <w:p>
                  <w:pPr>
                    <w:pStyle w:val="6"/>
                    <w:spacing w:before="95" w:line="220" w:lineRule="auto"/>
                    <w:ind w:left="449"/>
                    <w:rPr>
                      <w:sz w:val="18"/>
                      <w:szCs w:val="18"/>
                    </w:rPr>
                  </w:pPr>
                  <w:r>
                    <w:rPr>
                      <w:b/>
                      <w:bCs/>
                      <w:spacing w:val="-3"/>
                      <w:sz w:val="18"/>
                      <w:szCs w:val="18"/>
                    </w:rPr>
                    <w:t>相符性分析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1135" w:type="dxa"/>
                  <w:tcBorders>
                    <w:left w:val="nil"/>
                    <w:bottom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9" w:line="233" w:lineRule="auto"/>
                    <w:ind w:left="482" w:right="117" w:hanging="355"/>
                    <w:rPr>
                      <w:sz w:val="18"/>
                      <w:szCs w:val="18"/>
                    </w:rPr>
                  </w:pPr>
                  <w:r>
                    <w:rPr>
                      <w:spacing w:val="-3"/>
                      <w:sz w:val="18"/>
                      <w:szCs w:val="18"/>
                    </w:rPr>
                    <w:t>空间布局约</w:t>
                  </w:r>
                  <w:r>
                    <w:rPr>
                      <w:spacing w:val="1"/>
                      <w:sz w:val="18"/>
                      <w:szCs w:val="18"/>
                    </w:rPr>
                    <w:t xml:space="preserve"> </w:t>
                  </w:r>
                  <w:r>
                    <w:rPr>
                      <w:sz w:val="18"/>
                      <w:szCs w:val="18"/>
                    </w:rPr>
                    <w:t>束</w:t>
                  </w:r>
                </w:p>
              </w:tc>
              <w:tc>
                <w:tcPr>
                  <w:tcW w:w="5626" w:type="dxa"/>
                  <w:tcBorders>
                    <w:bottom w:val="nil"/>
                  </w:tcBorders>
                  <w:vAlign w:val="top"/>
                </w:tcPr>
                <w:p>
                  <w:pPr>
                    <w:pStyle w:val="6"/>
                    <w:spacing w:before="40" w:line="242" w:lineRule="auto"/>
                    <w:ind w:left="110" w:right="104" w:hanging="1"/>
                    <w:rPr>
                      <w:sz w:val="18"/>
                      <w:szCs w:val="18"/>
                    </w:rPr>
                  </w:pPr>
                  <w:r>
                    <w:rPr>
                      <w:spacing w:val="-6"/>
                      <w:sz w:val="18"/>
                      <w:szCs w:val="18"/>
                    </w:rPr>
                    <w:t>①按照《省政府关于印发江苏省生态空间管控区域规划的通知》（苏政</w:t>
                  </w:r>
                  <w:r>
                    <w:rPr>
                      <w:spacing w:val="3"/>
                      <w:sz w:val="18"/>
                      <w:szCs w:val="18"/>
                    </w:rPr>
                    <w:t xml:space="preserve"> </w:t>
                  </w:r>
                  <w:r>
                    <w:rPr>
                      <w:spacing w:val="-8"/>
                      <w:sz w:val="18"/>
                      <w:szCs w:val="18"/>
                    </w:rPr>
                    <w:t>发〔</w:t>
                  </w:r>
                  <w:r>
                    <w:rPr>
                      <w:rFonts w:ascii="Times New Roman" w:hAnsi="Times New Roman" w:eastAsia="Times New Roman" w:cs="Times New Roman"/>
                      <w:spacing w:val="-8"/>
                      <w:sz w:val="18"/>
                      <w:szCs w:val="18"/>
                    </w:rPr>
                    <w:t>2020</w:t>
                  </w:r>
                  <w:r>
                    <w:rPr>
                      <w:spacing w:val="-8"/>
                      <w:sz w:val="18"/>
                      <w:szCs w:val="18"/>
                    </w:rPr>
                    <w:t>〕</w:t>
                  </w:r>
                  <w:r>
                    <w:rPr>
                      <w:rFonts w:ascii="Times New Roman" w:hAnsi="Times New Roman" w:eastAsia="Times New Roman" w:cs="Times New Roman"/>
                      <w:spacing w:val="-8"/>
                      <w:sz w:val="18"/>
                      <w:szCs w:val="18"/>
                    </w:rPr>
                    <w:t xml:space="preserve">1  </w:t>
                  </w:r>
                  <w:r>
                    <w:rPr>
                      <w:spacing w:val="-8"/>
                      <w:sz w:val="18"/>
                      <w:szCs w:val="18"/>
                    </w:rPr>
                    <w:t>号）、《省政府关于印发江苏省国家级生态</w:t>
                  </w:r>
                  <w:r>
                    <w:rPr>
                      <w:spacing w:val="19"/>
                      <w:sz w:val="18"/>
                      <w:szCs w:val="18"/>
                    </w:rPr>
                    <w:t xml:space="preserve"> </w:t>
                  </w:r>
                  <w:r>
                    <w:rPr>
                      <w:spacing w:val="-8"/>
                      <w:sz w:val="18"/>
                      <w:szCs w:val="18"/>
                    </w:rPr>
                    <w:t>保</w:t>
                  </w:r>
                  <w:r>
                    <w:rPr>
                      <w:spacing w:val="-9"/>
                      <w:sz w:val="18"/>
                      <w:szCs w:val="18"/>
                    </w:rPr>
                    <w:t>护红线规划</w:t>
                  </w:r>
                  <w:r>
                    <w:rPr>
                      <w:sz w:val="18"/>
                      <w:szCs w:val="18"/>
                    </w:rPr>
                    <w:t xml:space="preserve"> </w:t>
                  </w:r>
                  <w:r>
                    <w:rPr>
                      <w:spacing w:val="-5"/>
                      <w:sz w:val="18"/>
                      <w:szCs w:val="18"/>
                    </w:rPr>
                    <w:t>的通知》（苏政发</w:t>
                  </w:r>
                  <w:r>
                    <w:rPr>
                      <w:rFonts w:ascii="Times New Roman" w:hAnsi="Times New Roman" w:eastAsia="Times New Roman" w:cs="Times New Roman"/>
                      <w:spacing w:val="-5"/>
                      <w:sz w:val="18"/>
                      <w:szCs w:val="18"/>
                    </w:rPr>
                    <w:t xml:space="preserve">[2018]74  </w:t>
                  </w:r>
                  <w:r>
                    <w:rPr>
                      <w:spacing w:val="-5"/>
                      <w:sz w:val="18"/>
                      <w:szCs w:val="18"/>
                    </w:rPr>
                    <w:t>号</w:t>
                  </w:r>
                  <w:r>
                    <w:rPr>
                      <w:spacing w:val="-16"/>
                      <w:sz w:val="18"/>
                      <w:szCs w:val="18"/>
                    </w:rPr>
                    <w:t>），</w:t>
                  </w:r>
                  <w:r>
                    <w:rPr>
                      <w:spacing w:val="-5"/>
                      <w:sz w:val="18"/>
                      <w:szCs w:val="18"/>
                    </w:rPr>
                    <w:t>坚持节约优先、保护优先、自然恢复</w:t>
                  </w:r>
                  <w:r>
                    <w:rPr>
                      <w:sz w:val="18"/>
                      <w:szCs w:val="18"/>
                    </w:rPr>
                    <w:t xml:space="preserve"> 为主的方针，以改害生态环境质量为核心，以保障和维护生态功能为 主线，统筹山水林田湖草一体化保护和修复，严守生态保护红线，实</w:t>
                  </w:r>
                  <w:r>
                    <w:rPr>
                      <w:spacing w:val="1"/>
                      <w:sz w:val="18"/>
                      <w:szCs w:val="18"/>
                    </w:rPr>
                    <w:t xml:space="preserve"> </w:t>
                  </w:r>
                  <w:r>
                    <w:rPr>
                      <w:sz w:val="18"/>
                      <w:szCs w:val="18"/>
                    </w:rPr>
                    <w:t xml:space="preserve">行最严格的生态空间管控制度，确保全省生态功能不降低、面积不减 </w:t>
                  </w:r>
                  <w:r>
                    <w:rPr>
                      <w:spacing w:val="-2"/>
                      <w:sz w:val="18"/>
                      <w:szCs w:val="18"/>
                    </w:rPr>
                    <w:t>少、性质不改变，切实维护生态安全。</w:t>
                  </w:r>
                </w:p>
                <w:p>
                  <w:pPr>
                    <w:pStyle w:val="6"/>
                    <w:spacing w:before="26" w:line="221" w:lineRule="auto"/>
                    <w:ind w:left="108" w:right="42"/>
                    <w:rPr>
                      <w:sz w:val="18"/>
                      <w:szCs w:val="18"/>
                    </w:rPr>
                  </w:pPr>
                  <w:r>
                    <w:rPr>
                      <w:spacing w:val="-3"/>
                      <w:sz w:val="18"/>
                      <w:szCs w:val="18"/>
                    </w:rPr>
                    <w:t>②牢牢把握推动长江经济带发展</w:t>
                  </w:r>
                  <w:r>
                    <w:rPr>
                      <w:rFonts w:ascii="Times New Roman" w:hAnsi="Times New Roman" w:eastAsia="Times New Roman" w:cs="Times New Roman"/>
                      <w:spacing w:val="-3"/>
                      <w:sz w:val="18"/>
                      <w:szCs w:val="18"/>
                    </w:rPr>
                    <w:t>"</w:t>
                  </w:r>
                  <w:r>
                    <w:rPr>
                      <w:spacing w:val="-3"/>
                      <w:sz w:val="18"/>
                      <w:szCs w:val="18"/>
                    </w:rPr>
                    <w:t>共抓大保护，不搞大开发</w:t>
                  </w:r>
                  <w:r>
                    <w:rPr>
                      <w:rFonts w:ascii="Times New Roman" w:hAnsi="Times New Roman" w:eastAsia="Times New Roman" w:cs="Times New Roman"/>
                      <w:spacing w:val="-3"/>
                      <w:sz w:val="18"/>
                      <w:szCs w:val="18"/>
                    </w:rPr>
                    <w:t>"</w:t>
                  </w:r>
                  <w:r>
                    <w:rPr>
                      <w:spacing w:val="-3"/>
                      <w:sz w:val="18"/>
                      <w:szCs w:val="18"/>
                    </w:rPr>
                    <w:t>战略导向。</w:t>
                  </w:r>
                  <w:r>
                    <w:rPr>
                      <w:spacing w:val="17"/>
                      <w:sz w:val="18"/>
                      <w:szCs w:val="18"/>
                    </w:rPr>
                    <w:t xml:space="preserve"> </w:t>
                  </w:r>
                  <w:r>
                    <w:rPr>
                      <w:sz w:val="18"/>
                      <w:szCs w:val="18"/>
                    </w:rPr>
                    <w:t>对省域范围内需要重点保护的岸线、河段和区域实行严格空间布局管</w:t>
                  </w:r>
                </w:p>
              </w:tc>
              <w:tc>
                <w:tcPr>
                  <w:tcW w:w="1791" w:type="dxa"/>
                  <w:tcBorders>
                    <w:bottom w:val="nil"/>
                    <w:right w:val="nil"/>
                  </w:tcBorders>
                  <w:vAlign w:val="top"/>
                </w:tcPr>
                <w:p>
                  <w:pPr>
                    <w:spacing w:line="348" w:lineRule="auto"/>
                    <w:rPr>
                      <w:rFonts w:ascii="Arial"/>
                      <w:sz w:val="21"/>
                    </w:rPr>
                  </w:pPr>
                </w:p>
                <w:p>
                  <w:pPr>
                    <w:spacing w:line="348" w:lineRule="auto"/>
                    <w:rPr>
                      <w:rFonts w:ascii="Arial"/>
                      <w:sz w:val="21"/>
                    </w:rPr>
                  </w:pPr>
                </w:p>
                <w:p>
                  <w:pPr>
                    <w:pStyle w:val="6"/>
                    <w:spacing w:before="59" w:line="238" w:lineRule="auto"/>
                    <w:ind w:left="113" w:right="107"/>
                    <w:jc w:val="both"/>
                    <w:rPr>
                      <w:sz w:val="18"/>
                      <w:szCs w:val="18"/>
                    </w:rPr>
                  </w:pPr>
                  <w:r>
                    <w:rPr>
                      <w:spacing w:val="15"/>
                      <w:sz w:val="18"/>
                      <w:szCs w:val="18"/>
                    </w:rPr>
                    <w:t>本项目不涉及生态</w:t>
                  </w:r>
                  <w:r>
                    <w:rPr>
                      <w:spacing w:val="6"/>
                      <w:sz w:val="18"/>
                      <w:szCs w:val="18"/>
                    </w:rPr>
                    <w:t xml:space="preserve"> </w:t>
                  </w:r>
                  <w:r>
                    <w:rPr>
                      <w:spacing w:val="10"/>
                      <w:sz w:val="18"/>
                      <w:szCs w:val="18"/>
                    </w:rPr>
                    <w:t>保护红线</w:t>
                  </w:r>
                  <w:r>
                    <w:rPr>
                      <w:spacing w:val="-44"/>
                      <w:sz w:val="18"/>
                      <w:szCs w:val="18"/>
                    </w:rPr>
                    <w:t xml:space="preserve"> </w:t>
                  </w:r>
                  <w:r>
                    <w:rPr>
                      <w:spacing w:val="10"/>
                      <w:sz w:val="18"/>
                      <w:szCs w:val="18"/>
                    </w:rPr>
                    <w:t>区域。符</w:t>
                  </w:r>
                  <w:r>
                    <w:rPr>
                      <w:sz w:val="18"/>
                      <w:szCs w:val="18"/>
                    </w:rPr>
                    <w:t xml:space="preserve"> </w:t>
                  </w:r>
                  <w:r>
                    <w:rPr>
                      <w:spacing w:val="-9"/>
                      <w:sz w:val="18"/>
                      <w:szCs w:val="18"/>
                    </w:rPr>
                    <w:t>合。</w:t>
                  </w:r>
                </w:p>
              </w:tc>
            </w:tr>
          </w:tbl>
          <w:p>
            <w:pPr>
              <w:spacing w:line="15" w:lineRule="exact"/>
              <w:rPr>
                <w:rFonts w:ascii="Arial"/>
                <w:sz w:val="2"/>
              </w:rPr>
            </w:pPr>
          </w:p>
        </w:tc>
      </w:tr>
    </w:tbl>
    <w:p>
      <w:pPr>
        <w:pStyle w:val="2"/>
        <w:spacing w:line="180" w:lineRule="exact"/>
        <w:rPr>
          <w:sz w:val="15"/>
        </w:rPr>
      </w:pPr>
    </w:p>
    <w:p>
      <w:pPr>
        <w:spacing w:line="180" w:lineRule="exact"/>
        <w:rPr>
          <w:sz w:val="15"/>
          <w:szCs w:val="15"/>
        </w:rPr>
        <w:sectPr>
          <w:footerReference r:id="rId19" w:type="default"/>
          <w:pgSz w:w="11907" w:h="16839"/>
          <w:pgMar w:top="1431" w:right="1414" w:bottom="1391" w:left="1414" w:header="0" w:footer="1228" w:gutter="0"/>
          <w:cols w:space="720" w:num="1"/>
        </w:sectPr>
      </w:pPr>
    </w:p>
    <w:p>
      <w:pPr>
        <w:spacing w:line="91" w:lineRule="auto"/>
        <w:rPr>
          <w:rFonts w:ascii="Arial"/>
          <w:sz w:val="2"/>
        </w:rPr>
      </w:pPr>
    </w:p>
    <w:tbl>
      <w:tblPr>
        <w:tblStyle w:val="5"/>
        <w:tblW w:w="9073" w:type="dxa"/>
        <w:tblInd w:w="2" w:type="dxa"/>
        <w:tblBorders>
          <w:top w:val="single" w:color="000000" w:sz="6"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3"/>
      </w:tblGrid>
      <w:tr>
        <w:tblPrEx>
          <w:tblBorders>
            <w:top w:val="single" w:color="000000" w:sz="6"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61" w:hRule="atLeast"/>
        </w:trPr>
        <w:tc>
          <w:tcPr>
            <w:tcW w:w="9073" w:type="dxa"/>
            <w:vAlign w:val="top"/>
          </w:tcPr>
          <w:p>
            <w:pPr>
              <w:spacing w:line="25" w:lineRule="exact"/>
            </w:pPr>
          </w:p>
          <w:tbl>
            <w:tblPr>
              <w:tblStyle w:val="5"/>
              <w:tblW w:w="8567" w:type="dxa"/>
              <w:tblInd w:w="2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5627"/>
              <w:gridCol w:w="1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149" w:type="dxa"/>
                  <w:tcBorders>
                    <w:top w:val="nil"/>
                    <w:left w:val="nil"/>
                  </w:tcBorders>
                  <w:vAlign w:val="top"/>
                </w:tcPr>
                <w:p>
                  <w:pPr>
                    <w:rPr>
                      <w:rFonts w:ascii="Arial"/>
                      <w:sz w:val="21"/>
                    </w:rPr>
                  </w:pPr>
                </w:p>
              </w:tc>
              <w:tc>
                <w:tcPr>
                  <w:tcW w:w="5627" w:type="dxa"/>
                  <w:tcBorders>
                    <w:top w:val="nil"/>
                  </w:tcBorders>
                  <w:vAlign w:val="top"/>
                </w:tcPr>
                <w:p>
                  <w:pPr>
                    <w:pStyle w:val="6"/>
                    <w:spacing w:before="38" w:line="233" w:lineRule="auto"/>
                    <w:ind w:left="110" w:right="106" w:hanging="1"/>
                    <w:rPr>
                      <w:sz w:val="18"/>
                      <w:szCs w:val="18"/>
                    </w:rPr>
                  </w:pPr>
                  <w:r>
                    <w:rPr>
                      <w:spacing w:val="-5"/>
                      <w:sz w:val="18"/>
                      <w:szCs w:val="18"/>
                    </w:rPr>
                    <w:t>控</w:t>
                  </w:r>
                  <w:r>
                    <w:rPr>
                      <w:rFonts w:ascii="Times New Roman" w:hAnsi="Times New Roman" w:eastAsia="Times New Roman" w:cs="Times New Roman"/>
                      <w:spacing w:val="-5"/>
                      <w:sz w:val="18"/>
                      <w:szCs w:val="18"/>
                    </w:rPr>
                    <w:t>,</w:t>
                  </w:r>
                  <w:r>
                    <w:rPr>
                      <w:spacing w:val="-5"/>
                      <w:sz w:val="18"/>
                      <w:szCs w:val="18"/>
                    </w:rPr>
                    <w:t>管住控好排放量大、耗能高、产能过剩的</w:t>
                  </w:r>
                  <w:r>
                    <w:rPr>
                      <w:spacing w:val="-6"/>
                      <w:sz w:val="18"/>
                      <w:szCs w:val="18"/>
                    </w:rPr>
                    <w:t>产业，</w:t>
                  </w:r>
                  <w:r>
                    <w:rPr>
                      <w:spacing w:val="35"/>
                      <w:sz w:val="18"/>
                      <w:szCs w:val="18"/>
                    </w:rPr>
                    <w:t xml:space="preserve"> </w:t>
                  </w:r>
                  <w:r>
                    <w:rPr>
                      <w:spacing w:val="-6"/>
                      <w:sz w:val="18"/>
                      <w:szCs w:val="18"/>
                    </w:rPr>
                    <w:t>推动长江经济带高</w:t>
                  </w:r>
                  <w:r>
                    <w:rPr>
                      <w:sz w:val="18"/>
                      <w:szCs w:val="18"/>
                    </w:rPr>
                    <w:t xml:space="preserve"> </w:t>
                  </w:r>
                  <w:r>
                    <w:rPr>
                      <w:spacing w:val="-6"/>
                      <w:sz w:val="18"/>
                      <w:szCs w:val="18"/>
                    </w:rPr>
                    <w:t>质量发展。</w:t>
                  </w:r>
                </w:p>
                <w:p>
                  <w:pPr>
                    <w:pStyle w:val="6"/>
                    <w:spacing w:before="24" w:line="234" w:lineRule="auto"/>
                    <w:ind w:left="111" w:right="105" w:hanging="2"/>
                    <w:jc w:val="both"/>
                    <w:rPr>
                      <w:sz w:val="18"/>
                      <w:szCs w:val="18"/>
                    </w:rPr>
                  </w:pPr>
                  <w:r>
                    <w:rPr>
                      <w:spacing w:val="-3"/>
                      <w:sz w:val="18"/>
                      <w:szCs w:val="18"/>
                    </w:rPr>
                    <w:t>③大幅压减沿长江干支流两侧</w:t>
                  </w:r>
                  <w:r>
                    <w:rPr>
                      <w:spacing w:val="23"/>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公里范围内</w:t>
                  </w:r>
                  <w:r>
                    <w:rPr>
                      <w:spacing w:val="-4"/>
                      <w:sz w:val="18"/>
                      <w:szCs w:val="18"/>
                    </w:rPr>
                    <w:t>、环境敏感区域、城镇人</w:t>
                  </w:r>
                  <w:r>
                    <w:rPr>
                      <w:sz w:val="18"/>
                      <w:szCs w:val="18"/>
                    </w:rPr>
                    <w:t xml:space="preserve"> 口密集区、化工园区外和规模以下化工生产企业，着力破解</w:t>
                  </w:r>
                  <w:r>
                    <w:rPr>
                      <w:rFonts w:ascii="Times New Roman" w:hAnsi="Times New Roman" w:eastAsia="Times New Roman" w:cs="Times New Roman"/>
                      <w:sz w:val="18"/>
                      <w:szCs w:val="18"/>
                    </w:rPr>
                    <w:t xml:space="preserve">"  </w:t>
                  </w:r>
                  <w:r>
                    <w:rPr>
                      <w:sz w:val="18"/>
                      <w:szCs w:val="18"/>
                    </w:rPr>
                    <w:t>重化围</w:t>
                  </w:r>
                  <w:r>
                    <w:rPr>
                      <w:spacing w:val="18"/>
                      <w:sz w:val="18"/>
                      <w:szCs w:val="18"/>
                    </w:rPr>
                    <w:t xml:space="preserve"> </w:t>
                  </w:r>
                  <w:r>
                    <w:rPr>
                      <w:sz w:val="18"/>
                      <w:szCs w:val="18"/>
                    </w:rPr>
                    <w:t>江</w:t>
                  </w:r>
                  <w:r>
                    <w:rPr>
                      <w:rFonts w:ascii="Times New Roman" w:hAnsi="Times New Roman" w:eastAsia="Times New Roman" w:cs="Times New Roman"/>
                      <w:sz w:val="18"/>
                      <w:szCs w:val="18"/>
                    </w:rPr>
                    <w:t>"</w:t>
                  </w:r>
                  <w:r>
                    <w:rPr>
                      <w:sz w:val="18"/>
                      <w:szCs w:val="18"/>
                    </w:rPr>
                    <w:t>突出问题，高起点同步推进沿江地区战略性转型和沿海 地区战略</w:t>
                  </w:r>
                  <w:r>
                    <w:rPr>
                      <w:spacing w:val="18"/>
                      <w:sz w:val="18"/>
                      <w:szCs w:val="18"/>
                    </w:rPr>
                    <w:t xml:space="preserve"> </w:t>
                  </w:r>
                  <w:r>
                    <w:rPr>
                      <w:spacing w:val="-7"/>
                      <w:sz w:val="18"/>
                      <w:szCs w:val="18"/>
                    </w:rPr>
                    <w:t>性布局。</w:t>
                  </w:r>
                </w:p>
              </w:tc>
              <w:tc>
                <w:tcPr>
                  <w:tcW w:w="1791"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1149" w:type="dxa"/>
                  <w:tcBorders>
                    <w:left w:val="nil"/>
                  </w:tcBorders>
                  <w:vAlign w:val="top"/>
                </w:tcPr>
                <w:p>
                  <w:pPr>
                    <w:spacing w:line="349" w:lineRule="auto"/>
                    <w:rPr>
                      <w:rFonts w:ascii="Arial"/>
                      <w:sz w:val="21"/>
                    </w:rPr>
                  </w:pPr>
                </w:p>
                <w:p>
                  <w:pPr>
                    <w:spacing w:line="350" w:lineRule="auto"/>
                    <w:rPr>
                      <w:rFonts w:ascii="Arial"/>
                      <w:sz w:val="21"/>
                    </w:rPr>
                  </w:pPr>
                </w:p>
                <w:p>
                  <w:pPr>
                    <w:pStyle w:val="6"/>
                    <w:spacing w:before="58" w:line="233" w:lineRule="auto"/>
                    <w:ind w:left="412" w:right="116" w:hanging="274"/>
                    <w:rPr>
                      <w:sz w:val="18"/>
                      <w:szCs w:val="18"/>
                    </w:rPr>
                  </w:pPr>
                  <w:r>
                    <w:rPr>
                      <w:spacing w:val="-2"/>
                      <w:sz w:val="18"/>
                      <w:szCs w:val="18"/>
                    </w:rPr>
                    <w:t>污染物排放</w:t>
                  </w:r>
                  <w:r>
                    <w:rPr>
                      <w:sz w:val="18"/>
                      <w:szCs w:val="18"/>
                    </w:rPr>
                    <w:t xml:space="preserve"> </w:t>
                  </w:r>
                  <w:r>
                    <w:rPr>
                      <w:spacing w:val="-3"/>
                      <w:sz w:val="18"/>
                      <w:szCs w:val="18"/>
                    </w:rPr>
                    <w:t>管控</w:t>
                  </w:r>
                </w:p>
              </w:tc>
              <w:tc>
                <w:tcPr>
                  <w:tcW w:w="5627" w:type="dxa"/>
                  <w:vAlign w:val="top"/>
                </w:tcPr>
                <w:p>
                  <w:pPr>
                    <w:spacing w:line="290" w:lineRule="auto"/>
                    <w:rPr>
                      <w:rFonts w:ascii="Arial"/>
                      <w:sz w:val="21"/>
                    </w:rPr>
                  </w:pPr>
                </w:p>
                <w:p>
                  <w:pPr>
                    <w:spacing w:line="291" w:lineRule="auto"/>
                    <w:rPr>
                      <w:rFonts w:ascii="Arial"/>
                      <w:sz w:val="21"/>
                    </w:rPr>
                  </w:pPr>
                </w:p>
                <w:p>
                  <w:pPr>
                    <w:pStyle w:val="6"/>
                    <w:spacing w:before="58" w:line="237" w:lineRule="auto"/>
                    <w:ind w:left="109" w:right="105"/>
                    <w:jc w:val="both"/>
                    <w:rPr>
                      <w:sz w:val="18"/>
                      <w:szCs w:val="18"/>
                    </w:rPr>
                  </w:pPr>
                  <w:r>
                    <w:rPr>
                      <w:spacing w:val="-6"/>
                      <w:sz w:val="18"/>
                      <w:szCs w:val="18"/>
                    </w:rPr>
                    <w:t>①坚持生态环境质量只能更好、不能变坏， 实施污染物总量控制， 以</w:t>
                  </w:r>
                  <w:r>
                    <w:rPr>
                      <w:spacing w:val="17"/>
                      <w:sz w:val="18"/>
                      <w:szCs w:val="18"/>
                    </w:rPr>
                    <w:t xml:space="preserve"> </w:t>
                  </w:r>
                  <w:r>
                    <w:rPr>
                      <w:sz w:val="18"/>
                      <w:szCs w:val="18"/>
                    </w:rPr>
                    <w:t xml:space="preserve">环境容量定产业、定项目、定规模，确保开发建设行为不突破生态环 </w:t>
                  </w:r>
                  <w:r>
                    <w:rPr>
                      <w:spacing w:val="-6"/>
                      <w:sz w:val="18"/>
                      <w:szCs w:val="18"/>
                    </w:rPr>
                    <w:t>境承载力。</w:t>
                  </w:r>
                </w:p>
              </w:tc>
              <w:tc>
                <w:tcPr>
                  <w:tcW w:w="1791" w:type="dxa"/>
                  <w:tcBorders>
                    <w:right w:val="nil"/>
                  </w:tcBorders>
                  <w:vAlign w:val="top"/>
                </w:tcPr>
                <w:p>
                  <w:pPr>
                    <w:pStyle w:val="6"/>
                    <w:spacing w:before="43" w:line="239" w:lineRule="auto"/>
                    <w:ind w:left="112" w:right="107"/>
                    <w:jc w:val="both"/>
                    <w:rPr>
                      <w:sz w:val="18"/>
                      <w:szCs w:val="18"/>
                    </w:rPr>
                  </w:pPr>
                  <w:r>
                    <w:rPr>
                      <w:spacing w:val="15"/>
                      <w:sz w:val="18"/>
                      <w:szCs w:val="18"/>
                    </w:rPr>
                    <w:t>本项目对煤炭和粉</w:t>
                  </w:r>
                  <w:r>
                    <w:rPr>
                      <w:spacing w:val="6"/>
                      <w:sz w:val="18"/>
                      <w:szCs w:val="18"/>
                    </w:rPr>
                    <w:t xml:space="preserve"> </w:t>
                  </w:r>
                  <w:r>
                    <w:rPr>
                      <w:spacing w:val="15"/>
                      <w:sz w:val="18"/>
                      <w:szCs w:val="18"/>
                    </w:rPr>
                    <w:t>料货物堆场设置封</w:t>
                  </w:r>
                  <w:r>
                    <w:rPr>
                      <w:spacing w:val="6"/>
                      <w:sz w:val="18"/>
                      <w:szCs w:val="18"/>
                    </w:rPr>
                    <w:t xml:space="preserve"> </w:t>
                  </w:r>
                  <w:r>
                    <w:rPr>
                      <w:spacing w:val="-6"/>
                      <w:sz w:val="18"/>
                      <w:szCs w:val="18"/>
                    </w:rPr>
                    <w:t>闭式大棚储存，转运</w:t>
                  </w:r>
                  <w:r>
                    <w:rPr>
                      <w:sz w:val="18"/>
                      <w:szCs w:val="18"/>
                    </w:rPr>
                    <w:t xml:space="preserve"> </w:t>
                  </w:r>
                  <w:r>
                    <w:rPr>
                      <w:spacing w:val="15"/>
                      <w:sz w:val="18"/>
                      <w:szCs w:val="18"/>
                    </w:rPr>
                    <w:t>设置封闭式廊道皮</w:t>
                  </w:r>
                  <w:r>
                    <w:rPr>
                      <w:spacing w:val="6"/>
                      <w:sz w:val="18"/>
                      <w:szCs w:val="18"/>
                    </w:rPr>
                    <w:t xml:space="preserve"> </w:t>
                  </w:r>
                  <w:r>
                    <w:rPr>
                      <w:spacing w:val="-6"/>
                      <w:sz w:val="18"/>
                      <w:szCs w:val="18"/>
                    </w:rPr>
                    <w:t>带机转运，设置喷淋</w:t>
                  </w:r>
                  <w:r>
                    <w:rPr>
                      <w:sz w:val="18"/>
                      <w:szCs w:val="18"/>
                    </w:rPr>
                    <w:t xml:space="preserve"> </w:t>
                  </w:r>
                  <w:r>
                    <w:rPr>
                      <w:spacing w:val="15"/>
                      <w:sz w:val="18"/>
                      <w:szCs w:val="18"/>
                    </w:rPr>
                    <w:t>抑尘系统和干雾抑</w:t>
                  </w:r>
                  <w:r>
                    <w:rPr>
                      <w:spacing w:val="6"/>
                      <w:sz w:val="18"/>
                      <w:szCs w:val="18"/>
                    </w:rPr>
                    <w:t xml:space="preserve"> </w:t>
                  </w:r>
                  <w:r>
                    <w:rPr>
                      <w:spacing w:val="-6"/>
                      <w:sz w:val="18"/>
                      <w:szCs w:val="18"/>
                    </w:rPr>
                    <w:t>尘系统，减少了污染</w:t>
                  </w:r>
                  <w:r>
                    <w:rPr>
                      <w:sz w:val="18"/>
                      <w:szCs w:val="18"/>
                    </w:rPr>
                    <w:t xml:space="preserve"> </w:t>
                  </w:r>
                  <w:r>
                    <w:rPr>
                      <w:spacing w:val="-4"/>
                      <w:sz w:val="18"/>
                      <w:szCs w:val="18"/>
                    </w:rPr>
                    <w:t>物排放。符合。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0" w:hRule="atLeast"/>
              </w:trPr>
              <w:tc>
                <w:tcPr>
                  <w:tcW w:w="1149" w:type="dxa"/>
                  <w:tcBorders>
                    <w:left w:val="nil"/>
                  </w:tcBorders>
                  <w:vAlign w:val="top"/>
                </w:tcPr>
                <w:p>
                  <w:pPr>
                    <w:spacing w:line="293" w:lineRule="auto"/>
                    <w:rPr>
                      <w:rFonts w:ascii="Arial"/>
                      <w:sz w:val="21"/>
                    </w:rPr>
                  </w:pPr>
                </w:p>
                <w:p>
                  <w:pPr>
                    <w:spacing w:line="294" w:lineRule="auto"/>
                    <w:rPr>
                      <w:rFonts w:ascii="Arial"/>
                      <w:sz w:val="21"/>
                    </w:rPr>
                  </w:pPr>
                </w:p>
                <w:p>
                  <w:pPr>
                    <w:pStyle w:val="6"/>
                    <w:spacing w:before="59" w:line="233" w:lineRule="auto"/>
                    <w:ind w:left="495" w:right="116" w:hanging="359"/>
                    <w:rPr>
                      <w:sz w:val="18"/>
                      <w:szCs w:val="18"/>
                    </w:rPr>
                  </w:pPr>
                  <w:r>
                    <w:rPr>
                      <w:spacing w:val="-2"/>
                      <w:sz w:val="18"/>
                      <w:szCs w:val="18"/>
                    </w:rPr>
                    <w:t>环境风险防</w:t>
                  </w:r>
                  <w:r>
                    <w:rPr>
                      <w:spacing w:val="1"/>
                      <w:sz w:val="18"/>
                      <w:szCs w:val="18"/>
                    </w:rPr>
                    <w:t xml:space="preserve"> </w:t>
                  </w:r>
                  <w:r>
                    <w:rPr>
                      <w:sz w:val="18"/>
                      <w:szCs w:val="18"/>
                    </w:rPr>
                    <w:t>控</w:t>
                  </w:r>
                </w:p>
              </w:tc>
              <w:tc>
                <w:tcPr>
                  <w:tcW w:w="5627" w:type="dxa"/>
                  <w:vAlign w:val="top"/>
                </w:tcPr>
                <w:p>
                  <w:pPr>
                    <w:pStyle w:val="6"/>
                    <w:spacing w:before="47" w:line="238" w:lineRule="auto"/>
                    <w:ind w:left="109" w:right="109"/>
                    <w:rPr>
                      <w:sz w:val="18"/>
                      <w:szCs w:val="18"/>
                    </w:rPr>
                  </w:pPr>
                  <w:r>
                    <w:rPr>
                      <w:sz w:val="18"/>
                      <w:szCs w:val="18"/>
                    </w:rPr>
                    <w:t xml:space="preserve">①强化环境事故应急管理，深化跨部门、跨区域环境应急协调联动， </w:t>
                  </w:r>
                  <w:r>
                    <w:rPr>
                      <w:spacing w:val="-1"/>
                      <w:sz w:val="18"/>
                      <w:szCs w:val="18"/>
                    </w:rPr>
                    <w:t>分区域建立环境应急物资储备库。各级工业园区（</w:t>
                  </w:r>
                  <w:r>
                    <w:rPr>
                      <w:spacing w:val="-2"/>
                      <w:sz w:val="18"/>
                      <w:szCs w:val="18"/>
                    </w:rPr>
                    <w:t>集聚区）</w:t>
                  </w:r>
                  <w:r>
                    <w:rPr>
                      <w:spacing w:val="-52"/>
                      <w:sz w:val="18"/>
                      <w:szCs w:val="18"/>
                    </w:rPr>
                    <w:t xml:space="preserve"> </w:t>
                  </w:r>
                  <w:r>
                    <w:rPr>
                      <w:spacing w:val="-2"/>
                      <w:sz w:val="18"/>
                      <w:szCs w:val="18"/>
                    </w:rPr>
                    <w:t>和企业的</w:t>
                  </w:r>
                  <w:r>
                    <w:rPr>
                      <w:sz w:val="18"/>
                      <w:szCs w:val="18"/>
                    </w:rPr>
                    <w:t xml:space="preserve"> </w:t>
                  </w:r>
                  <w:r>
                    <w:rPr>
                      <w:spacing w:val="-2"/>
                      <w:sz w:val="18"/>
                      <w:szCs w:val="18"/>
                    </w:rPr>
                    <w:t>环境应急装备和储备物资应纳入储备体系。</w:t>
                  </w:r>
                </w:p>
                <w:p>
                  <w:pPr>
                    <w:pStyle w:val="6"/>
                    <w:spacing w:before="25" w:line="231" w:lineRule="auto"/>
                    <w:ind w:left="110" w:right="52" w:hanging="1"/>
                    <w:rPr>
                      <w:sz w:val="18"/>
                      <w:szCs w:val="18"/>
                    </w:rPr>
                  </w:pPr>
                  <w:r>
                    <w:rPr>
                      <w:spacing w:val="-1"/>
                      <w:sz w:val="18"/>
                      <w:szCs w:val="18"/>
                    </w:rPr>
                    <w:t>②强化环境风险防控能力建设。按照统一信息平台、统一监管力度、</w:t>
                  </w:r>
                  <w:r>
                    <w:rPr>
                      <w:spacing w:val="3"/>
                      <w:sz w:val="18"/>
                      <w:szCs w:val="18"/>
                    </w:rPr>
                    <w:t xml:space="preserve">  </w:t>
                  </w:r>
                  <w:r>
                    <w:rPr>
                      <w:spacing w:val="-1"/>
                      <w:sz w:val="18"/>
                      <w:szCs w:val="18"/>
                    </w:rPr>
                    <w:t>统一应急等级、协同应急救援的思路，在沿江发展带、沿海 发展带、</w:t>
                  </w:r>
                  <w:r>
                    <w:rPr>
                      <w:sz w:val="18"/>
                      <w:szCs w:val="18"/>
                    </w:rPr>
                    <w:t xml:space="preserve"> 环太湖等地区构建区域性环境风险预警应急响应机制，实施区域突发 </w:t>
                  </w:r>
                  <w:r>
                    <w:rPr>
                      <w:spacing w:val="-3"/>
                      <w:sz w:val="18"/>
                      <w:szCs w:val="18"/>
                    </w:rPr>
                    <w:t>环境风险预警联防联控。</w:t>
                  </w:r>
                </w:p>
              </w:tc>
              <w:tc>
                <w:tcPr>
                  <w:tcW w:w="1791" w:type="dxa"/>
                  <w:tcBorders>
                    <w:right w:val="nil"/>
                  </w:tcBorders>
                  <w:vAlign w:val="top"/>
                </w:tcPr>
                <w:p>
                  <w:pPr>
                    <w:spacing w:line="467" w:lineRule="auto"/>
                    <w:rPr>
                      <w:rFonts w:ascii="Arial"/>
                      <w:sz w:val="21"/>
                    </w:rPr>
                  </w:pPr>
                </w:p>
                <w:p>
                  <w:pPr>
                    <w:pStyle w:val="6"/>
                    <w:spacing w:before="58" w:line="238" w:lineRule="auto"/>
                    <w:ind w:left="113" w:right="88"/>
                    <w:jc w:val="both"/>
                    <w:rPr>
                      <w:sz w:val="18"/>
                      <w:szCs w:val="18"/>
                    </w:rPr>
                  </w:pPr>
                  <w:r>
                    <w:rPr>
                      <w:spacing w:val="15"/>
                      <w:sz w:val="18"/>
                      <w:szCs w:val="18"/>
                    </w:rPr>
                    <w:t>本项目编制环境风</w:t>
                  </w:r>
                  <w:r>
                    <w:rPr>
                      <w:spacing w:val="5"/>
                      <w:sz w:val="18"/>
                      <w:szCs w:val="18"/>
                    </w:rPr>
                    <w:t xml:space="preserve"> </w:t>
                  </w:r>
                  <w:r>
                    <w:rPr>
                      <w:spacing w:val="-6"/>
                      <w:sz w:val="18"/>
                      <w:szCs w:val="18"/>
                    </w:rPr>
                    <w:t>险应急预案，配备环</w:t>
                  </w:r>
                  <w:r>
                    <w:rPr>
                      <w:sz w:val="18"/>
                      <w:szCs w:val="18"/>
                    </w:rPr>
                    <w:t xml:space="preserve"> </w:t>
                  </w:r>
                  <w:r>
                    <w:rPr>
                      <w:spacing w:val="-4"/>
                      <w:sz w:val="18"/>
                      <w:szCs w:val="18"/>
                    </w:rPr>
                    <w:t>境应急物资和装备。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3" w:hRule="atLeast"/>
              </w:trPr>
              <w:tc>
                <w:tcPr>
                  <w:tcW w:w="1149" w:type="dxa"/>
                  <w:tcBorders>
                    <w:left w:val="nil"/>
                    <w:bottom w:val="single" w:color="000000" w:sz="10" w:space="0"/>
                  </w:tcBorders>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59" w:line="233" w:lineRule="auto"/>
                    <w:ind w:left="317" w:right="116" w:hanging="173"/>
                    <w:rPr>
                      <w:sz w:val="18"/>
                      <w:szCs w:val="18"/>
                    </w:rPr>
                  </w:pPr>
                  <w:r>
                    <w:rPr>
                      <w:spacing w:val="-3"/>
                      <w:sz w:val="18"/>
                      <w:szCs w:val="18"/>
                    </w:rPr>
                    <w:t>资源利用效</w:t>
                  </w:r>
                  <w:r>
                    <w:rPr>
                      <w:sz w:val="18"/>
                      <w:szCs w:val="18"/>
                    </w:rPr>
                    <w:t xml:space="preserve"> </w:t>
                  </w:r>
                  <w:r>
                    <w:rPr>
                      <w:spacing w:val="-2"/>
                      <w:sz w:val="18"/>
                      <w:szCs w:val="18"/>
                    </w:rPr>
                    <w:t>率要求</w:t>
                  </w:r>
                </w:p>
              </w:tc>
              <w:tc>
                <w:tcPr>
                  <w:tcW w:w="5627" w:type="dxa"/>
                  <w:tcBorders>
                    <w:bottom w:val="single" w:color="000000" w:sz="10" w:space="0"/>
                  </w:tcBorders>
                  <w:vAlign w:val="top"/>
                </w:tcPr>
                <w:p>
                  <w:pPr>
                    <w:pStyle w:val="6"/>
                    <w:spacing w:before="53" w:line="241" w:lineRule="auto"/>
                    <w:ind w:left="109" w:right="52"/>
                    <w:rPr>
                      <w:sz w:val="18"/>
                      <w:szCs w:val="18"/>
                    </w:rPr>
                  </w:pPr>
                  <w:r>
                    <w:rPr>
                      <w:sz w:val="18"/>
                      <w:szCs w:val="18"/>
                    </w:rPr>
                    <w:t xml:space="preserve">①水资源利用总量及效率要求：到 </w:t>
                  </w:r>
                  <w:r>
                    <w:rPr>
                      <w:rFonts w:ascii="Times New Roman" w:hAnsi="Times New Roman" w:eastAsia="Times New Roman" w:cs="Times New Roman"/>
                      <w:sz w:val="18"/>
                      <w:szCs w:val="18"/>
                    </w:rPr>
                    <w:t xml:space="preserve">2020  </w:t>
                  </w:r>
                  <w:r>
                    <w:rPr>
                      <w:sz w:val="18"/>
                      <w:szCs w:val="18"/>
                    </w:rPr>
                    <w:t>年，全省用水总量不得超过</w:t>
                  </w:r>
                  <w:r>
                    <w:rPr>
                      <w:spacing w:val="2"/>
                      <w:sz w:val="18"/>
                      <w:szCs w:val="18"/>
                    </w:rPr>
                    <w:t xml:space="preserve"> </w:t>
                  </w:r>
                  <w:r>
                    <w:rPr>
                      <w:rFonts w:ascii="Times New Roman" w:hAnsi="Times New Roman" w:eastAsia="Times New Roman" w:cs="Times New Roman"/>
                      <w:spacing w:val="-1"/>
                      <w:sz w:val="18"/>
                      <w:szCs w:val="18"/>
                    </w:rPr>
                    <w:t>524.15</w:t>
                  </w:r>
                  <w:r>
                    <w:rPr>
                      <w:rFonts w:ascii="Times New Roman" w:hAnsi="Times New Roman" w:eastAsia="Times New Roman" w:cs="Times New Roman"/>
                      <w:spacing w:val="37"/>
                      <w:w w:val="101"/>
                      <w:sz w:val="18"/>
                      <w:szCs w:val="18"/>
                    </w:rPr>
                    <w:t xml:space="preserve"> </w:t>
                  </w:r>
                  <w:r>
                    <w:rPr>
                      <w:spacing w:val="-1"/>
                      <w:sz w:val="18"/>
                      <w:szCs w:val="18"/>
                    </w:rPr>
                    <w:t>亿立方米。全省万元地区生产总值用水量、万元工业增加值用</w:t>
                  </w:r>
                  <w:r>
                    <w:rPr>
                      <w:sz w:val="18"/>
                      <w:szCs w:val="18"/>
                    </w:rPr>
                    <w:t xml:space="preserve"> </w:t>
                  </w:r>
                  <w:r>
                    <w:rPr>
                      <w:spacing w:val="-1"/>
                      <w:sz w:val="18"/>
                      <w:szCs w:val="18"/>
                    </w:rPr>
                    <w:t>水量达到国家最严格水资源管理考核要求。到</w:t>
                  </w:r>
                  <w:r>
                    <w:rPr>
                      <w:spacing w:val="-40"/>
                      <w:sz w:val="18"/>
                      <w:szCs w:val="18"/>
                    </w:rPr>
                    <w:t xml:space="preserve"> </w:t>
                  </w:r>
                  <w:r>
                    <w:rPr>
                      <w:rFonts w:ascii="Times New Roman" w:hAnsi="Times New Roman" w:eastAsia="Times New Roman" w:cs="Times New Roman"/>
                      <w:spacing w:val="-1"/>
                      <w:sz w:val="18"/>
                      <w:szCs w:val="18"/>
                    </w:rPr>
                    <w:t xml:space="preserve">2020 </w:t>
                  </w:r>
                  <w:r>
                    <w:rPr>
                      <w:spacing w:val="-1"/>
                      <w:sz w:val="18"/>
                      <w:szCs w:val="18"/>
                    </w:rPr>
                    <w:t>年，全省</w:t>
                  </w:r>
                  <w:r>
                    <w:rPr>
                      <w:spacing w:val="-2"/>
                      <w:sz w:val="18"/>
                      <w:szCs w:val="18"/>
                    </w:rPr>
                    <w:t>矿井水、</w:t>
                  </w:r>
                  <w:r>
                    <w:rPr>
                      <w:sz w:val="18"/>
                      <w:szCs w:val="18"/>
                    </w:rPr>
                    <w:t xml:space="preserve"> </w:t>
                  </w:r>
                  <w:r>
                    <w:rPr>
                      <w:spacing w:val="-1"/>
                      <w:sz w:val="18"/>
                      <w:szCs w:val="18"/>
                    </w:rPr>
                    <w:t>洗煤废水</w:t>
                  </w:r>
                  <w:r>
                    <w:rPr>
                      <w:spacing w:val="-26"/>
                      <w:sz w:val="18"/>
                      <w:szCs w:val="18"/>
                    </w:rPr>
                    <w:t xml:space="preserve"> </w:t>
                  </w:r>
                  <w:r>
                    <w:rPr>
                      <w:rFonts w:ascii="Times New Roman" w:hAnsi="Times New Roman" w:eastAsia="Times New Roman" w:cs="Times New Roman"/>
                      <w:spacing w:val="-1"/>
                      <w:sz w:val="18"/>
                      <w:szCs w:val="18"/>
                    </w:rPr>
                    <w:t>70%</w:t>
                  </w:r>
                  <w:r>
                    <w:rPr>
                      <w:spacing w:val="-1"/>
                      <w:sz w:val="18"/>
                      <w:szCs w:val="18"/>
                    </w:rPr>
                    <w:t>以上综合利用，高耗水行业达到先进定额标准，工业水</w:t>
                  </w:r>
                  <w:r>
                    <w:rPr>
                      <w:sz w:val="18"/>
                      <w:szCs w:val="18"/>
                    </w:rPr>
                    <w:t xml:space="preserve"> </w:t>
                  </w:r>
                  <w:r>
                    <w:rPr>
                      <w:spacing w:val="-2"/>
                      <w:sz w:val="18"/>
                      <w:szCs w:val="18"/>
                    </w:rPr>
                    <w:t>循环利用率达到</w:t>
                  </w:r>
                  <w:r>
                    <w:rPr>
                      <w:spacing w:val="-27"/>
                      <w:sz w:val="18"/>
                      <w:szCs w:val="18"/>
                    </w:rPr>
                    <w:t xml:space="preserve"> </w:t>
                  </w:r>
                  <w:r>
                    <w:rPr>
                      <w:rFonts w:ascii="Times New Roman" w:hAnsi="Times New Roman" w:eastAsia="Times New Roman" w:cs="Times New Roman"/>
                      <w:spacing w:val="-2"/>
                      <w:sz w:val="18"/>
                      <w:szCs w:val="18"/>
                    </w:rPr>
                    <w:t>90%</w:t>
                  </w:r>
                  <w:r>
                    <w:rPr>
                      <w:spacing w:val="-2"/>
                      <w:sz w:val="18"/>
                      <w:szCs w:val="18"/>
                    </w:rPr>
                    <w:t>。</w:t>
                  </w:r>
                </w:p>
                <w:p>
                  <w:pPr>
                    <w:pStyle w:val="6"/>
                    <w:spacing w:before="26" w:line="232" w:lineRule="auto"/>
                    <w:ind w:left="116" w:right="102" w:hanging="7"/>
                    <w:rPr>
                      <w:sz w:val="18"/>
                      <w:szCs w:val="18"/>
                    </w:rPr>
                  </w:pPr>
                  <w:r>
                    <w:rPr>
                      <w:spacing w:val="-1"/>
                      <w:sz w:val="18"/>
                      <w:szCs w:val="18"/>
                    </w:rPr>
                    <w:t>②土地资源总量要求：到</w:t>
                  </w:r>
                  <w:r>
                    <w:rPr>
                      <w:spacing w:val="-26"/>
                      <w:sz w:val="18"/>
                      <w:szCs w:val="18"/>
                    </w:rPr>
                    <w:t xml:space="preserve"> </w:t>
                  </w:r>
                  <w:r>
                    <w:rPr>
                      <w:rFonts w:ascii="Times New Roman" w:hAnsi="Times New Roman" w:eastAsia="Times New Roman" w:cs="Times New Roman"/>
                      <w:spacing w:val="-1"/>
                      <w:sz w:val="18"/>
                      <w:szCs w:val="18"/>
                    </w:rPr>
                    <w:t>2020</w:t>
                  </w:r>
                  <w:r>
                    <w:rPr>
                      <w:rFonts w:ascii="Times New Roman" w:hAnsi="Times New Roman" w:eastAsia="Times New Roman" w:cs="Times New Roman"/>
                      <w:spacing w:val="24"/>
                      <w:w w:val="101"/>
                      <w:sz w:val="18"/>
                      <w:szCs w:val="18"/>
                    </w:rPr>
                    <w:t xml:space="preserve"> </w:t>
                  </w:r>
                  <w:r>
                    <w:rPr>
                      <w:spacing w:val="-1"/>
                      <w:sz w:val="18"/>
                      <w:szCs w:val="18"/>
                    </w:rPr>
                    <w:t>年，全省耕地保有量不低于</w:t>
                  </w:r>
                  <w:r>
                    <w:rPr>
                      <w:spacing w:val="-29"/>
                      <w:sz w:val="18"/>
                      <w:szCs w:val="18"/>
                    </w:rPr>
                    <w:t xml:space="preserve"> </w:t>
                  </w:r>
                  <w:r>
                    <w:rPr>
                      <w:rFonts w:ascii="Times New Roman" w:hAnsi="Times New Roman" w:eastAsia="Times New Roman" w:cs="Times New Roman"/>
                      <w:spacing w:val="-1"/>
                      <w:sz w:val="18"/>
                      <w:szCs w:val="18"/>
                    </w:rPr>
                    <w:t>456.87</w:t>
                  </w:r>
                  <w:r>
                    <w:rPr>
                      <w:rFonts w:ascii="Times New Roman" w:hAnsi="Times New Roman" w:eastAsia="Times New Roman" w:cs="Times New Roman"/>
                      <w:spacing w:val="28"/>
                      <w:sz w:val="18"/>
                      <w:szCs w:val="18"/>
                    </w:rPr>
                    <w:t xml:space="preserve"> </w:t>
                  </w:r>
                  <w:r>
                    <w:rPr>
                      <w:spacing w:val="-1"/>
                      <w:sz w:val="18"/>
                      <w:szCs w:val="18"/>
                    </w:rPr>
                    <w:t>万</w:t>
                  </w:r>
                  <w:r>
                    <w:rPr>
                      <w:sz w:val="18"/>
                      <w:szCs w:val="18"/>
                    </w:rPr>
                    <w:t xml:space="preserve"> </w:t>
                  </w:r>
                  <w:r>
                    <w:rPr>
                      <w:spacing w:val="-2"/>
                      <w:sz w:val="18"/>
                      <w:szCs w:val="18"/>
                    </w:rPr>
                    <w:t>公顿，永久基本农田保护面积不低于</w:t>
                  </w:r>
                  <w:r>
                    <w:rPr>
                      <w:spacing w:val="-34"/>
                      <w:sz w:val="18"/>
                      <w:szCs w:val="18"/>
                    </w:rPr>
                    <w:t xml:space="preserve"> </w:t>
                  </w:r>
                  <w:r>
                    <w:rPr>
                      <w:rFonts w:ascii="Times New Roman" w:hAnsi="Times New Roman" w:eastAsia="Times New Roman" w:cs="Times New Roman"/>
                      <w:spacing w:val="-2"/>
                      <w:sz w:val="18"/>
                      <w:szCs w:val="18"/>
                    </w:rPr>
                    <w:t>390.67</w:t>
                  </w:r>
                  <w:r>
                    <w:rPr>
                      <w:rFonts w:ascii="Times New Roman" w:hAnsi="Times New Roman" w:eastAsia="Times New Roman" w:cs="Times New Roman"/>
                      <w:spacing w:val="14"/>
                      <w:w w:val="101"/>
                      <w:sz w:val="18"/>
                      <w:szCs w:val="18"/>
                    </w:rPr>
                    <w:t xml:space="preserve"> </w:t>
                  </w:r>
                  <w:r>
                    <w:rPr>
                      <w:spacing w:val="-2"/>
                      <w:sz w:val="18"/>
                      <w:szCs w:val="18"/>
                    </w:rPr>
                    <w:t>万公顷。</w:t>
                  </w:r>
                </w:p>
                <w:p>
                  <w:pPr>
                    <w:pStyle w:val="6"/>
                    <w:spacing w:before="26" w:line="232" w:lineRule="auto"/>
                    <w:ind w:left="110" w:right="41" w:hanging="1"/>
                    <w:rPr>
                      <w:sz w:val="18"/>
                      <w:szCs w:val="18"/>
                    </w:rPr>
                  </w:pPr>
                  <w:r>
                    <w:rPr>
                      <w:spacing w:val="-6"/>
                      <w:sz w:val="18"/>
                      <w:szCs w:val="18"/>
                    </w:rPr>
                    <w:t>③禁燃区要求：在禁燃区内，禁止销售、燃用高污染燃</w:t>
                  </w:r>
                  <w:r>
                    <w:rPr>
                      <w:spacing w:val="-7"/>
                      <w:sz w:val="18"/>
                      <w:szCs w:val="18"/>
                    </w:rPr>
                    <w:t>料； 禁止新建、</w:t>
                  </w:r>
                  <w:r>
                    <w:rPr>
                      <w:sz w:val="18"/>
                      <w:szCs w:val="18"/>
                    </w:rPr>
                    <w:t xml:space="preserve"> 扩建燃用高污染燃料的设施，已建成的，应当在城市人民政府规定的</w:t>
                  </w:r>
                  <w:r>
                    <w:rPr>
                      <w:spacing w:val="2"/>
                      <w:sz w:val="18"/>
                      <w:szCs w:val="18"/>
                    </w:rPr>
                    <w:t xml:space="preserve"> </w:t>
                  </w:r>
                  <w:r>
                    <w:rPr>
                      <w:spacing w:val="-1"/>
                      <w:sz w:val="18"/>
                      <w:szCs w:val="18"/>
                    </w:rPr>
                    <w:t>期限内改用天然气、页岩气、液化石油气、电或者其他清</w:t>
                  </w:r>
                  <w:r>
                    <w:rPr>
                      <w:spacing w:val="-2"/>
                      <w:sz w:val="18"/>
                      <w:szCs w:val="18"/>
                    </w:rPr>
                    <w:t>洁能源。</w:t>
                  </w:r>
                </w:p>
              </w:tc>
              <w:tc>
                <w:tcPr>
                  <w:tcW w:w="1791" w:type="dxa"/>
                  <w:tcBorders>
                    <w:bottom w:val="single" w:color="000000" w:sz="10" w:space="0"/>
                    <w:right w:val="nil"/>
                  </w:tcBorders>
                  <w:vAlign w:val="top"/>
                </w:tcPr>
                <w:p>
                  <w:pPr>
                    <w:spacing w:line="356" w:lineRule="auto"/>
                    <w:rPr>
                      <w:rFonts w:ascii="Arial"/>
                      <w:sz w:val="21"/>
                    </w:rPr>
                  </w:pPr>
                </w:p>
                <w:p>
                  <w:pPr>
                    <w:spacing w:line="357" w:lineRule="auto"/>
                    <w:rPr>
                      <w:rFonts w:ascii="Arial"/>
                      <w:sz w:val="21"/>
                    </w:rPr>
                  </w:pPr>
                </w:p>
                <w:p>
                  <w:pPr>
                    <w:pStyle w:val="6"/>
                    <w:spacing w:before="58" w:line="239" w:lineRule="auto"/>
                    <w:ind w:left="113" w:right="88"/>
                    <w:jc w:val="both"/>
                    <w:rPr>
                      <w:sz w:val="18"/>
                      <w:szCs w:val="18"/>
                    </w:rPr>
                  </w:pPr>
                  <w:r>
                    <w:rPr>
                      <w:spacing w:val="-6"/>
                      <w:sz w:val="18"/>
                      <w:szCs w:val="18"/>
                    </w:rPr>
                    <w:t>本项目建设符合“三</w:t>
                  </w:r>
                  <w:r>
                    <w:rPr>
                      <w:sz w:val="18"/>
                      <w:szCs w:val="18"/>
                    </w:rPr>
                    <w:t xml:space="preserve"> </w:t>
                  </w:r>
                  <w:r>
                    <w:rPr>
                      <w:spacing w:val="-4"/>
                      <w:sz w:val="18"/>
                      <w:szCs w:val="18"/>
                    </w:rPr>
                    <w:t>区三线”划定要求，</w:t>
                  </w:r>
                  <w:r>
                    <w:rPr>
                      <w:sz w:val="18"/>
                      <w:szCs w:val="18"/>
                    </w:rPr>
                    <w:t xml:space="preserve"> </w:t>
                  </w:r>
                  <w:r>
                    <w:rPr>
                      <w:spacing w:val="-4"/>
                      <w:sz w:val="18"/>
                      <w:szCs w:val="18"/>
                    </w:rPr>
                    <w:t>不使用高污染燃料，</w:t>
                  </w:r>
                  <w:r>
                    <w:rPr>
                      <w:sz w:val="18"/>
                      <w:szCs w:val="18"/>
                    </w:rPr>
                    <w:t xml:space="preserve"> </w:t>
                  </w:r>
                  <w:r>
                    <w:rPr>
                      <w:spacing w:val="-4"/>
                      <w:sz w:val="18"/>
                      <w:szCs w:val="18"/>
                    </w:rPr>
                    <w:t>用水量较小。符合。</w:t>
                  </w:r>
                </w:p>
              </w:tc>
            </w:tr>
          </w:tbl>
          <w:p>
            <w:pPr>
              <w:rPr>
                <w:rFonts w:ascii="Arial"/>
                <w:sz w:val="21"/>
              </w:rPr>
            </w:pPr>
          </w:p>
        </w:tc>
      </w:tr>
    </w:tbl>
    <w:p>
      <w:pPr>
        <w:pStyle w:val="2"/>
      </w:pPr>
    </w:p>
    <w:p>
      <w:pPr>
        <w:sectPr>
          <w:footerReference r:id="rId20" w:type="default"/>
          <w:pgSz w:w="11907" w:h="16839"/>
          <w:pgMar w:top="1431" w:right="1414" w:bottom="1391" w:left="1414" w:header="0" w:footer="1228" w:gutter="0"/>
          <w:cols w:space="720" w:num="1"/>
        </w:sectPr>
      </w:pPr>
    </w:p>
    <w:p>
      <w:pPr>
        <w:spacing w:before="21"/>
      </w:pPr>
    </w:p>
    <w:p>
      <w:pPr>
        <w:spacing w:before="21"/>
      </w:pPr>
    </w:p>
    <w:p>
      <w:pPr>
        <w:spacing w:before="21"/>
      </w:pPr>
    </w:p>
    <w:tbl>
      <w:tblPr>
        <w:tblStyle w:val="5"/>
        <w:tblW w:w="13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2"/>
        <w:gridCol w:w="1080"/>
        <w:gridCol w:w="1151"/>
        <w:gridCol w:w="708"/>
        <w:gridCol w:w="861"/>
        <w:gridCol w:w="4976"/>
        <w:gridCol w:w="25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3955" w:type="dxa"/>
            <w:gridSpan w:val="8"/>
            <w:tcBorders>
              <w:bottom w:val="single" w:color="000000" w:sz="10" w:space="0"/>
            </w:tcBorders>
            <w:vAlign w:val="top"/>
          </w:tcPr>
          <w:p>
            <w:pPr>
              <w:pStyle w:val="6"/>
              <w:spacing w:before="74" w:line="219" w:lineRule="auto"/>
              <w:ind w:left="3570"/>
            </w:pPr>
            <w:r>
              <w:rPr>
                <w:b/>
                <w:bCs/>
                <w:spacing w:val="-2"/>
              </w:rPr>
              <w:t>表</w:t>
            </w:r>
            <w:r>
              <w:rPr>
                <w:spacing w:val="-37"/>
              </w:rPr>
              <w:t xml:space="preserve"> </w:t>
            </w:r>
            <w:r>
              <w:rPr>
                <w:rFonts w:ascii="Times New Roman" w:hAnsi="Times New Roman" w:eastAsia="Times New Roman" w:cs="Times New Roman"/>
                <w:b/>
                <w:bCs/>
                <w:spacing w:val="-2"/>
              </w:rPr>
              <w:t xml:space="preserve">1-15    </w:t>
            </w:r>
            <w:r>
              <w:rPr>
                <w:b/>
                <w:bCs/>
                <w:spacing w:val="-2"/>
              </w:rPr>
              <w:t>与泰州市</w:t>
            </w:r>
            <w:r>
              <w:rPr>
                <w:rFonts w:ascii="Times New Roman" w:hAnsi="Times New Roman" w:eastAsia="Times New Roman" w:cs="Times New Roman"/>
                <w:b/>
                <w:bCs/>
                <w:spacing w:val="-2"/>
              </w:rPr>
              <w:t>“</w:t>
            </w:r>
            <w:r>
              <w:rPr>
                <w:b/>
                <w:bCs/>
                <w:spacing w:val="-2"/>
              </w:rPr>
              <w:t>三线一单</w:t>
            </w:r>
            <w:r>
              <w:rPr>
                <w:rFonts w:ascii="Times New Roman" w:hAnsi="Times New Roman" w:eastAsia="Times New Roman" w:cs="Times New Roman"/>
                <w:b/>
                <w:bCs/>
                <w:spacing w:val="-2"/>
              </w:rPr>
              <w:t>”</w:t>
            </w:r>
            <w:r>
              <w:rPr>
                <w:b/>
                <w:bCs/>
                <w:spacing w:val="-2"/>
              </w:rPr>
              <w:t>生态环境分区管控实施方案相符性分析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4511" w:type="dxa"/>
            <w:gridSpan w:val="4"/>
            <w:tcBorders>
              <w:top w:val="single" w:color="000000" w:sz="10" w:space="0"/>
            </w:tcBorders>
            <w:vAlign w:val="top"/>
          </w:tcPr>
          <w:p>
            <w:pPr>
              <w:pStyle w:val="6"/>
              <w:spacing w:before="27" w:line="202" w:lineRule="auto"/>
              <w:ind w:left="521"/>
              <w:rPr>
                <w:sz w:val="18"/>
                <w:szCs w:val="18"/>
              </w:rPr>
            </w:pPr>
            <w:r>
              <w:rPr>
                <w:rFonts w:ascii="Times New Roman" w:hAnsi="Times New Roman" w:eastAsia="Times New Roman" w:cs="Times New Roman"/>
                <w:b/>
                <w:bCs/>
                <w:sz w:val="18"/>
                <w:szCs w:val="18"/>
              </w:rPr>
              <w:t>“</w:t>
            </w:r>
            <w:r>
              <w:rPr>
                <w:b/>
                <w:bCs/>
                <w:sz w:val="18"/>
                <w:szCs w:val="18"/>
              </w:rPr>
              <w:t>三线一单</w:t>
            </w:r>
            <w:r>
              <w:rPr>
                <w:rFonts w:ascii="Times New Roman" w:hAnsi="Times New Roman" w:eastAsia="Times New Roman" w:cs="Times New Roman"/>
                <w:b/>
                <w:bCs/>
                <w:sz w:val="18"/>
                <w:szCs w:val="18"/>
              </w:rPr>
              <w:t>”</w:t>
            </w:r>
            <w:r>
              <w:rPr>
                <w:b/>
                <w:bCs/>
                <w:sz w:val="18"/>
                <w:szCs w:val="18"/>
              </w:rPr>
              <w:t>环境管控单元</w:t>
            </w:r>
            <w:r>
              <w:rPr>
                <w:rFonts w:ascii="Times New Roman" w:hAnsi="Times New Roman" w:eastAsia="Times New Roman" w:cs="Times New Roman"/>
                <w:b/>
                <w:bCs/>
                <w:sz w:val="18"/>
                <w:szCs w:val="18"/>
              </w:rPr>
              <w:t>-</w:t>
            </w:r>
            <w:r>
              <w:rPr>
                <w:b/>
                <w:bCs/>
                <w:sz w:val="18"/>
                <w:szCs w:val="18"/>
              </w:rPr>
              <w:t>单元管控空间属性</w:t>
            </w:r>
          </w:p>
        </w:tc>
        <w:tc>
          <w:tcPr>
            <w:tcW w:w="5837" w:type="dxa"/>
            <w:gridSpan w:val="2"/>
            <w:vMerge w:val="restart"/>
            <w:tcBorders>
              <w:top w:val="single" w:color="000000" w:sz="10" w:space="0"/>
              <w:bottom w:val="nil"/>
            </w:tcBorders>
            <w:vAlign w:val="top"/>
          </w:tcPr>
          <w:p>
            <w:pPr>
              <w:spacing w:line="331" w:lineRule="auto"/>
              <w:rPr>
                <w:rFonts w:ascii="Arial"/>
                <w:sz w:val="21"/>
              </w:rPr>
            </w:pPr>
          </w:p>
          <w:p>
            <w:pPr>
              <w:pStyle w:val="6"/>
              <w:spacing w:before="59" w:line="220" w:lineRule="auto"/>
              <w:ind w:left="1521"/>
              <w:rPr>
                <w:sz w:val="18"/>
                <w:szCs w:val="18"/>
              </w:rPr>
            </w:pPr>
            <w:r>
              <w:rPr>
                <w:rFonts w:ascii="Times New Roman" w:hAnsi="Times New Roman" w:eastAsia="Times New Roman" w:cs="Times New Roman"/>
                <w:b/>
                <w:bCs/>
                <w:spacing w:val="1"/>
                <w:sz w:val="18"/>
                <w:szCs w:val="18"/>
              </w:rPr>
              <w:t>“</w:t>
            </w:r>
            <w:r>
              <w:rPr>
                <w:b/>
                <w:bCs/>
                <w:spacing w:val="1"/>
                <w:sz w:val="18"/>
                <w:szCs w:val="18"/>
              </w:rPr>
              <w:t>三线一单</w:t>
            </w:r>
            <w:r>
              <w:rPr>
                <w:rFonts w:ascii="Times New Roman" w:hAnsi="Times New Roman" w:eastAsia="Times New Roman" w:cs="Times New Roman"/>
                <w:b/>
                <w:bCs/>
                <w:spacing w:val="1"/>
                <w:sz w:val="18"/>
                <w:szCs w:val="18"/>
              </w:rPr>
              <w:t>”</w:t>
            </w:r>
            <w:r>
              <w:rPr>
                <w:b/>
                <w:bCs/>
                <w:spacing w:val="1"/>
                <w:sz w:val="18"/>
                <w:szCs w:val="18"/>
              </w:rPr>
              <w:t>生态环境准入清单要求</w:t>
            </w:r>
          </w:p>
        </w:tc>
        <w:tc>
          <w:tcPr>
            <w:tcW w:w="2551" w:type="dxa"/>
            <w:vMerge w:val="restart"/>
            <w:tcBorders>
              <w:top w:val="single" w:color="000000" w:sz="10" w:space="0"/>
              <w:bottom w:val="nil"/>
            </w:tcBorders>
            <w:vAlign w:val="top"/>
          </w:tcPr>
          <w:p>
            <w:pPr>
              <w:spacing w:line="331" w:lineRule="auto"/>
              <w:rPr>
                <w:rFonts w:ascii="Arial"/>
                <w:sz w:val="21"/>
              </w:rPr>
            </w:pPr>
          </w:p>
          <w:p>
            <w:pPr>
              <w:pStyle w:val="6"/>
              <w:spacing w:before="58" w:line="219" w:lineRule="auto"/>
              <w:ind w:left="830"/>
              <w:rPr>
                <w:sz w:val="18"/>
                <w:szCs w:val="18"/>
              </w:rPr>
            </w:pPr>
            <w:r>
              <w:rPr>
                <w:b/>
                <w:bCs/>
                <w:spacing w:val="-4"/>
                <w:sz w:val="18"/>
                <w:szCs w:val="18"/>
              </w:rPr>
              <w:t>本项目情况</w:t>
            </w:r>
          </w:p>
        </w:tc>
        <w:tc>
          <w:tcPr>
            <w:tcW w:w="1056" w:type="dxa"/>
            <w:vMerge w:val="restart"/>
            <w:tcBorders>
              <w:top w:val="single" w:color="000000" w:sz="10" w:space="0"/>
              <w:bottom w:val="nil"/>
            </w:tcBorders>
            <w:vAlign w:val="top"/>
          </w:tcPr>
          <w:p>
            <w:pPr>
              <w:spacing w:line="331" w:lineRule="auto"/>
              <w:rPr>
                <w:rFonts w:ascii="Arial"/>
                <w:sz w:val="21"/>
              </w:rPr>
            </w:pPr>
          </w:p>
          <w:p>
            <w:pPr>
              <w:pStyle w:val="6"/>
              <w:spacing w:before="58" w:line="220" w:lineRule="auto"/>
              <w:ind w:left="206"/>
              <w:rPr>
                <w:sz w:val="18"/>
                <w:szCs w:val="18"/>
              </w:rPr>
            </w:pPr>
            <w:r>
              <w:rPr>
                <w:b/>
                <w:bCs/>
                <w:spacing w:val="-4"/>
                <w:sz w:val="18"/>
                <w:szCs w:val="18"/>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572" w:type="dxa"/>
            <w:vAlign w:val="top"/>
          </w:tcPr>
          <w:p>
            <w:pPr>
              <w:pStyle w:val="6"/>
              <w:spacing w:before="160" w:line="233" w:lineRule="auto"/>
              <w:ind w:left="483" w:right="369" w:hanging="1"/>
              <w:rPr>
                <w:sz w:val="18"/>
                <w:szCs w:val="18"/>
              </w:rPr>
            </w:pPr>
            <w:r>
              <w:rPr>
                <w:b/>
                <w:bCs/>
                <w:spacing w:val="-4"/>
                <w:sz w:val="18"/>
                <w:szCs w:val="18"/>
              </w:rPr>
              <w:t>环境管控</w:t>
            </w:r>
            <w:r>
              <w:rPr>
                <w:spacing w:val="2"/>
                <w:sz w:val="18"/>
                <w:szCs w:val="18"/>
              </w:rPr>
              <w:t xml:space="preserve"> </w:t>
            </w:r>
            <w:r>
              <w:rPr>
                <w:b/>
                <w:bCs/>
                <w:spacing w:val="-4"/>
                <w:sz w:val="18"/>
                <w:szCs w:val="18"/>
              </w:rPr>
              <w:t>单元编码</w:t>
            </w:r>
          </w:p>
        </w:tc>
        <w:tc>
          <w:tcPr>
            <w:tcW w:w="1080" w:type="dxa"/>
            <w:vAlign w:val="top"/>
          </w:tcPr>
          <w:p>
            <w:pPr>
              <w:pStyle w:val="6"/>
              <w:spacing w:before="160" w:line="233" w:lineRule="auto"/>
              <w:ind w:left="183" w:right="177" w:hanging="1"/>
              <w:rPr>
                <w:sz w:val="18"/>
                <w:szCs w:val="18"/>
              </w:rPr>
            </w:pPr>
            <w:r>
              <w:rPr>
                <w:b/>
                <w:bCs/>
                <w:spacing w:val="-4"/>
                <w:sz w:val="18"/>
                <w:szCs w:val="18"/>
              </w:rPr>
              <w:t>环境管控</w:t>
            </w:r>
            <w:r>
              <w:rPr>
                <w:spacing w:val="2"/>
                <w:sz w:val="18"/>
                <w:szCs w:val="18"/>
              </w:rPr>
              <w:t xml:space="preserve"> </w:t>
            </w:r>
            <w:r>
              <w:rPr>
                <w:b/>
                <w:bCs/>
                <w:spacing w:val="-4"/>
                <w:sz w:val="18"/>
                <w:szCs w:val="18"/>
              </w:rPr>
              <w:t>单元名称</w:t>
            </w:r>
          </w:p>
        </w:tc>
        <w:tc>
          <w:tcPr>
            <w:tcW w:w="1151" w:type="dxa"/>
            <w:vAlign w:val="top"/>
          </w:tcPr>
          <w:p>
            <w:pPr>
              <w:pStyle w:val="6"/>
              <w:spacing w:before="280" w:line="220" w:lineRule="auto"/>
              <w:ind w:left="218"/>
              <w:rPr>
                <w:sz w:val="18"/>
                <w:szCs w:val="18"/>
              </w:rPr>
            </w:pPr>
            <w:r>
              <w:rPr>
                <w:b/>
                <w:bCs/>
                <w:spacing w:val="-4"/>
                <w:sz w:val="18"/>
                <w:szCs w:val="18"/>
              </w:rPr>
              <w:t>行政区划</w:t>
            </w:r>
          </w:p>
        </w:tc>
        <w:tc>
          <w:tcPr>
            <w:tcW w:w="708" w:type="dxa"/>
            <w:vAlign w:val="top"/>
          </w:tcPr>
          <w:p>
            <w:pPr>
              <w:pStyle w:val="6"/>
              <w:spacing w:before="41" w:line="231" w:lineRule="auto"/>
              <w:ind w:left="177" w:right="171" w:firstLine="2"/>
              <w:jc w:val="both"/>
              <w:rPr>
                <w:sz w:val="18"/>
                <w:szCs w:val="18"/>
              </w:rPr>
            </w:pPr>
            <w:r>
              <w:rPr>
                <w:b/>
                <w:bCs/>
                <w:spacing w:val="-7"/>
                <w:sz w:val="18"/>
                <w:szCs w:val="18"/>
              </w:rPr>
              <w:t>管控</w:t>
            </w:r>
            <w:r>
              <w:rPr>
                <w:sz w:val="18"/>
                <w:szCs w:val="18"/>
              </w:rPr>
              <w:t xml:space="preserve"> </w:t>
            </w:r>
            <w:r>
              <w:rPr>
                <w:b/>
                <w:bCs/>
                <w:spacing w:val="-5"/>
                <w:sz w:val="18"/>
                <w:szCs w:val="18"/>
              </w:rPr>
              <w:t>单元</w:t>
            </w:r>
            <w:r>
              <w:rPr>
                <w:sz w:val="18"/>
                <w:szCs w:val="18"/>
              </w:rPr>
              <w:t xml:space="preserve"> </w:t>
            </w:r>
            <w:r>
              <w:rPr>
                <w:b/>
                <w:bCs/>
                <w:spacing w:val="-5"/>
                <w:sz w:val="18"/>
                <w:szCs w:val="18"/>
              </w:rPr>
              <w:t>分类</w:t>
            </w:r>
          </w:p>
        </w:tc>
        <w:tc>
          <w:tcPr>
            <w:tcW w:w="5837" w:type="dxa"/>
            <w:gridSpan w:val="2"/>
            <w:vMerge w:val="continue"/>
            <w:tcBorders>
              <w:top w:val="nil"/>
            </w:tcBorders>
            <w:vAlign w:val="top"/>
          </w:tcPr>
          <w:p>
            <w:pPr>
              <w:rPr>
                <w:rFonts w:ascii="Arial"/>
                <w:sz w:val="21"/>
              </w:rPr>
            </w:pPr>
          </w:p>
        </w:tc>
        <w:tc>
          <w:tcPr>
            <w:tcW w:w="2551" w:type="dxa"/>
            <w:vMerge w:val="continue"/>
            <w:tcBorders>
              <w:top w:val="nil"/>
            </w:tcBorders>
            <w:vAlign w:val="top"/>
          </w:tcPr>
          <w:p>
            <w:pPr>
              <w:rPr>
                <w:rFonts w:ascii="Arial"/>
                <w:sz w:val="21"/>
              </w:rPr>
            </w:pPr>
          </w:p>
        </w:tc>
        <w:tc>
          <w:tcPr>
            <w:tcW w:w="105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57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z w:val="18"/>
                <w:szCs w:val="18"/>
              </w:rPr>
              <w:t>ZH32128220951</w:t>
            </w:r>
          </w:p>
        </w:tc>
        <w:tc>
          <w:tcPr>
            <w:tcW w:w="1080"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9" w:line="220" w:lineRule="auto"/>
              <w:ind w:left="188"/>
              <w:rPr>
                <w:sz w:val="18"/>
                <w:szCs w:val="18"/>
              </w:rPr>
            </w:pPr>
            <w:r>
              <w:rPr>
                <w:spacing w:val="-3"/>
                <w:sz w:val="18"/>
                <w:szCs w:val="18"/>
              </w:rPr>
              <w:t>东部合作</w:t>
            </w:r>
          </w:p>
          <w:p>
            <w:pPr>
              <w:pStyle w:val="6"/>
              <w:spacing w:before="25" w:line="220" w:lineRule="auto"/>
              <w:ind w:left="183"/>
              <w:rPr>
                <w:sz w:val="18"/>
                <w:szCs w:val="18"/>
              </w:rPr>
            </w:pPr>
            <w:r>
              <w:rPr>
                <w:spacing w:val="-2"/>
                <w:sz w:val="18"/>
                <w:szCs w:val="18"/>
              </w:rPr>
              <w:t>经济产业</w:t>
            </w:r>
          </w:p>
          <w:p>
            <w:pPr>
              <w:pStyle w:val="6"/>
              <w:spacing w:before="25" w:line="221" w:lineRule="auto"/>
              <w:ind w:left="468"/>
              <w:rPr>
                <w:sz w:val="18"/>
                <w:szCs w:val="18"/>
              </w:rPr>
            </w:pPr>
            <w:r>
              <w:rPr>
                <w:sz w:val="18"/>
                <w:szCs w:val="18"/>
              </w:rPr>
              <w:t>园</w:t>
            </w:r>
          </w:p>
        </w:tc>
        <w:tc>
          <w:tcPr>
            <w:tcW w:w="115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9" w:line="220" w:lineRule="auto"/>
              <w:ind w:left="173"/>
              <w:rPr>
                <w:sz w:val="18"/>
                <w:szCs w:val="18"/>
              </w:rPr>
            </w:pPr>
            <w:r>
              <w:rPr>
                <w:spacing w:val="-2"/>
                <w:sz w:val="18"/>
                <w:szCs w:val="18"/>
              </w:rPr>
              <w:t>江苏省-泰</w:t>
            </w:r>
          </w:p>
          <w:p>
            <w:pPr>
              <w:pStyle w:val="6"/>
              <w:spacing w:before="25" w:line="219" w:lineRule="auto"/>
              <w:ind w:left="173"/>
              <w:rPr>
                <w:sz w:val="18"/>
                <w:szCs w:val="18"/>
              </w:rPr>
            </w:pPr>
            <w:r>
              <w:rPr>
                <w:spacing w:val="-2"/>
                <w:sz w:val="18"/>
                <w:szCs w:val="18"/>
              </w:rPr>
              <w:t>州市-靖江</w:t>
            </w:r>
          </w:p>
          <w:p>
            <w:pPr>
              <w:pStyle w:val="6"/>
              <w:spacing w:before="26" w:line="220" w:lineRule="auto"/>
              <w:ind w:left="492"/>
              <w:rPr>
                <w:sz w:val="18"/>
                <w:szCs w:val="18"/>
              </w:rPr>
            </w:pPr>
            <w:r>
              <w:rPr>
                <w:sz w:val="18"/>
                <w:szCs w:val="18"/>
              </w:rPr>
              <w:t>市</w:t>
            </w:r>
          </w:p>
        </w:tc>
        <w:tc>
          <w:tcPr>
            <w:tcW w:w="708"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9" w:line="238" w:lineRule="auto"/>
              <w:ind w:left="176" w:right="173"/>
              <w:jc w:val="both"/>
              <w:rPr>
                <w:sz w:val="18"/>
                <w:szCs w:val="18"/>
              </w:rPr>
            </w:pPr>
            <w:r>
              <w:rPr>
                <w:spacing w:val="-4"/>
                <w:sz w:val="18"/>
                <w:szCs w:val="18"/>
              </w:rPr>
              <w:t>重点</w:t>
            </w:r>
            <w:r>
              <w:rPr>
                <w:sz w:val="18"/>
                <w:szCs w:val="18"/>
              </w:rPr>
              <w:t xml:space="preserve"> </w:t>
            </w:r>
            <w:r>
              <w:rPr>
                <w:spacing w:val="-5"/>
                <w:sz w:val="18"/>
                <w:szCs w:val="18"/>
              </w:rPr>
              <w:t>管控</w:t>
            </w:r>
            <w:r>
              <w:rPr>
                <w:sz w:val="18"/>
                <w:szCs w:val="18"/>
              </w:rPr>
              <w:t xml:space="preserve"> </w:t>
            </w:r>
            <w:r>
              <w:rPr>
                <w:spacing w:val="-5"/>
                <w:sz w:val="18"/>
                <w:szCs w:val="18"/>
              </w:rPr>
              <w:t>单元</w:t>
            </w:r>
          </w:p>
        </w:tc>
        <w:tc>
          <w:tcPr>
            <w:tcW w:w="861" w:type="dxa"/>
            <w:vAlign w:val="top"/>
          </w:tcPr>
          <w:p>
            <w:pPr>
              <w:pStyle w:val="6"/>
              <w:spacing w:before="252" w:line="233" w:lineRule="auto"/>
              <w:ind w:left="164" w:right="160" w:firstLine="3"/>
              <w:rPr>
                <w:sz w:val="18"/>
                <w:szCs w:val="18"/>
              </w:rPr>
            </w:pPr>
            <w:r>
              <w:rPr>
                <w:spacing w:val="-5"/>
                <w:sz w:val="18"/>
                <w:szCs w:val="18"/>
              </w:rPr>
              <w:t>空间布</w:t>
            </w:r>
            <w:r>
              <w:rPr>
                <w:spacing w:val="1"/>
                <w:sz w:val="18"/>
                <w:szCs w:val="18"/>
              </w:rPr>
              <w:t xml:space="preserve"> </w:t>
            </w:r>
            <w:r>
              <w:rPr>
                <w:spacing w:val="-4"/>
                <w:sz w:val="18"/>
                <w:szCs w:val="18"/>
              </w:rPr>
              <w:t>局约束</w:t>
            </w:r>
          </w:p>
        </w:tc>
        <w:tc>
          <w:tcPr>
            <w:tcW w:w="4976" w:type="dxa"/>
            <w:vAlign w:val="top"/>
          </w:tcPr>
          <w:p>
            <w:pPr>
              <w:pStyle w:val="6"/>
              <w:spacing w:before="130" w:line="238" w:lineRule="auto"/>
              <w:ind w:left="112" w:right="101"/>
              <w:jc w:val="both"/>
              <w:rPr>
                <w:sz w:val="18"/>
                <w:szCs w:val="18"/>
              </w:rPr>
            </w:pPr>
            <w:r>
              <w:rPr>
                <w:spacing w:val="2"/>
                <w:sz w:val="18"/>
                <w:szCs w:val="18"/>
              </w:rPr>
              <w:t>禁止引进与规划产业定位或用地性质不符的项目以及国家经</w:t>
            </w:r>
            <w:r>
              <w:rPr>
                <w:spacing w:val="16"/>
                <w:sz w:val="18"/>
                <w:szCs w:val="18"/>
              </w:rPr>
              <w:t xml:space="preserve"> </w:t>
            </w:r>
            <w:r>
              <w:rPr>
                <w:spacing w:val="-7"/>
                <w:sz w:val="18"/>
                <w:szCs w:val="18"/>
              </w:rPr>
              <w:t>济政策、环保政策、技术政策禁止的项目； 国家明令禁止、淘</w:t>
            </w:r>
            <w:r>
              <w:rPr>
                <w:spacing w:val="2"/>
                <w:sz w:val="18"/>
                <w:szCs w:val="18"/>
              </w:rPr>
              <w:t xml:space="preserve"> </w:t>
            </w:r>
            <w:r>
              <w:rPr>
                <w:spacing w:val="-3"/>
                <w:sz w:val="18"/>
                <w:szCs w:val="18"/>
              </w:rPr>
              <w:t>汰的项目、工艺、产品禁止入驻。</w:t>
            </w:r>
          </w:p>
        </w:tc>
        <w:tc>
          <w:tcPr>
            <w:tcW w:w="2551" w:type="dxa"/>
            <w:vAlign w:val="top"/>
          </w:tcPr>
          <w:p>
            <w:pPr>
              <w:pStyle w:val="6"/>
              <w:spacing w:before="130" w:line="238" w:lineRule="auto"/>
              <w:ind w:left="115" w:right="458"/>
              <w:jc w:val="both"/>
              <w:rPr>
                <w:sz w:val="18"/>
                <w:szCs w:val="18"/>
              </w:rPr>
            </w:pPr>
            <w:r>
              <w:rPr>
                <w:spacing w:val="-1"/>
                <w:sz w:val="18"/>
                <w:szCs w:val="18"/>
              </w:rPr>
              <w:t>本项目为现有项目货种调</w:t>
            </w:r>
            <w:r>
              <w:rPr>
                <w:spacing w:val="2"/>
                <w:sz w:val="18"/>
                <w:szCs w:val="18"/>
              </w:rPr>
              <w:t xml:space="preserve"> </w:t>
            </w:r>
            <w:r>
              <w:rPr>
                <w:spacing w:val="-1"/>
                <w:sz w:val="18"/>
                <w:szCs w:val="18"/>
              </w:rPr>
              <w:t>整，不涉及原项目规模变</w:t>
            </w:r>
            <w:r>
              <w:rPr>
                <w:spacing w:val="2"/>
                <w:sz w:val="18"/>
                <w:szCs w:val="18"/>
              </w:rPr>
              <w:t xml:space="preserve"> </w:t>
            </w:r>
            <w:r>
              <w:rPr>
                <w:spacing w:val="-3"/>
                <w:sz w:val="18"/>
                <w:szCs w:val="18"/>
              </w:rPr>
              <w:t>化，符合国家产业政策。</w:t>
            </w:r>
          </w:p>
        </w:tc>
        <w:tc>
          <w:tcPr>
            <w:tcW w:w="1056" w:type="dxa"/>
            <w:vAlign w:val="top"/>
          </w:tcPr>
          <w:p>
            <w:pPr>
              <w:spacing w:line="311" w:lineRule="auto"/>
              <w:rPr>
                <w:rFonts w:ascii="Arial"/>
                <w:sz w:val="21"/>
              </w:rPr>
            </w:pPr>
          </w:p>
          <w:p>
            <w:pPr>
              <w:pStyle w:val="6"/>
              <w:spacing w:before="58" w:line="220" w:lineRule="auto"/>
              <w:ind w:left="299"/>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1572" w:type="dxa"/>
            <w:vMerge w:val="continue"/>
            <w:tcBorders>
              <w:top w:val="nil"/>
              <w:bottom w:val="nil"/>
            </w:tcBorders>
            <w:vAlign w:val="top"/>
          </w:tcPr>
          <w:p>
            <w:pPr>
              <w:rPr>
                <w:rFonts w:ascii="Arial"/>
                <w:sz w:val="21"/>
              </w:rPr>
            </w:pPr>
          </w:p>
        </w:tc>
        <w:tc>
          <w:tcPr>
            <w:tcW w:w="1080" w:type="dxa"/>
            <w:vMerge w:val="continue"/>
            <w:tcBorders>
              <w:top w:val="nil"/>
              <w:bottom w:val="nil"/>
            </w:tcBorders>
            <w:vAlign w:val="top"/>
          </w:tcPr>
          <w:p>
            <w:pPr>
              <w:rPr>
                <w:rFonts w:ascii="Arial"/>
                <w:sz w:val="21"/>
              </w:rPr>
            </w:pPr>
          </w:p>
        </w:tc>
        <w:tc>
          <w:tcPr>
            <w:tcW w:w="1151"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861"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20" w:lineRule="auto"/>
              <w:ind w:left="163"/>
              <w:rPr>
                <w:sz w:val="18"/>
                <w:szCs w:val="18"/>
              </w:rPr>
            </w:pPr>
            <w:r>
              <w:rPr>
                <w:spacing w:val="-3"/>
                <w:sz w:val="18"/>
                <w:szCs w:val="18"/>
              </w:rPr>
              <w:t>污染物</w:t>
            </w:r>
          </w:p>
          <w:p>
            <w:pPr>
              <w:pStyle w:val="6"/>
              <w:spacing w:before="24" w:line="220" w:lineRule="auto"/>
              <w:ind w:left="162"/>
              <w:rPr>
                <w:sz w:val="18"/>
                <w:szCs w:val="18"/>
              </w:rPr>
            </w:pPr>
            <w:r>
              <w:rPr>
                <w:spacing w:val="-2"/>
                <w:sz w:val="18"/>
                <w:szCs w:val="18"/>
              </w:rPr>
              <w:t>排放管</w:t>
            </w:r>
          </w:p>
          <w:p>
            <w:pPr>
              <w:pStyle w:val="6"/>
              <w:spacing w:before="26" w:line="220" w:lineRule="auto"/>
              <w:ind w:left="341"/>
              <w:rPr>
                <w:sz w:val="18"/>
                <w:szCs w:val="18"/>
              </w:rPr>
            </w:pPr>
            <w:r>
              <w:rPr>
                <w:sz w:val="18"/>
                <w:szCs w:val="18"/>
              </w:rPr>
              <w:t>控</w:t>
            </w:r>
          </w:p>
        </w:tc>
        <w:tc>
          <w:tcPr>
            <w:tcW w:w="4976" w:type="dxa"/>
            <w:vAlign w:val="top"/>
          </w:tcPr>
          <w:p>
            <w:pPr>
              <w:pStyle w:val="6"/>
              <w:spacing w:before="36" w:line="242" w:lineRule="auto"/>
              <w:ind w:left="111" w:right="36" w:firstLine="5"/>
              <w:rPr>
                <w:sz w:val="18"/>
                <w:szCs w:val="18"/>
              </w:rPr>
            </w:pPr>
            <w:r>
              <w:rPr>
                <w:spacing w:val="-1"/>
                <w:sz w:val="18"/>
                <w:szCs w:val="18"/>
              </w:rPr>
              <w:t>（</w:t>
            </w:r>
            <w:r>
              <w:rPr>
                <w:rFonts w:ascii="Times New Roman" w:hAnsi="Times New Roman" w:eastAsia="Times New Roman" w:cs="Times New Roman"/>
                <w:spacing w:val="-1"/>
                <w:sz w:val="18"/>
                <w:szCs w:val="18"/>
              </w:rPr>
              <w:t>1</w:t>
            </w:r>
            <w:r>
              <w:rPr>
                <w:spacing w:val="-1"/>
                <w:sz w:val="18"/>
                <w:szCs w:val="18"/>
              </w:rPr>
              <w:t>）加强工业园区水污染防治。全面推动专业化废水集中处</w:t>
            </w:r>
            <w:r>
              <w:rPr>
                <w:spacing w:val="8"/>
                <w:sz w:val="18"/>
                <w:szCs w:val="18"/>
              </w:rPr>
              <w:t xml:space="preserve"> </w:t>
            </w:r>
            <w:r>
              <w:rPr>
                <w:spacing w:val="-4"/>
                <w:sz w:val="18"/>
                <w:szCs w:val="18"/>
              </w:rPr>
              <w:t>理和雨污分流设施建设，逐步实现与生活污水分开收集、分质</w:t>
            </w:r>
            <w:r>
              <w:rPr>
                <w:spacing w:val="4"/>
                <w:sz w:val="18"/>
                <w:szCs w:val="18"/>
              </w:rPr>
              <w:t xml:space="preserve"> </w:t>
            </w:r>
            <w:r>
              <w:rPr>
                <w:spacing w:val="-7"/>
                <w:sz w:val="18"/>
                <w:szCs w:val="18"/>
              </w:rPr>
              <w:t>处理。推进污水处理厂水平衡核算，</w:t>
            </w:r>
            <w:r>
              <w:rPr>
                <w:spacing w:val="60"/>
                <w:w w:val="101"/>
                <w:sz w:val="18"/>
                <w:szCs w:val="18"/>
              </w:rPr>
              <w:t xml:space="preserve"> </w:t>
            </w:r>
            <w:r>
              <w:rPr>
                <w:spacing w:val="-7"/>
                <w:sz w:val="18"/>
                <w:szCs w:val="18"/>
              </w:rPr>
              <w:t>倒逼提高运行管理水平。</w:t>
            </w:r>
            <w:r>
              <w:rPr>
                <w:sz w:val="18"/>
                <w:szCs w:val="18"/>
              </w:rPr>
              <w:t xml:space="preserve"> </w:t>
            </w:r>
            <w:r>
              <w:rPr>
                <w:spacing w:val="2"/>
                <w:sz w:val="18"/>
                <w:szCs w:val="18"/>
              </w:rPr>
              <w:t>推动企业预处理设施全部建设到位、重点污染行业废水明管</w:t>
            </w:r>
            <w:r>
              <w:rPr>
                <w:spacing w:val="8"/>
                <w:sz w:val="18"/>
                <w:szCs w:val="18"/>
              </w:rPr>
              <w:t xml:space="preserve">  </w:t>
            </w:r>
            <w:r>
              <w:rPr>
                <w:spacing w:val="2"/>
                <w:sz w:val="18"/>
                <w:szCs w:val="18"/>
              </w:rPr>
              <w:t>输送、重点企业预处理污水排口和园区污水集中处理设施进</w:t>
            </w:r>
            <w:r>
              <w:rPr>
                <w:spacing w:val="8"/>
                <w:sz w:val="18"/>
                <w:szCs w:val="18"/>
              </w:rPr>
              <w:t xml:space="preserve">  </w:t>
            </w:r>
            <w:r>
              <w:rPr>
                <w:spacing w:val="-3"/>
                <w:sz w:val="18"/>
                <w:szCs w:val="18"/>
              </w:rPr>
              <w:t>出水口全部安装在线监控装置。</w:t>
            </w:r>
          </w:p>
          <w:p>
            <w:pPr>
              <w:pStyle w:val="6"/>
              <w:spacing w:before="24" w:line="235" w:lineRule="auto"/>
              <w:ind w:left="112" w:right="98" w:firstLine="4"/>
              <w:rPr>
                <w:sz w:val="18"/>
                <w:szCs w:val="18"/>
              </w:rPr>
            </w:pPr>
            <w:r>
              <w:rPr>
                <w:spacing w:val="-1"/>
                <w:sz w:val="18"/>
                <w:szCs w:val="18"/>
              </w:rPr>
              <w:t>（</w:t>
            </w:r>
            <w:r>
              <w:rPr>
                <w:rFonts w:ascii="Times New Roman" w:hAnsi="Times New Roman" w:eastAsia="Times New Roman" w:cs="Times New Roman"/>
                <w:spacing w:val="-1"/>
                <w:sz w:val="18"/>
                <w:szCs w:val="18"/>
              </w:rPr>
              <w:t>2</w:t>
            </w:r>
            <w:r>
              <w:rPr>
                <w:spacing w:val="-1"/>
                <w:sz w:val="18"/>
                <w:szCs w:val="18"/>
              </w:rPr>
              <w:t>）加强园区废气污染防治，持续推进工业污染源全面达标</w:t>
            </w:r>
            <w:r>
              <w:rPr>
                <w:spacing w:val="8"/>
                <w:sz w:val="18"/>
                <w:szCs w:val="18"/>
              </w:rPr>
              <w:t xml:space="preserve"> </w:t>
            </w:r>
            <w:r>
              <w:rPr>
                <w:spacing w:val="-6"/>
                <w:sz w:val="18"/>
                <w:szCs w:val="18"/>
              </w:rPr>
              <w:t xml:space="preserve">排放，二氧化硫、氮氧化物、颗粒物、 </w:t>
            </w:r>
            <w:r>
              <w:rPr>
                <w:rFonts w:ascii="Times New Roman" w:hAnsi="Times New Roman" w:eastAsia="Times New Roman" w:cs="Times New Roman"/>
                <w:spacing w:val="-6"/>
                <w:sz w:val="18"/>
                <w:szCs w:val="18"/>
              </w:rPr>
              <w:t xml:space="preserve">VOCs  </w:t>
            </w:r>
            <w:r>
              <w:rPr>
                <w:spacing w:val="-6"/>
                <w:sz w:val="18"/>
                <w:szCs w:val="18"/>
              </w:rPr>
              <w:t>全</w:t>
            </w:r>
            <w:r>
              <w:rPr>
                <w:spacing w:val="-7"/>
                <w:sz w:val="18"/>
                <w:szCs w:val="18"/>
              </w:rPr>
              <w:t>面执行大气污</w:t>
            </w:r>
            <w:r>
              <w:rPr>
                <w:sz w:val="18"/>
                <w:szCs w:val="18"/>
              </w:rPr>
              <w:t xml:space="preserve"> </w:t>
            </w:r>
            <w:r>
              <w:rPr>
                <w:spacing w:val="2"/>
                <w:sz w:val="18"/>
                <w:szCs w:val="18"/>
              </w:rPr>
              <w:t>染物特别排放限值，无组织排放较为严重的重点企业开展颗</w:t>
            </w:r>
            <w:r>
              <w:rPr>
                <w:spacing w:val="16"/>
                <w:sz w:val="18"/>
                <w:szCs w:val="18"/>
              </w:rPr>
              <w:t xml:space="preserve"> </w:t>
            </w:r>
            <w:r>
              <w:rPr>
                <w:spacing w:val="-3"/>
                <w:sz w:val="18"/>
                <w:szCs w:val="18"/>
              </w:rPr>
              <w:t>粒物无组织排放深度整治等。</w:t>
            </w:r>
          </w:p>
        </w:tc>
        <w:tc>
          <w:tcPr>
            <w:tcW w:w="2551" w:type="dxa"/>
            <w:vAlign w:val="top"/>
          </w:tcPr>
          <w:p>
            <w:pPr>
              <w:pStyle w:val="6"/>
              <w:spacing w:before="277" w:line="243" w:lineRule="auto"/>
              <w:ind w:left="114" w:right="277"/>
              <w:jc w:val="both"/>
              <w:rPr>
                <w:sz w:val="18"/>
                <w:szCs w:val="18"/>
              </w:rPr>
            </w:pPr>
            <w:r>
              <w:rPr>
                <w:spacing w:val="-1"/>
                <w:sz w:val="18"/>
                <w:szCs w:val="18"/>
              </w:rPr>
              <w:t>本项目生活污水委托清运至</w:t>
            </w:r>
            <w:r>
              <w:rPr>
                <w:spacing w:val="3"/>
                <w:sz w:val="18"/>
                <w:szCs w:val="18"/>
              </w:rPr>
              <w:t xml:space="preserve"> </w:t>
            </w:r>
            <w:r>
              <w:rPr>
                <w:spacing w:val="-1"/>
                <w:sz w:val="18"/>
                <w:szCs w:val="18"/>
              </w:rPr>
              <w:t>新港园区东部污水处理厂处</w:t>
            </w:r>
            <w:r>
              <w:rPr>
                <w:spacing w:val="3"/>
                <w:sz w:val="18"/>
                <w:szCs w:val="18"/>
              </w:rPr>
              <w:t xml:space="preserve"> </w:t>
            </w:r>
            <w:r>
              <w:rPr>
                <w:spacing w:val="-1"/>
                <w:sz w:val="18"/>
                <w:szCs w:val="18"/>
              </w:rPr>
              <w:t>理。颗粒物设置封闭大棚防</w:t>
            </w:r>
            <w:r>
              <w:rPr>
                <w:spacing w:val="4"/>
                <w:sz w:val="18"/>
                <w:szCs w:val="18"/>
              </w:rPr>
              <w:t xml:space="preserve"> </w:t>
            </w:r>
            <w:r>
              <w:rPr>
                <w:spacing w:val="-1"/>
                <w:sz w:val="18"/>
                <w:szCs w:val="18"/>
              </w:rPr>
              <w:t>尘、喷淋抑尘措施，设置颗</w:t>
            </w:r>
            <w:r>
              <w:rPr>
                <w:spacing w:val="3"/>
                <w:sz w:val="18"/>
                <w:szCs w:val="18"/>
              </w:rPr>
              <w:t xml:space="preserve"> </w:t>
            </w:r>
            <w:r>
              <w:rPr>
                <w:spacing w:val="-1"/>
                <w:sz w:val="18"/>
                <w:szCs w:val="18"/>
              </w:rPr>
              <w:t>粒物自动监测空气微站实时</w:t>
            </w:r>
            <w:r>
              <w:rPr>
                <w:spacing w:val="3"/>
                <w:sz w:val="18"/>
                <w:szCs w:val="18"/>
              </w:rPr>
              <w:t xml:space="preserve"> </w:t>
            </w:r>
            <w:r>
              <w:rPr>
                <w:spacing w:val="-1"/>
                <w:sz w:val="18"/>
                <w:szCs w:val="18"/>
              </w:rPr>
              <w:t>监控扬尘颗粒物的排放，颗</w:t>
            </w:r>
            <w:r>
              <w:rPr>
                <w:spacing w:val="3"/>
                <w:sz w:val="18"/>
                <w:szCs w:val="18"/>
              </w:rPr>
              <w:t xml:space="preserve"> </w:t>
            </w:r>
            <w:r>
              <w:rPr>
                <w:spacing w:val="-1"/>
                <w:sz w:val="18"/>
                <w:szCs w:val="18"/>
              </w:rPr>
              <w:t>粒物执行大气污染物特别排</w:t>
            </w:r>
            <w:r>
              <w:rPr>
                <w:spacing w:val="3"/>
                <w:sz w:val="18"/>
                <w:szCs w:val="18"/>
              </w:rPr>
              <w:t xml:space="preserve"> </w:t>
            </w:r>
            <w:r>
              <w:rPr>
                <w:spacing w:val="-2"/>
                <w:sz w:val="18"/>
                <w:szCs w:val="18"/>
              </w:rPr>
              <w:t>放限值，做到达标排放。</w:t>
            </w:r>
          </w:p>
        </w:tc>
        <w:tc>
          <w:tcPr>
            <w:tcW w:w="10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20" w:lineRule="auto"/>
              <w:ind w:left="299"/>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72" w:type="dxa"/>
            <w:vMerge w:val="continue"/>
            <w:tcBorders>
              <w:top w:val="nil"/>
              <w:bottom w:val="nil"/>
            </w:tcBorders>
            <w:vAlign w:val="top"/>
          </w:tcPr>
          <w:p>
            <w:pPr>
              <w:rPr>
                <w:rFonts w:ascii="Arial"/>
                <w:sz w:val="21"/>
              </w:rPr>
            </w:pPr>
          </w:p>
        </w:tc>
        <w:tc>
          <w:tcPr>
            <w:tcW w:w="1080" w:type="dxa"/>
            <w:vMerge w:val="continue"/>
            <w:tcBorders>
              <w:top w:val="nil"/>
              <w:bottom w:val="nil"/>
            </w:tcBorders>
            <w:vAlign w:val="top"/>
          </w:tcPr>
          <w:p>
            <w:pPr>
              <w:rPr>
                <w:rFonts w:ascii="Arial"/>
                <w:sz w:val="21"/>
              </w:rPr>
            </w:pPr>
          </w:p>
        </w:tc>
        <w:tc>
          <w:tcPr>
            <w:tcW w:w="1151"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861" w:type="dxa"/>
            <w:vAlign w:val="top"/>
          </w:tcPr>
          <w:p>
            <w:pPr>
              <w:spacing w:line="340" w:lineRule="auto"/>
              <w:rPr>
                <w:rFonts w:ascii="Arial"/>
                <w:sz w:val="21"/>
              </w:rPr>
            </w:pPr>
          </w:p>
          <w:p>
            <w:pPr>
              <w:pStyle w:val="6"/>
              <w:spacing w:before="58" w:line="233" w:lineRule="auto"/>
              <w:ind w:left="171" w:right="160" w:hanging="9"/>
              <w:rPr>
                <w:sz w:val="18"/>
                <w:szCs w:val="18"/>
              </w:rPr>
            </w:pPr>
            <w:r>
              <w:rPr>
                <w:spacing w:val="-3"/>
                <w:sz w:val="18"/>
                <w:szCs w:val="18"/>
              </w:rPr>
              <w:t>环境风</w:t>
            </w:r>
            <w:r>
              <w:rPr>
                <w:sz w:val="18"/>
                <w:szCs w:val="18"/>
              </w:rPr>
              <w:t xml:space="preserve"> </w:t>
            </w:r>
            <w:r>
              <w:rPr>
                <w:spacing w:val="-6"/>
                <w:sz w:val="18"/>
                <w:szCs w:val="18"/>
              </w:rPr>
              <w:t>险防控</w:t>
            </w:r>
          </w:p>
        </w:tc>
        <w:tc>
          <w:tcPr>
            <w:tcW w:w="4976" w:type="dxa"/>
            <w:vAlign w:val="top"/>
          </w:tcPr>
          <w:p>
            <w:pPr>
              <w:spacing w:line="339" w:lineRule="auto"/>
              <w:rPr>
                <w:rFonts w:ascii="Arial"/>
                <w:sz w:val="21"/>
              </w:rPr>
            </w:pPr>
          </w:p>
          <w:p>
            <w:pPr>
              <w:pStyle w:val="6"/>
              <w:spacing w:before="58" w:line="233" w:lineRule="auto"/>
              <w:ind w:left="114" w:right="108"/>
              <w:rPr>
                <w:sz w:val="18"/>
                <w:szCs w:val="18"/>
              </w:rPr>
            </w:pPr>
            <w:r>
              <w:rPr>
                <w:spacing w:val="2"/>
                <w:sz w:val="18"/>
                <w:szCs w:val="18"/>
              </w:rPr>
              <w:t>建立并完善区域环境风险防范体系，制定完备的事故应急预</w:t>
            </w:r>
            <w:r>
              <w:rPr>
                <w:spacing w:val="14"/>
                <w:sz w:val="18"/>
                <w:szCs w:val="18"/>
              </w:rPr>
              <w:t xml:space="preserve"> </w:t>
            </w:r>
            <w:r>
              <w:rPr>
                <w:spacing w:val="-2"/>
                <w:sz w:val="18"/>
                <w:szCs w:val="18"/>
              </w:rPr>
              <w:t>案，贮存必要的应急物资，定期开展事故应急演练。</w:t>
            </w:r>
          </w:p>
        </w:tc>
        <w:tc>
          <w:tcPr>
            <w:tcW w:w="2551" w:type="dxa"/>
            <w:vAlign w:val="top"/>
          </w:tcPr>
          <w:p>
            <w:pPr>
              <w:pStyle w:val="6"/>
              <w:spacing w:before="38" w:line="237" w:lineRule="auto"/>
              <w:ind w:left="116" w:right="277"/>
              <w:jc w:val="both"/>
              <w:rPr>
                <w:sz w:val="18"/>
                <w:szCs w:val="18"/>
              </w:rPr>
            </w:pPr>
            <w:r>
              <w:rPr>
                <w:spacing w:val="-1"/>
                <w:sz w:val="18"/>
                <w:szCs w:val="18"/>
              </w:rPr>
              <w:t>编制环境事故应急预案，配</w:t>
            </w:r>
            <w:r>
              <w:rPr>
                <w:spacing w:val="2"/>
                <w:sz w:val="18"/>
                <w:szCs w:val="18"/>
              </w:rPr>
              <w:t xml:space="preserve"> </w:t>
            </w:r>
            <w:r>
              <w:rPr>
                <w:spacing w:val="-1"/>
                <w:sz w:val="18"/>
                <w:szCs w:val="18"/>
              </w:rPr>
              <w:t>备必要的应急物资，定期开</w:t>
            </w:r>
            <w:r>
              <w:rPr>
                <w:spacing w:val="2"/>
                <w:sz w:val="18"/>
                <w:szCs w:val="18"/>
              </w:rPr>
              <w:t xml:space="preserve"> </w:t>
            </w:r>
            <w:r>
              <w:rPr>
                <w:spacing w:val="-1"/>
                <w:sz w:val="18"/>
                <w:szCs w:val="18"/>
              </w:rPr>
              <w:t>展事故应急演练。对污染防</w:t>
            </w:r>
            <w:r>
              <w:rPr>
                <w:spacing w:val="3"/>
                <w:sz w:val="18"/>
                <w:szCs w:val="18"/>
              </w:rPr>
              <w:t xml:space="preserve"> </w:t>
            </w:r>
            <w:r>
              <w:rPr>
                <w:spacing w:val="-1"/>
                <w:sz w:val="18"/>
                <w:szCs w:val="18"/>
              </w:rPr>
              <w:t>治设施进行安全评价，落实</w:t>
            </w:r>
            <w:r>
              <w:rPr>
                <w:spacing w:val="3"/>
                <w:sz w:val="18"/>
                <w:szCs w:val="18"/>
              </w:rPr>
              <w:t xml:space="preserve"> </w:t>
            </w:r>
            <w:r>
              <w:rPr>
                <w:spacing w:val="-1"/>
                <w:sz w:val="18"/>
                <w:szCs w:val="18"/>
              </w:rPr>
              <w:t>企业安全生产主体责任。</w:t>
            </w:r>
          </w:p>
        </w:tc>
        <w:tc>
          <w:tcPr>
            <w:tcW w:w="1056" w:type="dxa"/>
            <w:vAlign w:val="top"/>
          </w:tcPr>
          <w:p>
            <w:pPr>
              <w:spacing w:line="458" w:lineRule="auto"/>
              <w:rPr>
                <w:rFonts w:ascii="Arial"/>
                <w:sz w:val="21"/>
              </w:rPr>
            </w:pPr>
          </w:p>
          <w:p>
            <w:pPr>
              <w:pStyle w:val="6"/>
              <w:spacing w:before="59" w:line="220" w:lineRule="auto"/>
              <w:ind w:left="299"/>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572" w:type="dxa"/>
            <w:vMerge w:val="continue"/>
            <w:tcBorders>
              <w:top w:val="nil"/>
              <w:bottom w:val="single" w:color="000000" w:sz="10" w:space="0"/>
            </w:tcBorders>
            <w:vAlign w:val="top"/>
          </w:tcPr>
          <w:p>
            <w:pPr>
              <w:rPr>
                <w:rFonts w:ascii="Arial"/>
                <w:sz w:val="21"/>
              </w:rPr>
            </w:pPr>
          </w:p>
        </w:tc>
        <w:tc>
          <w:tcPr>
            <w:tcW w:w="1080" w:type="dxa"/>
            <w:vMerge w:val="continue"/>
            <w:tcBorders>
              <w:top w:val="nil"/>
              <w:bottom w:val="single" w:color="000000" w:sz="10" w:space="0"/>
            </w:tcBorders>
            <w:vAlign w:val="top"/>
          </w:tcPr>
          <w:p>
            <w:pPr>
              <w:rPr>
                <w:rFonts w:ascii="Arial"/>
                <w:sz w:val="21"/>
              </w:rPr>
            </w:pPr>
          </w:p>
        </w:tc>
        <w:tc>
          <w:tcPr>
            <w:tcW w:w="1151" w:type="dxa"/>
            <w:vMerge w:val="continue"/>
            <w:tcBorders>
              <w:top w:val="nil"/>
              <w:bottom w:val="single" w:color="000000" w:sz="10" w:space="0"/>
            </w:tcBorders>
            <w:vAlign w:val="top"/>
          </w:tcPr>
          <w:p>
            <w:pPr>
              <w:rPr>
                <w:rFonts w:ascii="Arial"/>
                <w:sz w:val="21"/>
              </w:rPr>
            </w:pPr>
          </w:p>
        </w:tc>
        <w:tc>
          <w:tcPr>
            <w:tcW w:w="708" w:type="dxa"/>
            <w:vMerge w:val="continue"/>
            <w:tcBorders>
              <w:top w:val="nil"/>
              <w:bottom w:val="single" w:color="000000" w:sz="10" w:space="0"/>
            </w:tcBorders>
            <w:vAlign w:val="top"/>
          </w:tcPr>
          <w:p>
            <w:pPr>
              <w:rPr>
                <w:rFonts w:ascii="Arial"/>
                <w:sz w:val="21"/>
              </w:rPr>
            </w:pPr>
          </w:p>
        </w:tc>
        <w:tc>
          <w:tcPr>
            <w:tcW w:w="861" w:type="dxa"/>
            <w:tcBorders>
              <w:bottom w:val="single" w:color="000000" w:sz="10" w:space="0"/>
            </w:tcBorders>
            <w:vAlign w:val="top"/>
          </w:tcPr>
          <w:p>
            <w:pPr>
              <w:pStyle w:val="6"/>
              <w:spacing w:before="133" w:line="238" w:lineRule="auto"/>
              <w:ind w:left="165" w:right="160" w:firstLine="4"/>
              <w:jc w:val="both"/>
              <w:rPr>
                <w:sz w:val="18"/>
                <w:szCs w:val="18"/>
              </w:rPr>
            </w:pPr>
            <w:r>
              <w:rPr>
                <w:spacing w:val="-5"/>
                <w:sz w:val="18"/>
                <w:szCs w:val="18"/>
              </w:rPr>
              <w:t>资源开</w:t>
            </w:r>
            <w:r>
              <w:rPr>
                <w:sz w:val="18"/>
                <w:szCs w:val="18"/>
              </w:rPr>
              <w:t xml:space="preserve"> </w:t>
            </w:r>
            <w:r>
              <w:rPr>
                <w:spacing w:val="-4"/>
                <w:sz w:val="18"/>
                <w:szCs w:val="18"/>
              </w:rPr>
              <w:t>发效率</w:t>
            </w:r>
            <w:r>
              <w:rPr>
                <w:spacing w:val="1"/>
                <w:sz w:val="18"/>
                <w:szCs w:val="18"/>
              </w:rPr>
              <w:t xml:space="preserve"> </w:t>
            </w:r>
            <w:r>
              <w:rPr>
                <w:spacing w:val="40"/>
                <w:sz w:val="18"/>
                <w:szCs w:val="18"/>
              </w:rPr>
              <w:t>要求</w:t>
            </w:r>
          </w:p>
        </w:tc>
        <w:tc>
          <w:tcPr>
            <w:tcW w:w="4976" w:type="dxa"/>
            <w:tcBorders>
              <w:bottom w:val="single" w:color="000000" w:sz="10" w:space="0"/>
            </w:tcBorders>
            <w:vAlign w:val="top"/>
          </w:tcPr>
          <w:p>
            <w:pPr>
              <w:pStyle w:val="6"/>
              <w:spacing w:before="134"/>
              <w:ind w:left="127" w:right="120" w:hanging="15"/>
              <w:rPr>
                <w:sz w:val="18"/>
                <w:szCs w:val="18"/>
              </w:rPr>
            </w:pPr>
            <w:r>
              <w:rPr>
                <w:spacing w:val="-10"/>
                <w:sz w:val="18"/>
                <w:szCs w:val="18"/>
              </w:rPr>
              <w:t>禁止销售使用燃料为“Ⅱ 类”（较严</w:t>
            </w:r>
            <w:r>
              <w:rPr>
                <w:spacing w:val="-17"/>
                <w:sz w:val="18"/>
                <w:szCs w:val="18"/>
              </w:rPr>
              <w:t>），</w:t>
            </w:r>
            <w:r>
              <w:rPr>
                <w:spacing w:val="-10"/>
                <w:sz w:val="18"/>
                <w:szCs w:val="18"/>
              </w:rPr>
              <w:t>具体包括：</w:t>
            </w:r>
            <w:r>
              <w:rPr>
                <w:rFonts w:ascii="Times New Roman" w:hAnsi="Times New Roman" w:eastAsia="Times New Roman" w:cs="Times New Roman"/>
                <w:spacing w:val="-10"/>
                <w:sz w:val="18"/>
                <w:szCs w:val="18"/>
              </w:rPr>
              <w:t>1</w:t>
            </w:r>
            <w:r>
              <w:rPr>
                <w:spacing w:val="-10"/>
                <w:sz w:val="18"/>
                <w:szCs w:val="18"/>
              </w:rPr>
              <w:t>、除单台</w:t>
            </w:r>
            <w:r>
              <w:rPr>
                <w:sz w:val="18"/>
                <w:szCs w:val="18"/>
              </w:rPr>
              <w:t xml:space="preserve"> </w:t>
            </w:r>
            <w:r>
              <w:rPr>
                <w:spacing w:val="-2"/>
                <w:sz w:val="18"/>
                <w:szCs w:val="18"/>
              </w:rPr>
              <w:t>出力大于等于</w:t>
            </w:r>
            <w:r>
              <w:rPr>
                <w:spacing w:val="-24"/>
                <w:sz w:val="18"/>
                <w:szCs w:val="18"/>
              </w:rPr>
              <w:t xml:space="preserve"> </w:t>
            </w:r>
            <w:r>
              <w:rPr>
                <w:rFonts w:ascii="Times New Roman" w:hAnsi="Times New Roman" w:eastAsia="Times New Roman" w:cs="Times New Roman"/>
                <w:spacing w:val="-2"/>
                <w:sz w:val="18"/>
                <w:szCs w:val="18"/>
              </w:rPr>
              <w:t>20</w:t>
            </w:r>
            <w:r>
              <w:rPr>
                <w:rFonts w:ascii="Times New Roman" w:hAnsi="Times New Roman" w:eastAsia="Times New Roman" w:cs="Times New Roman"/>
                <w:spacing w:val="28"/>
                <w:w w:val="101"/>
                <w:sz w:val="18"/>
                <w:szCs w:val="18"/>
              </w:rPr>
              <w:t xml:space="preserve"> </w:t>
            </w:r>
            <w:r>
              <w:rPr>
                <w:spacing w:val="-2"/>
                <w:sz w:val="18"/>
                <w:szCs w:val="18"/>
              </w:rPr>
              <w:t>蒸吨</w:t>
            </w:r>
            <w:r>
              <w:rPr>
                <w:rFonts w:ascii="Times New Roman" w:hAnsi="Times New Roman" w:eastAsia="Times New Roman" w:cs="Times New Roman"/>
                <w:spacing w:val="-2"/>
                <w:sz w:val="18"/>
                <w:szCs w:val="18"/>
              </w:rPr>
              <w:t xml:space="preserve">/  </w:t>
            </w:r>
            <w:r>
              <w:rPr>
                <w:spacing w:val="-2"/>
                <w:sz w:val="18"/>
                <w:szCs w:val="18"/>
              </w:rPr>
              <w:t>小时锅炉以外燃用的煤炭</w:t>
            </w:r>
            <w:r>
              <w:rPr>
                <w:spacing w:val="-3"/>
                <w:sz w:val="18"/>
                <w:szCs w:val="18"/>
              </w:rPr>
              <w:t>及其制品。</w:t>
            </w:r>
          </w:p>
          <w:p>
            <w:pPr>
              <w:pStyle w:val="6"/>
              <w:spacing w:before="12" w:line="220" w:lineRule="auto"/>
              <w:ind w:left="109"/>
              <w:rPr>
                <w:sz w:val="18"/>
                <w:szCs w:val="18"/>
              </w:rPr>
            </w:pPr>
            <w:r>
              <w:rPr>
                <w:rFonts w:ascii="Times New Roman" w:hAnsi="Times New Roman" w:eastAsia="Times New Roman" w:cs="Times New Roman"/>
                <w:spacing w:val="-2"/>
                <w:sz w:val="18"/>
                <w:szCs w:val="18"/>
              </w:rPr>
              <w:t>2</w:t>
            </w:r>
            <w:r>
              <w:rPr>
                <w:spacing w:val="-2"/>
                <w:sz w:val="18"/>
                <w:szCs w:val="18"/>
              </w:rPr>
              <w:t>、石油焦、油页岩、原油、重油、渣油、煤焦油。</w:t>
            </w:r>
          </w:p>
        </w:tc>
        <w:tc>
          <w:tcPr>
            <w:tcW w:w="2551" w:type="dxa"/>
            <w:tcBorders>
              <w:bottom w:val="single" w:color="000000" w:sz="10" w:space="0"/>
            </w:tcBorders>
            <w:vAlign w:val="top"/>
          </w:tcPr>
          <w:p>
            <w:pPr>
              <w:pStyle w:val="6"/>
              <w:spacing w:before="41" w:line="233" w:lineRule="auto"/>
              <w:ind w:left="114" w:right="278"/>
              <w:rPr>
                <w:sz w:val="18"/>
                <w:szCs w:val="18"/>
              </w:rPr>
            </w:pPr>
            <w:r>
              <w:rPr>
                <w:spacing w:val="-1"/>
                <w:sz w:val="18"/>
                <w:szCs w:val="18"/>
              </w:rPr>
              <w:t>本项目不使用相关高污染燃</w:t>
            </w:r>
            <w:r>
              <w:rPr>
                <w:spacing w:val="3"/>
                <w:sz w:val="18"/>
                <w:szCs w:val="18"/>
              </w:rPr>
              <w:t xml:space="preserve"> </w:t>
            </w:r>
            <w:r>
              <w:rPr>
                <w:spacing w:val="-9"/>
                <w:sz w:val="18"/>
                <w:szCs w:val="18"/>
              </w:rPr>
              <w:t>料。</w:t>
            </w:r>
          </w:p>
        </w:tc>
        <w:tc>
          <w:tcPr>
            <w:tcW w:w="1056" w:type="dxa"/>
            <w:tcBorders>
              <w:bottom w:val="single" w:color="000000" w:sz="10" w:space="0"/>
            </w:tcBorders>
            <w:vAlign w:val="top"/>
          </w:tcPr>
          <w:p>
            <w:pPr>
              <w:pStyle w:val="6"/>
              <w:spacing w:before="40" w:line="220" w:lineRule="auto"/>
              <w:ind w:left="299"/>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3955" w:type="dxa"/>
            <w:gridSpan w:val="8"/>
            <w:tcBorders>
              <w:top w:val="single" w:color="000000" w:sz="10" w:space="0"/>
            </w:tcBorders>
            <w:vAlign w:val="top"/>
          </w:tcPr>
          <w:p>
            <w:pPr>
              <w:rPr>
                <w:rFonts w:ascii="Arial"/>
                <w:sz w:val="21"/>
              </w:rPr>
            </w:pPr>
          </w:p>
        </w:tc>
      </w:tr>
    </w:tbl>
    <w:p>
      <w:pPr>
        <w:pStyle w:val="2"/>
      </w:pPr>
    </w:p>
    <w:p>
      <w:pPr>
        <w:sectPr>
          <w:footerReference r:id="rId21" w:type="default"/>
          <w:pgSz w:w="16839" w:h="11907"/>
          <w:pgMar w:top="1012" w:right="1438" w:bottom="1391" w:left="1440" w:header="0" w:footer="1228" w:gutter="0"/>
          <w:cols w:space="720" w:num="1"/>
        </w:sectPr>
      </w:pPr>
    </w:p>
    <w:p>
      <w:pPr>
        <w:spacing w:line="91" w:lineRule="auto"/>
        <w:rPr>
          <w:rFonts w:ascii="Arial"/>
          <w:sz w:val="2"/>
        </w:rPr>
      </w:pPr>
    </w:p>
    <w:tbl>
      <w:tblPr>
        <w:tblStyle w:val="5"/>
        <w:tblW w:w="932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39" w:hRule="atLeast"/>
        </w:trPr>
        <w:tc>
          <w:tcPr>
            <w:tcW w:w="9325" w:type="dxa"/>
            <w:vAlign w:val="top"/>
          </w:tcPr>
          <w:p>
            <w:pPr>
              <w:pStyle w:val="6"/>
              <w:spacing w:before="118" w:line="220" w:lineRule="auto"/>
              <w:ind w:left="595"/>
              <w:outlineLvl w:val="0"/>
            </w:pPr>
            <w:r>
              <w:rPr>
                <w:rFonts w:ascii="Times New Roman" w:hAnsi="Times New Roman" w:eastAsia="Times New Roman" w:cs="Times New Roman"/>
                <w:b/>
                <w:bCs/>
                <w:spacing w:val="-3"/>
              </w:rPr>
              <w:t>2</w:t>
            </w:r>
            <w:r>
              <w:rPr>
                <w:b/>
                <w:bCs/>
                <w:spacing w:val="-3"/>
              </w:rPr>
              <w:t>、环境质量底线</w:t>
            </w:r>
          </w:p>
          <w:p>
            <w:pPr>
              <w:pStyle w:val="6"/>
              <w:spacing w:before="203" w:line="220" w:lineRule="auto"/>
              <w:ind w:left="603"/>
            </w:pPr>
            <w:r>
              <w:rPr>
                <w:spacing w:val="-4"/>
              </w:rPr>
              <w:t>（</w:t>
            </w:r>
            <w:r>
              <w:rPr>
                <w:rFonts w:ascii="Times New Roman" w:hAnsi="Times New Roman" w:eastAsia="Times New Roman" w:cs="Times New Roman"/>
                <w:spacing w:val="-4"/>
              </w:rPr>
              <w:t>1</w:t>
            </w:r>
            <w:r>
              <w:rPr>
                <w:spacing w:val="-4"/>
              </w:rPr>
              <w:t>）大气环境</w:t>
            </w:r>
          </w:p>
          <w:p>
            <w:pPr>
              <w:pStyle w:val="6"/>
              <w:spacing w:before="259" w:line="351" w:lineRule="auto"/>
              <w:ind w:left="112" w:right="105" w:firstLine="484"/>
              <w:jc w:val="both"/>
            </w:pPr>
            <w:r>
              <w:rPr>
                <w:spacing w:val="-3"/>
              </w:rPr>
              <w:t>根据《</w:t>
            </w:r>
            <w:r>
              <w:rPr>
                <w:rFonts w:ascii="Times New Roman" w:hAnsi="Times New Roman" w:eastAsia="Times New Roman" w:cs="Times New Roman"/>
                <w:spacing w:val="-3"/>
              </w:rPr>
              <w:t xml:space="preserve">2022 </w:t>
            </w:r>
            <w:r>
              <w:rPr>
                <w:spacing w:val="-3"/>
              </w:rPr>
              <w:t>年靖江市生态环境质量状况》报告， 靖江市</w:t>
            </w:r>
            <w:r>
              <w:rPr>
                <w:spacing w:val="-4"/>
              </w:rPr>
              <w:t xml:space="preserve"> </w:t>
            </w:r>
            <w:r>
              <w:rPr>
                <w:rFonts w:ascii="Times New Roman" w:hAnsi="Times New Roman" w:eastAsia="Times New Roman" w:cs="Times New Roman"/>
                <w:spacing w:val="-4"/>
              </w:rPr>
              <w:t xml:space="preserve">2022 </w:t>
            </w:r>
            <w:r>
              <w:rPr>
                <w:spacing w:val="-4"/>
              </w:rPr>
              <w:t>年环境空气质量现状</w:t>
            </w:r>
            <w:r>
              <w:t xml:space="preserve"> </w:t>
            </w:r>
            <w:r>
              <w:rPr>
                <w:spacing w:val="-8"/>
              </w:rPr>
              <w:t xml:space="preserve">中的 </w:t>
            </w:r>
            <w:r>
              <w:rPr>
                <w:rFonts w:ascii="Times New Roman" w:hAnsi="Times New Roman" w:eastAsia="Times New Roman" w:cs="Times New Roman"/>
                <w:spacing w:val="-8"/>
              </w:rPr>
              <w:t>SO</w:t>
            </w:r>
            <w:r>
              <w:rPr>
                <w:rFonts w:ascii="Times New Roman" w:hAnsi="Times New Roman" w:eastAsia="Times New Roman" w:cs="Times New Roman"/>
                <w:spacing w:val="-8"/>
                <w:position w:val="-1"/>
                <w:sz w:val="16"/>
                <w:szCs w:val="16"/>
              </w:rPr>
              <w:t>2</w:t>
            </w:r>
            <w:r>
              <w:rPr>
                <w:spacing w:val="-8"/>
              </w:rPr>
              <w:t>、</w:t>
            </w:r>
            <w:r>
              <w:rPr>
                <w:rFonts w:ascii="Times New Roman" w:hAnsi="Times New Roman" w:eastAsia="Times New Roman" w:cs="Times New Roman"/>
                <w:spacing w:val="-8"/>
              </w:rPr>
              <w:t>NO</w:t>
            </w:r>
            <w:r>
              <w:rPr>
                <w:rFonts w:ascii="Times New Roman" w:hAnsi="Times New Roman" w:eastAsia="Times New Roman" w:cs="Times New Roman"/>
                <w:spacing w:val="-8"/>
                <w:position w:val="-1"/>
                <w:sz w:val="16"/>
                <w:szCs w:val="16"/>
              </w:rPr>
              <w:t>2</w:t>
            </w:r>
            <w:r>
              <w:rPr>
                <w:spacing w:val="-8"/>
              </w:rPr>
              <w:t>、</w:t>
            </w:r>
            <w:r>
              <w:rPr>
                <w:rFonts w:ascii="Times New Roman" w:hAnsi="Times New Roman" w:eastAsia="Times New Roman" w:cs="Times New Roman"/>
                <w:spacing w:val="-8"/>
              </w:rPr>
              <w:t>PM</w:t>
            </w:r>
            <w:r>
              <w:rPr>
                <w:rFonts w:ascii="Times New Roman" w:hAnsi="Times New Roman" w:eastAsia="Times New Roman" w:cs="Times New Roman"/>
                <w:spacing w:val="-8"/>
                <w:position w:val="-1"/>
                <w:sz w:val="16"/>
                <w:szCs w:val="16"/>
              </w:rPr>
              <w:t>10</w:t>
            </w:r>
            <w:r>
              <w:rPr>
                <w:spacing w:val="-8"/>
              </w:rPr>
              <w:t>、</w:t>
            </w:r>
            <w:r>
              <w:rPr>
                <w:rFonts w:ascii="Times New Roman" w:hAnsi="Times New Roman" w:eastAsia="Times New Roman" w:cs="Times New Roman"/>
                <w:spacing w:val="-8"/>
              </w:rPr>
              <w:t>PM</w:t>
            </w:r>
            <w:r>
              <w:rPr>
                <w:rFonts w:ascii="Times New Roman" w:hAnsi="Times New Roman" w:eastAsia="Times New Roman" w:cs="Times New Roman"/>
                <w:spacing w:val="-8"/>
                <w:position w:val="-1"/>
                <w:sz w:val="16"/>
                <w:szCs w:val="16"/>
              </w:rPr>
              <w:t>2.5</w:t>
            </w:r>
            <w:r>
              <w:rPr>
                <w:spacing w:val="-8"/>
              </w:rPr>
              <w:t>、</w:t>
            </w:r>
            <w:r>
              <w:rPr>
                <w:rFonts w:ascii="Times New Roman" w:hAnsi="Times New Roman" w:eastAsia="Times New Roman" w:cs="Times New Roman"/>
                <w:spacing w:val="-8"/>
              </w:rPr>
              <w:t>CO</w:t>
            </w:r>
            <w:r>
              <w:rPr>
                <w:spacing w:val="-8"/>
              </w:rPr>
              <w:t>、</w:t>
            </w:r>
            <w:r>
              <w:rPr>
                <w:rFonts w:ascii="Times New Roman" w:hAnsi="Times New Roman" w:eastAsia="Times New Roman" w:cs="Times New Roman"/>
                <w:spacing w:val="-8"/>
              </w:rPr>
              <w:t>O</w:t>
            </w:r>
            <w:r>
              <w:rPr>
                <w:rFonts w:ascii="Times New Roman" w:hAnsi="Times New Roman" w:eastAsia="Times New Roman" w:cs="Times New Roman"/>
                <w:spacing w:val="-8"/>
                <w:position w:val="-1"/>
                <w:sz w:val="16"/>
                <w:szCs w:val="16"/>
              </w:rPr>
              <w:t>3</w:t>
            </w:r>
            <w:r>
              <w:rPr>
                <w:rFonts w:ascii="Times New Roman" w:hAnsi="Times New Roman" w:eastAsia="Times New Roman" w:cs="Times New Roman"/>
                <w:spacing w:val="12"/>
                <w:position w:val="-1"/>
                <w:sz w:val="16"/>
                <w:szCs w:val="16"/>
              </w:rPr>
              <w:t xml:space="preserve"> </w:t>
            </w:r>
            <w:r>
              <w:rPr>
                <w:spacing w:val="-8"/>
              </w:rPr>
              <w:t>年均浓度均达到《环境空气质量标准</w:t>
            </w:r>
            <w:r>
              <w:rPr>
                <w:spacing w:val="-9"/>
              </w:rPr>
              <w:t>》（</w:t>
            </w:r>
            <w:r>
              <w:rPr>
                <w:rFonts w:ascii="Times New Roman" w:hAnsi="Times New Roman" w:eastAsia="Times New Roman" w:cs="Times New Roman"/>
                <w:spacing w:val="-9"/>
              </w:rPr>
              <w:t>GB3095-</w:t>
            </w:r>
            <w:r>
              <w:rPr>
                <w:rFonts w:ascii="Times New Roman" w:hAnsi="Times New Roman" w:eastAsia="Times New Roman" w:cs="Times New Roman"/>
              </w:rPr>
              <w:t xml:space="preserve"> </w:t>
            </w:r>
            <w:r>
              <w:rPr>
                <w:rFonts w:ascii="Times New Roman" w:hAnsi="Times New Roman" w:eastAsia="Times New Roman" w:cs="Times New Roman"/>
                <w:spacing w:val="-2"/>
              </w:rPr>
              <w:t>2012</w:t>
            </w:r>
            <w:r>
              <w:rPr>
                <w:spacing w:val="-2"/>
              </w:rPr>
              <w:t>）二级标准，经判定，项目所在区域为达标区。</w:t>
            </w:r>
          </w:p>
          <w:p>
            <w:pPr>
              <w:pStyle w:val="6"/>
              <w:spacing w:before="33" w:line="220" w:lineRule="auto"/>
              <w:ind w:left="603"/>
            </w:pPr>
            <w:r>
              <w:rPr>
                <w:spacing w:val="-2"/>
              </w:rPr>
              <w:t>（</w:t>
            </w:r>
            <w:r>
              <w:rPr>
                <w:rFonts w:ascii="Times New Roman" w:hAnsi="Times New Roman" w:eastAsia="Times New Roman" w:cs="Times New Roman"/>
                <w:spacing w:val="-2"/>
              </w:rPr>
              <w:t>2</w:t>
            </w:r>
            <w:r>
              <w:rPr>
                <w:spacing w:val="-2"/>
              </w:rPr>
              <w:t>）地表水环境</w:t>
            </w:r>
          </w:p>
          <w:p>
            <w:pPr>
              <w:pStyle w:val="6"/>
              <w:spacing w:before="261" w:line="355" w:lineRule="auto"/>
              <w:ind w:left="116" w:right="103" w:firstLine="484"/>
            </w:pPr>
            <w:r>
              <w:rPr>
                <w:spacing w:val="6"/>
              </w:rPr>
              <w:t>项目产生的生活污水经化粪池收集后委托清运至新港园区东部污水处理厂集中处</w:t>
            </w:r>
            <w:r>
              <w:rPr>
                <w:spacing w:val="4"/>
              </w:rPr>
              <w:t xml:space="preserve"> </w:t>
            </w:r>
            <w:r>
              <w:rPr>
                <w:spacing w:val="-3"/>
              </w:rPr>
              <w:t>理，达《城镇污水处理厂污染物排放标准》（</w:t>
            </w:r>
            <w:r>
              <w:rPr>
                <w:rFonts w:ascii="Times New Roman" w:hAnsi="Times New Roman" w:eastAsia="Times New Roman" w:cs="Times New Roman"/>
                <w:spacing w:val="-3"/>
              </w:rPr>
              <w:t>GB18918-2002</w:t>
            </w:r>
            <w:r>
              <w:rPr>
                <w:spacing w:val="-3"/>
              </w:rPr>
              <w:t>）中一级</w:t>
            </w:r>
            <w:r>
              <w:rPr>
                <w:spacing w:val="-54"/>
              </w:rPr>
              <w:t xml:space="preserve"> </w:t>
            </w:r>
            <w:r>
              <w:rPr>
                <w:rFonts w:ascii="Times New Roman" w:hAnsi="Times New Roman" w:eastAsia="Times New Roman" w:cs="Times New Roman"/>
                <w:spacing w:val="-3"/>
              </w:rPr>
              <w:t xml:space="preserve">A </w:t>
            </w:r>
            <w:r>
              <w:rPr>
                <w:spacing w:val="-3"/>
              </w:rPr>
              <w:t>标准后，尾水经</w:t>
            </w:r>
            <w:r>
              <w:t xml:space="preserve"> </w:t>
            </w:r>
            <w:r>
              <w:rPr>
                <w:spacing w:val="-4"/>
              </w:rPr>
              <w:t>丹华港排入长江。根据《</w:t>
            </w:r>
            <w:r>
              <w:rPr>
                <w:rFonts w:ascii="Times New Roman" w:hAnsi="Times New Roman" w:eastAsia="Times New Roman" w:cs="Times New Roman"/>
                <w:spacing w:val="-4"/>
              </w:rPr>
              <w:t>2022</w:t>
            </w:r>
            <w:r>
              <w:rPr>
                <w:rFonts w:ascii="Times New Roman" w:hAnsi="Times New Roman" w:eastAsia="Times New Roman" w:cs="Times New Roman"/>
                <w:spacing w:val="63"/>
              </w:rPr>
              <w:t xml:space="preserve"> </w:t>
            </w:r>
            <w:r>
              <w:rPr>
                <w:spacing w:val="-4"/>
              </w:rPr>
              <w:t>年靖江市生态环境质量状况》，项目所在区域主要地表水</w:t>
            </w:r>
            <w:r>
              <w:t xml:space="preserve"> </w:t>
            </w:r>
            <w:r>
              <w:rPr>
                <w:spacing w:val="-4"/>
              </w:rPr>
              <w:t>长江水环境质量能满足《地表水环境质量标准》（</w:t>
            </w:r>
            <w:r>
              <w:rPr>
                <w:rFonts w:ascii="Times New Roman" w:hAnsi="Times New Roman" w:eastAsia="Times New Roman" w:cs="Times New Roman"/>
                <w:spacing w:val="-4"/>
              </w:rPr>
              <w:t>GB</w:t>
            </w:r>
            <w:r>
              <w:rPr>
                <w:rFonts w:ascii="Times New Roman" w:hAnsi="Times New Roman" w:eastAsia="Times New Roman" w:cs="Times New Roman"/>
                <w:spacing w:val="-5"/>
              </w:rPr>
              <w:t>3838-2002</w:t>
            </w:r>
            <w:r>
              <w:rPr>
                <w:spacing w:val="-5"/>
              </w:rPr>
              <w:t>）中Ⅱ类水标准，符合水</w:t>
            </w:r>
            <w:r>
              <w:t xml:space="preserve"> </w:t>
            </w:r>
            <w:r>
              <w:rPr>
                <w:spacing w:val="-2"/>
              </w:rPr>
              <w:t>环境功能区要求。</w:t>
            </w:r>
          </w:p>
          <w:p>
            <w:pPr>
              <w:pStyle w:val="6"/>
              <w:spacing w:before="34" w:line="220" w:lineRule="auto"/>
              <w:ind w:left="603"/>
            </w:pPr>
            <w:r>
              <w:rPr>
                <w:spacing w:val="-4"/>
              </w:rPr>
              <w:t>（</w:t>
            </w:r>
            <w:r>
              <w:rPr>
                <w:rFonts w:ascii="Times New Roman" w:hAnsi="Times New Roman" w:eastAsia="Times New Roman" w:cs="Times New Roman"/>
                <w:spacing w:val="-4"/>
              </w:rPr>
              <w:t>3</w:t>
            </w:r>
            <w:r>
              <w:rPr>
                <w:spacing w:val="-4"/>
              </w:rPr>
              <w:t>）声环境</w:t>
            </w:r>
          </w:p>
          <w:p>
            <w:pPr>
              <w:pStyle w:val="6"/>
              <w:spacing w:before="181" w:line="347" w:lineRule="auto"/>
              <w:ind w:left="117" w:right="107" w:firstLine="480"/>
            </w:pPr>
            <w:r>
              <w:rPr>
                <w:spacing w:val="-3"/>
              </w:rPr>
              <w:t>根据监测，项目厂界昼夜间环境噪声符合《声环境质量标准</w:t>
            </w:r>
            <w:r>
              <w:rPr>
                <w:spacing w:val="-4"/>
              </w:rPr>
              <w:t>》（GB3096-2008）中 3</w:t>
            </w:r>
            <w:r>
              <w:t xml:space="preserve"> </w:t>
            </w:r>
            <w:r>
              <w:rPr>
                <w:spacing w:val="-4"/>
              </w:rPr>
              <w:t>类标准，有一定环境容量。</w:t>
            </w:r>
          </w:p>
          <w:p>
            <w:pPr>
              <w:pStyle w:val="6"/>
              <w:spacing w:before="34" w:line="220" w:lineRule="auto"/>
              <w:ind w:left="594"/>
              <w:outlineLvl w:val="0"/>
            </w:pPr>
            <w:r>
              <w:rPr>
                <w:rFonts w:ascii="Times New Roman" w:hAnsi="Times New Roman" w:eastAsia="Times New Roman" w:cs="Times New Roman"/>
                <w:b/>
                <w:bCs/>
                <w:spacing w:val="-3"/>
              </w:rPr>
              <w:t>3</w:t>
            </w:r>
            <w:r>
              <w:rPr>
                <w:b/>
                <w:bCs/>
                <w:spacing w:val="-3"/>
              </w:rPr>
              <w:t>、资源利用上线</w:t>
            </w:r>
          </w:p>
          <w:p>
            <w:pPr>
              <w:pStyle w:val="6"/>
              <w:spacing w:before="181" w:line="355" w:lineRule="auto"/>
              <w:ind w:left="117" w:right="38" w:firstLine="480"/>
              <w:jc w:val="both"/>
            </w:pPr>
            <w:r>
              <w:rPr>
                <w:spacing w:val="-6"/>
              </w:rPr>
              <w:t>本项目主要能源需求类型为水、电等，</w:t>
            </w:r>
            <w:r>
              <w:rPr>
                <w:spacing w:val="70"/>
              </w:rPr>
              <w:t xml:space="preserve"> </w:t>
            </w:r>
            <w:r>
              <w:rPr>
                <w:spacing w:val="-6"/>
              </w:rPr>
              <w:t>新鲜水由城市自来水厂供应，电力由市政供</w:t>
            </w:r>
            <w:r>
              <w:t xml:space="preserve"> </w:t>
            </w:r>
            <w:r>
              <w:rPr>
                <w:spacing w:val="-1"/>
              </w:rPr>
              <w:t xml:space="preserve">电电网供应。根据项目节能承诺表，本项目单位工业产值综合能耗为 </w:t>
            </w:r>
            <w:r>
              <w:rPr>
                <w:rFonts w:ascii="Times New Roman" w:hAnsi="Times New Roman" w:eastAsia="Times New Roman" w:cs="Times New Roman"/>
                <w:spacing w:val="-1"/>
              </w:rPr>
              <w:t xml:space="preserve">0.08  </w:t>
            </w:r>
            <w:r>
              <w:rPr>
                <w:spacing w:val="-1"/>
              </w:rPr>
              <w:t>吨标煤</w:t>
            </w:r>
            <w:r>
              <w:rPr>
                <w:rFonts w:ascii="Times New Roman" w:hAnsi="Times New Roman" w:eastAsia="Times New Roman" w:cs="Times New Roman"/>
                <w:spacing w:val="-1"/>
              </w:rPr>
              <w:t>/</w:t>
            </w:r>
            <w:r>
              <w:rPr>
                <w:spacing w:val="-1"/>
              </w:rPr>
              <w:t>万元</w:t>
            </w:r>
            <w:r>
              <w:rPr>
                <w:spacing w:val="10"/>
              </w:rPr>
              <w:t xml:space="preserve"> </w:t>
            </w:r>
            <w:r>
              <w:rPr>
                <w:spacing w:val="-3"/>
              </w:rPr>
              <w:t>（当量值</w:t>
            </w:r>
            <w:r>
              <w:rPr>
                <w:spacing w:val="-10"/>
              </w:rPr>
              <w:t>），</w:t>
            </w:r>
            <w:r>
              <w:rPr>
                <w:spacing w:val="-3"/>
              </w:rPr>
              <w:t>单位工业产值水耗为</w:t>
            </w:r>
            <w:r>
              <w:rPr>
                <w:spacing w:val="-51"/>
              </w:rPr>
              <w:t xml:space="preserve"> </w:t>
            </w:r>
            <w:r>
              <w:rPr>
                <w:rFonts w:ascii="Times New Roman" w:hAnsi="Times New Roman" w:eastAsia="Times New Roman" w:cs="Times New Roman"/>
                <w:spacing w:val="-3"/>
              </w:rPr>
              <w:t>0.1m</w:t>
            </w:r>
            <w:r>
              <w:rPr>
                <w:rFonts w:ascii="Times New Roman" w:hAnsi="Times New Roman" w:eastAsia="Times New Roman" w:cs="Times New Roman"/>
                <w:spacing w:val="-3"/>
                <w:position w:val="9"/>
                <w:sz w:val="16"/>
                <w:szCs w:val="16"/>
              </w:rPr>
              <w:t>3</w:t>
            </w:r>
            <w:r>
              <w:rPr>
                <w:rFonts w:ascii="Times New Roman" w:hAnsi="Times New Roman" w:eastAsia="Times New Roman" w:cs="Times New Roman"/>
                <w:spacing w:val="-3"/>
              </w:rPr>
              <w:t>/</w:t>
            </w:r>
            <w:r>
              <w:rPr>
                <w:spacing w:val="-3"/>
              </w:rPr>
              <w:t>万元，符合《关于印发</w:t>
            </w:r>
            <w:r>
              <w:rPr>
                <w:rFonts w:ascii="Times New Roman" w:hAnsi="Times New Roman" w:eastAsia="Times New Roman" w:cs="Times New Roman"/>
                <w:spacing w:val="-3"/>
              </w:rPr>
              <w:t>&lt;</w:t>
            </w:r>
            <w:r>
              <w:rPr>
                <w:spacing w:val="-3"/>
              </w:rPr>
              <w:t>泰州市“三线一单”生</w:t>
            </w:r>
            <w:r>
              <w:t xml:space="preserve"> </w:t>
            </w:r>
            <w:r>
              <w:rPr>
                <w:spacing w:val="-3"/>
              </w:rPr>
              <w:t>态环境分区管控实施方案</w:t>
            </w:r>
            <w:r>
              <w:rPr>
                <w:rFonts w:ascii="Times New Roman" w:hAnsi="Times New Roman" w:eastAsia="Times New Roman" w:cs="Times New Roman"/>
                <w:spacing w:val="-3"/>
              </w:rPr>
              <w:t>&gt;</w:t>
            </w:r>
            <w:r>
              <w:rPr>
                <w:spacing w:val="-3"/>
              </w:rPr>
              <w:t>的通知》（泰环发【</w:t>
            </w:r>
            <w:r>
              <w:rPr>
                <w:rFonts w:ascii="Times New Roman" w:hAnsi="Times New Roman" w:eastAsia="Times New Roman" w:cs="Times New Roman"/>
                <w:spacing w:val="-3"/>
              </w:rPr>
              <w:t>2</w:t>
            </w:r>
            <w:r>
              <w:rPr>
                <w:rFonts w:ascii="Times New Roman" w:hAnsi="Times New Roman" w:eastAsia="Times New Roman" w:cs="Times New Roman"/>
                <w:spacing w:val="-4"/>
              </w:rPr>
              <w:t>020</w:t>
            </w:r>
            <w:r>
              <w:rPr>
                <w:spacing w:val="-4"/>
              </w:rPr>
              <w:t>】</w:t>
            </w:r>
            <w:r>
              <w:rPr>
                <w:rFonts w:ascii="Times New Roman" w:hAnsi="Times New Roman" w:eastAsia="Times New Roman" w:cs="Times New Roman"/>
                <w:spacing w:val="-4"/>
              </w:rPr>
              <w:t>94</w:t>
            </w:r>
            <w:r>
              <w:rPr>
                <w:rFonts w:ascii="Times New Roman" w:hAnsi="Times New Roman" w:eastAsia="Times New Roman" w:cs="Times New Roman"/>
                <w:spacing w:val="29"/>
                <w:w w:val="101"/>
              </w:rPr>
              <w:t xml:space="preserve"> </w:t>
            </w:r>
            <w:r>
              <w:rPr>
                <w:spacing w:val="-4"/>
              </w:rPr>
              <w:t>号）和《关于印发</w:t>
            </w:r>
            <w:r>
              <w:rPr>
                <w:rFonts w:ascii="Times New Roman" w:hAnsi="Times New Roman" w:eastAsia="Times New Roman" w:cs="Times New Roman"/>
                <w:spacing w:val="-4"/>
              </w:rPr>
              <w:t>&lt;</w:t>
            </w:r>
            <w:r>
              <w:rPr>
                <w:spacing w:val="-4"/>
              </w:rPr>
              <w:t>泰州市“三</w:t>
            </w:r>
            <w:r>
              <w:t xml:space="preserve"> </w:t>
            </w:r>
            <w:r>
              <w:rPr>
                <w:spacing w:val="-5"/>
              </w:rPr>
              <w:t>线一单”生态环境分区管控更新方案（</w:t>
            </w:r>
            <w:r>
              <w:rPr>
                <w:rFonts w:ascii="Times New Roman" w:hAnsi="Times New Roman" w:eastAsia="Times New Roman" w:cs="Times New Roman"/>
                <w:spacing w:val="-5"/>
              </w:rPr>
              <w:t xml:space="preserve">2022 </w:t>
            </w:r>
            <w:r>
              <w:rPr>
                <w:spacing w:val="-5"/>
              </w:rPr>
              <w:t>年动态更新）</w:t>
            </w:r>
            <w:r>
              <w:rPr>
                <w:rFonts w:ascii="Times New Roman" w:hAnsi="Times New Roman" w:eastAsia="Times New Roman" w:cs="Times New Roman"/>
                <w:spacing w:val="-5"/>
              </w:rPr>
              <w:t>&gt;</w:t>
            </w:r>
            <w:r>
              <w:rPr>
                <w:spacing w:val="-5"/>
              </w:rPr>
              <w:t>的通知》（泰环发【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73</w:t>
            </w:r>
            <w:r>
              <w:rPr>
                <w:rFonts w:ascii="Times New Roman" w:hAnsi="Times New Roman" w:eastAsia="Times New Roman" w:cs="Times New Roman"/>
                <w:spacing w:val="4"/>
              </w:rPr>
              <w:t xml:space="preserve">  </w:t>
            </w:r>
            <w:r>
              <w:rPr>
                <w:spacing w:val="-7"/>
              </w:rPr>
              <w:t>号）中重点管控单元（东部合作经济产业园）“禁止销售使用燃料为“Ⅱ 类</w:t>
            </w:r>
            <w:r>
              <w:rPr>
                <w:spacing w:val="-87"/>
              </w:rPr>
              <w:t xml:space="preserve"> </w:t>
            </w:r>
            <w:r>
              <w:rPr>
                <w:spacing w:val="-7"/>
              </w:rPr>
              <w:t>”（较严</w:t>
            </w:r>
            <w:r>
              <w:rPr>
                <w:spacing w:val="-42"/>
              </w:rPr>
              <w:t>），</w:t>
            </w:r>
            <w:r>
              <w:t xml:space="preserve"> </w:t>
            </w:r>
            <w:r>
              <w:rPr>
                <w:spacing w:val="-4"/>
              </w:rPr>
              <w:t>具体包括：1、除单台出力大于等于</w:t>
            </w:r>
            <w:r>
              <w:rPr>
                <w:spacing w:val="-47"/>
              </w:rPr>
              <w:t xml:space="preserve"> </w:t>
            </w:r>
            <w:r>
              <w:rPr>
                <w:spacing w:val="-4"/>
              </w:rPr>
              <w:t>20</w:t>
            </w:r>
            <w:r>
              <w:rPr>
                <w:spacing w:val="-48"/>
              </w:rPr>
              <w:t xml:space="preserve"> </w:t>
            </w:r>
            <w:r>
              <w:rPr>
                <w:spacing w:val="-4"/>
              </w:rPr>
              <w:t>蒸吨/ 小时</w:t>
            </w:r>
            <w:r>
              <w:rPr>
                <w:spacing w:val="-5"/>
              </w:rPr>
              <w:t>锅炉以外燃用的煤炭及其制品。2、石</w:t>
            </w:r>
            <w:r>
              <w:t xml:space="preserve"> </w:t>
            </w:r>
            <w:r>
              <w:rPr>
                <w:spacing w:val="-4"/>
              </w:rPr>
              <w:t>油焦、油页岩、原油、重油、渣油、煤焦油</w:t>
            </w:r>
            <w:r>
              <w:rPr>
                <w:rFonts w:ascii="仿宋" w:hAnsi="仿宋" w:eastAsia="仿宋" w:cs="仿宋"/>
                <w:b/>
                <w:bCs/>
                <w:color w:val="D6E4E6"/>
                <w:spacing w:val="-4"/>
                <w:sz w:val="17"/>
                <w:szCs w:val="17"/>
              </w:rPr>
              <w:t>。</w:t>
            </w:r>
            <w:r>
              <w:rPr>
                <w:spacing w:val="-4"/>
              </w:rPr>
              <w:t>” 的资源开发效率要求。</w:t>
            </w:r>
          </w:p>
          <w:p>
            <w:pPr>
              <w:pStyle w:val="6"/>
              <w:spacing w:before="53" w:line="220" w:lineRule="auto"/>
              <w:ind w:left="596"/>
              <w:outlineLvl w:val="0"/>
            </w:pPr>
            <w:r>
              <w:rPr>
                <w:rFonts w:ascii="Times New Roman" w:hAnsi="Times New Roman" w:eastAsia="Times New Roman" w:cs="Times New Roman"/>
                <w:b/>
                <w:bCs/>
                <w:spacing w:val="-3"/>
              </w:rPr>
              <w:t>4</w:t>
            </w:r>
            <w:r>
              <w:rPr>
                <w:b/>
                <w:bCs/>
                <w:spacing w:val="-3"/>
              </w:rPr>
              <w:t>、环境准入负面清单</w:t>
            </w:r>
          </w:p>
          <w:p>
            <w:pPr>
              <w:pStyle w:val="6"/>
              <w:spacing w:before="260" w:line="342" w:lineRule="auto"/>
              <w:ind w:left="118" w:right="41" w:firstLine="478"/>
              <w:jc w:val="both"/>
            </w:pPr>
            <w:r>
              <w:rPr>
                <w:spacing w:val="-11"/>
              </w:rPr>
              <w:t>对照《市场准入负面清单（</w:t>
            </w:r>
            <w:r>
              <w:rPr>
                <w:rFonts w:ascii="Times New Roman" w:hAnsi="Times New Roman" w:eastAsia="Times New Roman" w:cs="Times New Roman"/>
                <w:spacing w:val="-11"/>
              </w:rPr>
              <w:t xml:space="preserve">2022 </w:t>
            </w:r>
            <w:r>
              <w:rPr>
                <w:spacing w:val="-11"/>
              </w:rPr>
              <w:t>年版）》（发改体改规〔</w:t>
            </w:r>
            <w:r>
              <w:rPr>
                <w:rFonts w:ascii="Times New Roman" w:hAnsi="Times New Roman" w:eastAsia="Times New Roman" w:cs="Times New Roman"/>
                <w:spacing w:val="-11"/>
              </w:rPr>
              <w:t>2022</w:t>
            </w:r>
            <w:r>
              <w:rPr>
                <w:spacing w:val="-11"/>
              </w:rPr>
              <w:t>〕</w:t>
            </w:r>
            <w:r>
              <w:rPr>
                <w:rFonts w:ascii="Times New Roman" w:hAnsi="Times New Roman" w:eastAsia="Times New Roman" w:cs="Times New Roman"/>
                <w:spacing w:val="-11"/>
              </w:rPr>
              <w:t>397</w:t>
            </w:r>
            <w:r>
              <w:rPr>
                <w:rFonts w:ascii="Times New Roman" w:hAnsi="Times New Roman" w:eastAsia="Times New Roman" w:cs="Times New Roman"/>
                <w:spacing w:val="17"/>
              </w:rPr>
              <w:t xml:space="preserve"> </w:t>
            </w:r>
            <w:r>
              <w:rPr>
                <w:spacing w:val="-11"/>
              </w:rPr>
              <w:t>号</w:t>
            </w:r>
            <w:r>
              <w:rPr>
                <w:spacing w:val="-29"/>
              </w:rPr>
              <w:t>），</w:t>
            </w:r>
            <w:r>
              <w:rPr>
                <w:spacing w:val="-11"/>
              </w:rPr>
              <w:t>本项目不属</w:t>
            </w:r>
            <w:r>
              <w:t xml:space="preserve"> </w:t>
            </w:r>
            <w:r>
              <w:rPr>
                <w:spacing w:val="-1"/>
              </w:rPr>
              <w:t>于其中的禁止准入类和许可准入类。对照《长江经济带发展负面清单指南（试行，</w:t>
            </w:r>
            <w:r>
              <w:rPr>
                <w:rFonts w:ascii="Times New Roman" w:hAnsi="Times New Roman" w:eastAsia="Times New Roman" w:cs="Times New Roman"/>
                <w:spacing w:val="-1"/>
              </w:rPr>
              <w:t>2022</w:t>
            </w:r>
            <w:r>
              <w:rPr>
                <w:rFonts w:ascii="Times New Roman" w:hAnsi="Times New Roman" w:eastAsia="Times New Roman" w:cs="Times New Roman"/>
                <w:spacing w:val="6"/>
              </w:rPr>
              <w:t xml:space="preserve">  </w:t>
            </w:r>
            <w:r>
              <w:rPr>
                <w:spacing w:val="-12"/>
              </w:rPr>
              <w:t>年版）》（长江办〔</w:t>
            </w:r>
            <w:r>
              <w:rPr>
                <w:rFonts w:ascii="Times New Roman" w:hAnsi="Times New Roman" w:eastAsia="Times New Roman" w:cs="Times New Roman"/>
                <w:spacing w:val="-12"/>
              </w:rPr>
              <w:t>2022</w:t>
            </w:r>
            <w:r>
              <w:rPr>
                <w:spacing w:val="-12"/>
              </w:rPr>
              <w:t>〕</w:t>
            </w:r>
            <w:r>
              <w:rPr>
                <w:rFonts w:ascii="Times New Roman" w:hAnsi="Times New Roman" w:eastAsia="Times New Roman" w:cs="Times New Roman"/>
                <w:spacing w:val="-12"/>
              </w:rPr>
              <w:t>7</w:t>
            </w:r>
            <w:r>
              <w:rPr>
                <w:rFonts w:ascii="Times New Roman" w:hAnsi="Times New Roman" w:eastAsia="Times New Roman" w:cs="Times New Roman"/>
                <w:spacing w:val="15"/>
                <w:w w:val="101"/>
              </w:rPr>
              <w:t xml:space="preserve"> </w:t>
            </w:r>
            <w:r>
              <w:rPr>
                <w:spacing w:val="-12"/>
              </w:rPr>
              <w:t>号）要求，本项目不属于其</w:t>
            </w:r>
            <w:r>
              <w:rPr>
                <w:spacing w:val="-13"/>
              </w:rPr>
              <w:t>中规定的</w:t>
            </w:r>
            <w:r>
              <w:rPr>
                <w:spacing w:val="-32"/>
              </w:rPr>
              <w:t xml:space="preserve"> </w:t>
            </w:r>
            <w:r>
              <w:rPr>
                <w:rFonts w:ascii="Times New Roman" w:hAnsi="Times New Roman" w:eastAsia="Times New Roman" w:cs="Times New Roman"/>
                <w:spacing w:val="-13"/>
              </w:rPr>
              <w:t xml:space="preserve">12 </w:t>
            </w:r>
            <w:r>
              <w:rPr>
                <w:spacing w:val="-13"/>
              </w:rPr>
              <w:t>类禁止建设项目类型，</w:t>
            </w:r>
            <w:r>
              <w:t xml:space="preserve"> </w:t>
            </w:r>
            <w:r>
              <w:rPr>
                <w:spacing w:val="-4"/>
              </w:rPr>
              <w:t>具体分析见表</w:t>
            </w:r>
            <w:r>
              <w:rPr>
                <w:spacing w:val="-22"/>
              </w:rPr>
              <w:t xml:space="preserve"> </w:t>
            </w:r>
            <w:r>
              <w:rPr>
                <w:rFonts w:ascii="Times New Roman" w:hAnsi="Times New Roman" w:eastAsia="Times New Roman" w:cs="Times New Roman"/>
                <w:spacing w:val="-4"/>
              </w:rPr>
              <w:t>1-16</w:t>
            </w:r>
            <w:r>
              <w:rPr>
                <w:spacing w:val="-4"/>
              </w:rPr>
              <w:t>。对照《</w:t>
            </w:r>
            <w:r>
              <w:rPr>
                <w:rFonts w:ascii="Times New Roman" w:hAnsi="Times New Roman" w:eastAsia="Times New Roman" w:cs="Times New Roman"/>
                <w:spacing w:val="-4"/>
              </w:rPr>
              <w:t>&lt;</w:t>
            </w:r>
            <w:r>
              <w:rPr>
                <w:spacing w:val="-4"/>
              </w:rPr>
              <w:t>长江经济带发展负面清单指南（试行，</w:t>
            </w:r>
            <w:r>
              <w:rPr>
                <w:rFonts w:ascii="Times New Roman" w:hAnsi="Times New Roman" w:eastAsia="Times New Roman" w:cs="Times New Roman"/>
                <w:spacing w:val="-4"/>
              </w:rPr>
              <w:t xml:space="preserve">2022 </w:t>
            </w:r>
            <w:r>
              <w:rPr>
                <w:spacing w:val="-4"/>
              </w:rPr>
              <w:t>年版）</w:t>
            </w:r>
            <w:r>
              <w:rPr>
                <w:rFonts w:ascii="Times New Roman" w:hAnsi="Times New Roman" w:eastAsia="Times New Roman" w:cs="Times New Roman"/>
                <w:spacing w:val="-4"/>
              </w:rPr>
              <w:t>&gt;</w:t>
            </w:r>
            <w:r>
              <w:rPr>
                <w:spacing w:val="-4"/>
              </w:rPr>
              <w:t>江苏省</w:t>
            </w:r>
            <w:r>
              <w:t xml:space="preserve"> </w:t>
            </w:r>
            <w:r>
              <w:rPr>
                <w:spacing w:val="-5"/>
              </w:rPr>
              <w:t>实施细则》（苏长江办</w:t>
            </w:r>
            <w:r>
              <w:rPr>
                <w:rFonts w:ascii="Times New Roman" w:hAnsi="Times New Roman" w:eastAsia="Times New Roman" w:cs="Times New Roman"/>
                <w:spacing w:val="-5"/>
              </w:rPr>
              <w:t>[2022]55</w:t>
            </w:r>
            <w:r>
              <w:rPr>
                <w:rFonts w:ascii="Times New Roman" w:hAnsi="Times New Roman" w:eastAsia="Times New Roman" w:cs="Times New Roman"/>
                <w:spacing w:val="21"/>
              </w:rPr>
              <w:t xml:space="preserve"> </w:t>
            </w:r>
            <w:r>
              <w:rPr>
                <w:spacing w:val="-5"/>
              </w:rPr>
              <w:t>号</w:t>
            </w:r>
            <w:r>
              <w:rPr>
                <w:spacing w:val="-32"/>
              </w:rPr>
              <w:t>），</w:t>
            </w:r>
            <w:r>
              <w:rPr>
                <w:spacing w:val="-5"/>
              </w:rPr>
              <w:t>本项目不在其环境准入负面清单内，不违背相关管</w:t>
            </w:r>
          </w:p>
        </w:tc>
      </w:tr>
    </w:tbl>
    <w:p>
      <w:pPr>
        <w:pStyle w:val="2"/>
        <w:spacing w:line="147" w:lineRule="exact"/>
        <w:rPr>
          <w:sz w:val="12"/>
        </w:rPr>
      </w:pPr>
    </w:p>
    <w:p>
      <w:pPr>
        <w:spacing w:line="147" w:lineRule="exact"/>
        <w:rPr>
          <w:sz w:val="12"/>
          <w:szCs w:val="12"/>
        </w:rPr>
        <w:sectPr>
          <w:footerReference r:id="rId22" w:type="default"/>
          <w:pgSz w:w="11907" w:h="16839"/>
          <w:pgMar w:top="1431" w:right="1286" w:bottom="1391" w:left="1289" w:header="0" w:footer="1228" w:gutter="0"/>
          <w:cols w:space="720" w:num="1"/>
        </w:sectPr>
      </w:pPr>
    </w:p>
    <w:p>
      <w:pPr>
        <w:spacing w:line="91" w:lineRule="auto"/>
        <w:rPr>
          <w:rFonts w:ascii="Arial"/>
          <w:sz w:val="2"/>
        </w:rPr>
      </w:pPr>
    </w:p>
    <w:tbl>
      <w:tblPr>
        <w:tblStyle w:val="5"/>
        <w:tblW w:w="93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4961"/>
        <w:gridCol w:w="2553"/>
        <w:gridCol w:w="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9325" w:type="dxa"/>
            <w:gridSpan w:val="4"/>
            <w:tcBorders>
              <w:bottom w:val="single" w:color="000000" w:sz="10" w:space="0"/>
            </w:tcBorders>
            <w:vAlign w:val="top"/>
          </w:tcPr>
          <w:p>
            <w:pPr>
              <w:pStyle w:val="6"/>
              <w:spacing w:before="117" w:line="220" w:lineRule="auto"/>
              <w:ind w:left="116"/>
            </w:pPr>
            <w:r>
              <w:rPr>
                <w:spacing w:val="-2"/>
              </w:rPr>
              <w:t>控，条款，具体管控要求对照详见表</w:t>
            </w:r>
            <w:r>
              <w:rPr>
                <w:spacing w:val="-28"/>
              </w:rPr>
              <w:t xml:space="preserve"> </w:t>
            </w:r>
            <w:r>
              <w:rPr>
                <w:rFonts w:ascii="Times New Roman" w:hAnsi="Times New Roman" w:eastAsia="Times New Roman" w:cs="Times New Roman"/>
                <w:spacing w:val="-2"/>
              </w:rPr>
              <w:t>1-17</w:t>
            </w:r>
            <w:r>
              <w:rPr>
                <w:spacing w:val="-2"/>
              </w:rPr>
              <w:t>。</w:t>
            </w:r>
          </w:p>
          <w:p>
            <w:pPr>
              <w:pStyle w:val="6"/>
              <w:spacing w:before="259" w:line="217" w:lineRule="auto"/>
              <w:ind w:left="562"/>
            </w:pPr>
            <w:r>
              <w:rPr>
                <w:b/>
                <w:bCs/>
                <w:spacing w:val="-2"/>
              </w:rPr>
              <w:t>表</w:t>
            </w:r>
            <w:r>
              <w:rPr>
                <w:spacing w:val="-32"/>
              </w:rPr>
              <w:t xml:space="preserve"> </w:t>
            </w:r>
            <w:r>
              <w:rPr>
                <w:rFonts w:ascii="Times New Roman" w:hAnsi="Times New Roman" w:eastAsia="Times New Roman" w:cs="Times New Roman"/>
                <w:b/>
                <w:bCs/>
                <w:spacing w:val="-2"/>
              </w:rPr>
              <w:t xml:space="preserve">1-16  </w:t>
            </w:r>
            <w:r>
              <w:rPr>
                <w:b/>
                <w:bCs/>
                <w:spacing w:val="-2"/>
              </w:rPr>
              <w:t>与《长江经济带发展负面清单指南（试行，</w:t>
            </w:r>
            <w:r>
              <w:rPr>
                <w:rFonts w:ascii="Times New Roman" w:hAnsi="Times New Roman" w:eastAsia="Times New Roman" w:cs="Times New Roman"/>
                <w:b/>
                <w:bCs/>
                <w:spacing w:val="-2"/>
              </w:rPr>
              <w:t xml:space="preserve">2022  </w:t>
            </w:r>
            <w:r>
              <w:rPr>
                <w:b/>
                <w:bCs/>
                <w:spacing w:val="-2"/>
              </w:rPr>
              <w:t>年版）》相符性分析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49" w:type="dxa"/>
            <w:tcBorders>
              <w:top w:val="single" w:color="000000" w:sz="10" w:space="0"/>
            </w:tcBorders>
            <w:vAlign w:val="top"/>
          </w:tcPr>
          <w:p>
            <w:pPr>
              <w:pStyle w:val="6"/>
              <w:spacing w:before="89" w:line="221" w:lineRule="auto"/>
              <w:ind w:left="301"/>
              <w:rPr>
                <w:sz w:val="18"/>
                <w:szCs w:val="18"/>
              </w:rPr>
            </w:pPr>
            <w:r>
              <w:rPr>
                <w:b/>
                <w:bCs/>
                <w:spacing w:val="-3"/>
                <w:sz w:val="18"/>
                <w:szCs w:val="18"/>
              </w:rPr>
              <w:t>序号</w:t>
            </w:r>
          </w:p>
        </w:tc>
        <w:tc>
          <w:tcPr>
            <w:tcW w:w="4961" w:type="dxa"/>
            <w:tcBorders>
              <w:top w:val="single" w:color="000000" w:sz="10" w:space="0"/>
            </w:tcBorders>
            <w:vAlign w:val="top"/>
          </w:tcPr>
          <w:p>
            <w:pPr>
              <w:pStyle w:val="6"/>
              <w:spacing w:before="89" w:line="220" w:lineRule="auto"/>
              <w:ind w:left="2126"/>
              <w:rPr>
                <w:sz w:val="18"/>
                <w:szCs w:val="18"/>
              </w:rPr>
            </w:pPr>
            <w:r>
              <w:rPr>
                <w:b/>
                <w:bCs/>
                <w:spacing w:val="-5"/>
                <w:sz w:val="18"/>
                <w:szCs w:val="18"/>
              </w:rPr>
              <w:t>管控条款</w:t>
            </w:r>
          </w:p>
        </w:tc>
        <w:tc>
          <w:tcPr>
            <w:tcW w:w="2553" w:type="dxa"/>
            <w:tcBorders>
              <w:top w:val="single" w:color="000000" w:sz="10" w:space="0"/>
            </w:tcBorders>
            <w:vAlign w:val="top"/>
          </w:tcPr>
          <w:p>
            <w:pPr>
              <w:pStyle w:val="6"/>
              <w:spacing w:before="89" w:line="220" w:lineRule="auto"/>
              <w:ind w:left="923"/>
              <w:rPr>
                <w:sz w:val="18"/>
                <w:szCs w:val="18"/>
              </w:rPr>
            </w:pPr>
            <w:r>
              <w:rPr>
                <w:b/>
                <w:bCs/>
                <w:spacing w:val="-4"/>
                <w:sz w:val="18"/>
                <w:szCs w:val="18"/>
              </w:rPr>
              <w:t>项目情况</w:t>
            </w:r>
          </w:p>
        </w:tc>
        <w:tc>
          <w:tcPr>
            <w:tcW w:w="962" w:type="dxa"/>
            <w:tcBorders>
              <w:top w:val="single" w:color="000000" w:sz="10" w:space="0"/>
            </w:tcBorders>
            <w:vAlign w:val="top"/>
          </w:tcPr>
          <w:p>
            <w:pPr>
              <w:pStyle w:val="6"/>
              <w:spacing w:before="89" w:line="220" w:lineRule="auto"/>
              <w:ind w:left="160"/>
              <w:rPr>
                <w:sz w:val="18"/>
                <w:szCs w:val="18"/>
              </w:rPr>
            </w:pPr>
            <w:r>
              <w:rPr>
                <w:b/>
                <w:bCs/>
                <w:spacing w:val="-4"/>
                <w:sz w:val="18"/>
                <w:szCs w:val="18"/>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9" w:type="dxa"/>
            <w:vAlign w:val="top"/>
          </w:tcPr>
          <w:p>
            <w:pPr>
              <w:spacing w:line="258" w:lineRule="auto"/>
              <w:rPr>
                <w:rFonts w:ascii="Arial"/>
                <w:sz w:val="21"/>
              </w:rPr>
            </w:pPr>
          </w:p>
          <w:p>
            <w:pPr>
              <w:spacing w:before="52" w:line="188" w:lineRule="auto"/>
              <w:ind w:left="45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961" w:type="dxa"/>
            <w:vAlign w:val="top"/>
          </w:tcPr>
          <w:p>
            <w:pPr>
              <w:pStyle w:val="6"/>
              <w:spacing w:before="60" w:line="224" w:lineRule="auto"/>
              <w:ind w:left="122" w:right="20" w:hanging="14"/>
              <w:jc w:val="both"/>
              <w:rPr>
                <w:sz w:val="18"/>
                <w:szCs w:val="18"/>
              </w:rPr>
            </w:pPr>
            <w:r>
              <w:rPr>
                <w:spacing w:val="2"/>
                <w:sz w:val="18"/>
                <w:szCs w:val="18"/>
              </w:rPr>
              <w:t>禁止建设不符合全国和省级港口布局规划以及港口总体规划</w:t>
            </w:r>
            <w:r>
              <w:rPr>
                <w:spacing w:val="3"/>
                <w:sz w:val="18"/>
                <w:szCs w:val="18"/>
              </w:rPr>
              <w:t xml:space="preserve">  </w:t>
            </w:r>
            <w:r>
              <w:rPr>
                <w:spacing w:val="-2"/>
                <w:sz w:val="18"/>
                <w:szCs w:val="18"/>
              </w:rPr>
              <w:t>的码头项目，禁止建设不符合《长江干线过江通道布局规划》</w:t>
            </w:r>
            <w:r>
              <w:rPr>
                <w:spacing w:val="5"/>
                <w:sz w:val="18"/>
                <w:szCs w:val="18"/>
              </w:rPr>
              <w:t xml:space="preserve"> </w:t>
            </w:r>
            <w:r>
              <w:rPr>
                <w:spacing w:val="-5"/>
                <w:sz w:val="18"/>
                <w:szCs w:val="18"/>
              </w:rPr>
              <w:t>的过长江通道项目。</w:t>
            </w:r>
          </w:p>
        </w:tc>
        <w:tc>
          <w:tcPr>
            <w:tcW w:w="2553" w:type="dxa"/>
            <w:vAlign w:val="top"/>
          </w:tcPr>
          <w:p>
            <w:pPr>
              <w:pStyle w:val="6"/>
              <w:spacing w:before="280" w:line="220" w:lineRule="auto"/>
              <w:ind w:left="115"/>
              <w:rPr>
                <w:sz w:val="18"/>
                <w:szCs w:val="18"/>
              </w:rPr>
            </w:pPr>
            <w:r>
              <w:rPr>
                <w:spacing w:val="-1"/>
                <w:sz w:val="18"/>
                <w:szCs w:val="18"/>
              </w:rPr>
              <w:t>现有项目属于已建合规码头。</w:t>
            </w:r>
          </w:p>
        </w:tc>
        <w:tc>
          <w:tcPr>
            <w:tcW w:w="962" w:type="dxa"/>
            <w:vAlign w:val="top"/>
          </w:tcPr>
          <w:p>
            <w:pPr>
              <w:pStyle w:val="6"/>
              <w:spacing w:before="280"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849" w:type="dxa"/>
            <w:vAlign w:val="top"/>
          </w:tcPr>
          <w:p>
            <w:pPr>
              <w:spacing w:line="440" w:lineRule="auto"/>
              <w:rPr>
                <w:rFonts w:ascii="Arial"/>
                <w:sz w:val="21"/>
              </w:rPr>
            </w:pPr>
          </w:p>
          <w:p>
            <w:pPr>
              <w:spacing w:before="52" w:line="188" w:lineRule="auto"/>
              <w:ind w:left="43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961" w:type="dxa"/>
            <w:vAlign w:val="top"/>
          </w:tcPr>
          <w:p>
            <w:pPr>
              <w:pStyle w:val="6"/>
              <w:spacing w:before="243" w:line="223" w:lineRule="auto"/>
              <w:ind w:left="110" w:right="108" w:hanging="2"/>
              <w:jc w:val="both"/>
              <w:rPr>
                <w:sz w:val="18"/>
                <w:szCs w:val="18"/>
              </w:rPr>
            </w:pPr>
            <w:r>
              <w:rPr>
                <w:spacing w:val="2"/>
                <w:sz w:val="18"/>
                <w:szCs w:val="18"/>
              </w:rPr>
              <w:t>禁止在自然保护区核心区、缓冲区的岸线和河段范围内投资</w:t>
            </w:r>
            <w:r>
              <w:rPr>
                <w:spacing w:val="6"/>
                <w:sz w:val="18"/>
                <w:szCs w:val="18"/>
              </w:rPr>
              <w:t xml:space="preserve"> </w:t>
            </w:r>
            <w:r>
              <w:rPr>
                <w:spacing w:val="2"/>
                <w:sz w:val="18"/>
                <w:szCs w:val="18"/>
              </w:rPr>
              <w:t>建设旅游和生产经营项目。禁止在风景名胜区核心景区的岸</w:t>
            </w:r>
            <w:r>
              <w:rPr>
                <w:spacing w:val="4"/>
                <w:sz w:val="18"/>
                <w:szCs w:val="18"/>
              </w:rPr>
              <w:t xml:space="preserve"> </w:t>
            </w:r>
            <w:r>
              <w:rPr>
                <w:spacing w:val="-2"/>
                <w:sz w:val="18"/>
                <w:szCs w:val="18"/>
              </w:rPr>
              <w:t>线和河段范围内投资建设与风景名胜资源保护无关的项目。</w:t>
            </w:r>
          </w:p>
        </w:tc>
        <w:tc>
          <w:tcPr>
            <w:tcW w:w="2553" w:type="dxa"/>
            <w:vAlign w:val="top"/>
          </w:tcPr>
          <w:p>
            <w:pPr>
              <w:pStyle w:val="6"/>
              <w:spacing w:before="23" w:line="220" w:lineRule="auto"/>
              <w:ind w:left="113" w:right="103"/>
              <w:jc w:val="both"/>
              <w:rPr>
                <w:sz w:val="18"/>
                <w:szCs w:val="18"/>
              </w:rPr>
            </w:pPr>
            <w:r>
              <w:rPr>
                <w:spacing w:val="14"/>
                <w:sz w:val="18"/>
                <w:szCs w:val="18"/>
              </w:rPr>
              <w:t>本项目不在自然保护区核心</w:t>
            </w:r>
            <w:r>
              <w:rPr>
                <w:sz w:val="18"/>
                <w:szCs w:val="18"/>
              </w:rPr>
              <w:t xml:space="preserve"> </w:t>
            </w:r>
            <w:r>
              <w:rPr>
                <w:spacing w:val="-1"/>
                <w:sz w:val="18"/>
                <w:szCs w:val="18"/>
              </w:rPr>
              <w:t>区、缓冲区的岸线和河段范围</w:t>
            </w:r>
            <w:r>
              <w:rPr>
                <w:spacing w:val="2"/>
                <w:sz w:val="18"/>
                <w:szCs w:val="18"/>
              </w:rPr>
              <w:t xml:space="preserve"> </w:t>
            </w:r>
            <w:r>
              <w:rPr>
                <w:spacing w:val="-1"/>
                <w:sz w:val="18"/>
                <w:szCs w:val="18"/>
              </w:rPr>
              <w:t>内，不在国家级和省级风景名</w:t>
            </w:r>
            <w:r>
              <w:rPr>
                <w:spacing w:val="2"/>
                <w:sz w:val="18"/>
                <w:szCs w:val="18"/>
              </w:rPr>
              <w:t xml:space="preserve"> </w:t>
            </w:r>
            <w:r>
              <w:rPr>
                <w:spacing w:val="14"/>
                <w:sz w:val="18"/>
                <w:szCs w:val="18"/>
              </w:rPr>
              <w:t>胜区核心景区的岸线和河段</w:t>
            </w:r>
            <w:r>
              <w:rPr>
                <w:spacing w:val="1"/>
                <w:sz w:val="18"/>
                <w:szCs w:val="18"/>
              </w:rPr>
              <w:t xml:space="preserve"> </w:t>
            </w:r>
            <w:r>
              <w:rPr>
                <w:spacing w:val="-7"/>
                <w:sz w:val="18"/>
                <w:szCs w:val="18"/>
              </w:rPr>
              <w:t>范围内。</w:t>
            </w:r>
          </w:p>
        </w:tc>
        <w:tc>
          <w:tcPr>
            <w:tcW w:w="962" w:type="dxa"/>
            <w:vAlign w:val="top"/>
          </w:tcPr>
          <w:p>
            <w:pPr>
              <w:spacing w:line="401" w:lineRule="auto"/>
              <w:rPr>
                <w:rFonts w:ascii="Arial"/>
                <w:sz w:val="21"/>
              </w:rPr>
            </w:pPr>
          </w:p>
          <w:p>
            <w:pPr>
              <w:pStyle w:val="6"/>
              <w:spacing w:before="59"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849" w:type="dxa"/>
            <w:vAlign w:val="top"/>
          </w:tcPr>
          <w:p>
            <w:pPr>
              <w:spacing w:line="259" w:lineRule="auto"/>
              <w:rPr>
                <w:rFonts w:ascii="Arial"/>
                <w:sz w:val="21"/>
              </w:rPr>
            </w:pPr>
          </w:p>
          <w:p>
            <w:pPr>
              <w:spacing w:line="260" w:lineRule="auto"/>
              <w:rPr>
                <w:rFonts w:ascii="Arial"/>
                <w:sz w:val="21"/>
              </w:rPr>
            </w:pPr>
          </w:p>
          <w:p>
            <w:pPr>
              <w:spacing w:before="51" w:line="188" w:lineRule="auto"/>
              <w:ind w:left="43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961" w:type="dxa"/>
            <w:vAlign w:val="top"/>
          </w:tcPr>
          <w:p>
            <w:pPr>
              <w:pStyle w:val="6"/>
              <w:spacing w:before="100" w:line="225" w:lineRule="auto"/>
              <w:ind w:left="107" w:right="40"/>
              <w:jc w:val="both"/>
              <w:rPr>
                <w:sz w:val="18"/>
                <w:szCs w:val="18"/>
              </w:rPr>
            </w:pPr>
            <w:r>
              <w:rPr>
                <w:spacing w:val="2"/>
                <w:sz w:val="18"/>
                <w:szCs w:val="18"/>
              </w:rPr>
              <w:t>禁止在饮用水水源一级保护区的岸线和河段范围内新建、改</w:t>
            </w:r>
            <w:r>
              <w:rPr>
                <w:spacing w:val="6"/>
                <w:sz w:val="18"/>
                <w:szCs w:val="18"/>
              </w:rPr>
              <w:t xml:space="preserve"> </w:t>
            </w:r>
            <w:r>
              <w:rPr>
                <w:spacing w:val="-8"/>
                <w:sz w:val="18"/>
                <w:szCs w:val="18"/>
              </w:rPr>
              <w:t>建、扩建与供水设施和保护水源无关的项目，</w:t>
            </w:r>
            <w:r>
              <w:rPr>
                <w:spacing w:val="73"/>
                <w:sz w:val="18"/>
                <w:szCs w:val="18"/>
              </w:rPr>
              <w:t xml:space="preserve"> </w:t>
            </w:r>
            <w:r>
              <w:rPr>
                <w:spacing w:val="-8"/>
                <w:sz w:val="18"/>
                <w:szCs w:val="18"/>
              </w:rPr>
              <w:t>以及网箱养殖、</w:t>
            </w:r>
            <w:r>
              <w:rPr>
                <w:sz w:val="18"/>
                <w:szCs w:val="18"/>
              </w:rPr>
              <w:t xml:space="preserve"> </w:t>
            </w:r>
            <w:r>
              <w:rPr>
                <w:spacing w:val="-5"/>
                <w:sz w:val="18"/>
                <w:szCs w:val="18"/>
              </w:rPr>
              <w:t>畜禽养殖、旅游等可能污染饮用水水体的投资建设项目。禁止</w:t>
            </w:r>
            <w:r>
              <w:rPr>
                <w:spacing w:val="17"/>
                <w:sz w:val="18"/>
                <w:szCs w:val="18"/>
              </w:rPr>
              <w:t xml:space="preserve"> </w:t>
            </w:r>
            <w:r>
              <w:rPr>
                <w:spacing w:val="-5"/>
                <w:sz w:val="18"/>
                <w:szCs w:val="18"/>
              </w:rPr>
              <w:t>在饮用水水源二级保护区的岸线和河段范围内新建、改建、扩</w:t>
            </w:r>
            <w:r>
              <w:rPr>
                <w:spacing w:val="17"/>
                <w:sz w:val="18"/>
                <w:szCs w:val="18"/>
              </w:rPr>
              <w:t xml:space="preserve"> </w:t>
            </w:r>
            <w:r>
              <w:rPr>
                <w:spacing w:val="-3"/>
                <w:sz w:val="18"/>
                <w:szCs w:val="18"/>
              </w:rPr>
              <w:t>建排放污染物的投资建设项目。</w:t>
            </w:r>
          </w:p>
        </w:tc>
        <w:tc>
          <w:tcPr>
            <w:tcW w:w="2553" w:type="dxa"/>
            <w:vAlign w:val="top"/>
          </w:tcPr>
          <w:p>
            <w:pPr>
              <w:pStyle w:val="6"/>
              <w:spacing w:before="212" w:line="224" w:lineRule="auto"/>
              <w:ind w:left="114" w:right="103"/>
              <w:rPr>
                <w:sz w:val="18"/>
                <w:szCs w:val="18"/>
              </w:rPr>
            </w:pPr>
            <w:r>
              <w:rPr>
                <w:spacing w:val="14"/>
                <w:sz w:val="18"/>
                <w:szCs w:val="18"/>
              </w:rPr>
              <w:t>本项目不在饮用水水源一级</w:t>
            </w:r>
            <w:r>
              <w:rPr>
                <w:sz w:val="18"/>
                <w:szCs w:val="18"/>
              </w:rPr>
              <w:t xml:space="preserve"> </w:t>
            </w:r>
            <w:r>
              <w:rPr>
                <w:spacing w:val="-1"/>
                <w:sz w:val="18"/>
                <w:szCs w:val="18"/>
              </w:rPr>
              <w:t>保护区的岸线和河段范围内、</w:t>
            </w:r>
            <w:r>
              <w:rPr>
                <w:spacing w:val="1"/>
                <w:sz w:val="18"/>
                <w:szCs w:val="18"/>
              </w:rPr>
              <w:t xml:space="preserve"> </w:t>
            </w:r>
            <w:r>
              <w:rPr>
                <w:spacing w:val="14"/>
                <w:sz w:val="18"/>
                <w:szCs w:val="18"/>
              </w:rPr>
              <w:t>不在饮用水水源二级保护区</w:t>
            </w:r>
            <w:r>
              <w:rPr>
                <w:sz w:val="18"/>
                <w:szCs w:val="18"/>
              </w:rPr>
              <w:t xml:space="preserve"> </w:t>
            </w:r>
            <w:r>
              <w:rPr>
                <w:spacing w:val="-4"/>
                <w:sz w:val="18"/>
                <w:szCs w:val="18"/>
              </w:rPr>
              <w:t>的岸线和河段范围内。</w:t>
            </w:r>
          </w:p>
        </w:tc>
        <w:tc>
          <w:tcPr>
            <w:tcW w:w="962" w:type="dxa"/>
            <w:vAlign w:val="top"/>
          </w:tcPr>
          <w:p>
            <w:pPr>
              <w:rPr>
                <w:rFonts w:ascii="Arial"/>
                <w:sz w:val="21"/>
              </w:rPr>
            </w:pPr>
          </w:p>
          <w:p>
            <w:pPr>
              <w:rPr>
                <w:rFonts w:ascii="Arial"/>
                <w:sz w:val="21"/>
              </w:rPr>
            </w:pPr>
          </w:p>
          <w:p>
            <w:pPr>
              <w:pStyle w:val="6"/>
              <w:spacing w:before="59"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849" w:type="dxa"/>
            <w:vAlign w:val="top"/>
          </w:tcPr>
          <w:p>
            <w:pPr>
              <w:spacing w:line="383" w:lineRule="auto"/>
              <w:rPr>
                <w:rFonts w:ascii="Arial"/>
                <w:sz w:val="21"/>
              </w:rPr>
            </w:pPr>
          </w:p>
          <w:p>
            <w:pPr>
              <w:spacing w:before="52" w:line="188" w:lineRule="auto"/>
              <w:ind w:left="43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4961" w:type="dxa"/>
            <w:vAlign w:val="top"/>
          </w:tcPr>
          <w:p>
            <w:pPr>
              <w:pStyle w:val="6"/>
              <w:spacing w:before="76" w:line="224" w:lineRule="auto"/>
              <w:ind w:left="108" w:right="104"/>
              <w:jc w:val="both"/>
              <w:rPr>
                <w:sz w:val="18"/>
                <w:szCs w:val="18"/>
              </w:rPr>
            </w:pPr>
            <w:r>
              <w:rPr>
                <w:spacing w:val="2"/>
                <w:sz w:val="18"/>
                <w:szCs w:val="18"/>
              </w:rPr>
              <w:t>禁止在水产种质资源保护区的岸线和河段范围内新建围湖造</w:t>
            </w:r>
            <w:r>
              <w:rPr>
                <w:spacing w:val="6"/>
                <w:sz w:val="18"/>
                <w:szCs w:val="18"/>
              </w:rPr>
              <w:t xml:space="preserve"> </w:t>
            </w:r>
            <w:r>
              <w:rPr>
                <w:spacing w:val="-5"/>
                <w:sz w:val="18"/>
                <w:szCs w:val="18"/>
              </w:rPr>
              <w:t>田、围海造地或围填海等投资建设项目。禁止在国家湿地公园</w:t>
            </w:r>
            <w:r>
              <w:rPr>
                <w:spacing w:val="17"/>
                <w:sz w:val="18"/>
                <w:szCs w:val="18"/>
              </w:rPr>
              <w:t xml:space="preserve"> </w:t>
            </w:r>
            <w:r>
              <w:rPr>
                <w:spacing w:val="-5"/>
                <w:sz w:val="18"/>
                <w:szCs w:val="18"/>
              </w:rPr>
              <w:t>的岸线和河段范围内挖沙、采矿，以及任何不符合主体功能定</w:t>
            </w:r>
            <w:r>
              <w:rPr>
                <w:spacing w:val="16"/>
                <w:sz w:val="18"/>
                <w:szCs w:val="18"/>
              </w:rPr>
              <w:t xml:space="preserve"> </w:t>
            </w:r>
            <w:r>
              <w:rPr>
                <w:spacing w:val="-4"/>
                <w:sz w:val="18"/>
                <w:szCs w:val="18"/>
              </w:rPr>
              <w:t>位的投资建设项目。</w:t>
            </w:r>
          </w:p>
        </w:tc>
        <w:tc>
          <w:tcPr>
            <w:tcW w:w="2553" w:type="dxa"/>
            <w:vAlign w:val="top"/>
          </w:tcPr>
          <w:p>
            <w:pPr>
              <w:pStyle w:val="6"/>
              <w:spacing w:before="75" w:line="224" w:lineRule="auto"/>
              <w:ind w:left="117" w:right="103" w:hanging="3"/>
              <w:jc w:val="both"/>
              <w:rPr>
                <w:sz w:val="18"/>
                <w:szCs w:val="18"/>
              </w:rPr>
            </w:pPr>
            <w:r>
              <w:rPr>
                <w:spacing w:val="14"/>
                <w:sz w:val="18"/>
                <w:szCs w:val="18"/>
              </w:rPr>
              <w:t>本项目不在水产种质资保护</w:t>
            </w:r>
            <w:r>
              <w:rPr>
                <w:sz w:val="18"/>
                <w:szCs w:val="18"/>
              </w:rPr>
              <w:t xml:space="preserve"> </w:t>
            </w:r>
            <w:r>
              <w:rPr>
                <w:spacing w:val="-2"/>
                <w:sz w:val="18"/>
                <w:szCs w:val="18"/>
              </w:rPr>
              <w:t>区的岸线和河段范围内、不在</w:t>
            </w:r>
            <w:r>
              <w:rPr>
                <w:spacing w:val="11"/>
                <w:sz w:val="18"/>
                <w:szCs w:val="18"/>
              </w:rPr>
              <w:t xml:space="preserve"> </w:t>
            </w:r>
            <w:r>
              <w:rPr>
                <w:spacing w:val="13"/>
                <w:sz w:val="18"/>
                <w:szCs w:val="18"/>
              </w:rPr>
              <w:t>国家湿地公园的岸线和河段</w:t>
            </w:r>
            <w:r>
              <w:rPr>
                <w:spacing w:val="9"/>
                <w:sz w:val="18"/>
                <w:szCs w:val="18"/>
              </w:rPr>
              <w:t xml:space="preserve"> </w:t>
            </w:r>
            <w:r>
              <w:rPr>
                <w:spacing w:val="-8"/>
                <w:sz w:val="18"/>
                <w:szCs w:val="18"/>
              </w:rPr>
              <w:t>范围内。</w:t>
            </w:r>
          </w:p>
        </w:tc>
        <w:tc>
          <w:tcPr>
            <w:tcW w:w="962" w:type="dxa"/>
            <w:vAlign w:val="top"/>
          </w:tcPr>
          <w:p>
            <w:pPr>
              <w:spacing w:line="345" w:lineRule="auto"/>
              <w:rPr>
                <w:rFonts w:ascii="Arial"/>
                <w:sz w:val="21"/>
              </w:rPr>
            </w:pPr>
          </w:p>
          <w:p>
            <w:pPr>
              <w:pStyle w:val="6"/>
              <w:spacing w:before="58"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849" w:type="dxa"/>
            <w:vAlign w:val="top"/>
          </w:tcPr>
          <w:p>
            <w:pPr>
              <w:spacing w:line="344" w:lineRule="auto"/>
              <w:rPr>
                <w:rFonts w:ascii="Arial"/>
                <w:sz w:val="21"/>
              </w:rPr>
            </w:pPr>
          </w:p>
          <w:p>
            <w:pPr>
              <w:spacing w:line="344" w:lineRule="auto"/>
              <w:rPr>
                <w:rFonts w:ascii="Arial"/>
                <w:sz w:val="21"/>
              </w:rPr>
            </w:pPr>
          </w:p>
          <w:p>
            <w:pPr>
              <w:spacing w:before="52" w:line="185" w:lineRule="auto"/>
              <w:ind w:left="43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4961" w:type="dxa"/>
            <w:vAlign w:val="top"/>
          </w:tcPr>
          <w:p>
            <w:pPr>
              <w:pStyle w:val="6"/>
              <w:spacing w:before="52" w:line="225" w:lineRule="auto"/>
              <w:ind w:left="108" w:right="42"/>
              <w:jc w:val="both"/>
              <w:rPr>
                <w:sz w:val="18"/>
                <w:szCs w:val="18"/>
              </w:rPr>
            </w:pPr>
            <w:r>
              <w:rPr>
                <w:spacing w:val="-5"/>
                <w:sz w:val="18"/>
                <w:szCs w:val="18"/>
              </w:rPr>
              <w:t>禁止违法利用、占用长江流域河湖岸线。禁止在《长江岸线保</w:t>
            </w:r>
            <w:r>
              <w:rPr>
                <w:spacing w:val="12"/>
                <w:sz w:val="18"/>
                <w:szCs w:val="18"/>
              </w:rPr>
              <w:t xml:space="preserve"> </w:t>
            </w:r>
            <w:r>
              <w:rPr>
                <w:spacing w:val="2"/>
                <w:sz w:val="18"/>
                <w:szCs w:val="18"/>
              </w:rPr>
              <w:t>护和开发利用总体规划》划定的岸线保护区和保留区内投资</w:t>
            </w:r>
            <w:r>
              <w:rPr>
                <w:spacing w:val="6"/>
                <w:sz w:val="18"/>
                <w:szCs w:val="18"/>
              </w:rPr>
              <w:t xml:space="preserve"> </w:t>
            </w:r>
            <w:r>
              <w:rPr>
                <w:spacing w:val="2"/>
                <w:sz w:val="18"/>
                <w:szCs w:val="18"/>
              </w:rPr>
              <w:t>建设除事关公共安全及公众利益的防洪护岸、河道治理、供</w:t>
            </w:r>
            <w:r>
              <w:rPr>
                <w:spacing w:val="6"/>
                <w:sz w:val="18"/>
                <w:szCs w:val="18"/>
              </w:rPr>
              <w:t xml:space="preserve"> </w:t>
            </w:r>
            <w:r>
              <w:rPr>
                <w:spacing w:val="-9"/>
                <w:sz w:val="18"/>
                <w:szCs w:val="18"/>
              </w:rPr>
              <w:t>水、生态环境保护、航道整治、国家重要基础设施以外的项目。</w:t>
            </w:r>
            <w:r>
              <w:rPr>
                <w:spacing w:val="16"/>
                <w:sz w:val="18"/>
                <w:szCs w:val="18"/>
              </w:rPr>
              <w:t xml:space="preserve"> </w:t>
            </w:r>
            <w:r>
              <w:rPr>
                <w:spacing w:val="-5"/>
                <w:sz w:val="18"/>
                <w:szCs w:val="18"/>
              </w:rPr>
              <w:t>禁止在《全国重要江河湖泊水功能区划》划定的河段及湖泊保</w:t>
            </w:r>
            <w:r>
              <w:rPr>
                <w:spacing w:val="16"/>
                <w:sz w:val="18"/>
                <w:szCs w:val="18"/>
              </w:rPr>
              <w:t xml:space="preserve"> </w:t>
            </w:r>
            <w:r>
              <w:rPr>
                <w:spacing w:val="2"/>
                <w:sz w:val="18"/>
                <w:szCs w:val="18"/>
              </w:rPr>
              <w:t>护区、保留区内投资建设不利于水资源及自然生态保护的项</w:t>
            </w:r>
            <w:r>
              <w:rPr>
                <w:spacing w:val="6"/>
                <w:sz w:val="18"/>
                <w:szCs w:val="18"/>
              </w:rPr>
              <w:t xml:space="preserve"> </w:t>
            </w:r>
            <w:r>
              <w:rPr>
                <w:spacing w:val="-9"/>
                <w:sz w:val="18"/>
                <w:szCs w:val="18"/>
              </w:rPr>
              <w:t>目。</w:t>
            </w:r>
          </w:p>
        </w:tc>
        <w:tc>
          <w:tcPr>
            <w:tcW w:w="2553" w:type="dxa"/>
            <w:vAlign w:val="top"/>
          </w:tcPr>
          <w:p>
            <w:pPr>
              <w:spacing w:line="269" w:lineRule="auto"/>
              <w:rPr>
                <w:rFonts w:ascii="Arial"/>
                <w:sz w:val="21"/>
              </w:rPr>
            </w:pPr>
          </w:p>
          <w:p>
            <w:pPr>
              <w:spacing w:line="270" w:lineRule="auto"/>
              <w:rPr>
                <w:rFonts w:ascii="Arial"/>
                <w:sz w:val="21"/>
              </w:rPr>
            </w:pPr>
          </w:p>
          <w:p>
            <w:pPr>
              <w:pStyle w:val="6"/>
              <w:spacing w:before="58" w:line="223" w:lineRule="auto"/>
              <w:ind w:left="113" w:right="102" w:firstLine="1"/>
              <w:rPr>
                <w:sz w:val="18"/>
                <w:szCs w:val="18"/>
              </w:rPr>
            </w:pPr>
            <w:r>
              <w:rPr>
                <w:spacing w:val="14"/>
                <w:sz w:val="18"/>
                <w:szCs w:val="18"/>
              </w:rPr>
              <w:t>现有项目使用岸线具有合规</w:t>
            </w:r>
            <w:r>
              <w:rPr>
                <w:sz w:val="18"/>
                <w:szCs w:val="18"/>
              </w:rPr>
              <w:t xml:space="preserve"> </w:t>
            </w:r>
            <w:r>
              <w:rPr>
                <w:spacing w:val="-3"/>
                <w:sz w:val="18"/>
                <w:szCs w:val="18"/>
              </w:rPr>
              <w:t>手续。</w:t>
            </w:r>
          </w:p>
        </w:tc>
        <w:tc>
          <w:tcPr>
            <w:tcW w:w="962" w:type="dxa"/>
            <w:vAlign w:val="top"/>
          </w:tcPr>
          <w:p>
            <w:pPr>
              <w:spacing w:line="324" w:lineRule="auto"/>
              <w:rPr>
                <w:rFonts w:ascii="Arial"/>
                <w:sz w:val="21"/>
              </w:rPr>
            </w:pPr>
          </w:p>
          <w:p>
            <w:pPr>
              <w:spacing w:line="324" w:lineRule="auto"/>
              <w:rPr>
                <w:rFonts w:ascii="Arial"/>
                <w:sz w:val="21"/>
              </w:rPr>
            </w:pPr>
          </w:p>
          <w:p>
            <w:pPr>
              <w:pStyle w:val="6"/>
              <w:spacing w:before="58"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49" w:type="dxa"/>
            <w:vAlign w:val="top"/>
          </w:tcPr>
          <w:p>
            <w:pPr>
              <w:spacing w:before="196" w:line="188" w:lineRule="auto"/>
              <w:ind w:left="43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4961" w:type="dxa"/>
            <w:vAlign w:val="top"/>
          </w:tcPr>
          <w:p>
            <w:pPr>
              <w:pStyle w:val="6"/>
              <w:spacing w:before="164" w:line="219" w:lineRule="auto"/>
              <w:ind w:left="108"/>
              <w:rPr>
                <w:sz w:val="18"/>
                <w:szCs w:val="18"/>
              </w:rPr>
            </w:pPr>
            <w:r>
              <w:rPr>
                <w:spacing w:val="-2"/>
                <w:sz w:val="18"/>
                <w:szCs w:val="18"/>
              </w:rPr>
              <w:t>禁止未经许可在长江干支流及湖泊新设、改设或扩大排污</w:t>
            </w:r>
            <w:r>
              <w:rPr>
                <w:spacing w:val="-3"/>
                <w:sz w:val="18"/>
                <w:szCs w:val="18"/>
              </w:rPr>
              <w:t>口。</w:t>
            </w:r>
          </w:p>
        </w:tc>
        <w:tc>
          <w:tcPr>
            <w:tcW w:w="2553" w:type="dxa"/>
            <w:vAlign w:val="top"/>
          </w:tcPr>
          <w:p>
            <w:pPr>
              <w:pStyle w:val="6"/>
              <w:spacing w:before="54" w:line="223" w:lineRule="auto"/>
              <w:ind w:left="118" w:right="103" w:hanging="4"/>
              <w:rPr>
                <w:sz w:val="18"/>
                <w:szCs w:val="18"/>
              </w:rPr>
            </w:pPr>
            <w:r>
              <w:rPr>
                <w:spacing w:val="14"/>
                <w:sz w:val="18"/>
                <w:szCs w:val="18"/>
              </w:rPr>
              <w:t>本项目不在长江干支流及湖</w:t>
            </w:r>
            <w:r>
              <w:rPr>
                <w:sz w:val="18"/>
                <w:szCs w:val="18"/>
              </w:rPr>
              <w:t xml:space="preserve"> </w:t>
            </w:r>
            <w:r>
              <w:rPr>
                <w:spacing w:val="-3"/>
                <w:sz w:val="18"/>
                <w:szCs w:val="18"/>
              </w:rPr>
              <w:t>泊新设、改设或扩大排污口。</w:t>
            </w:r>
          </w:p>
        </w:tc>
        <w:tc>
          <w:tcPr>
            <w:tcW w:w="962" w:type="dxa"/>
            <w:vAlign w:val="top"/>
          </w:tcPr>
          <w:p>
            <w:pPr>
              <w:pStyle w:val="6"/>
              <w:spacing w:before="164"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849" w:type="dxa"/>
            <w:vAlign w:val="top"/>
          </w:tcPr>
          <w:p>
            <w:pPr>
              <w:spacing w:line="273" w:lineRule="auto"/>
              <w:rPr>
                <w:rFonts w:ascii="Arial"/>
                <w:sz w:val="21"/>
              </w:rPr>
            </w:pPr>
          </w:p>
          <w:p>
            <w:pPr>
              <w:spacing w:before="52" w:line="185" w:lineRule="auto"/>
              <w:ind w:left="43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4961" w:type="dxa"/>
            <w:vAlign w:val="top"/>
          </w:tcPr>
          <w:p>
            <w:pPr>
              <w:pStyle w:val="6"/>
              <w:spacing w:before="182" w:line="222" w:lineRule="auto"/>
              <w:ind w:left="109" w:right="102" w:hanging="1"/>
              <w:rPr>
                <w:sz w:val="18"/>
                <w:szCs w:val="18"/>
              </w:rPr>
            </w:pPr>
            <w:r>
              <w:rPr>
                <w:spacing w:val="-1"/>
                <w:sz w:val="18"/>
                <w:szCs w:val="18"/>
              </w:rPr>
              <w:t xml:space="preserve">禁止在“一江一口两湖七河”和 </w:t>
            </w:r>
            <w:r>
              <w:rPr>
                <w:rFonts w:ascii="Times New Roman" w:hAnsi="Times New Roman" w:eastAsia="Times New Roman" w:cs="Times New Roman"/>
                <w:spacing w:val="-1"/>
                <w:sz w:val="18"/>
                <w:szCs w:val="18"/>
              </w:rPr>
              <w:t xml:space="preserve">332  </w:t>
            </w:r>
            <w:r>
              <w:rPr>
                <w:spacing w:val="-1"/>
                <w:sz w:val="18"/>
                <w:szCs w:val="18"/>
              </w:rPr>
              <w:t>个水生生物保护区开展</w:t>
            </w:r>
            <w:r>
              <w:rPr>
                <w:spacing w:val="4"/>
                <w:sz w:val="18"/>
                <w:szCs w:val="18"/>
              </w:rPr>
              <w:t xml:space="preserve"> </w:t>
            </w:r>
            <w:r>
              <w:rPr>
                <w:spacing w:val="-5"/>
                <w:sz w:val="18"/>
                <w:szCs w:val="18"/>
              </w:rPr>
              <w:t>生产性捕捞。</w:t>
            </w:r>
          </w:p>
        </w:tc>
        <w:tc>
          <w:tcPr>
            <w:tcW w:w="2553" w:type="dxa"/>
            <w:vAlign w:val="top"/>
          </w:tcPr>
          <w:p>
            <w:pPr>
              <w:pStyle w:val="6"/>
              <w:spacing w:before="73" w:line="223" w:lineRule="auto"/>
              <w:ind w:left="113" w:right="102" w:firstLine="1"/>
              <w:jc w:val="both"/>
              <w:rPr>
                <w:sz w:val="18"/>
                <w:szCs w:val="18"/>
              </w:rPr>
            </w:pPr>
            <w:r>
              <w:rPr>
                <w:spacing w:val="-1"/>
                <w:sz w:val="18"/>
                <w:szCs w:val="18"/>
              </w:rPr>
              <w:t>本项目不在“一江一口两湖七</w:t>
            </w:r>
            <w:r>
              <w:rPr>
                <w:spacing w:val="1"/>
                <w:sz w:val="18"/>
                <w:szCs w:val="18"/>
              </w:rPr>
              <w:t xml:space="preserve"> </w:t>
            </w:r>
            <w:r>
              <w:rPr>
                <w:spacing w:val="5"/>
                <w:sz w:val="18"/>
                <w:szCs w:val="18"/>
              </w:rPr>
              <w:t xml:space="preserve">河”和 </w:t>
            </w:r>
            <w:r>
              <w:rPr>
                <w:rFonts w:ascii="Times New Roman" w:hAnsi="Times New Roman" w:eastAsia="Times New Roman" w:cs="Times New Roman"/>
                <w:spacing w:val="5"/>
                <w:sz w:val="18"/>
                <w:szCs w:val="18"/>
              </w:rPr>
              <w:t>332</w:t>
            </w:r>
            <w:r>
              <w:rPr>
                <w:rFonts w:ascii="Times New Roman" w:hAnsi="Times New Roman" w:eastAsia="Times New Roman" w:cs="Times New Roman"/>
                <w:spacing w:val="6"/>
                <w:sz w:val="18"/>
                <w:szCs w:val="18"/>
              </w:rPr>
              <w:t xml:space="preserve">  </w:t>
            </w:r>
            <w:r>
              <w:rPr>
                <w:spacing w:val="5"/>
                <w:sz w:val="18"/>
                <w:szCs w:val="18"/>
              </w:rPr>
              <w:t>个水生生物保护</w:t>
            </w:r>
            <w:r>
              <w:rPr>
                <w:sz w:val="18"/>
                <w:szCs w:val="18"/>
              </w:rPr>
              <w:t xml:space="preserve"> </w:t>
            </w:r>
            <w:r>
              <w:rPr>
                <w:spacing w:val="-8"/>
                <w:sz w:val="18"/>
                <w:szCs w:val="18"/>
              </w:rPr>
              <w:t>区内。</w:t>
            </w:r>
          </w:p>
        </w:tc>
        <w:tc>
          <w:tcPr>
            <w:tcW w:w="962" w:type="dxa"/>
            <w:vAlign w:val="top"/>
          </w:tcPr>
          <w:p>
            <w:pPr>
              <w:pStyle w:val="6"/>
              <w:spacing w:before="292"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849" w:type="dxa"/>
            <w:vAlign w:val="top"/>
          </w:tcPr>
          <w:p>
            <w:pPr>
              <w:spacing w:line="439" w:lineRule="auto"/>
              <w:rPr>
                <w:rFonts w:ascii="Arial"/>
                <w:sz w:val="21"/>
              </w:rPr>
            </w:pPr>
          </w:p>
          <w:p>
            <w:pPr>
              <w:spacing w:before="52" w:line="188" w:lineRule="auto"/>
              <w:ind w:left="44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4961" w:type="dxa"/>
            <w:vAlign w:val="top"/>
          </w:tcPr>
          <w:p>
            <w:pPr>
              <w:pStyle w:val="6"/>
              <w:spacing w:before="25" w:line="219" w:lineRule="auto"/>
              <w:ind w:left="108" w:right="102"/>
              <w:jc w:val="both"/>
              <w:rPr>
                <w:sz w:val="18"/>
                <w:szCs w:val="18"/>
              </w:rPr>
            </w:pPr>
            <w:r>
              <w:rPr>
                <w:spacing w:val="-5"/>
                <w:sz w:val="18"/>
                <w:szCs w:val="18"/>
              </w:rPr>
              <w:t>禁止在长江干支流、重要湖泊岸线一公里范围内新建、扩建化</w:t>
            </w:r>
            <w:r>
              <w:rPr>
                <w:spacing w:val="16"/>
                <w:sz w:val="18"/>
                <w:szCs w:val="18"/>
              </w:rPr>
              <w:t xml:space="preserve"> </w:t>
            </w:r>
            <w:r>
              <w:rPr>
                <w:spacing w:val="2"/>
                <w:sz w:val="18"/>
                <w:szCs w:val="18"/>
              </w:rPr>
              <w:t>工园区和化工项目。禁止在长江干流岸线三公里范围内和重</w:t>
            </w:r>
            <w:r>
              <w:rPr>
                <w:spacing w:val="5"/>
                <w:sz w:val="18"/>
                <w:szCs w:val="18"/>
              </w:rPr>
              <w:t xml:space="preserve"> </w:t>
            </w:r>
            <w:r>
              <w:rPr>
                <w:spacing w:val="-5"/>
                <w:sz w:val="18"/>
                <w:szCs w:val="18"/>
              </w:rPr>
              <w:t>要支流岸线一公里范围内新建、改建、扩建尾矿库、冶炼渣库</w:t>
            </w:r>
            <w:r>
              <w:rPr>
                <w:spacing w:val="18"/>
                <w:sz w:val="18"/>
                <w:szCs w:val="18"/>
              </w:rPr>
              <w:t xml:space="preserve"> </w:t>
            </w:r>
            <w:r>
              <w:rPr>
                <w:spacing w:val="-5"/>
                <w:sz w:val="18"/>
                <w:szCs w:val="18"/>
              </w:rPr>
              <w:t>和磷石膏库，以提升安全、生态环境保护水平为目的的改建除</w:t>
            </w:r>
            <w:r>
              <w:rPr>
                <w:spacing w:val="16"/>
                <w:sz w:val="18"/>
                <w:szCs w:val="18"/>
              </w:rPr>
              <w:t xml:space="preserve"> </w:t>
            </w:r>
            <w:r>
              <w:rPr>
                <w:spacing w:val="-9"/>
                <w:sz w:val="18"/>
                <w:szCs w:val="18"/>
              </w:rPr>
              <w:t>外。</w:t>
            </w:r>
          </w:p>
        </w:tc>
        <w:tc>
          <w:tcPr>
            <w:tcW w:w="2553" w:type="dxa"/>
            <w:vAlign w:val="top"/>
          </w:tcPr>
          <w:p>
            <w:pPr>
              <w:pStyle w:val="6"/>
              <w:spacing w:before="244" w:line="223" w:lineRule="auto"/>
              <w:ind w:left="114" w:right="103"/>
              <w:jc w:val="both"/>
              <w:rPr>
                <w:sz w:val="18"/>
                <w:szCs w:val="18"/>
              </w:rPr>
            </w:pPr>
            <w:r>
              <w:rPr>
                <w:spacing w:val="-1"/>
                <w:sz w:val="18"/>
                <w:szCs w:val="18"/>
              </w:rPr>
              <w:t>本项目不属于化工园区、化工</w:t>
            </w:r>
            <w:r>
              <w:rPr>
                <w:spacing w:val="1"/>
                <w:sz w:val="18"/>
                <w:szCs w:val="18"/>
              </w:rPr>
              <w:t xml:space="preserve"> </w:t>
            </w:r>
            <w:r>
              <w:rPr>
                <w:spacing w:val="-1"/>
                <w:sz w:val="18"/>
                <w:szCs w:val="18"/>
              </w:rPr>
              <w:t>项目、尾矿库、冶炼渣库和磷</w:t>
            </w:r>
            <w:r>
              <w:rPr>
                <w:sz w:val="18"/>
                <w:szCs w:val="18"/>
              </w:rPr>
              <w:t xml:space="preserve"> </w:t>
            </w:r>
            <w:r>
              <w:rPr>
                <w:spacing w:val="-5"/>
                <w:sz w:val="18"/>
                <w:szCs w:val="18"/>
              </w:rPr>
              <w:t>石膏库项目。</w:t>
            </w:r>
          </w:p>
        </w:tc>
        <w:tc>
          <w:tcPr>
            <w:tcW w:w="962" w:type="dxa"/>
            <w:vAlign w:val="top"/>
          </w:tcPr>
          <w:p>
            <w:pPr>
              <w:spacing w:line="401" w:lineRule="auto"/>
              <w:rPr>
                <w:rFonts w:ascii="Arial"/>
                <w:sz w:val="21"/>
              </w:rPr>
            </w:pPr>
          </w:p>
          <w:p>
            <w:pPr>
              <w:pStyle w:val="6"/>
              <w:spacing w:before="59"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849" w:type="dxa"/>
            <w:vAlign w:val="top"/>
          </w:tcPr>
          <w:p>
            <w:pPr>
              <w:spacing w:before="276" w:line="188" w:lineRule="auto"/>
              <w:ind w:left="4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4961" w:type="dxa"/>
            <w:vAlign w:val="top"/>
          </w:tcPr>
          <w:p>
            <w:pPr>
              <w:pStyle w:val="6"/>
              <w:spacing w:before="134" w:line="223" w:lineRule="auto"/>
              <w:ind w:left="108" w:right="43"/>
              <w:rPr>
                <w:sz w:val="18"/>
                <w:szCs w:val="18"/>
              </w:rPr>
            </w:pPr>
            <w:r>
              <w:rPr>
                <w:spacing w:val="-9"/>
                <w:sz w:val="18"/>
                <w:szCs w:val="18"/>
              </w:rPr>
              <w:t>禁止在合规园区外新建、扩建钢铁、石化、化工、焦化、建材、</w:t>
            </w:r>
            <w:r>
              <w:rPr>
                <w:spacing w:val="15"/>
                <w:sz w:val="18"/>
                <w:szCs w:val="18"/>
              </w:rPr>
              <w:t xml:space="preserve"> </w:t>
            </w:r>
            <w:r>
              <w:rPr>
                <w:spacing w:val="-3"/>
                <w:sz w:val="18"/>
                <w:szCs w:val="18"/>
              </w:rPr>
              <w:t>有色、制浆造纸等高污染项目。</w:t>
            </w:r>
          </w:p>
        </w:tc>
        <w:tc>
          <w:tcPr>
            <w:tcW w:w="2553" w:type="dxa"/>
            <w:vAlign w:val="top"/>
          </w:tcPr>
          <w:p>
            <w:pPr>
              <w:pStyle w:val="6"/>
              <w:spacing w:before="28" w:line="215" w:lineRule="auto"/>
              <w:ind w:left="113" w:right="101" w:firstLine="1"/>
              <w:jc w:val="both"/>
              <w:rPr>
                <w:sz w:val="18"/>
                <w:szCs w:val="18"/>
              </w:rPr>
            </w:pPr>
            <w:r>
              <w:rPr>
                <w:spacing w:val="-1"/>
                <w:sz w:val="18"/>
                <w:szCs w:val="18"/>
              </w:rPr>
              <w:t>本项目不属于钢铁、石化、化</w:t>
            </w:r>
            <w:r>
              <w:rPr>
                <w:sz w:val="18"/>
                <w:szCs w:val="18"/>
              </w:rPr>
              <w:t xml:space="preserve"> </w:t>
            </w:r>
            <w:r>
              <w:rPr>
                <w:spacing w:val="-1"/>
                <w:sz w:val="18"/>
                <w:szCs w:val="18"/>
              </w:rPr>
              <w:t>工、焦化、建材、有色、制浆</w:t>
            </w:r>
            <w:r>
              <w:rPr>
                <w:spacing w:val="5"/>
                <w:sz w:val="18"/>
                <w:szCs w:val="18"/>
              </w:rPr>
              <w:t xml:space="preserve"> </w:t>
            </w:r>
            <w:r>
              <w:rPr>
                <w:spacing w:val="-4"/>
                <w:sz w:val="18"/>
                <w:szCs w:val="18"/>
              </w:rPr>
              <w:t>造纸等高污染项目。</w:t>
            </w:r>
          </w:p>
        </w:tc>
        <w:tc>
          <w:tcPr>
            <w:tcW w:w="962" w:type="dxa"/>
            <w:vAlign w:val="top"/>
          </w:tcPr>
          <w:p>
            <w:pPr>
              <w:pStyle w:val="6"/>
              <w:spacing w:before="244"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849" w:type="dxa"/>
            <w:vAlign w:val="top"/>
          </w:tcPr>
          <w:p>
            <w:pPr>
              <w:spacing w:line="268" w:lineRule="auto"/>
              <w:rPr>
                <w:rFonts w:ascii="Arial"/>
                <w:sz w:val="21"/>
              </w:rPr>
            </w:pPr>
          </w:p>
          <w:p>
            <w:pPr>
              <w:spacing w:before="52" w:line="188" w:lineRule="auto"/>
              <w:ind w:left="40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c>
          <w:tcPr>
            <w:tcW w:w="4961" w:type="dxa"/>
            <w:vAlign w:val="top"/>
          </w:tcPr>
          <w:p>
            <w:pPr>
              <w:pStyle w:val="6"/>
              <w:spacing w:before="183" w:line="222" w:lineRule="auto"/>
              <w:ind w:left="122" w:right="105" w:hanging="14"/>
              <w:rPr>
                <w:sz w:val="18"/>
                <w:szCs w:val="18"/>
              </w:rPr>
            </w:pPr>
            <w:r>
              <w:rPr>
                <w:spacing w:val="-5"/>
                <w:sz w:val="18"/>
                <w:szCs w:val="18"/>
              </w:rPr>
              <w:t>禁止新建、扩建不符合国家石化、现代煤化工等产业布局规划</w:t>
            </w:r>
            <w:r>
              <w:rPr>
                <w:spacing w:val="16"/>
                <w:sz w:val="18"/>
                <w:szCs w:val="18"/>
              </w:rPr>
              <w:t xml:space="preserve"> </w:t>
            </w:r>
            <w:r>
              <w:rPr>
                <w:spacing w:val="-9"/>
                <w:sz w:val="18"/>
                <w:szCs w:val="18"/>
              </w:rPr>
              <w:t>的项目。</w:t>
            </w:r>
          </w:p>
        </w:tc>
        <w:tc>
          <w:tcPr>
            <w:tcW w:w="2553" w:type="dxa"/>
            <w:vAlign w:val="top"/>
          </w:tcPr>
          <w:p>
            <w:pPr>
              <w:pStyle w:val="6"/>
              <w:spacing w:before="71" w:line="224" w:lineRule="auto"/>
              <w:ind w:left="113" w:right="103" w:firstLine="1"/>
              <w:jc w:val="both"/>
              <w:rPr>
                <w:sz w:val="18"/>
                <w:szCs w:val="18"/>
              </w:rPr>
            </w:pPr>
            <w:r>
              <w:rPr>
                <w:spacing w:val="14"/>
                <w:sz w:val="18"/>
                <w:szCs w:val="18"/>
              </w:rPr>
              <w:t>本项目不属于不符合国家石</w:t>
            </w:r>
            <w:r>
              <w:rPr>
                <w:sz w:val="18"/>
                <w:szCs w:val="18"/>
              </w:rPr>
              <w:t xml:space="preserve"> </w:t>
            </w:r>
            <w:r>
              <w:rPr>
                <w:spacing w:val="-1"/>
                <w:sz w:val="18"/>
                <w:szCs w:val="18"/>
              </w:rPr>
              <w:t>化、现代煤化工等产业布局规</w:t>
            </w:r>
            <w:r>
              <w:rPr>
                <w:spacing w:val="3"/>
                <w:sz w:val="18"/>
                <w:szCs w:val="18"/>
              </w:rPr>
              <w:t xml:space="preserve"> </w:t>
            </w:r>
            <w:r>
              <w:rPr>
                <w:spacing w:val="-2"/>
                <w:sz w:val="18"/>
                <w:szCs w:val="18"/>
              </w:rPr>
              <w:t>划的项目</w:t>
            </w:r>
          </w:p>
        </w:tc>
        <w:tc>
          <w:tcPr>
            <w:tcW w:w="962" w:type="dxa"/>
            <w:vAlign w:val="top"/>
          </w:tcPr>
          <w:p>
            <w:pPr>
              <w:pStyle w:val="6"/>
              <w:spacing w:before="290"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49" w:type="dxa"/>
            <w:vAlign w:val="top"/>
          </w:tcPr>
          <w:p>
            <w:pPr>
              <w:spacing w:line="441" w:lineRule="auto"/>
              <w:rPr>
                <w:rFonts w:ascii="Arial"/>
                <w:sz w:val="21"/>
              </w:rPr>
            </w:pPr>
          </w:p>
          <w:p>
            <w:pPr>
              <w:spacing w:before="52" w:line="188" w:lineRule="auto"/>
              <w:ind w:left="4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4961" w:type="dxa"/>
            <w:vAlign w:val="top"/>
          </w:tcPr>
          <w:p>
            <w:pPr>
              <w:pStyle w:val="6"/>
              <w:spacing w:before="135" w:line="225" w:lineRule="auto"/>
              <w:ind w:left="110" w:right="104" w:hanging="2"/>
              <w:jc w:val="both"/>
              <w:rPr>
                <w:sz w:val="18"/>
                <w:szCs w:val="18"/>
              </w:rPr>
            </w:pPr>
            <w:r>
              <w:rPr>
                <w:spacing w:val="2"/>
                <w:sz w:val="18"/>
                <w:szCs w:val="18"/>
              </w:rPr>
              <w:t>禁止新建、扩建法律法规和相关政策明令禁止的落后产能项</w:t>
            </w:r>
            <w:r>
              <w:rPr>
                <w:spacing w:val="6"/>
                <w:sz w:val="18"/>
                <w:szCs w:val="18"/>
              </w:rPr>
              <w:t xml:space="preserve"> </w:t>
            </w:r>
            <w:r>
              <w:rPr>
                <w:spacing w:val="-5"/>
                <w:sz w:val="18"/>
                <w:szCs w:val="18"/>
              </w:rPr>
              <w:t>目。禁止新建、扩建不符合国家产能置换要求的严重过剩产能</w:t>
            </w:r>
            <w:r>
              <w:rPr>
                <w:spacing w:val="14"/>
                <w:sz w:val="18"/>
                <w:szCs w:val="18"/>
              </w:rPr>
              <w:t xml:space="preserve"> </w:t>
            </w:r>
            <w:r>
              <w:rPr>
                <w:spacing w:val="2"/>
                <w:sz w:val="18"/>
                <w:szCs w:val="18"/>
              </w:rPr>
              <w:t>行业的项目。禁止新建、扩建不符合要求的高耗能高排放项</w:t>
            </w:r>
            <w:r>
              <w:rPr>
                <w:spacing w:val="3"/>
                <w:sz w:val="18"/>
                <w:szCs w:val="18"/>
              </w:rPr>
              <w:t xml:space="preserve"> </w:t>
            </w:r>
            <w:r>
              <w:rPr>
                <w:spacing w:val="-10"/>
                <w:sz w:val="18"/>
                <w:szCs w:val="18"/>
              </w:rPr>
              <w:t>目。</w:t>
            </w:r>
          </w:p>
        </w:tc>
        <w:tc>
          <w:tcPr>
            <w:tcW w:w="2553" w:type="dxa"/>
            <w:vAlign w:val="top"/>
          </w:tcPr>
          <w:p>
            <w:pPr>
              <w:pStyle w:val="6"/>
              <w:spacing w:before="26" w:line="219" w:lineRule="auto"/>
              <w:ind w:left="114" w:right="103"/>
              <w:rPr>
                <w:sz w:val="18"/>
                <w:szCs w:val="18"/>
              </w:rPr>
            </w:pPr>
            <w:r>
              <w:rPr>
                <w:spacing w:val="-1"/>
                <w:sz w:val="18"/>
                <w:szCs w:val="18"/>
              </w:rPr>
              <w:t>本项目不属于落后产能项目，</w:t>
            </w:r>
            <w:r>
              <w:rPr>
                <w:spacing w:val="1"/>
                <w:sz w:val="18"/>
                <w:szCs w:val="18"/>
              </w:rPr>
              <w:t xml:space="preserve"> </w:t>
            </w:r>
            <w:r>
              <w:rPr>
                <w:spacing w:val="14"/>
                <w:sz w:val="18"/>
                <w:szCs w:val="18"/>
              </w:rPr>
              <w:t>不属于不符合国家产能置换</w:t>
            </w:r>
            <w:r>
              <w:rPr>
                <w:sz w:val="18"/>
                <w:szCs w:val="18"/>
              </w:rPr>
              <w:t xml:space="preserve"> </w:t>
            </w:r>
            <w:r>
              <w:rPr>
                <w:spacing w:val="14"/>
                <w:sz w:val="18"/>
                <w:szCs w:val="18"/>
              </w:rPr>
              <w:t>要求的严重过剩产能行业的</w:t>
            </w:r>
            <w:r>
              <w:rPr>
                <w:sz w:val="18"/>
                <w:szCs w:val="18"/>
              </w:rPr>
              <w:t xml:space="preserve"> </w:t>
            </w:r>
            <w:r>
              <w:rPr>
                <w:spacing w:val="-1"/>
                <w:sz w:val="18"/>
                <w:szCs w:val="18"/>
              </w:rPr>
              <w:t>项目。不属于不符合要求的高</w:t>
            </w:r>
            <w:r>
              <w:rPr>
                <w:spacing w:val="1"/>
                <w:sz w:val="18"/>
                <w:szCs w:val="18"/>
              </w:rPr>
              <w:t xml:space="preserve"> </w:t>
            </w:r>
            <w:r>
              <w:rPr>
                <w:spacing w:val="-4"/>
                <w:sz w:val="18"/>
                <w:szCs w:val="18"/>
              </w:rPr>
              <w:t>耗能高排放项目。</w:t>
            </w:r>
          </w:p>
        </w:tc>
        <w:tc>
          <w:tcPr>
            <w:tcW w:w="962" w:type="dxa"/>
            <w:vAlign w:val="top"/>
          </w:tcPr>
          <w:p>
            <w:pPr>
              <w:spacing w:line="402" w:lineRule="auto"/>
              <w:rPr>
                <w:rFonts w:ascii="Arial"/>
                <w:sz w:val="21"/>
              </w:rPr>
            </w:pPr>
          </w:p>
          <w:p>
            <w:pPr>
              <w:pStyle w:val="6"/>
              <w:spacing w:before="59"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49" w:type="dxa"/>
            <w:tcBorders>
              <w:bottom w:val="single" w:color="000000" w:sz="10" w:space="0"/>
            </w:tcBorders>
            <w:vAlign w:val="top"/>
          </w:tcPr>
          <w:p>
            <w:pPr>
              <w:spacing w:before="200" w:line="188" w:lineRule="auto"/>
              <w:ind w:left="40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tc>
        <w:tc>
          <w:tcPr>
            <w:tcW w:w="4961" w:type="dxa"/>
            <w:tcBorders>
              <w:bottom w:val="single" w:color="000000" w:sz="10" w:space="0"/>
            </w:tcBorders>
            <w:vAlign w:val="top"/>
          </w:tcPr>
          <w:p>
            <w:pPr>
              <w:pStyle w:val="6"/>
              <w:spacing w:before="169" w:line="220" w:lineRule="auto"/>
              <w:ind w:left="108"/>
              <w:rPr>
                <w:sz w:val="18"/>
                <w:szCs w:val="18"/>
              </w:rPr>
            </w:pPr>
            <w:r>
              <w:rPr>
                <w:spacing w:val="-2"/>
                <w:sz w:val="18"/>
                <w:szCs w:val="18"/>
              </w:rPr>
              <w:t>法律法规及相关政策文件有更加严格规定的从其规定。</w:t>
            </w:r>
          </w:p>
        </w:tc>
        <w:tc>
          <w:tcPr>
            <w:tcW w:w="2553" w:type="dxa"/>
            <w:tcBorders>
              <w:bottom w:val="single" w:color="000000" w:sz="10" w:space="0"/>
            </w:tcBorders>
            <w:vAlign w:val="top"/>
          </w:tcPr>
          <w:p>
            <w:pPr>
              <w:pStyle w:val="6"/>
              <w:spacing w:before="58" w:line="222" w:lineRule="auto"/>
              <w:ind w:left="113" w:right="103"/>
              <w:rPr>
                <w:sz w:val="18"/>
                <w:szCs w:val="18"/>
              </w:rPr>
            </w:pPr>
            <w:r>
              <w:rPr>
                <w:spacing w:val="14"/>
                <w:sz w:val="18"/>
                <w:szCs w:val="18"/>
              </w:rPr>
              <w:t>本项目符合相关法律法规及</w:t>
            </w:r>
            <w:r>
              <w:rPr>
                <w:sz w:val="18"/>
                <w:szCs w:val="18"/>
              </w:rPr>
              <w:t xml:space="preserve"> </w:t>
            </w:r>
            <w:r>
              <w:rPr>
                <w:spacing w:val="-5"/>
                <w:sz w:val="18"/>
                <w:szCs w:val="18"/>
              </w:rPr>
              <w:t>相关政策文件。</w:t>
            </w:r>
          </w:p>
        </w:tc>
        <w:tc>
          <w:tcPr>
            <w:tcW w:w="962" w:type="dxa"/>
            <w:tcBorders>
              <w:bottom w:val="single" w:color="000000" w:sz="10" w:space="0"/>
            </w:tcBorders>
            <w:vAlign w:val="top"/>
          </w:tcPr>
          <w:p>
            <w:pPr>
              <w:pStyle w:val="6"/>
              <w:spacing w:before="169" w:line="220" w:lineRule="auto"/>
              <w:ind w:left="251"/>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9325" w:type="dxa"/>
            <w:gridSpan w:val="4"/>
            <w:tcBorders>
              <w:top w:val="single" w:color="000000" w:sz="10" w:space="0"/>
            </w:tcBorders>
            <w:vAlign w:val="top"/>
          </w:tcPr>
          <w:p>
            <w:pPr>
              <w:rPr>
                <w:rFonts w:ascii="Arial"/>
                <w:sz w:val="21"/>
              </w:rPr>
            </w:pPr>
          </w:p>
        </w:tc>
      </w:tr>
    </w:tbl>
    <w:p>
      <w:pPr>
        <w:pStyle w:val="2"/>
        <w:spacing w:line="178" w:lineRule="exact"/>
        <w:rPr>
          <w:sz w:val="15"/>
        </w:rPr>
      </w:pPr>
    </w:p>
    <w:p>
      <w:pPr>
        <w:spacing w:line="178" w:lineRule="exact"/>
        <w:rPr>
          <w:sz w:val="15"/>
          <w:szCs w:val="15"/>
        </w:rPr>
        <w:sectPr>
          <w:footerReference r:id="rId23" w:type="default"/>
          <w:pgSz w:w="11907" w:h="16839"/>
          <w:pgMar w:top="1431" w:right="1286" w:bottom="1391" w:left="1289" w:header="0" w:footer="1228" w:gutter="0"/>
          <w:cols w:space="720" w:num="1"/>
        </w:sectPr>
      </w:pPr>
    </w:p>
    <w:p>
      <w:pPr>
        <w:spacing w:line="91" w:lineRule="auto"/>
        <w:rPr>
          <w:rFonts w:ascii="Arial"/>
          <w:sz w:val="2"/>
        </w:rPr>
      </w:pPr>
    </w:p>
    <w:tbl>
      <w:tblPr>
        <w:tblStyle w:val="5"/>
        <w:tblW w:w="93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4659"/>
        <w:gridCol w:w="2572"/>
        <w:gridCol w:w="1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325" w:type="dxa"/>
            <w:gridSpan w:val="4"/>
            <w:tcBorders>
              <w:bottom w:val="single" w:color="000000" w:sz="10" w:space="0"/>
            </w:tcBorders>
            <w:vAlign w:val="top"/>
          </w:tcPr>
          <w:p>
            <w:pPr>
              <w:pStyle w:val="6"/>
              <w:spacing w:before="38" w:line="217" w:lineRule="auto"/>
              <w:ind w:left="548"/>
            </w:pPr>
            <w:r>
              <w:rPr>
                <w:b/>
                <w:bCs/>
                <w:spacing w:val="-21"/>
                <w:w w:val="92"/>
              </w:rPr>
              <w:t>表</w:t>
            </w:r>
            <w:r>
              <w:rPr>
                <w:rFonts w:ascii="Times New Roman" w:hAnsi="Times New Roman" w:eastAsia="Times New Roman" w:cs="Times New Roman"/>
                <w:b/>
                <w:bCs/>
                <w:spacing w:val="-21"/>
                <w:w w:val="92"/>
              </w:rPr>
              <w:t>1-17</w:t>
            </w:r>
            <w:r>
              <w:rPr>
                <w:rFonts w:ascii="Times New Roman" w:hAnsi="Times New Roman" w:eastAsia="Times New Roman" w:cs="Times New Roman"/>
                <w:b/>
                <w:bCs/>
                <w:spacing w:val="46"/>
              </w:rPr>
              <w:t xml:space="preserve"> </w:t>
            </w:r>
            <w:r>
              <w:rPr>
                <w:b/>
                <w:bCs/>
                <w:spacing w:val="-21"/>
                <w:w w:val="92"/>
              </w:rPr>
              <w:t>与《</w:t>
            </w:r>
            <w:r>
              <w:rPr>
                <w:rFonts w:ascii="Times New Roman" w:hAnsi="Times New Roman" w:eastAsia="Times New Roman" w:cs="Times New Roman"/>
                <w:b/>
                <w:bCs/>
                <w:spacing w:val="-21"/>
                <w:w w:val="92"/>
              </w:rPr>
              <w:t>&lt;</w:t>
            </w:r>
            <w:r>
              <w:rPr>
                <w:b/>
                <w:bCs/>
                <w:spacing w:val="-21"/>
                <w:w w:val="92"/>
              </w:rPr>
              <w:t>长江经济带发展负面清单指南（试行，</w:t>
            </w:r>
            <w:r>
              <w:rPr>
                <w:rFonts w:ascii="Times New Roman" w:hAnsi="Times New Roman" w:eastAsia="Times New Roman" w:cs="Times New Roman"/>
                <w:b/>
                <w:bCs/>
                <w:spacing w:val="-21"/>
                <w:w w:val="92"/>
              </w:rPr>
              <w:t>2022</w:t>
            </w:r>
            <w:r>
              <w:rPr>
                <w:rFonts w:ascii="Times New Roman" w:hAnsi="Times New Roman" w:eastAsia="Times New Roman" w:cs="Times New Roman"/>
                <w:b/>
                <w:bCs/>
                <w:spacing w:val="-23"/>
              </w:rPr>
              <w:t xml:space="preserve"> </w:t>
            </w:r>
            <w:r>
              <w:rPr>
                <w:b/>
                <w:bCs/>
                <w:spacing w:val="-21"/>
                <w:w w:val="92"/>
              </w:rPr>
              <w:t>年版）</w:t>
            </w:r>
            <w:r>
              <w:rPr>
                <w:rFonts w:ascii="Times New Roman" w:hAnsi="Times New Roman" w:eastAsia="Times New Roman" w:cs="Times New Roman"/>
                <w:b/>
                <w:bCs/>
                <w:spacing w:val="-21"/>
                <w:w w:val="92"/>
              </w:rPr>
              <w:t>&gt;</w:t>
            </w:r>
            <w:r>
              <w:rPr>
                <w:b/>
                <w:bCs/>
                <w:spacing w:val="-21"/>
                <w:w w:val="92"/>
              </w:rPr>
              <w:t>江苏省实施细则》相符性分析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9" w:type="dxa"/>
            <w:tcBorders>
              <w:top w:val="single" w:color="000000" w:sz="10" w:space="0"/>
            </w:tcBorders>
            <w:vAlign w:val="top"/>
          </w:tcPr>
          <w:p>
            <w:pPr>
              <w:pStyle w:val="6"/>
              <w:spacing w:before="168" w:line="221" w:lineRule="auto"/>
              <w:ind w:left="306"/>
              <w:rPr>
                <w:sz w:val="18"/>
                <w:szCs w:val="18"/>
              </w:rPr>
            </w:pPr>
            <w:r>
              <w:rPr>
                <w:b/>
                <w:bCs/>
                <w:spacing w:val="-3"/>
                <w:sz w:val="18"/>
                <w:szCs w:val="18"/>
              </w:rPr>
              <w:t>序号</w:t>
            </w:r>
          </w:p>
        </w:tc>
        <w:tc>
          <w:tcPr>
            <w:tcW w:w="4659" w:type="dxa"/>
            <w:tcBorders>
              <w:top w:val="single" w:color="000000" w:sz="10" w:space="0"/>
            </w:tcBorders>
            <w:vAlign w:val="top"/>
          </w:tcPr>
          <w:p>
            <w:pPr>
              <w:pStyle w:val="6"/>
              <w:spacing w:before="168" w:line="220" w:lineRule="auto"/>
              <w:ind w:left="1972"/>
              <w:rPr>
                <w:sz w:val="18"/>
                <w:szCs w:val="18"/>
              </w:rPr>
            </w:pPr>
            <w:r>
              <w:rPr>
                <w:b/>
                <w:bCs/>
                <w:spacing w:val="-5"/>
                <w:sz w:val="18"/>
                <w:szCs w:val="18"/>
              </w:rPr>
              <w:t>管控条款</w:t>
            </w:r>
          </w:p>
        </w:tc>
        <w:tc>
          <w:tcPr>
            <w:tcW w:w="2572" w:type="dxa"/>
            <w:tcBorders>
              <w:top w:val="single" w:color="000000" w:sz="10" w:space="0"/>
            </w:tcBorders>
            <w:vAlign w:val="top"/>
          </w:tcPr>
          <w:p>
            <w:pPr>
              <w:pStyle w:val="6"/>
              <w:spacing w:before="169" w:line="220" w:lineRule="auto"/>
              <w:ind w:left="929"/>
              <w:rPr>
                <w:sz w:val="18"/>
                <w:szCs w:val="18"/>
              </w:rPr>
            </w:pPr>
            <w:r>
              <w:rPr>
                <w:b/>
                <w:bCs/>
                <w:spacing w:val="-4"/>
                <w:sz w:val="18"/>
                <w:szCs w:val="18"/>
              </w:rPr>
              <w:t>项目情况</w:t>
            </w:r>
          </w:p>
        </w:tc>
        <w:tc>
          <w:tcPr>
            <w:tcW w:w="1235" w:type="dxa"/>
            <w:tcBorders>
              <w:top w:val="single" w:color="000000" w:sz="10" w:space="0"/>
            </w:tcBorders>
            <w:vAlign w:val="top"/>
          </w:tcPr>
          <w:p>
            <w:pPr>
              <w:pStyle w:val="6"/>
              <w:spacing w:before="168" w:line="220" w:lineRule="auto"/>
              <w:ind w:left="294"/>
              <w:rPr>
                <w:sz w:val="18"/>
                <w:szCs w:val="18"/>
              </w:rPr>
            </w:pPr>
            <w:r>
              <w:rPr>
                <w:b/>
                <w:bCs/>
                <w:spacing w:val="-4"/>
                <w:sz w:val="18"/>
                <w:szCs w:val="18"/>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9" w:type="dxa"/>
            <w:vAlign w:val="top"/>
          </w:tcPr>
          <w:p>
            <w:pPr>
              <w:spacing w:line="247" w:lineRule="auto"/>
              <w:rPr>
                <w:rFonts w:ascii="Arial"/>
                <w:sz w:val="21"/>
              </w:rPr>
            </w:pPr>
          </w:p>
          <w:p>
            <w:pPr>
              <w:spacing w:line="247" w:lineRule="auto"/>
              <w:rPr>
                <w:rFonts w:ascii="Arial"/>
                <w:sz w:val="21"/>
              </w:rPr>
            </w:pPr>
          </w:p>
          <w:p>
            <w:pPr>
              <w:spacing w:before="51" w:line="188" w:lineRule="auto"/>
              <w:ind w:left="45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659" w:type="dxa"/>
            <w:vAlign w:val="top"/>
          </w:tcPr>
          <w:p>
            <w:pPr>
              <w:pStyle w:val="6"/>
              <w:spacing w:before="38" w:line="237" w:lineRule="auto"/>
              <w:ind w:left="107" w:right="108"/>
              <w:jc w:val="both"/>
              <w:rPr>
                <w:sz w:val="18"/>
                <w:szCs w:val="18"/>
              </w:rPr>
            </w:pPr>
            <w:r>
              <w:rPr>
                <w:spacing w:val="-3"/>
                <w:sz w:val="18"/>
                <w:szCs w:val="18"/>
              </w:rPr>
              <w:t>禁止建设不符合国家港口布局规划和《江苏省沿江沿海港</w:t>
            </w:r>
            <w:r>
              <w:rPr>
                <w:spacing w:val="4"/>
                <w:sz w:val="18"/>
                <w:szCs w:val="18"/>
              </w:rPr>
              <w:t xml:space="preserve"> </w:t>
            </w:r>
            <w:r>
              <w:rPr>
                <w:spacing w:val="-1"/>
                <w:sz w:val="18"/>
                <w:szCs w:val="18"/>
              </w:rPr>
              <w:t>布局规划（</w:t>
            </w:r>
            <w:r>
              <w:rPr>
                <w:rFonts w:ascii="Times New Roman" w:hAnsi="Times New Roman" w:eastAsia="Times New Roman" w:cs="Times New Roman"/>
                <w:spacing w:val="-1"/>
                <w:sz w:val="18"/>
                <w:szCs w:val="18"/>
              </w:rPr>
              <w:t xml:space="preserve">2015-2030  </w:t>
            </w:r>
            <w:r>
              <w:rPr>
                <w:spacing w:val="-1"/>
                <w:sz w:val="18"/>
                <w:szCs w:val="18"/>
              </w:rPr>
              <w:t>年）》《江苏省内</w:t>
            </w:r>
            <w:r>
              <w:rPr>
                <w:spacing w:val="-2"/>
                <w:sz w:val="18"/>
                <w:szCs w:val="18"/>
              </w:rPr>
              <w:t>河港口布局规划</w:t>
            </w:r>
            <w:r>
              <w:rPr>
                <w:sz w:val="18"/>
                <w:szCs w:val="18"/>
              </w:rPr>
              <w:t xml:space="preserve"> </w:t>
            </w:r>
            <w:r>
              <w:rPr>
                <w:rFonts w:ascii="Times New Roman" w:hAnsi="Times New Roman" w:eastAsia="Times New Roman" w:cs="Times New Roman"/>
                <w:spacing w:val="-2"/>
                <w:sz w:val="18"/>
                <w:szCs w:val="18"/>
              </w:rPr>
              <w:t xml:space="preserve">(2017-2035  </w:t>
            </w:r>
            <w:r>
              <w:rPr>
                <w:spacing w:val="-2"/>
                <w:sz w:val="18"/>
                <w:szCs w:val="18"/>
              </w:rPr>
              <w:t>年）》</w:t>
            </w:r>
            <w:r>
              <w:rPr>
                <w:spacing w:val="57"/>
                <w:sz w:val="18"/>
                <w:szCs w:val="18"/>
              </w:rPr>
              <w:t xml:space="preserve"> </w:t>
            </w:r>
            <w:r>
              <w:rPr>
                <w:spacing w:val="-2"/>
                <w:sz w:val="18"/>
                <w:szCs w:val="18"/>
              </w:rPr>
              <w:t>以及我省有关港口总体规划的码头项</w:t>
            </w:r>
            <w:r>
              <w:rPr>
                <w:sz w:val="18"/>
                <w:szCs w:val="18"/>
              </w:rPr>
              <w:t xml:space="preserve"> </w:t>
            </w:r>
            <w:r>
              <w:rPr>
                <w:spacing w:val="-3"/>
                <w:sz w:val="18"/>
                <w:szCs w:val="18"/>
              </w:rPr>
              <w:t>目，禁止建设未纳入《长江干线过江通道布局规划》的过</w:t>
            </w:r>
            <w:r>
              <w:rPr>
                <w:spacing w:val="11"/>
                <w:sz w:val="18"/>
                <w:szCs w:val="18"/>
              </w:rPr>
              <w:t xml:space="preserve"> </w:t>
            </w:r>
            <w:r>
              <w:rPr>
                <w:spacing w:val="-5"/>
                <w:sz w:val="18"/>
                <w:szCs w:val="18"/>
              </w:rPr>
              <w:t>长江通道项目。</w:t>
            </w:r>
          </w:p>
        </w:tc>
        <w:tc>
          <w:tcPr>
            <w:tcW w:w="2572" w:type="dxa"/>
            <w:vAlign w:val="top"/>
          </w:tcPr>
          <w:p>
            <w:pPr>
              <w:spacing w:line="455" w:lineRule="auto"/>
              <w:rPr>
                <w:rFonts w:ascii="Arial"/>
                <w:sz w:val="21"/>
              </w:rPr>
            </w:pPr>
          </w:p>
          <w:p>
            <w:pPr>
              <w:pStyle w:val="6"/>
              <w:spacing w:before="59" w:line="220" w:lineRule="auto"/>
              <w:ind w:left="111"/>
              <w:rPr>
                <w:sz w:val="18"/>
                <w:szCs w:val="18"/>
              </w:rPr>
            </w:pPr>
            <w:r>
              <w:rPr>
                <w:spacing w:val="-1"/>
                <w:sz w:val="18"/>
                <w:szCs w:val="18"/>
              </w:rPr>
              <w:t>现有项目属于已建合规码头。</w:t>
            </w:r>
          </w:p>
        </w:tc>
        <w:tc>
          <w:tcPr>
            <w:tcW w:w="1235" w:type="dxa"/>
            <w:vAlign w:val="top"/>
          </w:tcPr>
          <w:p>
            <w:pPr>
              <w:spacing w:line="455" w:lineRule="auto"/>
              <w:rPr>
                <w:rFonts w:ascii="Arial"/>
                <w:sz w:val="21"/>
              </w:rPr>
            </w:pPr>
          </w:p>
          <w:p>
            <w:pPr>
              <w:pStyle w:val="6"/>
              <w:spacing w:before="59"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5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2" w:line="188" w:lineRule="auto"/>
              <w:ind w:left="44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659" w:type="dxa"/>
            <w:vAlign w:val="top"/>
          </w:tcPr>
          <w:p>
            <w:pPr>
              <w:pStyle w:val="6"/>
              <w:spacing w:before="36"/>
              <w:ind w:left="107" w:right="107" w:firstLine="1"/>
              <w:jc w:val="both"/>
              <w:rPr>
                <w:sz w:val="18"/>
                <w:szCs w:val="18"/>
              </w:rPr>
            </w:pPr>
            <w:r>
              <w:rPr>
                <w:spacing w:val="-3"/>
                <w:sz w:val="18"/>
                <w:szCs w:val="18"/>
              </w:rPr>
              <w:t>严格执行《中华人民共和国自然保护区条例》，禁止在自</w:t>
            </w:r>
            <w:r>
              <w:rPr>
                <w:spacing w:val="9"/>
                <w:sz w:val="18"/>
                <w:szCs w:val="18"/>
              </w:rPr>
              <w:t xml:space="preserve"> </w:t>
            </w:r>
            <w:r>
              <w:rPr>
                <w:spacing w:val="-3"/>
                <w:sz w:val="18"/>
                <w:szCs w:val="18"/>
              </w:rPr>
              <w:t>然保护区核心区、缓冲区的岸线和河段范围内投资建设旅</w:t>
            </w:r>
            <w:r>
              <w:rPr>
                <w:spacing w:val="12"/>
                <w:sz w:val="18"/>
                <w:szCs w:val="18"/>
              </w:rPr>
              <w:t xml:space="preserve"> </w:t>
            </w:r>
            <w:r>
              <w:rPr>
                <w:spacing w:val="-3"/>
                <w:sz w:val="18"/>
                <w:szCs w:val="18"/>
              </w:rPr>
              <w:t>游和生产经营项目。严格执行《风景名胜区条例》《江苏</w:t>
            </w:r>
            <w:r>
              <w:rPr>
                <w:spacing w:val="11"/>
                <w:sz w:val="18"/>
                <w:szCs w:val="18"/>
              </w:rPr>
              <w:t xml:space="preserve"> </w:t>
            </w:r>
            <w:r>
              <w:rPr>
                <w:spacing w:val="-3"/>
                <w:sz w:val="18"/>
                <w:szCs w:val="18"/>
              </w:rPr>
              <w:t>省风景名胜区管理条例》，禁止在国家级和省级风景名胜</w:t>
            </w:r>
            <w:r>
              <w:rPr>
                <w:spacing w:val="11"/>
                <w:sz w:val="18"/>
                <w:szCs w:val="18"/>
              </w:rPr>
              <w:t xml:space="preserve"> </w:t>
            </w:r>
            <w:r>
              <w:rPr>
                <w:spacing w:val="4"/>
                <w:sz w:val="18"/>
                <w:szCs w:val="18"/>
              </w:rPr>
              <w:t>区核心景区的岸线和河段范围内投资建设与风景名胜资</w:t>
            </w:r>
            <w:r>
              <w:rPr>
                <w:spacing w:val="18"/>
                <w:sz w:val="18"/>
                <w:szCs w:val="18"/>
              </w:rPr>
              <w:t xml:space="preserve"> </w:t>
            </w:r>
            <w:r>
              <w:rPr>
                <w:spacing w:val="1"/>
                <w:sz w:val="18"/>
                <w:szCs w:val="18"/>
              </w:rPr>
              <w:t>源保护无关的项目。自然保 护区、风景名胜区由省林业</w:t>
            </w:r>
            <w:r>
              <w:rPr>
                <w:spacing w:val="3"/>
                <w:sz w:val="18"/>
                <w:szCs w:val="18"/>
              </w:rPr>
              <w:t xml:space="preserve"> </w:t>
            </w:r>
            <w:r>
              <w:rPr>
                <w:spacing w:val="-2"/>
                <w:sz w:val="18"/>
                <w:szCs w:val="18"/>
              </w:rPr>
              <w:t>局会同有关方面界定并落实管控责任。</w:t>
            </w:r>
          </w:p>
        </w:tc>
        <w:tc>
          <w:tcPr>
            <w:tcW w:w="2572" w:type="dxa"/>
            <w:vAlign w:val="top"/>
          </w:tcPr>
          <w:p>
            <w:pPr>
              <w:spacing w:line="457" w:lineRule="auto"/>
              <w:rPr>
                <w:rFonts w:ascii="Arial"/>
                <w:sz w:val="21"/>
              </w:rPr>
            </w:pPr>
          </w:p>
          <w:p>
            <w:pPr>
              <w:pStyle w:val="6"/>
              <w:spacing w:before="59" w:line="237" w:lineRule="auto"/>
              <w:ind w:left="112" w:right="106" w:hanging="1"/>
              <w:jc w:val="both"/>
              <w:rPr>
                <w:sz w:val="18"/>
                <w:szCs w:val="18"/>
              </w:rPr>
            </w:pPr>
            <w:r>
              <w:rPr>
                <w:sz w:val="18"/>
                <w:szCs w:val="18"/>
              </w:rPr>
              <w:t>本项目不在国家级和省级风景</w:t>
            </w:r>
            <w:r>
              <w:rPr>
                <w:spacing w:val="8"/>
                <w:sz w:val="18"/>
                <w:szCs w:val="18"/>
              </w:rPr>
              <w:t xml:space="preserve"> </w:t>
            </w:r>
            <w:r>
              <w:rPr>
                <w:sz w:val="18"/>
                <w:szCs w:val="18"/>
              </w:rPr>
              <w:t>名胜区核心景区的岸线和河段</w:t>
            </w:r>
            <w:r>
              <w:rPr>
                <w:spacing w:val="7"/>
                <w:sz w:val="18"/>
                <w:szCs w:val="18"/>
              </w:rPr>
              <w:t xml:space="preserve"> </w:t>
            </w:r>
            <w:r>
              <w:rPr>
                <w:spacing w:val="-7"/>
                <w:sz w:val="18"/>
                <w:szCs w:val="18"/>
              </w:rPr>
              <w:t>范围内。</w:t>
            </w:r>
          </w:p>
        </w:tc>
        <w:tc>
          <w:tcPr>
            <w:tcW w:w="1235" w:type="dxa"/>
            <w:vAlign w:val="top"/>
          </w:tcPr>
          <w:p>
            <w:pPr>
              <w:spacing w:line="347" w:lineRule="auto"/>
              <w:rPr>
                <w:rFonts w:ascii="Arial"/>
                <w:sz w:val="21"/>
              </w:rPr>
            </w:pPr>
          </w:p>
          <w:p>
            <w:pPr>
              <w:spacing w:line="347" w:lineRule="auto"/>
              <w:rPr>
                <w:rFonts w:ascii="Arial"/>
                <w:sz w:val="21"/>
              </w:rPr>
            </w:pPr>
          </w:p>
          <w:p>
            <w:pPr>
              <w:pStyle w:val="6"/>
              <w:spacing w:before="59"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85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2" w:line="188" w:lineRule="auto"/>
              <w:ind w:left="44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659" w:type="dxa"/>
            <w:vAlign w:val="top"/>
          </w:tcPr>
          <w:p>
            <w:pPr>
              <w:pStyle w:val="6"/>
              <w:spacing w:before="42" w:line="242" w:lineRule="auto"/>
              <w:ind w:left="107" w:right="92" w:firstLine="1"/>
              <w:rPr>
                <w:sz w:val="18"/>
                <w:szCs w:val="18"/>
              </w:rPr>
            </w:pPr>
            <w:r>
              <w:rPr>
                <w:spacing w:val="-3"/>
                <w:sz w:val="18"/>
                <w:szCs w:val="18"/>
              </w:rPr>
              <w:t>严格执行《中华人民共和国水污染防治法》《江苏省人民</w:t>
            </w:r>
            <w:r>
              <w:rPr>
                <w:spacing w:val="9"/>
                <w:sz w:val="18"/>
                <w:szCs w:val="18"/>
              </w:rPr>
              <w:t xml:space="preserve"> </w:t>
            </w:r>
            <w:r>
              <w:rPr>
                <w:spacing w:val="4"/>
                <w:sz w:val="18"/>
                <w:szCs w:val="18"/>
              </w:rPr>
              <w:t>代表大会常务委员会关于加强饮用水源地保护的决定》</w:t>
            </w:r>
            <w:r>
              <w:rPr>
                <w:spacing w:val="11"/>
                <w:sz w:val="18"/>
                <w:szCs w:val="18"/>
              </w:rPr>
              <w:t xml:space="preserve"> </w:t>
            </w:r>
            <w:r>
              <w:rPr>
                <w:spacing w:val="-3"/>
                <w:sz w:val="18"/>
                <w:szCs w:val="18"/>
              </w:rPr>
              <w:t>《江苏省水污染防治条例》，禁止在饮用水水源一级保护</w:t>
            </w:r>
            <w:r>
              <w:rPr>
                <w:spacing w:val="11"/>
                <w:sz w:val="18"/>
                <w:szCs w:val="18"/>
              </w:rPr>
              <w:t xml:space="preserve"> </w:t>
            </w:r>
            <w:r>
              <w:rPr>
                <w:spacing w:val="-3"/>
                <w:sz w:val="18"/>
                <w:szCs w:val="18"/>
              </w:rPr>
              <w:t>区的岸线和河段范围内新建、改建、扩建与供水设施和保</w:t>
            </w:r>
            <w:r>
              <w:rPr>
                <w:spacing w:val="14"/>
                <w:sz w:val="18"/>
                <w:szCs w:val="18"/>
              </w:rPr>
              <w:t xml:space="preserve"> </w:t>
            </w:r>
            <w:r>
              <w:rPr>
                <w:spacing w:val="-3"/>
                <w:sz w:val="18"/>
                <w:szCs w:val="18"/>
              </w:rPr>
              <w:t>护水源无关的项目，以及网箱养殖、畜禽养殖、旅游等可</w:t>
            </w:r>
            <w:r>
              <w:rPr>
                <w:spacing w:val="9"/>
                <w:sz w:val="18"/>
                <w:szCs w:val="18"/>
              </w:rPr>
              <w:t xml:space="preserve"> </w:t>
            </w:r>
            <w:r>
              <w:rPr>
                <w:spacing w:val="-3"/>
                <w:sz w:val="18"/>
                <w:szCs w:val="18"/>
              </w:rPr>
              <w:t>能污染饮用水水体的投资建设项目；禁止在饮用水水源二</w:t>
            </w:r>
            <w:r>
              <w:rPr>
                <w:spacing w:val="12"/>
                <w:sz w:val="18"/>
                <w:szCs w:val="18"/>
              </w:rPr>
              <w:t xml:space="preserve"> </w:t>
            </w:r>
            <w:r>
              <w:rPr>
                <w:spacing w:val="-3"/>
                <w:sz w:val="18"/>
                <w:szCs w:val="18"/>
              </w:rPr>
              <w:t>级保护区的岸线和河段范围内新建、改建、扩建排放污染</w:t>
            </w:r>
            <w:r>
              <w:rPr>
                <w:spacing w:val="14"/>
                <w:sz w:val="18"/>
                <w:szCs w:val="18"/>
              </w:rPr>
              <w:t xml:space="preserve"> </w:t>
            </w:r>
            <w:r>
              <w:rPr>
                <w:spacing w:val="-3"/>
                <w:sz w:val="18"/>
                <w:szCs w:val="18"/>
              </w:rPr>
              <w:t>物的投资建设项目；禁止在饮用水水源准保护区的岸线和</w:t>
            </w:r>
            <w:r>
              <w:rPr>
                <w:spacing w:val="12"/>
                <w:sz w:val="18"/>
                <w:szCs w:val="18"/>
              </w:rPr>
              <w:t xml:space="preserve"> </w:t>
            </w:r>
            <w:r>
              <w:rPr>
                <w:spacing w:val="-2"/>
                <w:sz w:val="18"/>
                <w:szCs w:val="18"/>
              </w:rPr>
              <w:t>河段范围内新建、扩建对水体污染严重的投资建设项目，</w:t>
            </w:r>
            <w:r>
              <w:rPr>
                <w:spacing w:val="3"/>
                <w:sz w:val="18"/>
                <w:szCs w:val="18"/>
              </w:rPr>
              <w:t xml:space="preserve"> </w:t>
            </w:r>
            <w:r>
              <w:rPr>
                <w:spacing w:val="1"/>
                <w:sz w:val="18"/>
                <w:szCs w:val="18"/>
              </w:rPr>
              <w:t>改建项目应 当消减排污量。饮用水水源一级保护区、二</w:t>
            </w:r>
            <w:r>
              <w:rPr>
                <w:spacing w:val="2"/>
                <w:sz w:val="18"/>
                <w:szCs w:val="18"/>
              </w:rPr>
              <w:t xml:space="preserve"> </w:t>
            </w:r>
            <w:r>
              <w:rPr>
                <w:spacing w:val="-3"/>
                <w:sz w:val="18"/>
                <w:szCs w:val="18"/>
              </w:rPr>
              <w:t>级保护区、准保护区由省生态环境厅会同水利等有关方面</w:t>
            </w:r>
            <w:r>
              <w:rPr>
                <w:spacing w:val="12"/>
                <w:sz w:val="18"/>
                <w:szCs w:val="18"/>
              </w:rPr>
              <w:t xml:space="preserve"> </w:t>
            </w:r>
            <w:r>
              <w:rPr>
                <w:spacing w:val="-3"/>
                <w:sz w:val="18"/>
                <w:szCs w:val="18"/>
              </w:rPr>
              <w:t>界定并落实管控责任。</w:t>
            </w:r>
          </w:p>
        </w:tc>
        <w:tc>
          <w:tcPr>
            <w:tcW w:w="2572"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58" w:line="235" w:lineRule="auto"/>
              <w:ind w:left="123" w:right="105" w:hanging="12"/>
              <w:rPr>
                <w:sz w:val="18"/>
                <w:szCs w:val="18"/>
              </w:rPr>
            </w:pPr>
            <w:r>
              <w:rPr>
                <w:sz w:val="18"/>
                <w:szCs w:val="18"/>
              </w:rPr>
              <w:t>本项目不涉及饮用水水源保护</w:t>
            </w:r>
            <w:r>
              <w:rPr>
                <w:spacing w:val="9"/>
                <w:sz w:val="18"/>
                <w:szCs w:val="18"/>
              </w:rPr>
              <w:t xml:space="preserve"> </w:t>
            </w:r>
            <w:r>
              <w:rPr>
                <w:spacing w:val="-11"/>
                <w:sz w:val="18"/>
                <w:szCs w:val="18"/>
              </w:rPr>
              <w:t>区。</w:t>
            </w:r>
          </w:p>
        </w:tc>
        <w:tc>
          <w:tcPr>
            <w:tcW w:w="123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859"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2" w:line="188" w:lineRule="auto"/>
              <w:ind w:left="43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4659" w:type="dxa"/>
            <w:vAlign w:val="top"/>
          </w:tcPr>
          <w:p>
            <w:pPr>
              <w:pStyle w:val="6"/>
              <w:spacing w:before="45"/>
              <w:ind w:left="107" w:right="105" w:firstLine="1"/>
              <w:jc w:val="both"/>
              <w:rPr>
                <w:sz w:val="18"/>
                <w:szCs w:val="18"/>
              </w:rPr>
            </w:pPr>
            <w:r>
              <w:rPr>
                <w:spacing w:val="-3"/>
                <w:sz w:val="18"/>
                <w:szCs w:val="18"/>
              </w:rPr>
              <w:t>严格执行《水产种质资源保护区管理暂行办法》，禁止在</w:t>
            </w:r>
            <w:r>
              <w:rPr>
                <w:spacing w:val="9"/>
                <w:sz w:val="18"/>
                <w:szCs w:val="18"/>
              </w:rPr>
              <w:t xml:space="preserve"> </w:t>
            </w:r>
            <w:r>
              <w:rPr>
                <w:spacing w:val="4"/>
                <w:sz w:val="18"/>
                <w:szCs w:val="18"/>
              </w:rPr>
              <w:t>国家级和省级水产种质资源保护区的岸线和河段范围内</w:t>
            </w:r>
            <w:r>
              <w:rPr>
                <w:spacing w:val="18"/>
                <w:sz w:val="18"/>
                <w:szCs w:val="18"/>
              </w:rPr>
              <w:t xml:space="preserve"> </w:t>
            </w:r>
            <w:r>
              <w:rPr>
                <w:spacing w:val="-6"/>
                <w:sz w:val="18"/>
                <w:szCs w:val="18"/>
              </w:rPr>
              <w:t>新建围湖造田、围海造地或围填海等投资建设项目。 严格</w:t>
            </w:r>
            <w:r>
              <w:rPr>
                <w:spacing w:val="6"/>
                <w:sz w:val="18"/>
                <w:szCs w:val="18"/>
              </w:rPr>
              <w:t xml:space="preserve"> </w:t>
            </w:r>
            <w:r>
              <w:rPr>
                <w:spacing w:val="-3"/>
                <w:sz w:val="18"/>
                <w:szCs w:val="18"/>
              </w:rPr>
              <w:t>执行《中华人民共和国湿地保护法》《江苏省湿地保护条</w:t>
            </w:r>
            <w:r>
              <w:rPr>
                <w:spacing w:val="11"/>
                <w:sz w:val="18"/>
                <w:szCs w:val="18"/>
              </w:rPr>
              <w:t xml:space="preserve"> </w:t>
            </w:r>
            <w:r>
              <w:rPr>
                <w:spacing w:val="-3"/>
                <w:sz w:val="18"/>
                <w:szCs w:val="18"/>
              </w:rPr>
              <w:t>例》，禁止在国家湿地公园的岸线和河段范围内挖沙、采</w:t>
            </w:r>
            <w:r>
              <w:rPr>
                <w:spacing w:val="11"/>
                <w:sz w:val="18"/>
                <w:szCs w:val="18"/>
              </w:rPr>
              <w:t xml:space="preserve"> </w:t>
            </w:r>
            <w:r>
              <w:rPr>
                <w:spacing w:val="-3"/>
                <w:sz w:val="18"/>
                <w:szCs w:val="18"/>
              </w:rPr>
              <w:t>矿，以及任何不符合主体功能定位的投资建设项目。水产</w:t>
            </w:r>
            <w:r>
              <w:rPr>
                <w:spacing w:val="14"/>
                <w:sz w:val="18"/>
                <w:szCs w:val="18"/>
              </w:rPr>
              <w:t xml:space="preserve"> </w:t>
            </w:r>
            <w:r>
              <w:rPr>
                <w:spacing w:val="-3"/>
                <w:sz w:val="18"/>
                <w:szCs w:val="18"/>
              </w:rPr>
              <w:t>种质资源保护区、国家湿地公园分别由省农业农村厅、省</w:t>
            </w:r>
            <w:r>
              <w:rPr>
                <w:spacing w:val="15"/>
                <w:sz w:val="18"/>
                <w:szCs w:val="18"/>
              </w:rPr>
              <w:t xml:space="preserve"> </w:t>
            </w:r>
            <w:r>
              <w:rPr>
                <w:spacing w:val="-2"/>
                <w:sz w:val="18"/>
                <w:szCs w:val="18"/>
              </w:rPr>
              <w:t>林业局会同有关方面界定并落实管控责任。</w:t>
            </w:r>
          </w:p>
        </w:tc>
        <w:tc>
          <w:tcPr>
            <w:tcW w:w="2572" w:type="dxa"/>
            <w:vAlign w:val="top"/>
          </w:tcPr>
          <w:p>
            <w:pPr>
              <w:spacing w:line="459" w:lineRule="auto"/>
              <w:rPr>
                <w:rFonts w:ascii="Arial"/>
                <w:sz w:val="21"/>
              </w:rPr>
            </w:pPr>
          </w:p>
          <w:p>
            <w:pPr>
              <w:pStyle w:val="6"/>
              <w:spacing w:before="59"/>
              <w:ind w:left="110" w:right="106"/>
              <w:jc w:val="both"/>
              <w:rPr>
                <w:sz w:val="18"/>
                <w:szCs w:val="18"/>
              </w:rPr>
            </w:pPr>
            <w:r>
              <w:rPr>
                <w:sz w:val="18"/>
                <w:szCs w:val="18"/>
              </w:rPr>
              <w:t>本项目不在国家级和省级水产</w:t>
            </w:r>
            <w:r>
              <w:rPr>
                <w:spacing w:val="8"/>
                <w:sz w:val="18"/>
                <w:szCs w:val="18"/>
              </w:rPr>
              <w:t xml:space="preserve"> </w:t>
            </w:r>
            <w:r>
              <w:rPr>
                <w:sz w:val="18"/>
                <w:szCs w:val="18"/>
              </w:rPr>
              <w:t>种质资源保护区的岸线和河段</w:t>
            </w:r>
            <w:r>
              <w:rPr>
                <w:spacing w:val="9"/>
                <w:sz w:val="18"/>
                <w:szCs w:val="18"/>
              </w:rPr>
              <w:t xml:space="preserve"> </w:t>
            </w:r>
            <w:r>
              <w:rPr>
                <w:sz w:val="18"/>
                <w:szCs w:val="18"/>
              </w:rPr>
              <w:t>范围内，不在国家湿地公园的</w:t>
            </w:r>
            <w:r>
              <w:rPr>
                <w:spacing w:val="9"/>
                <w:sz w:val="18"/>
                <w:szCs w:val="18"/>
              </w:rPr>
              <w:t xml:space="preserve"> </w:t>
            </w:r>
            <w:r>
              <w:rPr>
                <w:spacing w:val="-4"/>
                <w:sz w:val="18"/>
                <w:szCs w:val="18"/>
              </w:rPr>
              <w:t>岸线和河段范围内。</w:t>
            </w:r>
          </w:p>
        </w:tc>
        <w:tc>
          <w:tcPr>
            <w:tcW w:w="1235"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59"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2" w:line="185" w:lineRule="auto"/>
              <w:ind w:left="44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4659" w:type="dxa"/>
            <w:vAlign w:val="top"/>
          </w:tcPr>
          <w:p>
            <w:pPr>
              <w:pStyle w:val="6"/>
              <w:spacing w:before="44" w:line="241" w:lineRule="auto"/>
              <w:ind w:left="107" w:right="105"/>
              <w:jc w:val="both"/>
              <w:rPr>
                <w:sz w:val="18"/>
                <w:szCs w:val="18"/>
              </w:rPr>
            </w:pPr>
            <w:r>
              <w:rPr>
                <w:spacing w:val="-3"/>
                <w:sz w:val="18"/>
                <w:szCs w:val="18"/>
              </w:rPr>
              <w:t>禁止违法利用、占用长江流域河湖岸线。禁止在</w:t>
            </w:r>
            <w:r>
              <w:rPr>
                <w:spacing w:val="-4"/>
                <w:sz w:val="18"/>
                <w:szCs w:val="18"/>
              </w:rPr>
              <w:t>《长江岸</w:t>
            </w:r>
            <w:r>
              <w:rPr>
                <w:sz w:val="18"/>
                <w:szCs w:val="18"/>
              </w:rPr>
              <w:t xml:space="preserve"> </w:t>
            </w:r>
            <w:r>
              <w:rPr>
                <w:spacing w:val="-3"/>
                <w:sz w:val="18"/>
                <w:szCs w:val="18"/>
              </w:rPr>
              <w:t>线保护和开发利用总体规划》划定的岸线保护区和保留区</w:t>
            </w:r>
            <w:r>
              <w:rPr>
                <w:spacing w:val="12"/>
                <w:sz w:val="18"/>
                <w:szCs w:val="18"/>
              </w:rPr>
              <w:t xml:space="preserve"> </w:t>
            </w:r>
            <w:r>
              <w:rPr>
                <w:spacing w:val="-3"/>
                <w:sz w:val="18"/>
                <w:szCs w:val="18"/>
              </w:rPr>
              <w:t>内投资建设除事关公共安全及公众利益的防洪护岸、河道</w:t>
            </w:r>
            <w:r>
              <w:rPr>
                <w:spacing w:val="12"/>
                <w:sz w:val="18"/>
                <w:szCs w:val="18"/>
              </w:rPr>
              <w:t xml:space="preserve"> </w:t>
            </w:r>
            <w:r>
              <w:rPr>
                <w:spacing w:val="-7"/>
                <w:sz w:val="18"/>
                <w:szCs w:val="18"/>
              </w:rPr>
              <w:t>治理、供水、</w:t>
            </w:r>
            <w:r>
              <w:rPr>
                <w:spacing w:val="22"/>
                <w:sz w:val="18"/>
                <w:szCs w:val="18"/>
              </w:rPr>
              <w:t xml:space="preserve"> </w:t>
            </w:r>
            <w:r>
              <w:rPr>
                <w:spacing w:val="-7"/>
                <w:sz w:val="18"/>
                <w:szCs w:val="18"/>
              </w:rPr>
              <w:t>生态环境保护、航道整治、国家重要基础设</w:t>
            </w:r>
            <w:r>
              <w:rPr>
                <w:sz w:val="18"/>
                <w:szCs w:val="18"/>
              </w:rPr>
              <w:t xml:space="preserve"> </w:t>
            </w:r>
            <w:r>
              <w:rPr>
                <w:spacing w:val="-3"/>
                <w:sz w:val="18"/>
                <w:szCs w:val="18"/>
              </w:rPr>
              <w:t>施以外的项目。长江干支流基础设施项目应按照《长江岸</w:t>
            </w:r>
            <w:r>
              <w:rPr>
                <w:spacing w:val="2"/>
                <w:sz w:val="18"/>
                <w:szCs w:val="18"/>
              </w:rPr>
              <w:t xml:space="preserve"> </w:t>
            </w:r>
            <w:r>
              <w:rPr>
                <w:spacing w:val="-3"/>
                <w:sz w:val="18"/>
                <w:szCs w:val="18"/>
              </w:rPr>
              <w:t>线保护和开发利用总体规划》和生态环境保护、岸线保护</w:t>
            </w:r>
            <w:r>
              <w:rPr>
                <w:spacing w:val="14"/>
                <w:sz w:val="18"/>
                <w:szCs w:val="18"/>
              </w:rPr>
              <w:t xml:space="preserve"> </w:t>
            </w:r>
            <w:r>
              <w:rPr>
                <w:spacing w:val="-3"/>
                <w:sz w:val="18"/>
                <w:szCs w:val="18"/>
              </w:rPr>
              <w:t>等要求，按规定开展项目前期论证并办理相关手续。禁止</w:t>
            </w:r>
            <w:r>
              <w:rPr>
                <w:spacing w:val="15"/>
                <w:sz w:val="18"/>
                <w:szCs w:val="18"/>
              </w:rPr>
              <w:t xml:space="preserve"> </w:t>
            </w:r>
            <w:r>
              <w:rPr>
                <w:spacing w:val="-3"/>
                <w:sz w:val="18"/>
                <w:szCs w:val="18"/>
              </w:rPr>
              <w:t>在《全国重要江河湖泊水功能区划》划定的河段及湖泊保</w:t>
            </w:r>
            <w:r>
              <w:rPr>
                <w:spacing w:val="14"/>
                <w:sz w:val="18"/>
                <w:szCs w:val="18"/>
              </w:rPr>
              <w:t xml:space="preserve"> </w:t>
            </w:r>
            <w:r>
              <w:rPr>
                <w:spacing w:val="-3"/>
                <w:sz w:val="18"/>
                <w:szCs w:val="18"/>
              </w:rPr>
              <w:t>护区、保留区内投资建设不利于水资源及自然生态保护的</w:t>
            </w:r>
            <w:r>
              <w:rPr>
                <w:spacing w:val="12"/>
                <w:sz w:val="18"/>
                <w:szCs w:val="18"/>
              </w:rPr>
              <w:t xml:space="preserve"> </w:t>
            </w:r>
            <w:r>
              <w:rPr>
                <w:spacing w:val="-8"/>
                <w:sz w:val="18"/>
                <w:szCs w:val="18"/>
              </w:rPr>
              <w:t>项目。</w:t>
            </w:r>
          </w:p>
        </w:tc>
        <w:tc>
          <w:tcPr>
            <w:tcW w:w="2572" w:type="dxa"/>
            <w:vAlign w:val="top"/>
          </w:tcPr>
          <w:p>
            <w:pPr>
              <w:spacing w:line="457" w:lineRule="auto"/>
              <w:rPr>
                <w:rFonts w:ascii="Arial"/>
                <w:sz w:val="21"/>
              </w:rPr>
            </w:pPr>
          </w:p>
          <w:p>
            <w:pPr>
              <w:pStyle w:val="6"/>
              <w:spacing w:before="58" w:line="242" w:lineRule="auto"/>
              <w:ind w:left="109" w:right="106" w:firstLine="1"/>
              <w:jc w:val="both"/>
              <w:rPr>
                <w:sz w:val="18"/>
                <w:szCs w:val="18"/>
              </w:rPr>
            </w:pPr>
            <w:r>
              <w:rPr>
                <w:sz w:val="18"/>
                <w:szCs w:val="18"/>
              </w:rPr>
              <w:t>本项目不在《长江岸线保护和</w:t>
            </w:r>
            <w:r>
              <w:rPr>
                <w:spacing w:val="8"/>
                <w:sz w:val="18"/>
                <w:szCs w:val="18"/>
              </w:rPr>
              <w:t xml:space="preserve"> </w:t>
            </w:r>
            <w:r>
              <w:rPr>
                <w:sz w:val="18"/>
                <w:szCs w:val="18"/>
              </w:rPr>
              <w:t>开发利用总体规划》划定的岸</w:t>
            </w:r>
            <w:r>
              <w:rPr>
                <w:spacing w:val="9"/>
                <w:sz w:val="18"/>
                <w:szCs w:val="18"/>
              </w:rPr>
              <w:t xml:space="preserve"> </w:t>
            </w:r>
            <w:r>
              <w:rPr>
                <w:sz w:val="18"/>
                <w:szCs w:val="18"/>
              </w:rPr>
              <w:t>线保护区和岸线保留区内，不</w:t>
            </w:r>
            <w:r>
              <w:rPr>
                <w:spacing w:val="9"/>
                <w:sz w:val="18"/>
                <w:szCs w:val="18"/>
              </w:rPr>
              <w:t xml:space="preserve"> </w:t>
            </w:r>
            <w:r>
              <w:rPr>
                <w:sz w:val="18"/>
                <w:szCs w:val="18"/>
              </w:rPr>
              <w:t>在《全国重要江河湖泊水功能</w:t>
            </w:r>
            <w:r>
              <w:rPr>
                <w:spacing w:val="9"/>
                <w:sz w:val="18"/>
                <w:szCs w:val="18"/>
              </w:rPr>
              <w:t xml:space="preserve"> </w:t>
            </w:r>
            <w:r>
              <w:rPr>
                <w:sz w:val="18"/>
                <w:szCs w:val="18"/>
              </w:rPr>
              <w:t>区划》划定的河段保护区、保</w:t>
            </w:r>
            <w:r>
              <w:rPr>
                <w:spacing w:val="9"/>
                <w:sz w:val="18"/>
                <w:szCs w:val="18"/>
              </w:rPr>
              <w:t xml:space="preserve"> </w:t>
            </w:r>
            <w:r>
              <w:rPr>
                <w:spacing w:val="-7"/>
                <w:sz w:val="18"/>
                <w:szCs w:val="18"/>
              </w:rPr>
              <w:t>留区内。</w:t>
            </w:r>
          </w:p>
        </w:tc>
        <w:tc>
          <w:tcPr>
            <w:tcW w:w="123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9" w:type="dxa"/>
            <w:vAlign w:val="top"/>
          </w:tcPr>
          <w:p>
            <w:pPr>
              <w:spacing w:before="192" w:line="188" w:lineRule="auto"/>
              <w:ind w:left="44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4659" w:type="dxa"/>
            <w:vAlign w:val="top"/>
          </w:tcPr>
          <w:p>
            <w:pPr>
              <w:pStyle w:val="6"/>
              <w:spacing w:before="41" w:line="222" w:lineRule="auto"/>
              <w:ind w:left="134" w:right="108" w:hanging="27"/>
              <w:rPr>
                <w:sz w:val="18"/>
                <w:szCs w:val="18"/>
              </w:rPr>
            </w:pPr>
            <w:r>
              <w:rPr>
                <w:spacing w:val="-3"/>
                <w:sz w:val="18"/>
                <w:szCs w:val="18"/>
              </w:rPr>
              <w:t>禁止未经许可在长江干支流及湖泊新设、改设或扩大排污</w:t>
            </w:r>
            <w:r>
              <w:rPr>
                <w:spacing w:val="11"/>
                <w:sz w:val="18"/>
                <w:szCs w:val="18"/>
              </w:rPr>
              <w:t xml:space="preserve"> </w:t>
            </w:r>
            <w:r>
              <w:rPr>
                <w:spacing w:val="-16"/>
                <w:sz w:val="18"/>
                <w:szCs w:val="18"/>
              </w:rPr>
              <w:t>口。</w:t>
            </w:r>
          </w:p>
        </w:tc>
        <w:tc>
          <w:tcPr>
            <w:tcW w:w="2572" w:type="dxa"/>
            <w:vAlign w:val="top"/>
          </w:tcPr>
          <w:p>
            <w:pPr>
              <w:pStyle w:val="6"/>
              <w:spacing w:before="41" w:line="222" w:lineRule="auto"/>
              <w:ind w:left="111" w:right="105"/>
              <w:rPr>
                <w:sz w:val="18"/>
                <w:szCs w:val="18"/>
              </w:rPr>
            </w:pPr>
            <w:r>
              <w:rPr>
                <w:sz w:val="18"/>
                <w:szCs w:val="18"/>
              </w:rPr>
              <w:t>本项目不在长江干支流设置排</w:t>
            </w:r>
            <w:r>
              <w:rPr>
                <w:spacing w:val="9"/>
                <w:sz w:val="18"/>
                <w:szCs w:val="18"/>
              </w:rPr>
              <w:t xml:space="preserve"> </w:t>
            </w:r>
            <w:r>
              <w:rPr>
                <w:spacing w:val="-3"/>
                <w:sz w:val="18"/>
                <w:szCs w:val="18"/>
              </w:rPr>
              <w:t>污口。</w:t>
            </w:r>
          </w:p>
        </w:tc>
        <w:tc>
          <w:tcPr>
            <w:tcW w:w="1235" w:type="dxa"/>
            <w:vAlign w:val="top"/>
          </w:tcPr>
          <w:p>
            <w:pPr>
              <w:pStyle w:val="6"/>
              <w:spacing w:before="160"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59" w:type="dxa"/>
            <w:vAlign w:val="top"/>
          </w:tcPr>
          <w:p>
            <w:pPr>
              <w:spacing w:line="262" w:lineRule="auto"/>
              <w:rPr>
                <w:rFonts w:ascii="Arial"/>
                <w:sz w:val="21"/>
              </w:rPr>
            </w:pPr>
          </w:p>
          <w:p>
            <w:pPr>
              <w:spacing w:before="52" w:line="185" w:lineRule="auto"/>
              <w:ind w:left="44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4659" w:type="dxa"/>
            <w:vAlign w:val="top"/>
          </w:tcPr>
          <w:p>
            <w:pPr>
              <w:pStyle w:val="6"/>
              <w:spacing w:before="42" w:line="230" w:lineRule="auto"/>
              <w:ind w:left="107" w:right="107"/>
              <w:jc w:val="both"/>
              <w:rPr>
                <w:sz w:val="18"/>
                <w:szCs w:val="18"/>
              </w:rPr>
            </w:pPr>
            <w:r>
              <w:rPr>
                <w:spacing w:val="-4"/>
                <w:sz w:val="18"/>
                <w:szCs w:val="18"/>
              </w:rPr>
              <w:t>禁止长江干流、长江口、</w:t>
            </w:r>
            <w:r>
              <w:rPr>
                <w:rFonts w:ascii="Times New Roman" w:hAnsi="Times New Roman" w:eastAsia="Times New Roman" w:cs="Times New Roman"/>
                <w:spacing w:val="-4"/>
                <w:sz w:val="18"/>
                <w:szCs w:val="18"/>
              </w:rPr>
              <w:t xml:space="preserve">34 </w:t>
            </w:r>
            <w:r>
              <w:rPr>
                <w:spacing w:val="-4"/>
                <w:sz w:val="18"/>
                <w:szCs w:val="18"/>
              </w:rPr>
              <w:t>个列入《率先全面禁捕的长江</w:t>
            </w:r>
            <w:r>
              <w:rPr>
                <w:sz w:val="18"/>
                <w:szCs w:val="18"/>
              </w:rPr>
              <w:t xml:space="preserve"> </w:t>
            </w:r>
            <w:r>
              <w:rPr>
                <w:spacing w:val="-3"/>
                <w:sz w:val="18"/>
                <w:szCs w:val="18"/>
              </w:rPr>
              <w:t>流域水生生物保护区名录》的水生生物保护区以及省规定</w:t>
            </w:r>
            <w:r>
              <w:rPr>
                <w:spacing w:val="10"/>
                <w:sz w:val="18"/>
                <w:szCs w:val="18"/>
              </w:rPr>
              <w:t xml:space="preserve"> </w:t>
            </w:r>
            <w:r>
              <w:rPr>
                <w:spacing w:val="-1"/>
                <w:sz w:val="18"/>
                <w:szCs w:val="18"/>
              </w:rPr>
              <w:t>的其它禁渔水域开展生产性捕捞。</w:t>
            </w:r>
          </w:p>
        </w:tc>
        <w:tc>
          <w:tcPr>
            <w:tcW w:w="2572" w:type="dxa"/>
            <w:vAlign w:val="top"/>
          </w:tcPr>
          <w:p>
            <w:pPr>
              <w:pStyle w:val="6"/>
              <w:spacing w:before="281" w:line="219" w:lineRule="auto"/>
              <w:ind w:left="111"/>
              <w:rPr>
                <w:sz w:val="18"/>
                <w:szCs w:val="18"/>
              </w:rPr>
            </w:pPr>
            <w:r>
              <w:rPr>
                <w:spacing w:val="-1"/>
                <w:sz w:val="18"/>
                <w:szCs w:val="18"/>
              </w:rPr>
              <w:t>本项目不属于捕捞项目。</w:t>
            </w:r>
          </w:p>
        </w:tc>
        <w:tc>
          <w:tcPr>
            <w:tcW w:w="1235" w:type="dxa"/>
            <w:vAlign w:val="top"/>
          </w:tcPr>
          <w:p>
            <w:pPr>
              <w:pStyle w:val="6"/>
              <w:spacing w:before="281"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59" w:type="dxa"/>
            <w:vAlign w:val="top"/>
          </w:tcPr>
          <w:p>
            <w:pPr>
              <w:spacing w:line="378" w:lineRule="auto"/>
              <w:rPr>
                <w:rFonts w:ascii="Arial"/>
                <w:sz w:val="21"/>
              </w:rPr>
            </w:pPr>
          </w:p>
          <w:p>
            <w:pPr>
              <w:spacing w:before="52" w:line="188" w:lineRule="auto"/>
              <w:ind w:left="44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4659" w:type="dxa"/>
            <w:vAlign w:val="top"/>
          </w:tcPr>
          <w:p>
            <w:pPr>
              <w:pStyle w:val="6"/>
              <w:spacing w:before="41" w:line="234" w:lineRule="auto"/>
              <w:ind w:left="107" w:right="106"/>
              <w:jc w:val="both"/>
              <w:rPr>
                <w:sz w:val="18"/>
                <w:szCs w:val="18"/>
              </w:rPr>
            </w:pPr>
            <w:r>
              <w:rPr>
                <w:spacing w:val="-3"/>
                <w:sz w:val="18"/>
                <w:szCs w:val="18"/>
              </w:rPr>
              <w:t>禁止在距离长江干支流岸线一公里范围内新建、扩建化工</w:t>
            </w:r>
            <w:r>
              <w:rPr>
                <w:spacing w:val="12"/>
                <w:sz w:val="18"/>
                <w:szCs w:val="18"/>
              </w:rPr>
              <w:t xml:space="preserve"> </w:t>
            </w:r>
            <w:r>
              <w:rPr>
                <w:spacing w:val="-3"/>
                <w:sz w:val="18"/>
                <w:szCs w:val="18"/>
              </w:rPr>
              <w:t>园区和化工项目。长江干支流一公里按照长江干支流岸线</w:t>
            </w:r>
            <w:r>
              <w:rPr>
                <w:spacing w:val="12"/>
                <w:sz w:val="18"/>
                <w:szCs w:val="18"/>
              </w:rPr>
              <w:t xml:space="preserve"> </w:t>
            </w:r>
            <w:r>
              <w:rPr>
                <w:spacing w:val="-3"/>
                <w:sz w:val="18"/>
                <w:szCs w:val="18"/>
              </w:rPr>
              <w:t>边界（即水利部门河道管理范围边界）向陆域纵深一公里</w:t>
            </w:r>
            <w:r>
              <w:rPr>
                <w:spacing w:val="14"/>
                <w:sz w:val="18"/>
                <w:szCs w:val="18"/>
              </w:rPr>
              <w:t xml:space="preserve"> </w:t>
            </w:r>
            <w:r>
              <w:rPr>
                <w:spacing w:val="-8"/>
                <w:sz w:val="18"/>
                <w:szCs w:val="18"/>
              </w:rPr>
              <w:t>执行。</w:t>
            </w:r>
          </w:p>
        </w:tc>
        <w:tc>
          <w:tcPr>
            <w:tcW w:w="2572" w:type="dxa"/>
            <w:vAlign w:val="top"/>
          </w:tcPr>
          <w:p>
            <w:pPr>
              <w:spacing w:line="340" w:lineRule="auto"/>
              <w:rPr>
                <w:rFonts w:ascii="Arial"/>
                <w:sz w:val="21"/>
              </w:rPr>
            </w:pPr>
          </w:p>
          <w:p>
            <w:pPr>
              <w:pStyle w:val="6"/>
              <w:spacing w:before="59" w:line="219" w:lineRule="auto"/>
              <w:ind w:left="111"/>
              <w:rPr>
                <w:sz w:val="18"/>
                <w:szCs w:val="18"/>
              </w:rPr>
            </w:pPr>
            <w:r>
              <w:rPr>
                <w:spacing w:val="-1"/>
                <w:sz w:val="18"/>
                <w:szCs w:val="18"/>
              </w:rPr>
              <w:t>本项目不属于化工项目。</w:t>
            </w:r>
          </w:p>
        </w:tc>
        <w:tc>
          <w:tcPr>
            <w:tcW w:w="1235" w:type="dxa"/>
            <w:vAlign w:val="top"/>
          </w:tcPr>
          <w:p>
            <w:pPr>
              <w:spacing w:line="340" w:lineRule="auto"/>
              <w:rPr>
                <w:rFonts w:ascii="Arial"/>
                <w:sz w:val="21"/>
              </w:rPr>
            </w:pPr>
          </w:p>
          <w:p>
            <w:pPr>
              <w:pStyle w:val="6"/>
              <w:spacing w:before="59"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59" w:type="dxa"/>
            <w:vAlign w:val="top"/>
          </w:tcPr>
          <w:p>
            <w:pPr>
              <w:spacing w:before="193" w:line="188" w:lineRule="auto"/>
              <w:ind w:left="44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4659" w:type="dxa"/>
            <w:vAlign w:val="top"/>
          </w:tcPr>
          <w:p>
            <w:pPr>
              <w:pStyle w:val="6"/>
              <w:spacing w:before="43" w:line="232" w:lineRule="auto"/>
              <w:ind w:left="107" w:right="106"/>
              <w:rPr>
                <w:sz w:val="18"/>
                <w:szCs w:val="18"/>
              </w:rPr>
            </w:pPr>
            <w:r>
              <w:rPr>
                <w:spacing w:val="-3"/>
                <w:sz w:val="18"/>
                <w:szCs w:val="18"/>
              </w:rPr>
              <w:t>禁止在长江干流岸线三公里范围内新建、改建、扩建尾矿</w:t>
            </w:r>
            <w:r>
              <w:rPr>
                <w:spacing w:val="14"/>
                <w:sz w:val="18"/>
                <w:szCs w:val="18"/>
              </w:rPr>
              <w:t xml:space="preserve"> </w:t>
            </w:r>
            <w:r>
              <w:rPr>
                <w:spacing w:val="-3"/>
                <w:sz w:val="18"/>
                <w:szCs w:val="18"/>
              </w:rPr>
              <w:t>库、冶炼渣库和磷石膏库，以提升安全、生态环境保护水</w:t>
            </w:r>
          </w:p>
        </w:tc>
        <w:tc>
          <w:tcPr>
            <w:tcW w:w="2572" w:type="dxa"/>
            <w:vAlign w:val="top"/>
          </w:tcPr>
          <w:p>
            <w:pPr>
              <w:pStyle w:val="6"/>
              <w:spacing w:before="43" w:line="232" w:lineRule="auto"/>
              <w:ind w:left="111" w:right="105"/>
              <w:rPr>
                <w:sz w:val="18"/>
                <w:szCs w:val="18"/>
              </w:rPr>
            </w:pPr>
            <w:r>
              <w:rPr>
                <w:sz w:val="18"/>
                <w:szCs w:val="18"/>
              </w:rPr>
              <w:t>本项目不属于矿库、冶炼渣库</w:t>
            </w:r>
            <w:r>
              <w:rPr>
                <w:spacing w:val="9"/>
                <w:sz w:val="18"/>
                <w:szCs w:val="18"/>
              </w:rPr>
              <w:t xml:space="preserve"> </w:t>
            </w:r>
            <w:r>
              <w:rPr>
                <w:spacing w:val="-3"/>
                <w:sz w:val="18"/>
                <w:szCs w:val="18"/>
              </w:rPr>
              <w:t>和磷石膏库建设项目。</w:t>
            </w:r>
          </w:p>
        </w:tc>
        <w:tc>
          <w:tcPr>
            <w:tcW w:w="1235" w:type="dxa"/>
            <w:vAlign w:val="top"/>
          </w:tcPr>
          <w:p>
            <w:pPr>
              <w:pStyle w:val="6"/>
              <w:spacing w:before="161" w:line="220" w:lineRule="auto"/>
              <w:ind w:left="385"/>
              <w:rPr>
                <w:sz w:val="18"/>
                <w:szCs w:val="18"/>
              </w:rPr>
            </w:pPr>
            <w:r>
              <w:rPr>
                <w:spacing w:val="-2"/>
                <w:sz w:val="18"/>
                <w:szCs w:val="18"/>
              </w:rPr>
              <w:t>相符</w:t>
            </w:r>
          </w:p>
        </w:tc>
      </w:tr>
    </w:tbl>
    <w:p>
      <w:pPr>
        <w:pStyle w:val="2"/>
      </w:pPr>
    </w:p>
    <w:p>
      <w:pPr>
        <w:sectPr>
          <w:footerReference r:id="rId24" w:type="default"/>
          <w:pgSz w:w="11907" w:h="16839"/>
          <w:pgMar w:top="1431" w:right="1286" w:bottom="1391" w:left="1289" w:header="0" w:footer="1228" w:gutter="0"/>
          <w:cols w:space="720" w:num="1"/>
        </w:sectPr>
      </w:pPr>
    </w:p>
    <w:p>
      <w:pPr>
        <w:spacing w:line="91" w:lineRule="auto"/>
        <w:rPr>
          <w:rFonts w:ascii="Arial"/>
          <w:sz w:val="2"/>
        </w:rPr>
      </w:pPr>
    </w:p>
    <w:tbl>
      <w:tblPr>
        <w:tblStyle w:val="5"/>
        <w:tblW w:w="93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4659"/>
        <w:gridCol w:w="2572"/>
        <w:gridCol w:w="1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59" w:type="dxa"/>
            <w:vAlign w:val="top"/>
          </w:tcPr>
          <w:p>
            <w:pPr>
              <w:rPr>
                <w:rFonts w:ascii="Arial"/>
                <w:sz w:val="21"/>
              </w:rPr>
            </w:pPr>
          </w:p>
        </w:tc>
        <w:tc>
          <w:tcPr>
            <w:tcW w:w="4659" w:type="dxa"/>
            <w:vAlign w:val="top"/>
          </w:tcPr>
          <w:p>
            <w:pPr>
              <w:pStyle w:val="6"/>
              <w:spacing w:before="73" w:line="203" w:lineRule="auto"/>
              <w:ind w:left="107"/>
              <w:rPr>
                <w:sz w:val="18"/>
                <w:szCs w:val="18"/>
              </w:rPr>
            </w:pPr>
            <w:r>
              <w:rPr>
                <w:spacing w:val="-3"/>
                <w:sz w:val="18"/>
                <w:szCs w:val="18"/>
              </w:rPr>
              <w:t>平为目的的改建除外。</w:t>
            </w:r>
          </w:p>
        </w:tc>
        <w:tc>
          <w:tcPr>
            <w:tcW w:w="2572" w:type="dxa"/>
            <w:vAlign w:val="top"/>
          </w:tcPr>
          <w:p>
            <w:pPr>
              <w:rPr>
                <w:rFonts w:ascii="Arial"/>
                <w:sz w:val="21"/>
              </w:rPr>
            </w:pPr>
          </w:p>
        </w:tc>
        <w:tc>
          <w:tcPr>
            <w:tcW w:w="1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9" w:type="dxa"/>
            <w:vAlign w:val="top"/>
          </w:tcPr>
          <w:p>
            <w:pPr>
              <w:spacing w:before="188"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c>
          <w:tcPr>
            <w:tcW w:w="4659" w:type="dxa"/>
            <w:vAlign w:val="top"/>
          </w:tcPr>
          <w:p>
            <w:pPr>
              <w:pStyle w:val="6"/>
              <w:spacing w:before="36" w:line="225" w:lineRule="auto"/>
              <w:ind w:left="109" w:right="122" w:hanging="2"/>
              <w:rPr>
                <w:sz w:val="18"/>
                <w:szCs w:val="18"/>
              </w:rPr>
            </w:pPr>
            <w:r>
              <w:rPr>
                <w:spacing w:val="-3"/>
                <w:sz w:val="18"/>
                <w:szCs w:val="18"/>
              </w:rPr>
              <w:t>禁止在太湖流域一、二、三级保护区内开展《江苏</w:t>
            </w:r>
            <w:r>
              <w:rPr>
                <w:spacing w:val="-4"/>
                <w:sz w:val="18"/>
                <w:szCs w:val="18"/>
              </w:rPr>
              <w:t>省太湖</w:t>
            </w:r>
            <w:r>
              <w:rPr>
                <w:sz w:val="18"/>
                <w:szCs w:val="18"/>
              </w:rPr>
              <w:t xml:space="preserve"> </w:t>
            </w:r>
            <w:r>
              <w:rPr>
                <w:spacing w:val="-2"/>
                <w:sz w:val="18"/>
                <w:szCs w:val="18"/>
              </w:rPr>
              <w:t>水污染防治条例》禁止的投资建设活动。</w:t>
            </w:r>
          </w:p>
        </w:tc>
        <w:tc>
          <w:tcPr>
            <w:tcW w:w="2572" w:type="dxa"/>
            <w:vAlign w:val="top"/>
          </w:tcPr>
          <w:p>
            <w:pPr>
              <w:pStyle w:val="6"/>
              <w:spacing w:before="156" w:line="219" w:lineRule="auto"/>
              <w:ind w:left="111"/>
              <w:rPr>
                <w:sz w:val="18"/>
                <w:szCs w:val="18"/>
              </w:rPr>
            </w:pPr>
            <w:r>
              <w:rPr>
                <w:spacing w:val="-1"/>
                <w:sz w:val="18"/>
                <w:szCs w:val="18"/>
              </w:rPr>
              <w:t>本项目地点不属于太湖流域。</w:t>
            </w:r>
          </w:p>
        </w:tc>
        <w:tc>
          <w:tcPr>
            <w:tcW w:w="1235" w:type="dxa"/>
            <w:vAlign w:val="top"/>
          </w:tcPr>
          <w:p>
            <w:pPr>
              <w:pStyle w:val="6"/>
              <w:spacing w:before="156"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9" w:type="dxa"/>
            <w:vAlign w:val="top"/>
          </w:tcPr>
          <w:p>
            <w:pPr>
              <w:spacing w:before="188" w:line="188" w:lineRule="auto"/>
              <w:ind w:left="4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4659" w:type="dxa"/>
            <w:vAlign w:val="top"/>
          </w:tcPr>
          <w:p>
            <w:pPr>
              <w:pStyle w:val="6"/>
              <w:spacing w:before="37" w:line="224" w:lineRule="auto"/>
              <w:ind w:left="107" w:right="108"/>
              <w:rPr>
                <w:sz w:val="18"/>
                <w:szCs w:val="18"/>
              </w:rPr>
            </w:pPr>
            <w:r>
              <w:rPr>
                <w:spacing w:val="-3"/>
                <w:sz w:val="18"/>
                <w:szCs w:val="18"/>
              </w:rPr>
              <w:t>禁止在沿江地区新建、扩建未纳入国家和省布局规划的燃</w:t>
            </w:r>
            <w:r>
              <w:rPr>
                <w:spacing w:val="11"/>
                <w:sz w:val="18"/>
                <w:szCs w:val="18"/>
              </w:rPr>
              <w:t xml:space="preserve"> </w:t>
            </w:r>
            <w:r>
              <w:rPr>
                <w:spacing w:val="-5"/>
                <w:sz w:val="18"/>
                <w:szCs w:val="18"/>
              </w:rPr>
              <w:t>煤发电项目。</w:t>
            </w:r>
          </w:p>
        </w:tc>
        <w:tc>
          <w:tcPr>
            <w:tcW w:w="2572" w:type="dxa"/>
            <w:vAlign w:val="top"/>
          </w:tcPr>
          <w:p>
            <w:pPr>
              <w:pStyle w:val="6"/>
              <w:spacing w:before="156" w:line="219" w:lineRule="auto"/>
              <w:ind w:left="111"/>
              <w:rPr>
                <w:sz w:val="18"/>
                <w:szCs w:val="18"/>
              </w:rPr>
            </w:pPr>
            <w:r>
              <w:rPr>
                <w:spacing w:val="-2"/>
                <w:sz w:val="18"/>
                <w:szCs w:val="18"/>
              </w:rPr>
              <w:t>本项目不属于燃煤发电项目。</w:t>
            </w:r>
          </w:p>
        </w:tc>
        <w:tc>
          <w:tcPr>
            <w:tcW w:w="1235" w:type="dxa"/>
            <w:vAlign w:val="top"/>
          </w:tcPr>
          <w:p>
            <w:pPr>
              <w:pStyle w:val="6"/>
              <w:spacing w:before="156"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59" w:type="dxa"/>
            <w:vAlign w:val="top"/>
          </w:tcPr>
          <w:p>
            <w:pPr>
              <w:spacing w:line="374" w:lineRule="auto"/>
              <w:rPr>
                <w:rFonts w:ascii="Arial"/>
                <w:sz w:val="21"/>
              </w:rPr>
            </w:pPr>
          </w:p>
          <w:p>
            <w:pPr>
              <w:spacing w:before="52"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tc>
        <w:tc>
          <w:tcPr>
            <w:tcW w:w="4659" w:type="dxa"/>
            <w:vAlign w:val="top"/>
          </w:tcPr>
          <w:p>
            <w:pPr>
              <w:pStyle w:val="6"/>
              <w:spacing w:before="37" w:line="235" w:lineRule="auto"/>
              <w:ind w:left="107" w:right="79"/>
              <w:jc w:val="both"/>
              <w:rPr>
                <w:sz w:val="18"/>
                <w:szCs w:val="18"/>
              </w:rPr>
            </w:pPr>
            <w:r>
              <w:rPr>
                <w:spacing w:val="-2"/>
                <w:sz w:val="18"/>
                <w:szCs w:val="18"/>
              </w:rPr>
              <w:t>禁止在合规园区外新建、扩建钢铁、石化、化工、焦化、</w:t>
            </w:r>
            <w:r>
              <w:rPr>
                <w:spacing w:val="15"/>
                <w:sz w:val="18"/>
                <w:szCs w:val="18"/>
              </w:rPr>
              <w:t xml:space="preserve"> </w:t>
            </w:r>
            <w:r>
              <w:rPr>
                <w:spacing w:val="-3"/>
                <w:sz w:val="18"/>
                <w:szCs w:val="18"/>
              </w:rPr>
              <w:t>建材、有色、制浆造纸等高污染项目。合规园区名录按照</w:t>
            </w:r>
            <w:r>
              <w:rPr>
                <w:spacing w:val="10"/>
                <w:sz w:val="18"/>
                <w:szCs w:val="18"/>
              </w:rPr>
              <w:t xml:space="preserve"> </w:t>
            </w:r>
            <w:r>
              <w:rPr>
                <w:spacing w:val="-11"/>
                <w:sz w:val="18"/>
                <w:szCs w:val="18"/>
              </w:rPr>
              <w:t>《〈长江经济带发展负面清单指南（试行，</w:t>
            </w:r>
            <w:r>
              <w:rPr>
                <w:rFonts w:ascii="Times New Roman" w:hAnsi="Times New Roman" w:eastAsia="Times New Roman" w:cs="Times New Roman"/>
                <w:spacing w:val="-11"/>
                <w:sz w:val="18"/>
                <w:szCs w:val="18"/>
              </w:rPr>
              <w:t>2022</w:t>
            </w:r>
            <w:r>
              <w:rPr>
                <w:rFonts w:ascii="Times New Roman" w:hAnsi="Times New Roman" w:eastAsia="Times New Roman" w:cs="Times New Roman"/>
                <w:spacing w:val="21"/>
                <w:w w:val="102"/>
                <w:sz w:val="18"/>
                <w:szCs w:val="18"/>
              </w:rPr>
              <w:t xml:space="preserve"> </w:t>
            </w:r>
            <w:r>
              <w:rPr>
                <w:spacing w:val="-11"/>
                <w:sz w:val="18"/>
                <w:szCs w:val="18"/>
              </w:rPr>
              <w:t>年版）〉江</w:t>
            </w:r>
            <w:r>
              <w:rPr>
                <w:sz w:val="18"/>
                <w:szCs w:val="18"/>
              </w:rPr>
              <w:t xml:space="preserve"> </w:t>
            </w:r>
            <w:r>
              <w:rPr>
                <w:spacing w:val="-2"/>
                <w:sz w:val="18"/>
                <w:szCs w:val="18"/>
              </w:rPr>
              <w:t>苏省实施细则合规园区名录》执行。</w:t>
            </w:r>
          </w:p>
        </w:tc>
        <w:tc>
          <w:tcPr>
            <w:tcW w:w="2572" w:type="dxa"/>
            <w:vAlign w:val="top"/>
          </w:tcPr>
          <w:p>
            <w:pPr>
              <w:pStyle w:val="6"/>
              <w:spacing w:before="158" w:line="237" w:lineRule="auto"/>
              <w:ind w:left="111" w:right="106"/>
              <w:jc w:val="both"/>
              <w:rPr>
                <w:sz w:val="18"/>
                <w:szCs w:val="18"/>
              </w:rPr>
            </w:pPr>
            <w:r>
              <w:rPr>
                <w:sz w:val="18"/>
                <w:szCs w:val="18"/>
              </w:rPr>
              <w:t>本项目不属于钢铁、石化、化</w:t>
            </w:r>
            <w:r>
              <w:rPr>
                <w:spacing w:val="8"/>
                <w:sz w:val="18"/>
                <w:szCs w:val="18"/>
              </w:rPr>
              <w:t xml:space="preserve"> </w:t>
            </w:r>
            <w:r>
              <w:rPr>
                <w:spacing w:val="-13"/>
                <w:sz w:val="18"/>
                <w:szCs w:val="18"/>
              </w:rPr>
              <w:t>工、焦化、建材、有色、制浆造</w:t>
            </w:r>
            <w:r>
              <w:rPr>
                <w:spacing w:val="9"/>
                <w:sz w:val="18"/>
                <w:szCs w:val="18"/>
              </w:rPr>
              <w:t xml:space="preserve"> </w:t>
            </w:r>
            <w:r>
              <w:rPr>
                <w:spacing w:val="-4"/>
                <w:sz w:val="18"/>
                <w:szCs w:val="18"/>
              </w:rPr>
              <w:t>纸等高污染项目。</w:t>
            </w:r>
          </w:p>
        </w:tc>
        <w:tc>
          <w:tcPr>
            <w:tcW w:w="1235" w:type="dxa"/>
            <w:vAlign w:val="top"/>
          </w:tcPr>
          <w:p>
            <w:pPr>
              <w:spacing w:line="336" w:lineRule="auto"/>
              <w:rPr>
                <w:rFonts w:ascii="Arial"/>
                <w:sz w:val="21"/>
              </w:rPr>
            </w:pPr>
          </w:p>
          <w:p>
            <w:pPr>
              <w:pStyle w:val="6"/>
              <w:spacing w:before="58"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59" w:type="dxa"/>
            <w:vAlign w:val="top"/>
          </w:tcPr>
          <w:p>
            <w:pPr>
              <w:spacing w:before="69"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tc>
        <w:tc>
          <w:tcPr>
            <w:tcW w:w="4659" w:type="dxa"/>
            <w:vAlign w:val="top"/>
          </w:tcPr>
          <w:p>
            <w:pPr>
              <w:pStyle w:val="6"/>
              <w:spacing w:before="38" w:line="202" w:lineRule="auto"/>
              <w:ind w:left="107"/>
              <w:rPr>
                <w:sz w:val="18"/>
                <w:szCs w:val="18"/>
              </w:rPr>
            </w:pPr>
            <w:r>
              <w:rPr>
                <w:spacing w:val="-2"/>
                <w:sz w:val="18"/>
                <w:szCs w:val="18"/>
              </w:rPr>
              <w:t>禁止在取消化工定位的园区（集中区）内新建化工项目。</w:t>
            </w:r>
          </w:p>
        </w:tc>
        <w:tc>
          <w:tcPr>
            <w:tcW w:w="2572" w:type="dxa"/>
            <w:vAlign w:val="top"/>
          </w:tcPr>
          <w:p>
            <w:pPr>
              <w:pStyle w:val="6"/>
              <w:spacing w:before="38" w:line="202" w:lineRule="auto"/>
              <w:ind w:left="111"/>
              <w:rPr>
                <w:sz w:val="18"/>
                <w:szCs w:val="18"/>
              </w:rPr>
            </w:pPr>
            <w:r>
              <w:rPr>
                <w:spacing w:val="-3"/>
                <w:sz w:val="18"/>
                <w:szCs w:val="18"/>
              </w:rPr>
              <w:t>本项目不属于化工企业。</w:t>
            </w:r>
          </w:p>
        </w:tc>
        <w:tc>
          <w:tcPr>
            <w:tcW w:w="1235" w:type="dxa"/>
            <w:vAlign w:val="top"/>
          </w:tcPr>
          <w:p>
            <w:pPr>
              <w:pStyle w:val="6"/>
              <w:spacing w:before="38" w:line="202"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59" w:type="dxa"/>
            <w:vAlign w:val="top"/>
          </w:tcPr>
          <w:p>
            <w:pPr>
              <w:spacing w:before="191"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tc>
        <w:tc>
          <w:tcPr>
            <w:tcW w:w="4659" w:type="dxa"/>
            <w:vAlign w:val="top"/>
          </w:tcPr>
          <w:p>
            <w:pPr>
              <w:pStyle w:val="6"/>
              <w:spacing w:before="40" w:line="224" w:lineRule="auto"/>
              <w:ind w:left="107" w:right="111"/>
              <w:rPr>
                <w:sz w:val="18"/>
                <w:szCs w:val="18"/>
              </w:rPr>
            </w:pPr>
            <w:r>
              <w:rPr>
                <w:spacing w:val="4"/>
                <w:sz w:val="18"/>
                <w:szCs w:val="18"/>
              </w:rPr>
              <w:t>禁止在化工企业周边建设不符合安全距离规定的劳动密</w:t>
            </w:r>
            <w:r>
              <w:rPr>
                <w:spacing w:val="17"/>
                <w:sz w:val="18"/>
                <w:szCs w:val="18"/>
              </w:rPr>
              <w:t xml:space="preserve"> </w:t>
            </w:r>
            <w:r>
              <w:rPr>
                <w:spacing w:val="-2"/>
                <w:sz w:val="18"/>
                <w:szCs w:val="18"/>
              </w:rPr>
              <w:t>集型的非化工项目和其他人员密集的公共设施项目。</w:t>
            </w:r>
          </w:p>
        </w:tc>
        <w:tc>
          <w:tcPr>
            <w:tcW w:w="2572" w:type="dxa"/>
            <w:vAlign w:val="top"/>
          </w:tcPr>
          <w:p>
            <w:pPr>
              <w:pStyle w:val="6"/>
              <w:spacing w:before="159" w:line="219" w:lineRule="auto"/>
              <w:ind w:left="111"/>
              <w:rPr>
                <w:sz w:val="18"/>
                <w:szCs w:val="18"/>
              </w:rPr>
            </w:pPr>
            <w:r>
              <w:rPr>
                <w:spacing w:val="-1"/>
                <w:sz w:val="18"/>
                <w:szCs w:val="18"/>
              </w:rPr>
              <w:t>本项目周边无化工企业。</w:t>
            </w:r>
          </w:p>
        </w:tc>
        <w:tc>
          <w:tcPr>
            <w:tcW w:w="1235" w:type="dxa"/>
            <w:vAlign w:val="top"/>
          </w:tcPr>
          <w:p>
            <w:pPr>
              <w:pStyle w:val="6"/>
              <w:spacing w:before="159"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59" w:type="dxa"/>
            <w:vAlign w:val="top"/>
          </w:tcPr>
          <w:p>
            <w:pPr>
              <w:spacing w:line="255" w:lineRule="auto"/>
              <w:rPr>
                <w:rFonts w:ascii="Arial"/>
                <w:sz w:val="21"/>
              </w:rPr>
            </w:pPr>
          </w:p>
          <w:p>
            <w:pPr>
              <w:spacing w:before="52"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tc>
        <w:tc>
          <w:tcPr>
            <w:tcW w:w="4659" w:type="dxa"/>
            <w:vAlign w:val="top"/>
          </w:tcPr>
          <w:p>
            <w:pPr>
              <w:pStyle w:val="6"/>
              <w:spacing w:before="158" w:line="232" w:lineRule="auto"/>
              <w:ind w:left="128" w:right="79" w:hanging="21"/>
              <w:rPr>
                <w:sz w:val="18"/>
                <w:szCs w:val="18"/>
              </w:rPr>
            </w:pPr>
            <w:r>
              <w:rPr>
                <w:spacing w:val="-2"/>
                <w:sz w:val="18"/>
                <w:szCs w:val="18"/>
              </w:rPr>
              <w:t>禁止新建、扩建不符合国家和省产业政策的尿素、磷铵、</w:t>
            </w:r>
            <w:r>
              <w:rPr>
                <w:spacing w:val="15"/>
                <w:sz w:val="18"/>
                <w:szCs w:val="18"/>
              </w:rPr>
              <w:t xml:space="preserve"> </w:t>
            </w:r>
            <w:r>
              <w:rPr>
                <w:spacing w:val="-3"/>
                <w:sz w:val="18"/>
                <w:szCs w:val="18"/>
              </w:rPr>
              <w:t>电石、烧碱、聚氯乙烯、纯碱等行业新增产能项目。</w:t>
            </w:r>
          </w:p>
        </w:tc>
        <w:tc>
          <w:tcPr>
            <w:tcW w:w="2572" w:type="dxa"/>
            <w:vAlign w:val="top"/>
          </w:tcPr>
          <w:p>
            <w:pPr>
              <w:pStyle w:val="6"/>
              <w:spacing w:before="38" w:line="231" w:lineRule="auto"/>
              <w:ind w:left="111" w:right="106"/>
              <w:jc w:val="both"/>
              <w:rPr>
                <w:sz w:val="18"/>
                <w:szCs w:val="18"/>
              </w:rPr>
            </w:pPr>
            <w:r>
              <w:rPr>
                <w:sz w:val="18"/>
                <w:szCs w:val="18"/>
              </w:rPr>
              <w:t>本项目不属于尿素、磷铵、电</w:t>
            </w:r>
            <w:r>
              <w:rPr>
                <w:spacing w:val="8"/>
                <w:sz w:val="18"/>
                <w:szCs w:val="18"/>
              </w:rPr>
              <w:t xml:space="preserve"> </w:t>
            </w:r>
            <w:r>
              <w:rPr>
                <w:sz w:val="18"/>
                <w:szCs w:val="18"/>
              </w:rPr>
              <w:t>石、烧碱、聚氯乙烯、纯碱项</w:t>
            </w:r>
            <w:r>
              <w:rPr>
                <w:spacing w:val="8"/>
                <w:sz w:val="18"/>
                <w:szCs w:val="18"/>
              </w:rPr>
              <w:t xml:space="preserve"> </w:t>
            </w:r>
            <w:r>
              <w:rPr>
                <w:spacing w:val="-9"/>
                <w:sz w:val="18"/>
                <w:szCs w:val="18"/>
              </w:rPr>
              <w:t>目。</w:t>
            </w:r>
          </w:p>
        </w:tc>
        <w:tc>
          <w:tcPr>
            <w:tcW w:w="1235" w:type="dxa"/>
            <w:vAlign w:val="top"/>
          </w:tcPr>
          <w:p>
            <w:pPr>
              <w:pStyle w:val="6"/>
              <w:spacing w:before="277"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59" w:type="dxa"/>
            <w:vAlign w:val="top"/>
          </w:tcPr>
          <w:p>
            <w:pPr>
              <w:spacing w:line="256" w:lineRule="auto"/>
              <w:rPr>
                <w:rFonts w:ascii="Arial"/>
                <w:sz w:val="21"/>
              </w:rPr>
            </w:pPr>
          </w:p>
          <w:p>
            <w:pPr>
              <w:spacing w:before="52"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4659" w:type="dxa"/>
            <w:vAlign w:val="top"/>
          </w:tcPr>
          <w:p>
            <w:pPr>
              <w:pStyle w:val="6"/>
              <w:spacing w:before="39" w:line="231" w:lineRule="auto"/>
              <w:ind w:left="107" w:right="108"/>
              <w:jc w:val="both"/>
              <w:rPr>
                <w:sz w:val="18"/>
                <w:szCs w:val="18"/>
              </w:rPr>
            </w:pPr>
            <w:r>
              <w:rPr>
                <w:spacing w:val="-3"/>
                <w:sz w:val="18"/>
                <w:szCs w:val="18"/>
              </w:rPr>
              <w:t>禁止新建、改建、扩建高毒、高残留以及对环境影响大的</w:t>
            </w:r>
            <w:r>
              <w:rPr>
                <w:spacing w:val="11"/>
                <w:sz w:val="18"/>
                <w:szCs w:val="18"/>
              </w:rPr>
              <w:t xml:space="preserve"> </w:t>
            </w:r>
            <w:r>
              <w:rPr>
                <w:spacing w:val="-3"/>
                <w:sz w:val="18"/>
                <w:szCs w:val="18"/>
              </w:rPr>
              <w:t>农药原药（化学合成类）项目，禁止新建、扩建不符合国</w:t>
            </w:r>
            <w:r>
              <w:rPr>
                <w:spacing w:val="11"/>
                <w:sz w:val="18"/>
                <w:szCs w:val="18"/>
              </w:rPr>
              <w:t xml:space="preserve"> </w:t>
            </w:r>
            <w:r>
              <w:rPr>
                <w:spacing w:val="-2"/>
                <w:sz w:val="18"/>
                <w:szCs w:val="18"/>
              </w:rPr>
              <w:t>家和省产业政策的农药、医药和染料中间体化工项目。</w:t>
            </w:r>
          </w:p>
        </w:tc>
        <w:tc>
          <w:tcPr>
            <w:tcW w:w="2572" w:type="dxa"/>
            <w:vAlign w:val="top"/>
          </w:tcPr>
          <w:p>
            <w:pPr>
              <w:pStyle w:val="6"/>
              <w:spacing w:before="39" w:line="231" w:lineRule="auto"/>
              <w:ind w:left="110" w:right="106"/>
              <w:rPr>
                <w:sz w:val="18"/>
                <w:szCs w:val="18"/>
              </w:rPr>
            </w:pPr>
            <w:r>
              <w:rPr>
                <w:sz w:val="18"/>
                <w:szCs w:val="18"/>
              </w:rPr>
              <w:t>本项目不属于农药原药项目，</w:t>
            </w:r>
            <w:r>
              <w:rPr>
                <w:spacing w:val="6"/>
                <w:sz w:val="18"/>
                <w:szCs w:val="18"/>
              </w:rPr>
              <w:t xml:space="preserve"> </w:t>
            </w:r>
            <w:r>
              <w:rPr>
                <w:sz w:val="18"/>
                <w:szCs w:val="18"/>
              </w:rPr>
              <w:t>不属于农药、医药和染料中间</w:t>
            </w:r>
            <w:r>
              <w:rPr>
                <w:spacing w:val="9"/>
                <w:sz w:val="18"/>
                <w:szCs w:val="18"/>
              </w:rPr>
              <w:t xml:space="preserve"> </w:t>
            </w:r>
            <w:r>
              <w:rPr>
                <w:spacing w:val="-2"/>
                <w:sz w:val="18"/>
                <w:szCs w:val="18"/>
              </w:rPr>
              <w:t>体化工项目。</w:t>
            </w:r>
          </w:p>
        </w:tc>
        <w:tc>
          <w:tcPr>
            <w:tcW w:w="1235" w:type="dxa"/>
            <w:vAlign w:val="top"/>
          </w:tcPr>
          <w:p>
            <w:pPr>
              <w:pStyle w:val="6"/>
              <w:spacing w:before="278"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9" w:type="dxa"/>
            <w:vAlign w:val="top"/>
          </w:tcPr>
          <w:p>
            <w:pPr>
              <w:spacing w:before="189"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tc>
        <w:tc>
          <w:tcPr>
            <w:tcW w:w="4659" w:type="dxa"/>
            <w:vAlign w:val="top"/>
          </w:tcPr>
          <w:p>
            <w:pPr>
              <w:pStyle w:val="6"/>
              <w:spacing w:before="39" w:line="223" w:lineRule="auto"/>
              <w:ind w:left="107" w:right="106"/>
              <w:rPr>
                <w:sz w:val="18"/>
                <w:szCs w:val="18"/>
              </w:rPr>
            </w:pPr>
            <w:r>
              <w:rPr>
                <w:spacing w:val="-3"/>
                <w:sz w:val="18"/>
                <w:szCs w:val="18"/>
              </w:rPr>
              <w:t>禁止新建、扩建不符合国家石化、现代煤化工等产业布局</w:t>
            </w:r>
            <w:r>
              <w:rPr>
                <w:spacing w:val="14"/>
                <w:sz w:val="18"/>
                <w:szCs w:val="18"/>
              </w:rPr>
              <w:t xml:space="preserve"> </w:t>
            </w:r>
            <w:r>
              <w:rPr>
                <w:spacing w:val="-2"/>
                <w:sz w:val="18"/>
                <w:szCs w:val="18"/>
              </w:rPr>
              <w:t>规划的项目，禁止新建独立焦化项目。</w:t>
            </w:r>
          </w:p>
        </w:tc>
        <w:tc>
          <w:tcPr>
            <w:tcW w:w="2572" w:type="dxa"/>
            <w:vAlign w:val="top"/>
          </w:tcPr>
          <w:p>
            <w:pPr>
              <w:pStyle w:val="6"/>
              <w:spacing w:before="39" w:line="223" w:lineRule="auto"/>
              <w:ind w:left="110" w:right="129"/>
              <w:rPr>
                <w:sz w:val="18"/>
                <w:szCs w:val="18"/>
              </w:rPr>
            </w:pPr>
            <w:r>
              <w:rPr>
                <w:spacing w:val="-2"/>
                <w:sz w:val="18"/>
                <w:szCs w:val="18"/>
              </w:rPr>
              <w:t>本项目不属于石化、煤化工、</w:t>
            </w:r>
            <w:r>
              <w:rPr>
                <w:spacing w:val="10"/>
                <w:sz w:val="18"/>
                <w:szCs w:val="18"/>
              </w:rPr>
              <w:t xml:space="preserve"> </w:t>
            </w:r>
            <w:r>
              <w:rPr>
                <w:spacing w:val="-6"/>
                <w:sz w:val="18"/>
                <w:szCs w:val="18"/>
              </w:rPr>
              <w:t>焦化项目。</w:t>
            </w:r>
          </w:p>
        </w:tc>
        <w:tc>
          <w:tcPr>
            <w:tcW w:w="1235" w:type="dxa"/>
            <w:vAlign w:val="top"/>
          </w:tcPr>
          <w:p>
            <w:pPr>
              <w:pStyle w:val="6"/>
              <w:spacing w:before="157"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9" w:type="dxa"/>
            <w:vAlign w:val="top"/>
          </w:tcPr>
          <w:p>
            <w:pPr>
              <w:spacing w:line="247" w:lineRule="auto"/>
              <w:rPr>
                <w:rFonts w:ascii="Arial"/>
                <w:sz w:val="21"/>
              </w:rPr>
            </w:pPr>
          </w:p>
          <w:p>
            <w:pPr>
              <w:spacing w:line="248" w:lineRule="auto"/>
              <w:rPr>
                <w:rFonts w:ascii="Arial"/>
                <w:sz w:val="21"/>
              </w:rPr>
            </w:pPr>
          </w:p>
          <w:p>
            <w:pPr>
              <w:spacing w:before="52"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tc>
        <w:tc>
          <w:tcPr>
            <w:tcW w:w="4659" w:type="dxa"/>
            <w:vAlign w:val="top"/>
          </w:tcPr>
          <w:p>
            <w:pPr>
              <w:pStyle w:val="6"/>
              <w:spacing w:before="38" w:line="237" w:lineRule="auto"/>
              <w:ind w:left="107" w:right="108"/>
              <w:jc w:val="both"/>
              <w:rPr>
                <w:sz w:val="18"/>
                <w:szCs w:val="18"/>
              </w:rPr>
            </w:pPr>
            <w:r>
              <w:rPr>
                <w:spacing w:val="-3"/>
                <w:sz w:val="18"/>
                <w:szCs w:val="18"/>
              </w:rPr>
              <w:t>禁止新建、扩建国家《产业结构调整指导目录》《江</w:t>
            </w:r>
            <w:r>
              <w:rPr>
                <w:spacing w:val="-4"/>
                <w:sz w:val="18"/>
                <w:szCs w:val="18"/>
              </w:rPr>
              <w:t>苏省</w:t>
            </w:r>
            <w:r>
              <w:rPr>
                <w:sz w:val="18"/>
                <w:szCs w:val="18"/>
              </w:rPr>
              <w:t xml:space="preserve"> </w:t>
            </w:r>
            <w:r>
              <w:rPr>
                <w:spacing w:val="-3"/>
                <w:sz w:val="18"/>
                <w:szCs w:val="18"/>
              </w:rPr>
              <w:t>产业结构调整限制、淘汰和禁止目录》明确的限制类、淘</w:t>
            </w:r>
            <w:r>
              <w:rPr>
                <w:spacing w:val="9"/>
                <w:sz w:val="18"/>
                <w:szCs w:val="18"/>
              </w:rPr>
              <w:t xml:space="preserve"> </w:t>
            </w:r>
            <w:r>
              <w:rPr>
                <w:spacing w:val="-6"/>
                <w:sz w:val="18"/>
                <w:szCs w:val="18"/>
              </w:rPr>
              <w:t>汰类、禁止类项目，</w:t>
            </w:r>
            <w:r>
              <w:rPr>
                <w:spacing w:val="-4"/>
                <w:sz w:val="18"/>
                <w:szCs w:val="18"/>
              </w:rPr>
              <w:t xml:space="preserve"> </w:t>
            </w:r>
            <w:r>
              <w:rPr>
                <w:spacing w:val="-6"/>
                <w:sz w:val="18"/>
                <w:szCs w:val="18"/>
              </w:rPr>
              <w:t>法律法规和相关政策明令禁止的落后</w:t>
            </w:r>
            <w:r>
              <w:rPr>
                <w:sz w:val="18"/>
                <w:szCs w:val="18"/>
              </w:rPr>
              <w:t xml:space="preserve"> </w:t>
            </w:r>
            <w:r>
              <w:rPr>
                <w:spacing w:val="3"/>
                <w:sz w:val="18"/>
                <w:szCs w:val="18"/>
              </w:rPr>
              <w:t>产能项目，</w:t>
            </w:r>
            <w:r>
              <w:rPr>
                <w:spacing w:val="-49"/>
                <w:sz w:val="18"/>
                <w:szCs w:val="18"/>
              </w:rPr>
              <w:t xml:space="preserve"> </w:t>
            </w:r>
            <w:r>
              <w:rPr>
                <w:spacing w:val="3"/>
                <w:sz w:val="18"/>
                <w:szCs w:val="18"/>
              </w:rPr>
              <w:t>以及明令淘汰的安全生产落后工艺及装备项</w:t>
            </w:r>
            <w:r>
              <w:rPr>
                <w:sz w:val="18"/>
                <w:szCs w:val="18"/>
              </w:rPr>
              <w:t xml:space="preserve"> </w:t>
            </w:r>
            <w:r>
              <w:rPr>
                <w:spacing w:val="-9"/>
                <w:sz w:val="18"/>
                <w:szCs w:val="18"/>
              </w:rPr>
              <w:t>目。</w:t>
            </w:r>
          </w:p>
        </w:tc>
        <w:tc>
          <w:tcPr>
            <w:tcW w:w="2572" w:type="dxa"/>
            <w:vAlign w:val="top"/>
          </w:tcPr>
          <w:p>
            <w:pPr>
              <w:pStyle w:val="6"/>
              <w:spacing w:before="38" w:line="237" w:lineRule="auto"/>
              <w:ind w:left="109" w:right="105" w:firstLine="1"/>
              <w:rPr>
                <w:sz w:val="18"/>
                <w:szCs w:val="18"/>
              </w:rPr>
            </w:pPr>
            <w:r>
              <w:rPr>
                <w:sz w:val="18"/>
                <w:szCs w:val="18"/>
              </w:rPr>
              <w:t>本项目不属于《产业结构调整</w:t>
            </w:r>
            <w:r>
              <w:rPr>
                <w:spacing w:val="8"/>
                <w:sz w:val="18"/>
                <w:szCs w:val="18"/>
              </w:rPr>
              <w:t xml:space="preserve"> </w:t>
            </w:r>
            <w:r>
              <w:rPr>
                <w:spacing w:val="-13"/>
                <w:sz w:val="18"/>
                <w:szCs w:val="18"/>
              </w:rPr>
              <w:t>指导目录》、《江苏省产业结构</w:t>
            </w:r>
            <w:r>
              <w:rPr>
                <w:spacing w:val="12"/>
                <w:sz w:val="18"/>
                <w:szCs w:val="18"/>
              </w:rPr>
              <w:t xml:space="preserve"> </w:t>
            </w:r>
            <w:r>
              <w:rPr>
                <w:sz w:val="18"/>
                <w:szCs w:val="18"/>
              </w:rPr>
              <w:t>调整限制、淘汰和禁止目录》</w:t>
            </w:r>
            <w:r>
              <w:rPr>
                <w:spacing w:val="2"/>
                <w:sz w:val="18"/>
                <w:szCs w:val="18"/>
              </w:rPr>
              <w:t xml:space="preserve"> </w:t>
            </w:r>
            <w:r>
              <w:rPr>
                <w:sz w:val="18"/>
                <w:szCs w:val="18"/>
              </w:rPr>
              <w:t>及其他相关法律法规中的限制</w:t>
            </w:r>
            <w:r>
              <w:rPr>
                <w:spacing w:val="9"/>
                <w:sz w:val="18"/>
                <w:szCs w:val="18"/>
              </w:rPr>
              <w:t xml:space="preserve"> </w:t>
            </w:r>
            <w:r>
              <w:rPr>
                <w:spacing w:val="-1"/>
                <w:sz w:val="18"/>
                <w:szCs w:val="18"/>
              </w:rPr>
              <w:t>类、淘汰类、禁止类项目。</w:t>
            </w:r>
          </w:p>
        </w:tc>
        <w:tc>
          <w:tcPr>
            <w:tcW w:w="1235" w:type="dxa"/>
            <w:vAlign w:val="top"/>
          </w:tcPr>
          <w:p>
            <w:pPr>
              <w:spacing w:line="457" w:lineRule="auto"/>
              <w:rPr>
                <w:rFonts w:ascii="Arial"/>
                <w:sz w:val="21"/>
              </w:rPr>
            </w:pPr>
          </w:p>
          <w:p>
            <w:pPr>
              <w:pStyle w:val="6"/>
              <w:spacing w:before="58"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59" w:type="dxa"/>
            <w:vAlign w:val="top"/>
          </w:tcPr>
          <w:p>
            <w:pPr>
              <w:spacing w:line="257" w:lineRule="auto"/>
              <w:rPr>
                <w:rFonts w:ascii="Arial"/>
                <w:sz w:val="21"/>
              </w:rPr>
            </w:pPr>
          </w:p>
          <w:p>
            <w:pPr>
              <w:spacing w:before="52"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tc>
        <w:tc>
          <w:tcPr>
            <w:tcW w:w="4659" w:type="dxa"/>
            <w:vAlign w:val="top"/>
          </w:tcPr>
          <w:p>
            <w:pPr>
              <w:pStyle w:val="6"/>
              <w:spacing w:before="38" w:line="231" w:lineRule="auto"/>
              <w:ind w:left="109" w:right="108" w:hanging="2"/>
              <w:jc w:val="both"/>
              <w:rPr>
                <w:sz w:val="18"/>
                <w:szCs w:val="18"/>
              </w:rPr>
            </w:pPr>
            <w:r>
              <w:rPr>
                <w:spacing w:val="-3"/>
                <w:sz w:val="18"/>
                <w:szCs w:val="18"/>
              </w:rPr>
              <w:t>禁止新建、扩建不符合国家产能置换要求的严重过剩产能</w:t>
            </w:r>
            <w:r>
              <w:rPr>
                <w:spacing w:val="11"/>
                <w:sz w:val="18"/>
                <w:szCs w:val="18"/>
              </w:rPr>
              <w:t xml:space="preserve"> </w:t>
            </w:r>
            <w:r>
              <w:rPr>
                <w:spacing w:val="-3"/>
                <w:sz w:val="18"/>
                <w:szCs w:val="18"/>
              </w:rPr>
              <w:t>行业的项目。禁止新建、扩建不符合要求的高耗能高排放</w:t>
            </w:r>
            <w:r>
              <w:rPr>
                <w:spacing w:val="8"/>
                <w:sz w:val="18"/>
                <w:szCs w:val="18"/>
              </w:rPr>
              <w:t xml:space="preserve"> </w:t>
            </w:r>
            <w:r>
              <w:rPr>
                <w:spacing w:val="-9"/>
                <w:sz w:val="18"/>
                <w:szCs w:val="18"/>
              </w:rPr>
              <w:t>项目。</w:t>
            </w:r>
          </w:p>
        </w:tc>
        <w:tc>
          <w:tcPr>
            <w:tcW w:w="2572" w:type="dxa"/>
            <w:vAlign w:val="top"/>
          </w:tcPr>
          <w:p>
            <w:pPr>
              <w:pStyle w:val="6"/>
              <w:spacing w:before="38" w:line="231" w:lineRule="auto"/>
              <w:ind w:left="111" w:right="106"/>
              <w:jc w:val="both"/>
              <w:rPr>
                <w:sz w:val="18"/>
                <w:szCs w:val="18"/>
              </w:rPr>
            </w:pPr>
            <w:r>
              <w:rPr>
                <w:sz w:val="18"/>
                <w:szCs w:val="18"/>
              </w:rPr>
              <w:t>本项目不属于国家产能置换要</w:t>
            </w:r>
            <w:r>
              <w:rPr>
                <w:spacing w:val="8"/>
                <w:sz w:val="18"/>
                <w:szCs w:val="18"/>
              </w:rPr>
              <w:t xml:space="preserve"> </w:t>
            </w:r>
            <w:r>
              <w:rPr>
                <w:spacing w:val="15"/>
                <w:sz w:val="18"/>
                <w:szCs w:val="18"/>
              </w:rPr>
              <w:t>求的严重过剩产能行业的项</w:t>
            </w:r>
            <w:r>
              <w:rPr>
                <w:spacing w:val="2"/>
                <w:sz w:val="18"/>
                <w:szCs w:val="18"/>
              </w:rPr>
              <w:t xml:space="preserve"> </w:t>
            </w:r>
            <w:r>
              <w:rPr>
                <w:spacing w:val="-3"/>
                <w:sz w:val="18"/>
                <w:szCs w:val="18"/>
              </w:rPr>
              <w:t>目。能耗指标符合规范要求。</w:t>
            </w:r>
          </w:p>
        </w:tc>
        <w:tc>
          <w:tcPr>
            <w:tcW w:w="1235" w:type="dxa"/>
            <w:vAlign w:val="top"/>
          </w:tcPr>
          <w:p>
            <w:pPr>
              <w:pStyle w:val="6"/>
              <w:spacing w:before="279"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9" w:type="dxa"/>
            <w:tcBorders>
              <w:bottom w:val="single" w:color="000000" w:sz="10" w:space="0"/>
            </w:tcBorders>
            <w:vAlign w:val="top"/>
          </w:tcPr>
          <w:p>
            <w:pPr>
              <w:spacing w:before="174" w:line="188" w:lineRule="auto"/>
              <w:ind w:left="3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4659" w:type="dxa"/>
            <w:tcBorders>
              <w:bottom w:val="single" w:color="000000" w:sz="10" w:space="0"/>
            </w:tcBorders>
            <w:vAlign w:val="top"/>
          </w:tcPr>
          <w:p>
            <w:pPr>
              <w:pStyle w:val="6"/>
              <w:spacing w:before="142" w:line="220" w:lineRule="auto"/>
              <w:ind w:left="108"/>
              <w:rPr>
                <w:sz w:val="18"/>
                <w:szCs w:val="18"/>
              </w:rPr>
            </w:pPr>
            <w:r>
              <w:rPr>
                <w:spacing w:val="-2"/>
                <w:sz w:val="18"/>
                <w:szCs w:val="18"/>
              </w:rPr>
              <w:t>法律法规及相关政策文件有更加严格规定的从其规定。</w:t>
            </w:r>
          </w:p>
        </w:tc>
        <w:tc>
          <w:tcPr>
            <w:tcW w:w="2572" w:type="dxa"/>
            <w:tcBorders>
              <w:bottom w:val="single" w:color="000000" w:sz="10" w:space="0"/>
            </w:tcBorders>
            <w:vAlign w:val="top"/>
          </w:tcPr>
          <w:p>
            <w:pPr>
              <w:pStyle w:val="6"/>
              <w:spacing w:before="143" w:line="219" w:lineRule="auto"/>
              <w:ind w:left="111"/>
              <w:rPr>
                <w:sz w:val="18"/>
                <w:szCs w:val="18"/>
              </w:rPr>
            </w:pPr>
            <w:r>
              <w:rPr>
                <w:spacing w:val="-3"/>
                <w:sz w:val="18"/>
                <w:szCs w:val="18"/>
              </w:rPr>
              <w:t>本项目已经立项备案同意。</w:t>
            </w:r>
          </w:p>
        </w:tc>
        <w:tc>
          <w:tcPr>
            <w:tcW w:w="1235" w:type="dxa"/>
            <w:tcBorders>
              <w:bottom w:val="single" w:color="000000" w:sz="10" w:space="0"/>
            </w:tcBorders>
            <w:vAlign w:val="top"/>
          </w:tcPr>
          <w:p>
            <w:pPr>
              <w:pStyle w:val="6"/>
              <w:spacing w:before="142" w:line="220" w:lineRule="auto"/>
              <w:ind w:left="385"/>
              <w:rPr>
                <w:sz w:val="18"/>
                <w:szCs w:val="18"/>
              </w:rPr>
            </w:pPr>
            <w:r>
              <w:rPr>
                <w:spacing w:val="-2"/>
                <w:sz w:val="18"/>
                <w:szCs w:val="18"/>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1" w:hRule="atLeast"/>
        </w:trPr>
        <w:tc>
          <w:tcPr>
            <w:tcW w:w="9325" w:type="dxa"/>
            <w:gridSpan w:val="4"/>
            <w:tcBorders>
              <w:top w:val="single" w:color="000000" w:sz="10" w:space="0"/>
            </w:tcBorders>
            <w:vAlign w:val="top"/>
          </w:tcPr>
          <w:p>
            <w:pPr>
              <w:pStyle w:val="6"/>
              <w:spacing w:before="26" w:line="219" w:lineRule="auto"/>
              <w:ind w:left="600"/>
            </w:pPr>
            <w:r>
              <w:t>综上，本项目的建设与国家和地方的产业政策相符</w:t>
            </w:r>
            <w:r>
              <w:rPr>
                <w:spacing w:val="-1"/>
              </w:rPr>
              <w:t>，符合</w:t>
            </w:r>
            <w:r>
              <w:rPr>
                <w:rFonts w:ascii="Times New Roman" w:hAnsi="Times New Roman" w:eastAsia="Times New Roman" w:cs="Times New Roman"/>
                <w:spacing w:val="-1"/>
              </w:rPr>
              <w:t>“</w:t>
            </w:r>
            <w:r>
              <w:rPr>
                <w:spacing w:val="-1"/>
              </w:rPr>
              <w:t>三线一单</w:t>
            </w:r>
            <w:r>
              <w:rPr>
                <w:rFonts w:ascii="Times New Roman" w:hAnsi="Times New Roman" w:eastAsia="Times New Roman" w:cs="Times New Roman"/>
                <w:spacing w:val="-1"/>
              </w:rPr>
              <w:t>”</w:t>
            </w:r>
            <w:r>
              <w:rPr>
                <w:spacing w:val="-1"/>
              </w:rPr>
              <w:t>要求。</w:t>
            </w:r>
          </w:p>
        </w:tc>
      </w:tr>
    </w:tbl>
    <w:p>
      <w:pPr>
        <w:pStyle w:val="2"/>
      </w:pPr>
    </w:p>
    <w:p>
      <w:pPr>
        <w:sectPr>
          <w:footerReference r:id="rId25" w:type="default"/>
          <w:pgSz w:w="11907" w:h="16839"/>
          <w:pgMar w:top="1431" w:right="1286" w:bottom="1391" w:left="1289" w:header="0" w:footer="1228" w:gutter="0"/>
          <w:cols w:space="720" w:num="1"/>
        </w:sectPr>
      </w:pPr>
    </w:p>
    <w:p>
      <w:pPr>
        <w:spacing w:before="60" w:line="218" w:lineRule="auto"/>
        <w:ind w:left="537"/>
        <w:rPr>
          <w:rFonts w:ascii="宋体" w:hAnsi="宋体" w:eastAsia="宋体" w:cs="宋体"/>
          <w:sz w:val="28"/>
          <w:szCs w:val="28"/>
        </w:rPr>
      </w:pPr>
      <w:r>
        <w:rPr>
          <w:rFonts w:ascii="宋体" w:hAnsi="宋体" w:eastAsia="宋体" w:cs="宋体"/>
          <w:b/>
          <w:bCs/>
          <w:spacing w:val="-3"/>
          <w:sz w:val="28"/>
          <w:szCs w:val="28"/>
        </w:rPr>
        <w:t>表二</w:t>
      </w:r>
      <w:r>
        <w:rPr>
          <w:rFonts w:ascii="宋体" w:hAnsi="宋体" w:eastAsia="宋体" w:cs="宋体"/>
          <w:spacing w:val="-3"/>
          <w:sz w:val="28"/>
          <w:szCs w:val="28"/>
        </w:rPr>
        <w:t xml:space="preserve">  </w:t>
      </w:r>
      <w:r>
        <w:rPr>
          <w:rFonts w:ascii="宋体" w:hAnsi="宋体" w:eastAsia="宋体" w:cs="宋体"/>
          <w:b/>
          <w:bCs/>
          <w:spacing w:val="-3"/>
          <w:sz w:val="28"/>
          <w:szCs w:val="28"/>
        </w:rPr>
        <w:t>建设项目工程分析</w:t>
      </w: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55" w:hRule="atLeast"/>
        </w:trPr>
        <w:tc>
          <w:tcPr>
            <w:tcW w:w="9356" w:type="dxa"/>
            <w:vAlign w:val="top"/>
          </w:tcPr>
          <w:p>
            <w:pPr>
              <w:pStyle w:val="6"/>
              <w:spacing w:before="169" w:line="220" w:lineRule="auto"/>
              <w:ind w:left="603"/>
              <w:outlineLvl w:val="0"/>
            </w:pPr>
            <w:r>
              <w:rPr>
                <w:b/>
                <w:bCs/>
                <w:spacing w:val="-6"/>
              </w:rPr>
              <w:t>一、项目由来</w:t>
            </w:r>
          </w:p>
          <w:p>
            <w:pPr>
              <w:pStyle w:val="6"/>
              <w:spacing w:before="283" w:line="433" w:lineRule="auto"/>
              <w:ind w:left="116" w:right="107" w:firstLine="480"/>
              <w:jc w:val="both"/>
            </w:pPr>
            <w:r>
              <w:rPr>
                <w:spacing w:val="-9"/>
              </w:rPr>
              <w:t>三峰靖江港务物流有限责任公司（简称“三峰港务”）成立于</w:t>
            </w:r>
            <w:r>
              <w:rPr>
                <w:spacing w:val="-49"/>
              </w:rPr>
              <w:t xml:space="preserve"> </w:t>
            </w:r>
            <w:r>
              <w:rPr>
                <w:rFonts w:ascii="Times New Roman" w:hAnsi="Times New Roman" w:eastAsia="Times New Roman" w:cs="Times New Roman"/>
                <w:spacing w:val="-9"/>
              </w:rPr>
              <w:t xml:space="preserve">2010 </w:t>
            </w:r>
            <w:r>
              <w:rPr>
                <w:spacing w:val="-9"/>
              </w:rPr>
              <w:t>年</w:t>
            </w:r>
            <w:r>
              <w:rPr>
                <w:spacing w:val="-31"/>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5"/>
              </w:rPr>
              <w:t xml:space="preserve"> </w:t>
            </w:r>
            <w:r>
              <w:rPr>
                <w:spacing w:val="-9"/>
              </w:rPr>
              <w:t>月</w:t>
            </w:r>
            <w:r>
              <w:rPr>
                <w:spacing w:val="-32"/>
              </w:rPr>
              <w:t xml:space="preserve"> </w:t>
            </w:r>
            <w:r>
              <w:rPr>
                <w:rFonts w:ascii="Times New Roman" w:hAnsi="Times New Roman" w:eastAsia="Times New Roman" w:cs="Times New Roman"/>
                <w:spacing w:val="-9"/>
              </w:rPr>
              <w:t xml:space="preserve">12  </w:t>
            </w:r>
            <w:r>
              <w:rPr>
                <w:spacing w:val="-9"/>
              </w:rPr>
              <w:t>日，为</w:t>
            </w:r>
            <w:r>
              <w:t xml:space="preserve"> 重庆国资委直属企业重庆千信集团有限公司的子公司，承担重庆市充分发挥长江上下游</w:t>
            </w:r>
            <w:r>
              <w:rPr>
                <w:spacing w:val="5"/>
              </w:rPr>
              <w:t xml:space="preserve"> </w:t>
            </w:r>
            <w:r>
              <w:t>优势，实现东西联动，江海联运，确保国家后方战略稳固的重任，主要从事：港口货物</w:t>
            </w:r>
            <w:r>
              <w:rPr>
                <w:spacing w:val="5"/>
              </w:rPr>
              <w:t xml:space="preserve"> </w:t>
            </w:r>
            <w:r>
              <w:rPr>
                <w:spacing w:val="-7"/>
              </w:rPr>
              <w:t>装卸、仓储和港内驳运服务（港口货物装卸</w:t>
            </w:r>
            <w:r>
              <w:rPr>
                <w:spacing w:val="3"/>
              </w:rPr>
              <w:t>）；</w:t>
            </w:r>
            <w:r>
              <w:rPr>
                <w:spacing w:val="-7"/>
              </w:rPr>
              <w:t>普通货运。</w:t>
            </w:r>
          </w:p>
          <w:p>
            <w:pPr>
              <w:pStyle w:val="6"/>
              <w:spacing w:before="42" w:line="434" w:lineRule="auto"/>
              <w:ind w:left="116" w:right="102" w:firstLine="476"/>
              <w:jc w:val="both"/>
            </w:pPr>
            <w:r>
              <w:rPr>
                <w:rFonts w:ascii="Times New Roman" w:hAnsi="Times New Roman" w:eastAsia="Times New Roman" w:cs="Times New Roman"/>
                <w:spacing w:val="-2"/>
              </w:rPr>
              <w:t xml:space="preserve">2011 </w:t>
            </w:r>
            <w:r>
              <w:rPr>
                <w:spacing w:val="-2"/>
              </w:rPr>
              <w:t>年公司投资建设三峰港务物流码头工程，项目</w:t>
            </w:r>
            <w:r>
              <w:rPr>
                <w:spacing w:val="-3"/>
              </w:rPr>
              <w:t>环境影响报告书于</w:t>
            </w:r>
            <w:r>
              <w:rPr>
                <w:spacing w:val="-55"/>
              </w:rPr>
              <w:t xml:space="preserve"> </w:t>
            </w:r>
            <w:r>
              <w:rPr>
                <w:rFonts w:ascii="Times New Roman" w:hAnsi="Times New Roman" w:eastAsia="Times New Roman" w:cs="Times New Roman"/>
                <w:spacing w:val="-3"/>
              </w:rPr>
              <w:t xml:space="preserve">2011 </w:t>
            </w:r>
            <w:r>
              <w:rPr>
                <w:spacing w:val="-3"/>
              </w:rPr>
              <w:t>年</w:t>
            </w:r>
            <w:r>
              <w:rPr>
                <w:spacing w:val="-32"/>
              </w:rPr>
              <w:t xml:space="preserve"> </w:t>
            </w:r>
            <w:r>
              <w:rPr>
                <w:rFonts w:ascii="Times New Roman" w:hAnsi="Times New Roman" w:eastAsia="Times New Roman" w:cs="Times New Roman"/>
                <w:spacing w:val="-3"/>
              </w:rPr>
              <w:t>11</w:t>
            </w:r>
            <w:r>
              <w:rPr>
                <w:rFonts w:ascii="Times New Roman" w:hAnsi="Times New Roman" w:eastAsia="Times New Roman" w:cs="Times New Roman"/>
                <w:spacing w:val="15"/>
              </w:rPr>
              <w:t xml:space="preserve"> </w:t>
            </w:r>
            <w:r>
              <w:rPr>
                <w:spacing w:val="-3"/>
              </w:rPr>
              <w:t>月</w:t>
            </w:r>
            <w:r>
              <w:t xml:space="preserve"> </w:t>
            </w:r>
            <w:r>
              <w:rPr>
                <w:rFonts w:ascii="Times New Roman" w:hAnsi="Times New Roman" w:eastAsia="Times New Roman" w:cs="Times New Roman"/>
                <w:spacing w:val="-6"/>
              </w:rPr>
              <w:t xml:space="preserve">3  </w:t>
            </w:r>
            <w:r>
              <w:rPr>
                <w:spacing w:val="-6"/>
              </w:rPr>
              <w:t>日获得江苏省环境保护厅的批复（苏环审</w:t>
            </w:r>
            <w:r>
              <w:rPr>
                <w:rFonts w:ascii="Times New Roman" w:hAnsi="Times New Roman" w:eastAsia="Times New Roman" w:cs="Times New Roman"/>
                <w:spacing w:val="-6"/>
              </w:rPr>
              <w:t>[2011]212</w:t>
            </w:r>
            <w:r>
              <w:rPr>
                <w:rFonts w:ascii="Times New Roman" w:hAnsi="Times New Roman" w:eastAsia="Times New Roman" w:cs="Times New Roman"/>
                <w:spacing w:val="24"/>
              </w:rPr>
              <w:t xml:space="preserve"> </w:t>
            </w:r>
            <w:r>
              <w:rPr>
                <w:spacing w:val="-6"/>
              </w:rPr>
              <w:t>号</w:t>
            </w:r>
            <w:r>
              <w:rPr>
                <w:spacing w:val="-28"/>
              </w:rPr>
              <w:t>），</w:t>
            </w:r>
            <w:r>
              <w:rPr>
                <w:rFonts w:ascii="Times New Roman" w:hAnsi="Times New Roman" w:eastAsia="Times New Roman" w:cs="Times New Roman"/>
                <w:spacing w:val="-6"/>
              </w:rPr>
              <w:t>2014</w:t>
            </w:r>
            <w:r>
              <w:rPr>
                <w:rFonts w:ascii="Times New Roman" w:hAnsi="Times New Roman" w:eastAsia="Times New Roman" w:cs="Times New Roman"/>
                <w:spacing w:val="17"/>
                <w:w w:val="101"/>
              </w:rPr>
              <w:t xml:space="preserve"> </w:t>
            </w:r>
            <w:r>
              <w:rPr>
                <w:spacing w:val="-6"/>
              </w:rPr>
              <w:t>年</w:t>
            </w:r>
            <w:r>
              <w:rPr>
                <w:spacing w:val="-25"/>
              </w:rPr>
              <w:t xml:space="preserve"> </w:t>
            </w:r>
            <w:r>
              <w:rPr>
                <w:rFonts w:ascii="Times New Roman" w:hAnsi="Times New Roman" w:eastAsia="Times New Roman" w:cs="Times New Roman"/>
                <w:spacing w:val="-6"/>
              </w:rPr>
              <w:t>12</w:t>
            </w:r>
            <w:r>
              <w:rPr>
                <w:rFonts w:ascii="Times New Roman" w:hAnsi="Times New Roman" w:eastAsia="Times New Roman" w:cs="Times New Roman"/>
                <w:spacing w:val="22"/>
                <w:w w:val="101"/>
              </w:rPr>
              <w:t xml:space="preserve"> </w:t>
            </w:r>
            <w:r>
              <w:rPr>
                <w:spacing w:val="-6"/>
              </w:rPr>
              <w:t>月</w:t>
            </w:r>
            <w:r>
              <w:rPr>
                <w:spacing w:val="-24"/>
              </w:rPr>
              <w:t xml:space="preserve"> </w:t>
            </w:r>
            <w:r>
              <w:rPr>
                <w:rFonts w:ascii="Times New Roman" w:hAnsi="Times New Roman" w:eastAsia="Times New Roman" w:cs="Times New Roman"/>
                <w:spacing w:val="-6"/>
              </w:rPr>
              <w:t xml:space="preserve">15  </w:t>
            </w:r>
            <w:r>
              <w:rPr>
                <w:spacing w:val="-6"/>
              </w:rPr>
              <w:t>日获得江苏</w:t>
            </w:r>
            <w:r>
              <w:t xml:space="preserve"> </w:t>
            </w:r>
            <w:r>
              <w:rPr>
                <w:spacing w:val="-6"/>
              </w:rPr>
              <w:t>省环境保护厅试生产核准。因建设发生部分变动，</w:t>
            </w:r>
            <w:r>
              <w:rPr>
                <w:spacing w:val="58"/>
              </w:rPr>
              <w:t xml:space="preserve"> </w:t>
            </w:r>
            <w:r>
              <w:rPr>
                <w:rFonts w:ascii="Times New Roman" w:hAnsi="Times New Roman" w:eastAsia="Times New Roman" w:cs="Times New Roman"/>
                <w:spacing w:val="-6"/>
              </w:rPr>
              <w:t xml:space="preserve">2015 </w:t>
            </w:r>
            <w:r>
              <w:rPr>
                <w:spacing w:val="-6"/>
              </w:rPr>
              <w:t>年编制《泰州港靖江港区新港作</w:t>
            </w:r>
            <w:r>
              <w:t xml:space="preserve"> </w:t>
            </w:r>
            <w:r>
              <w:rPr>
                <w:spacing w:val="-5"/>
              </w:rPr>
              <w:t>业区三峰物流码头变更环境影响分析报告》，江苏省环保厅于</w:t>
            </w:r>
            <w:r>
              <w:rPr>
                <w:spacing w:val="-55"/>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6"/>
              </w:rPr>
              <w:t xml:space="preserve">015  </w:t>
            </w:r>
            <w:r>
              <w:rPr>
                <w:spacing w:val="-6"/>
              </w:rPr>
              <w:t>年</w:t>
            </w:r>
            <w:r>
              <w:rPr>
                <w:spacing w:val="-50"/>
              </w:rPr>
              <w:t xml:space="preserve"> </w:t>
            </w:r>
            <w:r>
              <w:rPr>
                <w:rFonts w:ascii="Times New Roman" w:hAnsi="Times New Roman" w:eastAsia="Times New Roman" w:cs="Times New Roman"/>
                <w:spacing w:val="-6"/>
              </w:rPr>
              <w:t xml:space="preserve">9  </w:t>
            </w:r>
            <w:r>
              <w:rPr>
                <w:spacing w:val="-6"/>
              </w:rPr>
              <w:t>月</w:t>
            </w:r>
            <w:r>
              <w:rPr>
                <w:spacing w:val="-55"/>
              </w:rPr>
              <w:t xml:space="preserve"> </w:t>
            </w:r>
            <w:r>
              <w:rPr>
                <w:rFonts w:ascii="Times New Roman" w:hAnsi="Times New Roman" w:eastAsia="Times New Roman" w:cs="Times New Roman"/>
                <w:spacing w:val="-6"/>
              </w:rPr>
              <w:t xml:space="preserve">25   </w:t>
            </w:r>
            <w:r>
              <w:rPr>
                <w:spacing w:val="-6"/>
              </w:rPr>
              <w:t>日对项目</w:t>
            </w:r>
            <w:r>
              <w:t xml:space="preserve"> </w:t>
            </w:r>
            <w:r>
              <w:rPr>
                <w:spacing w:val="-6"/>
              </w:rPr>
              <w:t>《关于泰州港靖江港区新港作业区三峰物流码头变更环境影响分析报告的复函》（苏环便</w:t>
            </w:r>
            <w:r>
              <w:t xml:space="preserve"> </w:t>
            </w:r>
            <w:r>
              <w:rPr>
                <w:spacing w:val="-2"/>
              </w:rPr>
              <w:t>管</w:t>
            </w:r>
            <w:r>
              <w:rPr>
                <w:rFonts w:ascii="Times New Roman" w:hAnsi="Times New Roman" w:eastAsia="Times New Roman" w:cs="Times New Roman"/>
                <w:spacing w:val="-2"/>
              </w:rPr>
              <w:t xml:space="preserve">[2015]331  </w:t>
            </w:r>
            <w:r>
              <w:rPr>
                <w:spacing w:val="-2"/>
              </w:rPr>
              <w:t>号</w:t>
            </w:r>
            <w:r>
              <w:rPr>
                <w:spacing w:val="-60"/>
                <w:w w:val="95"/>
              </w:rPr>
              <w:t>），</w:t>
            </w:r>
            <w:r>
              <w:rPr>
                <w:rFonts w:ascii="Times New Roman" w:hAnsi="Times New Roman" w:eastAsia="Times New Roman" w:cs="Times New Roman"/>
                <w:spacing w:val="-2"/>
              </w:rPr>
              <w:t xml:space="preserve">2016  </w:t>
            </w:r>
            <w:r>
              <w:rPr>
                <w:spacing w:val="-2"/>
              </w:rPr>
              <w:t>年</w:t>
            </w:r>
            <w:r>
              <w:rPr>
                <w:spacing w:val="-29"/>
              </w:rPr>
              <w:t xml:space="preserve"> </w:t>
            </w:r>
            <w:r>
              <w:rPr>
                <w:rFonts w:ascii="Times New Roman" w:hAnsi="Times New Roman" w:eastAsia="Times New Roman" w:cs="Times New Roman"/>
                <w:spacing w:val="-2"/>
              </w:rPr>
              <w:t xml:space="preserve">1  </w:t>
            </w:r>
            <w:r>
              <w:rPr>
                <w:spacing w:val="-2"/>
              </w:rPr>
              <w:t>月</w:t>
            </w:r>
            <w:r>
              <w:rPr>
                <w:spacing w:val="-46"/>
              </w:rPr>
              <w:t xml:space="preserve"> </w:t>
            </w:r>
            <w:r>
              <w:rPr>
                <w:rFonts w:ascii="Times New Roman" w:hAnsi="Times New Roman" w:eastAsia="Times New Roman" w:cs="Times New Roman"/>
                <w:spacing w:val="-2"/>
              </w:rPr>
              <w:t xml:space="preserve">8   </w:t>
            </w:r>
            <w:r>
              <w:rPr>
                <w:spacing w:val="-2"/>
              </w:rPr>
              <w:t>日三峰港务物流码头工</w:t>
            </w:r>
            <w:r>
              <w:rPr>
                <w:spacing w:val="-3"/>
              </w:rPr>
              <w:t>程第一阶段通过江苏省环保厅</w:t>
            </w:r>
            <w:r>
              <w:t xml:space="preserve"> </w:t>
            </w:r>
            <w:r>
              <w:rPr>
                <w:spacing w:val="-3"/>
              </w:rPr>
              <w:t>验收（苏环验</w:t>
            </w:r>
            <w:r>
              <w:rPr>
                <w:rFonts w:ascii="Times New Roman" w:hAnsi="Times New Roman" w:eastAsia="Times New Roman" w:cs="Times New Roman"/>
                <w:spacing w:val="-3"/>
              </w:rPr>
              <w:t xml:space="preserve">[2016]5  </w:t>
            </w:r>
            <w:r>
              <w:rPr>
                <w:spacing w:val="-3"/>
              </w:rPr>
              <w:t>号</w:t>
            </w:r>
            <w:r>
              <w:rPr>
                <w:spacing w:val="-58"/>
              </w:rPr>
              <w:t>）；</w:t>
            </w:r>
            <w:r>
              <w:rPr>
                <w:rFonts w:ascii="Times New Roman" w:hAnsi="Times New Roman" w:eastAsia="Times New Roman" w:cs="Times New Roman"/>
                <w:spacing w:val="-3"/>
              </w:rPr>
              <w:t xml:space="preserve">2019  </w:t>
            </w:r>
            <w:r>
              <w:rPr>
                <w:spacing w:val="-3"/>
              </w:rPr>
              <w:t>年</w:t>
            </w:r>
            <w:r>
              <w:rPr>
                <w:spacing w:val="-31"/>
              </w:rPr>
              <w:t xml:space="preserve"> </w:t>
            </w:r>
            <w:r>
              <w:rPr>
                <w:rFonts w:ascii="Times New Roman" w:hAnsi="Times New Roman" w:eastAsia="Times New Roman" w:cs="Times New Roman"/>
                <w:spacing w:val="-3"/>
              </w:rPr>
              <w:t xml:space="preserve">12  </w:t>
            </w:r>
            <w:r>
              <w:rPr>
                <w:spacing w:val="-3"/>
              </w:rPr>
              <w:t>月</w:t>
            </w:r>
            <w:r>
              <w:rPr>
                <w:spacing w:val="-31"/>
              </w:rPr>
              <w:t xml:space="preserve"> </w:t>
            </w:r>
            <w:r>
              <w:rPr>
                <w:rFonts w:ascii="Times New Roman" w:hAnsi="Times New Roman" w:eastAsia="Times New Roman" w:cs="Times New Roman"/>
                <w:spacing w:val="-3"/>
              </w:rPr>
              <w:t xml:space="preserve">16   </w:t>
            </w:r>
            <w:r>
              <w:rPr>
                <w:spacing w:val="-3"/>
              </w:rPr>
              <w:t>日整个工程竣工环境保护通过企业自主验</w:t>
            </w:r>
            <w:r>
              <w:t xml:space="preserve"> </w:t>
            </w:r>
            <w:r>
              <w:rPr>
                <w:spacing w:val="-5"/>
              </w:rPr>
              <w:t>收。</w:t>
            </w:r>
          </w:p>
          <w:p>
            <w:pPr>
              <w:pStyle w:val="6"/>
              <w:spacing w:before="58" w:line="435" w:lineRule="auto"/>
              <w:ind w:left="117" w:right="38" w:firstLine="475"/>
            </w:pPr>
            <w:r>
              <w:rPr>
                <w:rFonts w:ascii="Times New Roman" w:hAnsi="Times New Roman" w:eastAsia="Times New Roman" w:cs="Times New Roman"/>
                <w:spacing w:val="-6"/>
              </w:rPr>
              <w:t xml:space="preserve">2024 </w:t>
            </w:r>
            <w:r>
              <w:rPr>
                <w:spacing w:val="-6"/>
              </w:rPr>
              <w:t>年，为了应对重庆市能源供应稳定战略，保证长江上游重庆地区能源战略储备，</w:t>
            </w:r>
            <w:r>
              <w:rPr>
                <w:spacing w:val="18"/>
              </w:rPr>
              <w:t xml:space="preserve"> </w:t>
            </w:r>
            <w:r>
              <w:rPr>
                <w:spacing w:val="-4"/>
              </w:rPr>
              <w:t>拟投资</w:t>
            </w:r>
            <w:r>
              <w:rPr>
                <w:spacing w:val="-34"/>
              </w:rPr>
              <w:t xml:space="preserve"> </w:t>
            </w:r>
            <w:r>
              <w:rPr>
                <w:rFonts w:ascii="Times New Roman" w:hAnsi="Times New Roman" w:eastAsia="Times New Roman" w:cs="Times New Roman"/>
                <w:spacing w:val="-4"/>
              </w:rPr>
              <w:t>3850</w:t>
            </w:r>
            <w:r>
              <w:rPr>
                <w:rFonts w:ascii="Times New Roman" w:hAnsi="Times New Roman" w:eastAsia="Times New Roman" w:cs="Times New Roman"/>
                <w:spacing w:val="15"/>
              </w:rPr>
              <w:t xml:space="preserve"> </w:t>
            </w:r>
            <w:r>
              <w:rPr>
                <w:spacing w:val="-4"/>
              </w:rPr>
              <w:t>万元，在保持原有泊位性质、码头通过能力及散货、件杂货货种不变的前提</w:t>
            </w:r>
            <w:r>
              <w:t xml:space="preserve"> 下，购置洗扫车、喷淋系统及建设封闭散货条形大棚等，调整散货部分运输品种，从事</w:t>
            </w:r>
            <w:r>
              <w:rPr>
                <w:spacing w:val="5"/>
              </w:rPr>
              <w:t xml:space="preserve"> </w:t>
            </w:r>
            <w:r>
              <w:t>少量煤炭储存、转运，实施港口污染防治能力提升项目，建成后原散货吞吐能力不变，</w:t>
            </w:r>
            <w:r>
              <w:rPr>
                <w:spacing w:val="2"/>
              </w:rPr>
              <w:t xml:space="preserve"> </w:t>
            </w:r>
            <w:r>
              <w:rPr>
                <w:spacing w:val="-3"/>
              </w:rPr>
              <w:t>其中煤炭吞吐量</w:t>
            </w:r>
            <w:r>
              <w:rPr>
                <w:spacing w:val="-39"/>
              </w:rPr>
              <w:t xml:space="preserve"> </w:t>
            </w:r>
            <w:r>
              <w:rPr>
                <w:rFonts w:ascii="Times New Roman" w:hAnsi="Times New Roman" w:eastAsia="Times New Roman" w:cs="Times New Roman"/>
                <w:spacing w:val="-3"/>
              </w:rPr>
              <w:t>50</w:t>
            </w:r>
            <w:r>
              <w:rPr>
                <w:rFonts w:ascii="Times New Roman" w:hAnsi="Times New Roman" w:eastAsia="Times New Roman" w:cs="Times New Roman"/>
                <w:spacing w:val="25"/>
                <w:w w:val="101"/>
              </w:rPr>
              <w:t xml:space="preserve"> </w:t>
            </w:r>
            <w:r>
              <w:rPr>
                <w:spacing w:val="-3"/>
              </w:rPr>
              <w:t>万吨</w:t>
            </w:r>
            <w:r>
              <w:rPr>
                <w:rFonts w:ascii="Times New Roman" w:hAnsi="Times New Roman" w:eastAsia="Times New Roman" w:cs="Times New Roman"/>
                <w:spacing w:val="-3"/>
              </w:rPr>
              <w:t>/</w:t>
            </w:r>
            <w:r>
              <w:rPr>
                <w:spacing w:val="-3"/>
              </w:rPr>
              <w:t>年。该项目</w:t>
            </w:r>
            <w:r>
              <w:rPr>
                <w:spacing w:val="-46"/>
              </w:rPr>
              <w:t xml:space="preserve"> </w:t>
            </w:r>
            <w:r>
              <w:rPr>
                <w:rFonts w:ascii="Times New Roman" w:hAnsi="Times New Roman" w:eastAsia="Times New Roman" w:cs="Times New Roman"/>
                <w:spacing w:val="-3"/>
              </w:rPr>
              <w:t>2024</w:t>
            </w:r>
            <w:r>
              <w:rPr>
                <w:rFonts w:ascii="Times New Roman" w:hAnsi="Times New Roman" w:eastAsia="Times New Roman" w:cs="Times New Roman"/>
                <w:spacing w:val="20"/>
              </w:rPr>
              <w:t xml:space="preserve"> </w:t>
            </w:r>
            <w:r>
              <w:rPr>
                <w:spacing w:val="-3"/>
              </w:rPr>
              <w:t>年</w:t>
            </w:r>
            <w:r>
              <w:rPr>
                <w:spacing w:val="-41"/>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25"/>
              </w:rPr>
              <w:t xml:space="preserve"> </w:t>
            </w:r>
            <w:r>
              <w:rPr>
                <w:spacing w:val="-3"/>
              </w:rPr>
              <w:t>月</w:t>
            </w:r>
            <w:r>
              <w:rPr>
                <w:spacing w:val="-45"/>
              </w:rPr>
              <w:t xml:space="preserve"> </w:t>
            </w:r>
            <w:r>
              <w:rPr>
                <w:rFonts w:ascii="Times New Roman" w:hAnsi="Times New Roman" w:eastAsia="Times New Roman" w:cs="Times New Roman"/>
                <w:spacing w:val="-3"/>
              </w:rPr>
              <w:t xml:space="preserve">20  </w:t>
            </w:r>
            <w:r>
              <w:rPr>
                <w:spacing w:val="-3"/>
              </w:rPr>
              <w:t>日已经靖江</w:t>
            </w:r>
            <w:r>
              <w:rPr>
                <w:spacing w:val="-4"/>
              </w:rPr>
              <w:t>市行政审批局靖行审备</w:t>
            </w:r>
            <w:r>
              <w:t xml:space="preserve"> </w:t>
            </w:r>
            <w:r>
              <w:rPr>
                <w:rFonts w:ascii="Times New Roman" w:hAnsi="Times New Roman" w:eastAsia="Times New Roman" w:cs="Times New Roman"/>
                <w:spacing w:val="-2"/>
              </w:rPr>
              <w:t>[2024]542</w:t>
            </w:r>
            <w:r>
              <w:rPr>
                <w:rFonts w:ascii="Times New Roman" w:hAnsi="Times New Roman" w:eastAsia="Times New Roman" w:cs="Times New Roman"/>
                <w:spacing w:val="22"/>
                <w:w w:val="101"/>
              </w:rPr>
              <w:t xml:space="preserve"> </w:t>
            </w:r>
            <w:r>
              <w:rPr>
                <w:spacing w:val="-2"/>
              </w:rPr>
              <w:t>号备案同意。</w:t>
            </w:r>
          </w:p>
          <w:p>
            <w:pPr>
              <w:pStyle w:val="6"/>
              <w:spacing w:before="30" w:line="407" w:lineRule="auto"/>
              <w:ind w:left="120" w:firstLine="477"/>
              <w:jc w:val="both"/>
            </w:pPr>
            <w:r>
              <w:rPr>
                <w:spacing w:val="-3"/>
              </w:rPr>
              <w:t>根据《中华人民共和国环境影响评价法》和《</w:t>
            </w:r>
            <w:r>
              <w:rPr>
                <w:spacing w:val="-4"/>
              </w:rPr>
              <w:t>建设项目环境影响评价分类管理名录》</w:t>
            </w:r>
            <w:r>
              <w:t xml:space="preserve"> </w:t>
            </w:r>
            <w:r>
              <w:rPr>
                <w:spacing w:val="-3"/>
              </w:rPr>
              <w:t>（2021年版）</w:t>
            </w:r>
            <w:r>
              <w:rPr>
                <w:spacing w:val="-48"/>
              </w:rPr>
              <w:t xml:space="preserve"> </w:t>
            </w:r>
            <w:r>
              <w:rPr>
                <w:spacing w:val="-3"/>
              </w:rPr>
              <w:t>有关规定，本项目属于 “</w:t>
            </w:r>
            <w:r>
              <w:rPr>
                <w:spacing w:val="-88"/>
              </w:rPr>
              <w:t xml:space="preserve"> </w:t>
            </w:r>
            <w:r>
              <w:rPr>
                <w:spacing w:val="-3"/>
              </w:rPr>
              <w:t>四、煤炭开采和洗选业</w:t>
            </w:r>
            <w:r>
              <w:rPr>
                <w:spacing w:val="-48"/>
              </w:rPr>
              <w:t xml:space="preserve"> </w:t>
            </w:r>
            <w:r>
              <w:rPr>
                <w:spacing w:val="-3"/>
              </w:rPr>
              <w:t>06</w:t>
            </w:r>
            <w:r>
              <w:rPr>
                <w:spacing w:val="-50"/>
              </w:rPr>
              <w:t xml:space="preserve"> </w:t>
            </w:r>
            <w:r>
              <w:rPr>
                <w:spacing w:val="-3"/>
              </w:rPr>
              <w:t>煤炭储存、集运”类</w:t>
            </w:r>
            <w:r>
              <w:t xml:space="preserve">  别，须编制环境影响报告表。为此，三峰靖江港务物流有限责任公司委托我单位进行本  项目的环境影响评价工作。我单位接受委托后，认真研究了该项目的有关资料，在</w:t>
            </w:r>
            <w:r>
              <w:rPr>
                <w:spacing w:val="-1"/>
              </w:rPr>
              <w:t>踏勘</w:t>
            </w:r>
          </w:p>
        </w:tc>
      </w:tr>
    </w:tbl>
    <w:p>
      <w:pPr>
        <w:pStyle w:val="2"/>
      </w:pPr>
    </w:p>
    <w:p>
      <w:pPr>
        <w:sectPr>
          <w:footerReference r:id="rId26"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595"/>
        <w:gridCol w:w="1418"/>
        <w:gridCol w:w="849"/>
        <w:gridCol w:w="849"/>
        <w:gridCol w:w="850"/>
        <w:gridCol w:w="856"/>
        <w:gridCol w:w="856"/>
        <w:gridCol w:w="24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8" w:hRule="atLeast"/>
        </w:trPr>
        <w:tc>
          <w:tcPr>
            <w:tcW w:w="9356" w:type="dxa"/>
            <w:gridSpan w:val="9"/>
            <w:tcBorders>
              <w:bottom w:val="single" w:color="000000" w:sz="10" w:space="0"/>
            </w:tcBorders>
            <w:vAlign w:val="top"/>
          </w:tcPr>
          <w:p>
            <w:pPr>
              <w:pStyle w:val="6"/>
              <w:spacing w:before="170" w:line="426" w:lineRule="auto"/>
              <w:ind w:left="117" w:right="110" w:firstLine="1"/>
            </w:pPr>
            <w:r>
              <w:t xml:space="preserve">现场的基础上，结合工程实际污染特性等因素编制了本项目环境影响报告表，作为项目 </w:t>
            </w:r>
            <w:r>
              <w:rPr>
                <w:spacing w:val="-6"/>
              </w:rPr>
              <w:t>环保审批依据。</w:t>
            </w:r>
          </w:p>
          <w:p>
            <w:pPr>
              <w:pStyle w:val="6"/>
              <w:spacing w:before="34" w:line="220" w:lineRule="auto"/>
              <w:ind w:left="677"/>
            </w:pPr>
            <w:r>
              <w:rPr>
                <w:b/>
                <w:bCs/>
                <w:spacing w:val="-10"/>
              </w:rPr>
              <w:t>二、项目建设内容</w:t>
            </w:r>
          </w:p>
          <w:p>
            <w:pPr>
              <w:pStyle w:val="6"/>
              <w:spacing w:before="287" w:line="220" w:lineRule="auto"/>
              <w:ind w:left="600"/>
            </w:pPr>
            <w:r>
              <w:rPr>
                <w:b/>
                <w:bCs/>
                <w:spacing w:val="-11"/>
              </w:rPr>
              <w:t>1、</w:t>
            </w:r>
            <w:r>
              <w:rPr>
                <w:spacing w:val="-11"/>
              </w:rPr>
              <w:t xml:space="preserve"> </w:t>
            </w:r>
            <w:r>
              <w:rPr>
                <w:b/>
                <w:bCs/>
                <w:spacing w:val="-11"/>
              </w:rPr>
              <w:t>项目主要技术经济指标</w:t>
            </w:r>
          </w:p>
          <w:p>
            <w:pPr>
              <w:pStyle w:val="6"/>
              <w:spacing w:before="285" w:line="220" w:lineRule="auto"/>
              <w:ind w:left="600"/>
            </w:pPr>
            <w:r>
              <w:rPr>
                <w:spacing w:val="-2"/>
              </w:rPr>
              <w:t>项目主要技术经济指标见表</w:t>
            </w:r>
            <w:r>
              <w:rPr>
                <w:spacing w:val="-51"/>
              </w:rPr>
              <w:t xml:space="preserve"> </w:t>
            </w:r>
            <w:r>
              <w:rPr>
                <w:rFonts w:ascii="Times New Roman" w:hAnsi="Times New Roman" w:eastAsia="Times New Roman" w:cs="Times New Roman"/>
                <w:spacing w:val="-2"/>
              </w:rPr>
              <w:t>2-1</w:t>
            </w:r>
            <w:r>
              <w:rPr>
                <w:rFonts w:ascii="Times New Roman" w:hAnsi="Times New Roman" w:eastAsia="Times New Roman" w:cs="Times New Roman"/>
                <w:spacing w:val="-31"/>
              </w:rPr>
              <w:t xml:space="preserve"> </w:t>
            </w:r>
            <w:r>
              <w:rPr>
                <w:spacing w:val="-2"/>
              </w:rPr>
              <w:t>，项目吞吐量计划见表</w:t>
            </w:r>
            <w:r>
              <w:rPr>
                <w:spacing w:val="-55"/>
              </w:rPr>
              <w:t xml:space="preserve"> </w:t>
            </w:r>
            <w:r>
              <w:rPr>
                <w:rFonts w:ascii="Times New Roman" w:hAnsi="Times New Roman" w:eastAsia="Times New Roman" w:cs="Times New Roman"/>
                <w:spacing w:val="-2"/>
              </w:rPr>
              <w:t>2-2</w:t>
            </w:r>
            <w:r>
              <w:rPr>
                <w:spacing w:val="-2"/>
              </w:rPr>
              <w:t>。</w:t>
            </w:r>
          </w:p>
          <w:p>
            <w:pPr>
              <w:pStyle w:val="6"/>
              <w:spacing w:before="189" w:line="220" w:lineRule="auto"/>
              <w:ind w:left="2742"/>
            </w:pPr>
            <w:r>
              <w:rPr>
                <w:b/>
                <w:bCs/>
                <w:spacing w:val="-7"/>
              </w:rPr>
              <w:t>表</w:t>
            </w:r>
            <w:r>
              <w:rPr>
                <w:spacing w:val="-43"/>
              </w:rPr>
              <w:t xml:space="preserve"> </w:t>
            </w:r>
            <w:r>
              <w:rPr>
                <w:rFonts w:ascii="Times New Roman" w:hAnsi="Times New Roman" w:eastAsia="Times New Roman" w:cs="Times New Roman"/>
                <w:b/>
                <w:bCs/>
                <w:spacing w:val="-7"/>
              </w:rPr>
              <w:t xml:space="preserve">2-1    </w:t>
            </w:r>
            <w:r>
              <w:rPr>
                <w:b/>
                <w:bCs/>
                <w:spacing w:val="-7"/>
              </w:rPr>
              <w:t>项目主要技术经济指标一览表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76" w:type="dxa"/>
            <w:vMerge w:val="restart"/>
            <w:tcBorders>
              <w:top w:val="single" w:color="000000" w:sz="10" w:space="0"/>
              <w:bottom w:val="nil"/>
            </w:tcBorders>
            <w:textDirection w:val="tbRlV"/>
            <w:vAlign w:val="top"/>
          </w:tcPr>
          <w:p>
            <w:pPr>
              <w:pStyle w:val="6"/>
              <w:spacing w:before="191" w:line="210" w:lineRule="auto"/>
              <w:ind w:left="198"/>
              <w:rPr>
                <w:sz w:val="18"/>
                <w:szCs w:val="18"/>
              </w:rPr>
            </w:pPr>
            <w:r>
              <w:rPr>
                <w:b/>
                <w:bCs/>
                <w:spacing w:val="24"/>
                <w:sz w:val="18"/>
                <w:szCs w:val="18"/>
              </w:rPr>
              <w:t>序号</w:t>
            </w:r>
          </w:p>
        </w:tc>
        <w:tc>
          <w:tcPr>
            <w:tcW w:w="2013" w:type="dxa"/>
            <w:gridSpan w:val="2"/>
            <w:vMerge w:val="restart"/>
            <w:tcBorders>
              <w:top w:val="single" w:color="000000" w:sz="10" w:space="0"/>
              <w:bottom w:val="nil"/>
            </w:tcBorders>
            <w:vAlign w:val="top"/>
          </w:tcPr>
          <w:p>
            <w:pPr>
              <w:spacing w:line="253" w:lineRule="auto"/>
              <w:rPr>
                <w:rFonts w:ascii="Arial"/>
                <w:sz w:val="21"/>
              </w:rPr>
            </w:pPr>
          </w:p>
          <w:p>
            <w:pPr>
              <w:pStyle w:val="6"/>
              <w:spacing w:before="59" w:line="220" w:lineRule="auto"/>
              <w:ind w:left="740"/>
              <w:rPr>
                <w:sz w:val="18"/>
                <w:szCs w:val="18"/>
              </w:rPr>
            </w:pPr>
            <w:r>
              <w:rPr>
                <w:b/>
                <w:bCs/>
                <w:spacing w:val="-7"/>
                <w:sz w:val="18"/>
                <w:szCs w:val="18"/>
              </w:rPr>
              <w:t>项</w:t>
            </w:r>
            <w:r>
              <w:rPr>
                <w:spacing w:val="21"/>
                <w:sz w:val="18"/>
                <w:szCs w:val="18"/>
              </w:rPr>
              <w:t xml:space="preserve">  </w:t>
            </w:r>
            <w:r>
              <w:rPr>
                <w:b/>
                <w:bCs/>
                <w:spacing w:val="-7"/>
                <w:sz w:val="18"/>
                <w:szCs w:val="18"/>
              </w:rPr>
              <w:t>目</w:t>
            </w:r>
          </w:p>
        </w:tc>
        <w:tc>
          <w:tcPr>
            <w:tcW w:w="849" w:type="dxa"/>
            <w:vMerge w:val="restart"/>
            <w:tcBorders>
              <w:top w:val="single" w:color="000000" w:sz="10" w:space="0"/>
              <w:bottom w:val="nil"/>
            </w:tcBorders>
            <w:vAlign w:val="top"/>
          </w:tcPr>
          <w:p>
            <w:pPr>
              <w:spacing w:line="253" w:lineRule="auto"/>
              <w:rPr>
                <w:rFonts w:ascii="Arial"/>
                <w:sz w:val="21"/>
              </w:rPr>
            </w:pPr>
          </w:p>
          <w:p>
            <w:pPr>
              <w:pStyle w:val="6"/>
              <w:spacing w:before="59" w:line="220" w:lineRule="auto"/>
              <w:ind w:left="247"/>
              <w:rPr>
                <w:sz w:val="18"/>
                <w:szCs w:val="18"/>
              </w:rPr>
            </w:pPr>
            <w:r>
              <w:rPr>
                <w:b/>
                <w:bCs/>
                <w:spacing w:val="-5"/>
                <w:sz w:val="18"/>
                <w:szCs w:val="18"/>
              </w:rPr>
              <w:t>单位</w:t>
            </w:r>
          </w:p>
        </w:tc>
        <w:tc>
          <w:tcPr>
            <w:tcW w:w="2555" w:type="dxa"/>
            <w:gridSpan w:val="3"/>
            <w:tcBorders>
              <w:top w:val="single" w:color="000000" w:sz="10" w:space="0"/>
            </w:tcBorders>
            <w:vAlign w:val="top"/>
          </w:tcPr>
          <w:p>
            <w:pPr>
              <w:pStyle w:val="6"/>
              <w:spacing w:before="75" w:line="220" w:lineRule="auto"/>
              <w:ind w:left="1011"/>
              <w:rPr>
                <w:sz w:val="18"/>
                <w:szCs w:val="18"/>
              </w:rPr>
            </w:pPr>
            <w:r>
              <w:rPr>
                <w:b/>
                <w:bCs/>
                <w:spacing w:val="-7"/>
                <w:sz w:val="18"/>
                <w:szCs w:val="18"/>
              </w:rPr>
              <w:t>数</w:t>
            </w:r>
            <w:r>
              <w:rPr>
                <w:spacing w:val="5"/>
                <w:sz w:val="18"/>
                <w:szCs w:val="18"/>
              </w:rPr>
              <w:t xml:space="preserve">  </w:t>
            </w:r>
            <w:r>
              <w:rPr>
                <w:b/>
                <w:bCs/>
                <w:spacing w:val="-7"/>
                <w:sz w:val="18"/>
                <w:szCs w:val="18"/>
              </w:rPr>
              <w:t>量</w:t>
            </w:r>
          </w:p>
        </w:tc>
        <w:tc>
          <w:tcPr>
            <w:tcW w:w="856" w:type="dxa"/>
            <w:vMerge w:val="restart"/>
            <w:tcBorders>
              <w:top w:val="single" w:color="000000" w:sz="10" w:space="0"/>
              <w:bottom w:val="nil"/>
            </w:tcBorders>
            <w:vAlign w:val="top"/>
          </w:tcPr>
          <w:p>
            <w:pPr>
              <w:spacing w:line="253" w:lineRule="auto"/>
              <w:rPr>
                <w:rFonts w:ascii="Arial"/>
                <w:sz w:val="21"/>
              </w:rPr>
            </w:pPr>
          </w:p>
          <w:p>
            <w:pPr>
              <w:pStyle w:val="6"/>
              <w:spacing w:before="59" w:line="221" w:lineRule="auto"/>
              <w:ind w:left="162"/>
              <w:rPr>
                <w:sz w:val="18"/>
                <w:szCs w:val="18"/>
              </w:rPr>
            </w:pPr>
            <w:r>
              <w:rPr>
                <w:b/>
                <w:bCs/>
                <w:spacing w:val="-4"/>
                <w:sz w:val="18"/>
                <w:szCs w:val="18"/>
              </w:rPr>
              <w:t>增减量</w:t>
            </w:r>
          </w:p>
        </w:tc>
        <w:tc>
          <w:tcPr>
            <w:tcW w:w="2407" w:type="dxa"/>
            <w:vMerge w:val="restart"/>
            <w:tcBorders>
              <w:top w:val="single" w:color="000000" w:sz="10" w:space="0"/>
              <w:bottom w:val="nil"/>
            </w:tcBorders>
            <w:vAlign w:val="top"/>
          </w:tcPr>
          <w:p>
            <w:pPr>
              <w:spacing w:line="253" w:lineRule="auto"/>
              <w:rPr>
                <w:rFonts w:ascii="Arial"/>
                <w:sz w:val="21"/>
              </w:rPr>
            </w:pPr>
          </w:p>
          <w:p>
            <w:pPr>
              <w:pStyle w:val="6"/>
              <w:spacing w:before="59" w:line="221" w:lineRule="auto"/>
              <w:ind w:left="885"/>
              <w:rPr>
                <w:sz w:val="18"/>
                <w:szCs w:val="18"/>
              </w:rPr>
            </w:pPr>
            <w:r>
              <w:rPr>
                <w:b/>
                <w:bCs/>
                <w:spacing w:val="-7"/>
                <w:sz w:val="18"/>
                <w:szCs w:val="18"/>
              </w:rPr>
              <w:t>备</w:t>
            </w:r>
            <w:r>
              <w:rPr>
                <w:spacing w:val="4"/>
                <w:sz w:val="18"/>
                <w:szCs w:val="18"/>
              </w:rPr>
              <w:t xml:space="preserve">  </w:t>
            </w:r>
            <w:r>
              <w:rPr>
                <w:b/>
                <w:bCs/>
                <w:spacing w:val="-7"/>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76" w:type="dxa"/>
            <w:vMerge w:val="continue"/>
            <w:tcBorders>
              <w:top w:val="nil"/>
            </w:tcBorders>
            <w:textDirection w:val="tbRlV"/>
            <w:vAlign w:val="top"/>
          </w:tcPr>
          <w:p>
            <w:pPr>
              <w:rPr>
                <w:rFonts w:ascii="Arial"/>
                <w:sz w:val="21"/>
              </w:rPr>
            </w:pPr>
          </w:p>
        </w:tc>
        <w:tc>
          <w:tcPr>
            <w:tcW w:w="2013" w:type="dxa"/>
            <w:gridSpan w:val="2"/>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849" w:type="dxa"/>
            <w:vAlign w:val="top"/>
          </w:tcPr>
          <w:p>
            <w:pPr>
              <w:pStyle w:val="6"/>
              <w:spacing w:before="144" w:line="220" w:lineRule="auto"/>
              <w:ind w:left="248"/>
              <w:rPr>
                <w:sz w:val="18"/>
                <w:szCs w:val="18"/>
              </w:rPr>
            </w:pPr>
            <w:r>
              <w:rPr>
                <w:b/>
                <w:bCs/>
                <w:spacing w:val="-4"/>
                <w:sz w:val="18"/>
                <w:szCs w:val="18"/>
              </w:rPr>
              <w:t>现有</w:t>
            </w:r>
          </w:p>
        </w:tc>
        <w:tc>
          <w:tcPr>
            <w:tcW w:w="850" w:type="dxa"/>
            <w:vAlign w:val="top"/>
          </w:tcPr>
          <w:p>
            <w:pPr>
              <w:pStyle w:val="6"/>
              <w:spacing w:before="143" w:line="219" w:lineRule="auto"/>
              <w:ind w:left="159"/>
              <w:rPr>
                <w:sz w:val="18"/>
                <w:szCs w:val="18"/>
              </w:rPr>
            </w:pPr>
            <w:r>
              <w:rPr>
                <w:b/>
                <w:bCs/>
                <w:spacing w:val="-4"/>
                <w:sz w:val="18"/>
                <w:szCs w:val="18"/>
              </w:rPr>
              <w:t>本项目</w:t>
            </w:r>
          </w:p>
        </w:tc>
        <w:tc>
          <w:tcPr>
            <w:tcW w:w="856" w:type="dxa"/>
            <w:vAlign w:val="top"/>
          </w:tcPr>
          <w:p>
            <w:pPr>
              <w:pStyle w:val="6"/>
              <w:spacing w:before="26" w:line="224" w:lineRule="auto"/>
              <w:ind w:left="252" w:right="152" w:hanging="88"/>
              <w:rPr>
                <w:sz w:val="18"/>
                <w:szCs w:val="18"/>
              </w:rPr>
            </w:pPr>
            <w:r>
              <w:rPr>
                <w:b/>
                <w:bCs/>
                <w:spacing w:val="-4"/>
                <w:sz w:val="18"/>
                <w:szCs w:val="18"/>
              </w:rPr>
              <w:t>技改后</w:t>
            </w:r>
            <w:r>
              <w:rPr>
                <w:sz w:val="18"/>
                <w:szCs w:val="18"/>
              </w:rPr>
              <w:t xml:space="preserve"> </w:t>
            </w:r>
            <w:r>
              <w:rPr>
                <w:b/>
                <w:bCs/>
                <w:spacing w:val="-4"/>
                <w:sz w:val="18"/>
                <w:szCs w:val="18"/>
              </w:rPr>
              <w:t>全厂</w:t>
            </w:r>
          </w:p>
        </w:tc>
        <w:tc>
          <w:tcPr>
            <w:tcW w:w="856" w:type="dxa"/>
            <w:vMerge w:val="continue"/>
            <w:tcBorders>
              <w:top w:val="nil"/>
            </w:tcBorders>
            <w:vAlign w:val="top"/>
          </w:tcPr>
          <w:p>
            <w:pPr>
              <w:rPr>
                <w:rFonts w:ascii="Arial"/>
                <w:sz w:val="21"/>
              </w:rPr>
            </w:pPr>
          </w:p>
        </w:tc>
        <w:tc>
          <w:tcPr>
            <w:tcW w:w="240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6"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1" w:line="188" w:lineRule="auto"/>
              <w:ind w:left="36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013" w:type="dxa"/>
            <w:gridSpan w:val="2"/>
            <w:vAlign w:val="top"/>
          </w:tcPr>
          <w:p>
            <w:pPr>
              <w:pStyle w:val="6"/>
              <w:spacing w:before="143" w:line="220" w:lineRule="auto"/>
              <w:ind w:left="111"/>
              <w:rPr>
                <w:sz w:val="18"/>
                <w:szCs w:val="18"/>
              </w:rPr>
            </w:pPr>
            <w:r>
              <w:rPr>
                <w:spacing w:val="-2"/>
                <w:sz w:val="18"/>
                <w:szCs w:val="18"/>
              </w:rPr>
              <w:t>年设计吞吐量</w:t>
            </w:r>
          </w:p>
        </w:tc>
        <w:tc>
          <w:tcPr>
            <w:tcW w:w="849" w:type="dxa"/>
            <w:vAlign w:val="top"/>
          </w:tcPr>
          <w:p>
            <w:pPr>
              <w:pStyle w:val="6"/>
              <w:spacing w:before="144" w:line="233" w:lineRule="auto"/>
              <w:ind w:left="137"/>
              <w:rPr>
                <w:sz w:val="18"/>
                <w:szCs w:val="18"/>
              </w:rPr>
            </w:pPr>
            <w:r>
              <w:rPr>
                <w:spacing w:val="-3"/>
                <w:sz w:val="18"/>
                <w:szCs w:val="18"/>
              </w:rPr>
              <w:t>万吨</w:t>
            </w:r>
            <w:r>
              <w:rPr>
                <w:rFonts w:ascii="Times New Roman" w:hAnsi="Times New Roman" w:eastAsia="Times New Roman" w:cs="Times New Roman"/>
                <w:spacing w:val="-3"/>
                <w:sz w:val="18"/>
                <w:szCs w:val="18"/>
              </w:rPr>
              <w:t>/</w:t>
            </w:r>
            <w:r>
              <w:rPr>
                <w:spacing w:val="-3"/>
                <w:sz w:val="18"/>
                <w:szCs w:val="18"/>
              </w:rPr>
              <w:t>年</w:t>
            </w:r>
          </w:p>
        </w:tc>
        <w:tc>
          <w:tcPr>
            <w:tcW w:w="849" w:type="dxa"/>
            <w:vAlign w:val="top"/>
          </w:tcPr>
          <w:p>
            <w:pPr>
              <w:spacing w:before="170" w:line="188" w:lineRule="auto"/>
              <w:ind w:left="2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900</w:t>
            </w:r>
          </w:p>
        </w:tc>
        <w:tc>
          <w:tcPr>
            <w:tcW w:w="850" w:type="dxa"/>
            <w:vAlign w:val="top"/>
          </w:tcPr>
          <w:p>
            <w:pPr>
              <w:spacing w:before="170"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70" w:line="188" w:lineRule="auto"/>
              <w:ind w:left="2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900</w:t>
            </w:r>
          </w:p>
        </w:tc>
        <w:tc>
          <w:tcPr>
            <w:tcW w:w="856" w:type="dxa"/>
            <w:vAlign w:val="top"/>
          </w:tcPr>
          <w:p>
            <w:pPr>
              <w:spacing w:before="170"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27" w:line="223" w:lineRule="auto"/>
              <w:ind w:left="116" w:right="220" w:hanging="2"/>
              <w:rPr>
                <w:sz w:val="18"/>
                <w:szCs w:val="18"/>
              </w:rPr>
            </w:pPr>
            <w:r>
              <w:rPr>
                <w:spacing w:val="-1"/>
                <w:sz w:val="18"/>
                <w:szCs w:val="18"/>
              </w:rPr>
              <w:t>散货和件杂货年吞吐量分</w:t>
            </w:r>
            <w:r>
              <w:rPr>
                <w:spacing w:val="1"/>
                <w:sz w:val="18"/>
                <w:szCs w:val="18"/>
              </w:rPr>
              <w:t xml:space="preserve">  </w:t>
            </w:r>
            <w:r>
              <w:rPr>
                <w:spacing w:val="-3"/>
                <w:sz w:val="18"/>
                <w:szCs w:val="18"/>
              </w:rPr>
              <w:t>别为</w:t>
            </w:r>
            <w:r>
              <w:rPr>
                <w:spacing w:val="-26"/>
                <w:sz w:val="18"/>
                <w:szCs w:val="18"/>
              </w:rPr>
              <w:t xml:space="preserve"> </w:t>
            </w:r>
            <w:r>
              <w:rPr>
                <w:rFonts w:ascii="Times New Roman" w:hAnsi="Times New Roman" w:eastAsia="Times New Roman" w:cs="Times New Roman"/>
                <w:spacing w:val="-3"/>
                <w:sz w:val="18"/>
                <w:szCs w:val="18"/>
              </w:rPr>
              <w:t xml:space="preserve">560  </w:t>
            </w:r>
            <w:r>
              <w:rPr>
                <w:spacing w:val="-3"/>
                <w:sz w:val="18"/>
                <w:szCs w:val="18"/>
              </w:rPr>
              <w:t>万吨和</w:t>
            </w:r>
            <w:r>
              <w:rPr>
                <w:spacing w:val="-39"/>
                <w:sz w:val="18"/>
                <w:szCs w:val="18"/>
              </w:rPr>
              <w:t xml:space="preserve"> </w:t>
            </w:r>
            <w:r>
              <w:rPr>
                <w:rFonts w:ascii="Times New Roman" w:hAnsi="Times New Roman" w:eastAsia="Times New Roman" w:cs="Times New Roman"/>
                <w:spacing w:val="-3"/>
                <w:sz w:val="18"/>
                <w:szCs w:val="18"/>
              </w:rPr>
              <w:t>340</w:t>
            </w:r>
            <w:r>
              <w:rPr>
                <w:rFonts w:ascii="Times New Roman" w:hAnsi="Times New Roman" w:eastAsia="Times New Roman" w:cs="Times New Roman"/>
                <w:spacing w:val="7"/>
                <w:sz w:val="18"/>
                <w:szCs w:val="18"/>
              </w:rPr>
              <w:t xml:space="preserve">  </w:t>
            </w:r>
            <w:r>
              <w:rPr>
                <w:spacing w:val="-3"/>
                <w:sz w:val="18"/>
                <w:szCs w:val="18"/>
              </w:rPr>
              <w:t>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6" w:type="dxa"/>
            <w:vMerge w:val="continue"/>
            <w:tcBorders>
              <w:top w:val="nil"/>
              <w:bottom w:val="nil"/>
            </w:tcBorders>
            <w:vAlign w:val="top"/>
          </w:tcPr>
          <w:p>
            <w:pPr>
              <w:rPr>
                <w:rFonts w:ascii="Arial"/>
                <w:sz w:val="21"/>
              </w:rPr>
            </w:pPr>
          </w:p>
        </w:tc>
        <w:tc>
          <w:tcPr>
            <w:tcW w:w="595" w:type="dxa"/>
            <w:vMerge w:val="restart"/>
            <w:tcBorders>
              <w:bottom w:val="nil"/>
            </w:tcBorders>
            <w:vAlign w:val="top"/>
          </w:tcPr>
          <w:p>
            <w:pPr>
              <w:spacing w:line="321" w:lineRule="auto"/>
              <w:rPr>
                <w:rFonts w:ascii="Arial"/>
                <w:sz w:val="21"/>
              </w:rPr>
            </w:pPr>
          </w:p>
          <w:p>
            <w:pPr>
              <w:pStyle w:val="6"/>
              <w:spacing w:before="59" w:line="230" w:lineRule="auto"/>
              <w:ind w:left="124" w:right="116" w:hanging="5"/>
              <w:rPr>
                <w:sz w:val="18"/>
                <w:szCs w:val="18"/>
              </w:rPr>
            </w:pPr>
            <w:r>
              <w:rPr>
                <w:spacing w:val="-4"/>
                <w:sz w:val="18"/>
                <w:szCs w:val="18"/>
              </w:rPr>
              <w:t>海轮</w:t>
            </w:r>
            <w:r>
              <w:rPr>
                <w:sz w:val="18"/>
                <w:szCs w:val="18"/>
              </w:rPr>
              <w:t xml:space="preserve"> </w:t>
            </w:r>
            <w:r>
              <w:rPr>
                <w:spacing w:val="-6"/>
                <w:sz w:val="18"/>
                <w:szCs w:val="18"/>
              </w:rPr>
              <w:t>泊位</w:t>
            </w:r>
          </w:p>
        </w:tc>
        <w:tc>
          <w:tcPr>
            <w:tcW w:w="1418" w:type="dxa"/>
            <w:vAlign w:val="top"/>
          </w:tcPr>
          <w:p>
            <w:pPr>
              <w:pStyle w:val="6"/>
              <w:spacing w:before="142" w:line="219" w:lineRule="auto"/>
              <w:ind w:left="110"/>
              <w:rPr>
                <w:sz w:val="18"/>
                <w:szCs w:val="18"/>
              </w:rPr>
            </w:pPr>
            <w:r>
              <w:rPr>
                <w:spacing w:val="-2"/>
                <w:sz w:val="18"/>
                <w:szCs w:val="18"/>
              </w:rPr>
              <w:t>件杂货</w:t>
            </w:r>
          </w:p>
        </w:tc>
        <w:tc>
          <w:tcPr>
            <w:tcW w:w="849" w:type="dxa"/>
            <w:vAlign w:val="top"/>
          </w:tcPr>
          <w:p>
            <w:pPr>
              <w:pStyle w:val="6"/>
              <w:spacing w:before="142" w:line="233" w:lineRule="auto"/>
              <w:ind w:left="137"/>
              <w:rPr>
                <w:sz w:val="18"/>
                <w:szCs w:val="18"/>
              </w:rPr>
            </w:pPr>
            <w:r>
              <w:rPr>
                <w:spacing w:val="-3"/>
                <w:sz w:val="18"/>
                <w:szCs w:val="18"/>
              </w:rPr>
              <w:t>万吨</w:t>
            </w:r>
            <w:r>
              <w:rPr>
                <w:rFonts w:ascii="Times New Roman" w:hAnsi="Times New Roman" w:eastAsia="Times New Roman" w:cs="Times New Roman"/>
                <w:spacing w:val="-3"/>
                <w:sz w:val="18"/>
                <w:szCs w:val="18"/>
              </w:rPr>
              <w:t>/</w:t>
            </w:r>
            <w:r>
              <w:rPr>
                <w:spacing w:val="-3"/>
                <w:sz w:val="18"/>
                <w:szCs w:val="18"/>
              </w:rPr>
              <w:t>年</w:t>
            </w:r>
          </w:p>
        </w:tc>
        <w:tc>
          <w:tcPr>
            <w:tcW w:w="849" w:type="dxa"/>
            <w:vAlign w:val="top"/>
          </w:tcPr>
          <w:p>
            <w:pPr>
              <w:spacing w:before="171" w:line="188"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w:t>
            </w:r>
          </w:p>
        </w:tc>
        <w:tc>
          <w:tcPr>
            <w:tcW w:w="850" w:type="dxa"/>
            <w:vAlign w:val="top"/>
          </w:tcPr>
          <w:p>
            <w:pPr>
              <w:spacing w:before="171"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71" w:line="188" w:lineRule="auto"/>
              <w:ind w:left="2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w:t>
            </w:r>
          </w:p>
        </w:tc>
        <w:tc>
          <w:tcPr>
            <w:tcW w:w="856" w:type="dxa"/>
            <w:vAlign w:val="top"/>
          </w:tcPr>
          <w:p>
            <w:pPr>
              <w:spacing w:before="171"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27" w:line="222" w:lineRule="auto"/>
              <w:ind w:left="113" w:right="339"/>
              <w:rPr>
                <w:sz w:val="18"/>
                <w:szCs w:val="18"/>
              </w:rPr>
            </w:pPr>
            <w:r>
              <w:rPr>
                <w:spacing w:val="-3"/>
                <w:sz w:val="18"/>
                <w:szCs w:val="18"/>
              </w:rPr>
              <w:t>进出口，主要经营废钢、</w:t>
            </w:r>
            <w:r>
              <w:rPr>
                <w:sz w:val="18"/>
                <w:szCs w:val="18"/>
              </w:rPr>
              <w:t xml:space="preserve"> </w:t>
            </w:r>
            <w:r>
              <w:rPr>
                <w:spacing w:val="-2"/>
                <w:sz w:val="18"/>
                <w:szCs w:val="18"/>
              </w:rPr>
              <w:t>钢材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76" w:type="dxa"/>
            <w:vMerge w:val="continue"/>
            <w:tcBorders>
              <w:top w:val="nil"/>
              <w:bottom w:val="nil"/>
            </w:tcBorders>
            <w:vAlign w:val="top"/>
          </w:tcPr>
          <w:p>
            <w:pPr>
              <w:rPr>
                <w:rFonts w:ascii="Arial"/>
                <w:sz w:val="21"/>
              </w:rPr>
            </w:pPr>
          </w:p>
        </w:tc>
        <w:tc>
          <w:tcPr>
            <w:tcW w:w="595" w:type="dxa"/>
            <w:vMerge w:val="continue"/>
            <w:tcBorders>
              <w:top w:val="nil"/>
            </w:tcBorders>
            <w:vAlign w:val="top"/>
          </w:tcPr>
          <w:p>
            <w:pPr>
              <w:rPr>
                <w:rFonts w:ascii="Arial"/>
                <w:sz w:val="21"/>
              </w:rPr>
            </w:pPr>
          </w:p>
        </w:tc>
        <w:tc>
          <w:tcPr>
            <w:tcW w:w="1418" w:type="dxa"/>
            <w:vAlign w:val="top"/>
          </w:tcPr>
          <w:p>
            <w:pPr>
              <w:pStyle w:val="6"/>
              <w:spacing w:before="262" w:line="219" w:lineRule="auto"/>
              <w:ind w:left="110"/>
              <w:rPr>
                <w:sz w:val="18"/>
                <w:szCs w:val="18"/>
              </w:rPr>
            </w:pPr>
            <w:r>
              <w:rPr>
                <w:spacing w:val="-2"/>
                <w:sz w:val="18"/>
                <w:szCs w:val="18"/>
              </w:rPr>
              <w:t>散货</w:t>
            </w:r>
          </w:p>
        </w:tc>
        <w:tc>
          <w:tcPr>
            <w:tcW w:w="849" w:type="dxa"/>
            <w:vAlign w:val="top"/>
          </w:tcPr>
          <w:p>
            <w:pPr>
              <w:pStyle w:val="6"/>
              <w:spacing w:before="263" w:line="233" w:lineRule="auto"/>
              <w:ind w:left="137"/>
              <w:rPr>
                <w:sz w:val="18"/>
                <w:szCs w:val="18"/>
              </w:rPr>
            </w:pPr>
            <w:r>
              <w:rPr>
                <w:spacing w:val="-3"/>
                <w:sz w:val="18"/>
                <w:szCs w:val="18"/>
              </w:rPr>
              <w:t>万吨</w:t>
            </w:r>
            <w:r>
              <w:rPr>
                <w:rFonts w:ascii="Times New Roman" w:hAnsi="Times New Roman" w:eastAsia="Times New Roman" w:cs="Times New Roman"/>
                <w:spacing w:val="-3"/>
                <w:sz w:val="18"/>
                <w:szCs w:val="18"/>
              </w:rPr>
              <w:t>/</w:t>
            </w:r>
            <w:r>
              <w:rPr>
                <w:spacing w:val="-3"/>
                <w:sz w:val="18"/>
                <w:szCs w:val="18"/>
              </w:rPr>
              <w:t>年</w:t>
            </w:r>
          </w:p>
        </w:tc>
        <w:tc>
          <w:tcPr>
            <w:tcW w:w="849" w:type="dxa"/>
            <w:vAlign w:val="top"/>
          </w:tcPr>
          <w:p>
            <w:pPr>
              <w:spacing w:before="289" w:line="188"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850" w:type="dxa"/>
            <w:vAlign w:val="top"/>
          </w:tcPr>
          <w:p>
            <w:pPr>
              <w:spacing w:before="289"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289" w:line="188" w:lineRule="auto"/>
              <w:ind w:left="2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856" w:type="dxa"/>
            <w:vAlign w:val="top"/>
          </w:tcPr>
          <w:p>
            <w:pPr>
              <w:spacing w:before="289"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28" w:line="228" w:lineRule="auto"/>
              <w:ind w:left="115" w:right="313" w:hanging="2"/>
              <w:jc w:val="both"/>
              <w:rPr>
                <w:sz w:val="18"/>
                <w:szCs w:val="18"/>
              </w:rPr>
            </w:pPr>
            <w:r>
              <w:rPr>
                <w:spacing w:val="-1"/>
                <w:sz w:val="18"/>
                <w:szCs w:val="18"/>
              </w:rPr>
              <w:t>进口，现有主要经营铁矿</w:t>
            </w:r>
            <w:r>
              <w:rPr>
                <w:spacing w:val="5"/>
                <w:sz w:val="18"/>
                <w:szCs w:val="18"/>
              </w:rPr>
              <w:t xml:space="preserve"> </w:t>
            </w:r>
            <w:r>
              <w:rPr>
                <w:spacing w:val="-2"/>
                <w:sz w:val="18"/>
                <w:szCs w:val="18"/>
              </w:rPr>
              <w:t>石、球团，本项目调整进</w:t>
            </w:r>
            <w:r>
              <w:rPr>
                <w:spacing w:val="6"/>
                <w:sz w:val="18"/>
                <w:szCs w:val="18"/>
              </w:rPr>
              <w:t xml:space="preserve"> </w:t>
            </w:r>
            <w:r>
              <w:rPr>
                <w:spacing w:val="-3"/>
                <w:sz w:val="18"/>
                <w:szCs w:val="18"/>
              </w:rPr>
              <w:t>口煤炭</w:t>
            </w:r>
            <w:r>
              <w:rPr>
                <w:spacing w:val="-37"/>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14"/>
                <w:sz w:val="18"/>
                <w:szCs w:val="18"/>
              </w:rPr>
              <w:t xml:space="preserve"> </w:t>
            </w:r>
            <w:r>
              <w:rPr>
                <w:spacing w:val="-3"/>
                <w:sz w:val="18"/>
                <w:szCs w:val="18"/>
              </w:rPr>
              <w:t>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76" w:type="dxa"/>
            <w:vMerge w:val="continue"/>
            <w:tcBorders>
              <w:top w:val="nil"/>
              <w:bottom w:val="nil"/>
            </w:tcBorders>
            <w:vAlign w:val="top"/>
          </w:tcPr>
          <w:p>
            <w:pPr>
              <w:rPr>
                <w:rFonts w:ascii="Arial"/>
                <w:sz w:val="21"/>
              </w:rPr>
            </w:pPr>
          </w:p>
        </w:tc>
        <w:tc>
          <w:tcPr>
            <w:tcW w:w="595" w:type="dxa"/>
            <w:vMerge w:val="restart"/>
            <w:tcBorders>
              <w:bottom w:val="nil"/>
            </w:tcBorders>
            <w:vAlign w:val="top"/>
          </w:tcPr>
          <w:p>
            <w:pPr>
              <w:pStyle w:val="6"/>
              <w:spacing w:before="267" w:line="233" w:lineRule="auto"/>
              <w:ind w:left="120" w:right="116" w:firstLine="21"/>
              <w:jc w:val="both"/>
              <w:rPr>
                <w:sz w:val="18"/>
                <w:szCs w:val="18"/>
              </w:rPr>
            </w:pPr>
            <w:r>
              <w:rPr>
                <w:spacing w:val="-15"/>
                <w:sz w:val="18"/>
                <w:szCs w:val="18"/>
              </w:rPr>
              <w:t>内港</w:t>
            </w:r>
            <w:r>
              <w:rPr>
                <w:sz w:val="18"/>
                <w:szCs w:val="18"/>
              </w:rPr>
              <w:t xml:space="preserve"> </w:t>
            </w:r>
            <w:r>
              <w:rPr>
                <w:spacing w:val="-4"/>
                <w:sz w:val="18"/>
                <w:szCs w:val="18"/>
              </w:rPr>
              <w:t>池泊</w:t>
            </w:r>
            <w:r>
              <w:rPr>
                <w:sz w:val="18"/>
                <w:szCs w:val="18"/>
              </w:rPr>
              <w:t xml:space="preserve"> </w:t>
            </w:r>
            <w:r>
              <w:rPr>
                <w:spacing w:val="29"/>
                <w:w w:val="129"/>
                <w:sz w:val="18"/>
                <w:szCs w:val="18"/>
              </w:rPr>
              <w:t>位</w:t>
            </w:r>
          </w:p>
        </w:tc>
        <w:tc>
          <w:tcPr>
            <w:tcW w:w="1418" w:type="dxa"/>
            <w:vAlign w:val="top"/>
          </w:tcPr>
          <w:p>
            <w:pPr>
              <w:pStyle w:val="6"/>
              <w:spacing w:before="145" w:line="219" w:lineRule="auto"/>
              <w:ind w:left="110"/>
              <w:rPr>
                <w:sz w:val="18"/>
                <w:szCs w:val="18"/>
              </w:rPr>
            </w:pPr>
            <w:r>
              <w:rPr>
                <w:spacing w:val="-2"/>
                <w:sz w:val="18"/>
                <w:szCs w:val="18"/>
              </w:rPr>
              <w:t>件杂货</w:t>
            </w:r>
          </w:p>
        </w:tc>
        <w:tc>
          <w:tcPr>
            <w:tcW w:w="849" w:type="dxa"/>
            <w:vAlign w:val="top"/>
          </w:tcPr>
          <w:p>
            <w:pPr>
              <w:pStyle w:val="6"/>
              <w:spacing w:before="145" w:line="233" w:lineRule="auto"/>
              <w:ind w:left="137"/>
              <w:rPr>
                <w:sz w:val="18"/>
                <w:szCs w:val="18"/>
              </w:rPr>
            </w:pPr>
            <w:r>
              <w:rPr>
                <w:spacing w:val="-3"/>
                <w:sz w:val="18"/>
                <w:szCs w:val="18"/>
              </w:rPr>
              <w:t>万吨</w:t>
            </w:r>
            <w:r>
              <w:rPr>
                <w:rFonts w:ascii="Times New Roman" w:hAnsi="Times New Roman" w:eastAsia="Times New Roman" w:cs="Times New Roman"/>
                <w:spacing w:val="-3"/>
                <w:sz w:val="18"/>
                <w:szCs w:val="18"/>
              </w:rPr>
              <w:t>/</w:t>
            </w:r>
            <w:r>
              <w:rPr>
                <w:spacing w:val="-3"/>
                <w:sz w:val="18"/>
                <w:szCs w:val="18"/>
              </w:rPr>
              <w:t>年</w:t>
            </w:r>
          </w:p>
        </w:tc>
        <w:tc>
          <w:tcPr>
            <w:tcW w:w="849" w:type="dxa"/>
            <w:vAlign w:val="top"/>
          </w:tcPr>
          <w:p>
            <w:pPr>
              <w:spacing w:before="172" w:line="188" w:lineRule="auto"/>
              <w:ind w:left="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50" w:type="dxa"/>
            <w:vAlign w:val="top"/>
          </w:tcPr>
          <w:p>
            <w:pPr>
              <w:spacing w:before="172"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72" w:line="188" w:lineRule="auto"/>
              <w:ind w:left="3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56" w:type="dxa"/>
            <w:vAlign w:val="top"/>
          </w:tcPr>
          <w:p>
            <w:pPr>
              <w:spacing w:before="172"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28" w:line="223" w:lineRule="auto"/>
              <w:ind w:left="113" w:right="339"/>
              <w:rPr>
                <w:sz w:val="18"/>
                <w:szCs w:val="18"/>
              </w:rPr>
            </w:pPr>
            <w:r>
              <w:rPr>
                <w:spacing w:val="-3"/>
                <w:sz w:val="18"/>
                <w:szCs w:val="18"/>
              </w:rPr>
              <w:t>进出口，主要经营废钢、</w:t>
            </w:r>
            <w:r>
              <w:rPr>
                <w:sz w:val="18"/>
                <w:szCs w:val="18"/>
              </w:rPr>
              <w:t xml:space="preserve"> </w:t>
            </w:r>
            <w:r>
              <w:rPr>
                <w:spacing w:val="-2"/>
                <w:sz w:val="18"/>
                <w:szCs w:val="18"/>
              </w:rPr>
              <w:t>钢材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76" w:type="dxa"/>
            <w:vMerge w:val="continue"/>
            <w:tcBorders>
              <w:top w:val="nil"/>
            </w:tcBorders>
            <w:vAlign w:val="top"/>
          </w:tcPr>
          <w:p>
            <w:pPr>
              <w:rPr>
                <w:rFonts w:ascii="Arial"/>
                <w:sz w:val="21"/>
              </w:rPr>
            </w:pPr>
          </w:p>
        </w:tc>
        <w:tc>
          <w:tcPr>
            <w:tcW w:w="595" w:type="dxa"/>
            <w:vMerge w:val="continue"/>
            <w:tcBorders>
              <w:top w:val="nil"/>
            </w:tcBorders>
            <w:vAlign w:val="top"/>
          </w:tcPr>
          <w:p>
            <w:pPr>
              <w:rPr>
                <w:rFonts w:ascii="Arial"/>
                <w:sz w:val="21"/>
              </w:rPr>
            </w:pPr>
          </w:p>
        </w:tc>
        <w:tc>
          <w:tcPr>
            <w:tcW w:w="1418" w:type="dxa"/>
            <w:vAlign w:val="top"/>
          </w:tcPr>
          <w:p>
            <w:pPr>
              <w:pStyle w:val="6"/>
              <w:spacing w:before="260" w:line="219" w:lineRule="auto"/>
              <w:ind w:left="110"/>
              <w:rPr>
                <w:sz w:val="18"/>
                <w:szCs w:val="18"/>
              </w:rPr>
            </w:pPr>
            <w:r>
              <w:rPr>
                <w:spacing w:val="-2"/>
                <w:sz w:val="18"/>
                <w:szCs w:val="18"/>
              </w:rPr>
              <w:t>散货</w:t>
            </w:r>
          </w:p>
        </w:tc>
        <w:tc>
          <w:tcPr>
            <w:tcW w:w="849" w:type="dxa"/>
            <w:vAlign w:val="top"/>
          </w:tcPr>
          <w:p>
            <w:pPr>
              <w:pStyle w:val="6"/>
              <w:spacing w:before="260" w:line="233" w:lineRule="auto"/>
              <w:ind w:left="137"/>
              <w:rPr>
                <w:sz w:val="18"/>
                <w:szCs w:val="18"/>
              </w:rPr>
            </w:pPr>
            <w:r>
              <w:rPr>
                <w:spacing w:val="-3"/>
                <w:sz w:val="18"/>
                <w:szCs w:val="18"/>
              </w:rPr>
              <w:t>万吨</w:t>
            </w:r>
            <w:r>
              <w:rPr>
                <w:rFonts w:ascii="Times New Roman" w:hAnsi="Times New Roman" w:eastAsia="Times New Roman" w:cs="Times New Roman"/>
                <w:spacing w:val="-3"/>
                <w:sz w:val="18"/>
                <w:szCs w:val="18"/>
              </w:rPr>
              <w:t>/</w:t>
            </w:r>
            <w:r>
              <w:rPr>
                <w:spacing w:val="-3"/>
                <w:sz w:val="18"/>
                <w:szCs w:val="18"/>
              </w:rPr>
              <w:t>年</w:t>
            </w:r>
          </w:p>
        </w:tc>
        <w:tc>
          <w:tcPr>
            <w:tcW w:w="849" w:type="dxa"/>
            <w:vAlign w:val="top"/>
          </w:tcPr>
          <w:p>
            <w:pPr>
              <w:spacing w:before="289" w:line="188"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850" w:type="dxa"/>
            <w:vAlign w:val="top"/>
          </w:tcPr>
          <w:p>
            <w:pPr>
              <w:spacing w:before="289"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289" w:line="188" w:lineRule="auto"/>
              <w:ind w:left="2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856" w:type="dxa"/>
            <w:vAlign w:val="top"/>
          </w:tcPr>
          <w:p>
            <w:pPr>
              <w:spacing w:before="289"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28" w:line="228" w:lineRule="auto"/>
              <w:ind w:left="115" w:right="313" w:firstLine="14"/>
              <w:jc w:val="both"/>
              <w:rPr>
                <w:sz w:val="18"/>
                <w:szCs w:val="18"/>
              </w:rPr>
            </w:pPr>
            <w:r>
              <w:rPr>
                <w:spacing w:val="-2"/>
                <w:sz w:val="18"/>
                <w:szCs w:val="18"/>
              </w:rPr>
              <w:t>出口，现有主要经营铁矿</w:t>
            </w:r>
            <w:r>
              <w:rPr>
                <w:sz w:val="18"/>
                <w:szCs w:val="18"/>
              </w:rPr>
              <w:t xml:space="preserve"> </w:t>
            </w:r>
            <w:r>
              <w:rPr>
                <w:spacing w:val="-3"/>
                <w:sz w:val="18"/>
                <w:szCs w:val="18"/>
              </w:rPr>
              <w:t>石、球团，本项目调整出</w:t>
            </w:r>
            <w:r>
              <w:rPr>
                <w:spacing w:val="3"/>
                <w:sz w:val="18"/>
                <w:szCs w:val="18"/>
              </w:rPr>
              <w:t xml:space="preserve"> </w:t>
            </w:r>
            <w:r>
              <w:rPr>
                <w:spacing w:val="-3"/>
                <w:sz w:val="18"/>
                <w:szCs w:val="18"/>
              </w:rPr>
              <w:t>口煤炭</w:t>
            </w:r>
            <w:r>
              <w:rPr>
                <w:spacing w:val="-37"/>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14"/>
                <w:sz w:val="18"/>
                <w:szCs w:val="18"/>
              </w:rPr>
              <w:t xml:space="preserve"> </w:t>
            </w:r>
            <w:r>
              <w:rPr>
                <w:spacing w:val="-3"/>
                <w:sz w:val="18"/>
                <w:szCs w:val="18"/>
              </w:rPr>
              <w:t>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76" w:type="dxa"/>
            <w:vMerge w:val="restart"/>
            <w:tcBorders>
              <w:bottom w:val="nil"/>
            </w:tcBorders>
            <w:vAlign w:val="top"/>
          </w:tcPr>
          <w:p>
            <w:pPr>
              <w:spacing w:line="274" w:lineRule="auto"/>
              <w:rPr>
                <w:rFonts w:ascii="Arial"/>
                <w:sz w:val="21"/>
              </w:rPr>
            </w:pPr>
          </w:p>
          <w:p>
            <w:pPr>
              <w:spacing w:line="275" w:lineRule="auto"/>
              <w:rPr>
                <w:rFonts w:ascii="Arial"/>
                <w:sz w:val="21"/>
              </w:rPr>
            </w:pPr>
          </w:p>
          <w:p>
            <w:pPr>
              <w:spacing w:before="51" w:line="188" w:lineRule="auto"/>
              <w:ind w:left="34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013" w:type="dxa"/>
            <w:gridSpan w:val="2"/>
            <w:vAlign w:val="top"/>
          </w:tcPr>
          <w:p>
            <w:pPr>
              <w:pStyle w:val="6"/>
              <w:spacing w:before="128" w:line="220" w:lineRule="auto"/>
              <w:ind w:left="111"/>
              <w:rPr>
                <w:sz w:val="18"/>
                <w:szCs w:val="18"/>
              </w:rPr>
            </w:pPr>
            <w:r>
              <w:rPr>
                <w:spacing w:val="-1"/>
                <w:sz w:val="18"/>
                <w:szCs w:val="18"/>
              </w:rPr>
              <w:t>年设计通过能力</w:t>
            </w:r>
          </w:p>
        </w:tc>
        <w:tc>
          <w:tcPr>
            <w:tcW w:w="849" w:type="dxa"/>
            <w:vAlign w:val="top"/>
          </w:tcPr>
          <w:p>
            <w:pPr>
              <w:pStyle w:val="6"/>
              <w:spacing w:before="129" w:line="233" w:lineRule="auto"/>
              <w:ind w:left="137"/>
              <w:rPr>
                <w:sz w:val="18"/>
                <w:szCs w:val="18"/>
              </w:rPr>
            </w:pPr>
            <w:r>
              <w:rPr>
                <w:spacing w:val="-3"/>
                <w:sz w:val="18"/>
                <w:szCs w:val="18"/>
              </w:rPr>
              <w:t>万吨</w:t>
            </w:r>
            <w:r>
              <w:rPr>
                <w:rFonts w:ascii="Times New Roman" w:hAnsi="Times New Roman" w:eastAsia="Times New Roman" w:cs="Times New Roman"/>
                <w:spacing w:val="-3"/>
                <w:sz w:val="18"/>
                <w:szCs w:val="18"/>
              </w:rPr>
              <w:t>/</w:t>
            </w:r>
            <w:r>
              <w:rPr>
                <w:spacing w:val="-3"/>
                <w:sz w:val="18"/>
                <w:szCs w:val="18"/>
              </w:rPr>
              <w:t>年</w:t>
            </w:r>
          </w:p>
        </w:tc>
        <w:tc>
          <w:tcPr>
            <w:tcW w:w="849" w:type="dxa"/>
            <w:vAlign w:val="top"/>
          </w:tcPr>
          <w:p>
            <w:pPr>
              <w:spacing w:before="157" w:line="188" w:lineRule="auto"/>
              <w:ind w:left="2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943</w:t>
            </w:r>
          </w:p>
        </w:tc>
        <w:tc>
          <w:tcPr>
            <w:tcW w:w="850" w:type="dxa"/>
            <w:vAlign w:val="top"/>
          </w:tcPr>
          <w:p>
            <w:pPr>
              <w:spacing w:before="157"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57" w:line="188" w:lineRule="auto"/>
              <w:ind w:left="2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943</w:t>
            </w:r>
          </w:p>
        </w:tc>
        <w:tc>
          <w:tcPr>
            <w:tcW w:w="856" w:type="dxa"/>
            <w:vAlign w:val="top"/>
          </w:tcPr>
          <w:p>
            <w:pPr>
              <w:spacing w:before="157"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76" w:type="dxa"/>
            <w:vMerge w:val="continue"/>
            <w:tcBorders>
              <w:top w:val="nil"/>
              <w:bottom w:val="nil"/>
            </w:tcBorders>
            <w:vAlign w:val="top"/>
          </w:tcPr>
          <w:p>
            <w:pPr>
              <w:rPr>
                <w:rFonts w:ascii="Arial"/>
                <w:sz w:val="21"/>
              </w:rPr>
            </w:pPr>
          </w:p>
        </w:tc>
        <w:tc>
          <w:tcPr>
            <w:tcW w:w="595" w:type="dxa"/>
            <w:vMerge w:val="restart"/>
            <w:tcBorders>
              <w:bottom w:val="nil"/>
            </w:tcBorders>
            <w:vAlign w:val="top"/>
          </w:tcPr>
          <w:p>
            <w:pPr>
              <w:spacing w:line="295" w:lineRule="auto"/>
              <w:rPr>
                <w:rFonts w:ascii="Arial"/>
                <w:sz w:val="21"/>
              </w:rPr>
            </w:pPr>
          </w:p>
          <w:p>
            <w:pPr>
              <w:pStyle w:val="6"/>
              <w:spacing w:before="58" w:line="220" w:lineRule="auto"/>
              <w:ind w:left="121"/>
              <w:rPr>
                <w:sz w:val="18"/>
                <w:szCs w:val="18"/>
              </w:rPr>
            </w:pPr>
            <w:r>
              <w:rPr>
                <w:spacing w:val="-2"/>
                <w:sz w:val="18"/>
                <w:szCs w:val="18"/>
              </w:rPr>
              <w:t>其中</w:t>
            </w:r>
          </w:p>
        </w:tc>
        <w:tc>
          <w:tcPr>
            <w:tcW w:w="1418" w:type="dxa"/>
            <w:vAlign w:val="top"/>
          </w:tcPr>
          <w:p>
            <w:pPr>
              <w:pStyle w:val="6"/>
              <w:spacing w:before="131" w:line="221" w:lineRule="auto"/>
              <w:ind w:left="110"/>
              <w:rPr>
                <w:sz w:val="18"/>
                <w:szCs w:val="18"/>
              </w:rPr>
            </w:pPr>
            <w:r>
              <w:rPr>
                <w:spacing w:val="-2"/>
                <w:sz w:val="18"/>
                <w:szCs w:val="18"/>
              </w:rPr>
              <w:t>海轮泊位</w:t>
            </w:r>
          </w:p>
        </w:tc>
        <w:tc>
          <w:tcPr>
            <w:tcW w:w="849" w:type="dxa"/>
            <w:vAlign w:val="top"/>
          </w:tcPr>
          <w:p>
            <w:pPr>
              <w:pStyle w:val="6"/>
              <w:spacing w:before="131" w:line="233" w:lineRule="auto"/>
              <w:ind w:left="137"/>
              <w:rPr>
                <w:sz w:val="18"/>
                <w:szCs w:val="18"/>
              </w:rPr>
            </w:pPr>
            <w:r>
              <w:rPr>
                <w:spacing w:val="-3"/>
                <w:sz w:val="18"/>
                <w:szCs w:val="18"/>
              </w:rPr>
              <w:t>万吨</w:t>
            </w:r>
            <w:r>
              <w:rPr>
                <w:rFonts w:ascii="Times New Roman" w:hAnsi="Times New Roman" w:eastAsia="Times New Roman" w:cs="Times New Roman"/>
                <w:spacing w:val="-3"/>
                <w:sz w:val="18"/>
                <w:szCs w:val="18"/>
              </w:rPr>
              <w:t>/</w:t>
            </w:r>
            <w:r>
              <w:rPr>
                <w:spacing w:val="-3"/>
                <w:sz w:val="18"/>
                <w:szCs w:val="18"/>
              </w:rPr>
              <w:t>年</w:t>
            </w:r>
          </w:p>
        </w:tc>
        <w:tc>
          <w:tcPr>
            <w:tcW w:w="849" w:type="dxa"/>
            <w:vAlign w:val="top"/>
          </w:tcPr>
          <w:p>
            <w:pPr>
              <w:spacing w:before="158" w:line="188" w:lineRule="auto"/>
              <w:ind w:left="2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530</w:t>
            </w:r>
          </w:p>
        </w:tc>
        <w:tc>
          <w:tcPr>
            <w:tcW w:w="850" w:type="dxa"/>
            <w:vAlign w:val="top"/>
          </w:tcPr>
          <w:p>
            <w:pPr>
              <w:spacing w:before="158"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58"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530</w:t>
            </w:r>
          </w:p>
        </w:tc>
        <w:tc>
          <w:tcPr>
            <w:tcW w:w="856" w:type="dxa"/>
            <w:vAlign w:val="top"/>
          </w:tcPr>
          <w:p>
            <w:pPr>
              <w:spacing w:before="158"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131" w:line="221" w:lineRule="auto"/>
              <w:ind w:left="795"/>
              <w:rPr>
                <w:sz w:val="18"/>
                <w:szCs w:val="18"/>
              </w:rPr>
            </w:pPr>
            <w:r>
              <w:rPr>
                <w:spacing w:val="-2"/>
                <w:sz w:val="18"/>
                <w:szCs w:val="18"/>
              </w:rPr>
              <w:t>长江泊位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76" w:type="dxa"/>
            <w:vMerge w:val="continue"/>
            <w:tcBorders>
              <w:top w:val="nil"/>
            </w:tcBorders>
            <w:vAlign w:val="top"/>
          </w:tcPr>
          <w:p>
            <w:pPr>
              <w:rPr>
                <w:rFonts w:ascii="Arial"/>
                <w:sz w:val="21"/>
              </w:rPr>
            </w:pPr>
          </w:p>
        </w:tc>
        <w:tc>
          <w:tcPr>
            <w:tcW w:w="595" w:type="dxa"/>
            <w:vMerge w:val="continue"/>
            <w:tcBorders>
              <w:top w:val="nil"/>
            </w:tcBorders>
            <w:vAlign w:val="top"/>
          </w:tcPr>
          <w:p>
            <w:pPr>
              <w:rPr>
                <w:rFonts w:ascii="Arial"/>
                <w:sz w:val="21"/>
              </w:rPr>
            </w:pPr>
          </w:p>
        </w:tc>
        <w:tc>
          <w:tcPr>
            <w:tcW w:w="1418" w:type="dxa"/>
            <w:vAlign w:val="top"/>
          </w:tcPr>
          <w:p>
            <w:pPr>
              <w:pStyle w:val="6"/>
              <w:spacing w:before="131" w:line="220" w:lineRule="auto"/>
              <w:ind w:left="132"/>
              <w:rPr>
                <w:sz w:val="18"/>
                <w:szCs w:val="18"/>
              </w:rPr>
            </w:pPr>
            <w:r>
              <w:rPr>
                <w:spacing w:val="-5"/>
                <w:sz w:val="18"/>
                <w:szCs w:val="18"/>
              </w:rPr>
              <w:t>内港池泊位</w:t>
            </w:r>
          </w:p>
        </w:tc>
        <w:tc>
          <w:tcPr>
            <w:tcW w:w="849" w:type="dxa"/>
            <w:vAlign w:val="top"/>
          </w:tcPr>
          <w:p>
            <w:pPr>
              <w:pStyle w:val="6"/>
              <w:spacing w:before="132" w:line="233" w:lineRule="auto"/>
              <w:ind w:left="137"/>
              <w:rPr>
                <w:sz w:val="18"/>
                <w:szCs w:val="18"/>
              </w:rPr>
            </w:pPr>
            <w:r>
              <w:rPr>
                <w:spacing w:val="-3"/>
                <w:sz w:val="18"/>
                <w:szCs w:val="18"/>
              </w:rPr>
              <w:t>万吨</w:t>
            </w:r>
            <w:r>
              <w:rPr>
                <w:rFonts w:ascii="Times New Roman" w:hAnsi="Times New Roman" w:eastAsia="Times New Roman" w:cs="Times New Roman"/>
                <w:spacing w:val="-3"/>
                <w:sz w:val="18"/>
                <w:szCs w:val="18"/>
              </w:rPr>
              <w:t>/</w:t>
            </w:r>
            <w:r>
              <w:rPr>
                <w:spacing w:val="-3"/>
                <w:sz w:val="18"/>
                <w:szCs w:val="18"/>
              </w:rPr>
              <w:t>年</w:t>
            </w:r>
          </w:p>
        </w:tc>
        <w:tc>
          <w:tcPr>
            <w:tcW w:w="849" w:type="dxa"/>
            <w:vAlign w:val="top"/>
          </w:tcPr>
          <w:p>
            <w:pPr>
              <w:spacing w:before="158"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413</w:t>
            </w:r>
          </w:p>
        </w:tc>
        <w:tc>
          <w:tcPr>
            <w:tcW w:w="850" w:type="dxa"/>
            <w:vAlign w:val="top"/>
          </w:tcPr>
          <w:p>
            <w:pPr>
              <w:spacing w:before="158"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58" w:line="188" w:lineRule="auto"/>
              <w:ind w:left="2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413</w:t>
            </w:r>
          </w:p>
        </w:tc>
        <w:tc>
          <w:tcPr>
            <w:tcW w:w="856" w:type="dxa"/>
            <w:vAlign w:val="top"/>
          </w:tcPr>
          <w:p>
            <w:pPr>
              <w:spacing w:before="158"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131" w:line="220" w:lineRule="auto"/>
              <w:ind w:left="614"/>
              <w:rPr>
                <w:sz w:val="18"/>
                <w:szCs w:val="18"/>
              </w:rPr>
            </w:pPr>
            <w:r>
              <w:rPr>
                <w:spacing w:val="-1"/>
                <w:sz w:val="18"/>
                <w:szCs w:val="18"/>
              </w:rPr>
              <w:t>焦港内河泊位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6"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2" w:line="188" w:lineRule="auto"/>
              <w:ind w:left="35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95" w:type="dxa"/>
            <w:vMerge w:val="restart"/>
            <w:tcBorders>
              <w:bottom w:val="nil"/>
            </w:tcBorders>
            <w:vAlign w:val="top"/>
          </w:tcPr>
          <w:p>
            <w:pPr>
              <w:spacing w:line="328" w:lineRule="auto"/>
              <w:rPr>
                <w:rFonts w:ascii="Arial"/>
                <w:sz w:val="21"/>
              </w:rPr>
            </w:pPr>
          </w:p>
          <w:p>
            <w:pPr>
              <w:pStyle w:val="6"/>
              <w:spacing w:before="58" w:line="221" w:lineRule="auto"/>
              <w:ind w:left="119"/>
              <w:rPr>
                <w:sz w:val="18"/>
                <w:szCs w:val="18"/>
              </w:rPr>
            </w:pPr>
            <w:r>
              <w:rPr>
                <w:spacing w:val="-2"/>
                <w:sz w:val="18"/>
                <w:szCs w:val="18"/>
              </w:rPr>
              <w:t>海轮</w:t>
            </w:r>
          </w:p>
          <w:p>
            <w:pPr>
              <w:pStyle w:val="6"/>
              <w:spacing w:before="17" w:line="221" w:lineRule="auto"/>
              <w:ind w:left="125"/>
              <w:rPr>
                <w:sz w:val="18"/>
                <w:szCs w:val="18"/>
              </w:rPr>
            </w:pPr>
            <w:r>
              <w:rPr>
                <w:spacing w:val="-3"/>
                <w:sz w:val="18"/>
                <w:szCs w:val="18"/>
              </w:rPr>
              <w:t>泊位</w:t>
            </w:r>
          </w:p>
          <w:p>
            <w:pPr>
              <w:pStyle w:val="6"/>
              <w:spacing w:before="16" w:line="220" w:lineRule="auto"/>
              <w:ind w:left="210"/>
              <w:rPr>
                <w:sz w:val="18"/>
                <w:szCs w:val="18"/>
              </w:rPr>
            </w:pPr>
            <w:r>
              <w:rPr>
                <w:sz w:val="18"/>
                <w:szCs w:val="18"/>
              </w:rPr>
              <w:t>数</w:t>
            </w:r>
          </w:p>
        </w:tc>
        <w:tc>
          <w:tcPr>
            <w:tcW w:w="1418" w:type="dxa"/>
            <w:vAlign w:val="top"/>
          </w:tcPr>
          <w:p>
            <w:pPr>
              <w:pStyle w:val="6"/>
              <w:spacing w:before="29" w:line="221" w:lineRule="auto"/>
              <w:ind w:left="260" w:right="188" w:hanging="66"/>
              <w:rPr>
                <w:sz w:val="18"/>
                <w:szCs w:val="18"/>
              </w:rPr>
            </w:pPr>
            <w:r>
              <w:rPr>
                <w:rFonts w:ascii="Times New Roman" w:hAnsi="Times New Roman" w:eastAsia="Times New Roman" w:cs="Times New Roman"/>
                <w:spacing w:val="-3"/>
                <w:sz w:val="18"/>
                <w:szCs w:val="18"/>
              </w:rPr>
              <w:t>7</w:t>
            </w:r>
            <w:r>
              <w:rPr>
                <w:rFonts w:ascii="Times New Roman" w:hAnsi="Times New Roman" w:eastAsia="Times New Roman" w:cs="Times New Roman"/>
                <w:spacing w:val="13"/>
                <w:sz w:val="18"/>
                <w:szCs w:val="18"/>
              </w:rPr>
              <w:t xml:space="preserve"> </w:t>
            </w:r>
            <w:r>
              <w:rPr>
                <w:spacing w:val="-3"/>
                <w:sz w:val="18"/>
                <w:szCs w:val="18"/>
              </w:rPr>
              <w:t>万吨级通用</w:t>
            </w:r>
            <w:r>
              <w:rPr>
                <w:sz w:val="18"/>
                <w:szCs w:val="18"/>
              </w:rPr>
              <w:t xml:space="preserve"> </w:t>
            </w:r>
            <w:r>
              <w:rPr>
                <w:spacing w:val="-2"/>
                <w:sz w:val="18"/>
                <w:szCs w:val="18"/>
              </w:rPr>
              <w:t>散杂货泊位</w:t>
            </w:r>
          </w:p>
        </w:tc>
        <w:tc>
          <w:tcPr>
            <w:tcW w:w="849" w:type="dxa"/>
            <w:vAlign w:val="top"/>
          </w:tcPr>
          <w:p>
            <w:pPr>
              <w:pStyle w:val="6"/>
              <w:spacing w:before="143" w:line="220" w:lineRule="auto"/>
              <w:ind w:left="337"/>
              <w:rPr>
                <w:sz w:val="18"/>
                <w:szCs w:val="18"/>
              </w:rPr>
            </w:pPr>
            <w:r>
              <w:rPr>
                <w:sz w:val="18"/>
                <w:szCs w:val="18"/>
              </w:rPr>
              <w:t>个</w:t>
            </w:r>
          </w:p>
        </w:tc>
        <w:tc>
          <w:tcPr>
            <w:tcW w:w="849" w:type="dxa"/>
            <w:vAlign w:val="top"/>
          </w:tcPr>
          <w:p>
            <w:pPr>
              <w:spacing w:before="173" w:line="188"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0" w:type="dxa"/>
            <w:vAlign w:val="top"/>
          </w:tcPr>
          <w:p>
            <w:pPr>
              <w:spacing w:before="173"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73" w:line="188" w:lineRule="auto"/>
              <w:ind w:left="4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6" w:type="dxa"/>
            <w:vAlign w:val="top"/>
          </w:tcPr>
          <w:p>
            <w:pPr>
              <w:spacing w:before="173"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29" w:line="221" w:lineRule="auto"/>
              <w:ind w:left="117" w:right="220" w:firstLine="11"/>
              <w:rPr>
                <w:sz w:val="18"/>
                <w:szCs w:val="18"/>
              </w:rPr>
            </w:pPr>
            <w:r>
              <w:rPr>
                <w:rFonts w:ascii="Times New Roman" w:hAnsi="Times New Roman" w:eastAsia="Times New Roman" w:cs="Times New Roman"/>
                <w:spacing w:val="-4"/>
                <w:sz w:val="18"/>
                <w:szCs w:val="18"/>
              </w:rPr>
              <w:t>1#</w:t>
            </w:r>
            <w:r>
              <w:rPr>
                <w:spacing w:val="-4"/>
                <w:sz w:val="18"/>
                <w:szCs w:val="18"/>
              </w:rPr>
              <w:t>散货泊位，兼顾</w:t>
            </w:r>
            <w:r>
              <w:rPr>
                <w:spacing w:val="-25"/>
                <w:sz w:val="18"/>
                <w:szCs w:val="18"/>
              </w:rPr>
              <w:t xml:space="preserve"> </w:t>
            </w:r>
            <w:r>
              <w:rPr>
                <w:rFonts w:ascii="Times New Roman" w:hAnsi="Times New Roman" w:eastAsia="Times New Roman" w:cs="Times New Roman"/>
                <w:spacing w:val="-4"/>
                <w:sz w:val="18"/>
                <w:szCs w:val="18"/>
              </w:rPr>
              <w:t>10</w:t>
            </w:r>
            <w:r>
              <w:rPr>
                <w:rFonts w:ascii="Times New Roman" w:hAnsi="Times New Roman" w:eastAsia="Times New Roman" w:cs="Times New Roman"/>
                <w:spacing w:val="14"/>
                <w:sz w:val="18"/>
                <w:szCs w:val="18"/>
              </w:rPr>
              <w:t xml:space="preserve"> </w:t>
            </w:r>
            <w:r>
              <w:rPr>
                <w:spacing w:val="-4"/>
                <w:sz w:val="18"/>
                <w:szCs w:val="18"/>
              </w:rPr>
              <w:t>万吨</w:t>
            </w:r>
            <w:r>
              <w:rPr>
                <w:sz w:val="18"/>
                <w:szCs w:val="18"/>
              </w:rPr>
              <w:t xml:space="preserve"> 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6" w:type="dxa"/>
            <w:vMerge w:val="continue"/>
            <w:tcBorders>
              <w:top w:val="nil"/>
              <w:bottom w:val="nil"/>
            </w:tcBorders>
            <w:vAlign w:val="top"/>
          </w:tcPr>
          <w:p>
            <w:pPr>
              <w:rPr>
                <w:rFonts w:ascii="Arial"/>
                <w:sz w:val="21"/>
              </w:rPr>
            </w:pPr>
          </w:p>
        </w:tc>
        <w:tc>
          <w:tcPr>
            <w:tcW w:w="595" w:type="dxa"/>
            <w:vMerge w:val="continue"/>
            <w:tcBorders>
              <w:top w:val="nil"/>
              <w:bottom w:val="nil"/>
            </w:tcBorders>
            <w:vAlign w:val="top"/>
          </w:tcPr>
          <w:p>
            <w:pPr>
              <w:rPr>
                <w:rFonts w:ascii="Arial"/>
                <w:sz w:val="21"/>
              </w:rPr>
            </w:pPr>
          </w:p>
        </w:tc>
        <w:tc>
          <w:tcPr>
            <w:tcW w:w="1418" w:type="dxa"/>
            <w:vAlign w:val="top"/>
          </w:tcPr>
          <w:p>
            <w:pPr>
              <w:pStyle w:val="6"/>
              <w:spacing w:before="29" w:line="222" w:lineRule="auto"/>
              <w:ind w:left="535" w:right="188" w:hanging="345"/>
              <w:rPr>
                <w:sz w:val="18"/>
                <w:szCs w:val="18"/>
              </w:rPr>
            </w:pPr>
            <w:r>
              <w:rPr>
                <w:rFonts w:ascii="Times New Roman" w:hAnsi="Times New Roman" w:eastAsia="Times New Roman" w:cs="Times New Roman"/>
                <w:spacing w:val="-3"/>
                <w:sz w:val="18"/>
                <w:szCs w:val="18"/>
              </w:rPr>
              <w:t>4</w:t>
            </w:r>
            <w:r>
              <w:rPr>
                <w:rFonts w:ascii="Times New Roman" w:hAnsi="Times New Roman" w:eastAsia="Times New Roman" w:cs="Times New Roman"/>
                <w:spacing w:val="15"/>
                <w:w w:val="102"/>
                <w:sz w:val="18"/>
                <w:szCs w:val="18"/>
              </w:rPr>
              <w:t xml:space="preserve"> </w:t>
            </w:r>
            <w:r>
              <w:rPr>
                <w:spacing w:val="-3"/>
                <w:sz w:val="18"/>
                <w:szCs w:val="18"/>
              </w:rPr>
              <w:t>万吨级件杂</w:t>
            </w:r>
            <w:r>
              <w:rPr>
                <w:sz w:val="18"/>
                <w:szCs w:val="18"/>
              </w:rPr>
              <w:t xml:space="preserve"> </w:t>
            </w:r>
            <w:r>
              <w:rPr>
                <w:spacing w:val="-3"/>
                <w:sz w:val="18"/>
                <w:szCs w:val="18"/>
              </w:rPr>
              <w:t>泊位</w:t>
            </w:r>
          </w:p>
        </w:tc>
        <w:tc>
          <w:tcPr>
            <w:tcW w:w="849" w:type="dxa"/>
            <w:vAlign w:val="top"/>
          </w:tcPr>
          <w:p>
            <w:pPr>
              <w:pStyle w:val="6"/>
              <w:spacing w:before="146" w:line="220" w:lineRule="auto"/>
              <w:ind w:left="337"/>
              <w:rPr>
                <w:sz w:val="18"/>
                <w:szCs w:val="18"/>
              </w:rPr>
            </w:pPr>
            <w:r>
              <w:rPr>
                <w:sz w:val="18"/>
                <w:szCs w:val="18"/>
              </w:rPr>
              <w:t>个</w:t>
            </w:r>
          </w:p>
        </w:tc>
        <w:tc>
          <w:tcPr>
            <w:tcW w:w="849" w:type="dxa"/>
            <w:vAlign w:val="top"/>
          </w:tcPr>
          <w:p>
            <w:pPr>
              <w:spacing w:before="175" w:line="188"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0" w:type="dxa"/>
            <w:vAlign w:val="top"/>
          </w:tcPr>
          <w:p>
            <w:pPr>
              <w:spacing w:before="175"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75" w:line="188" w:lineRule="auto"/>
              <w:ind w:left="4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6" w:type="dxa"/>
            <w:vAlign w:val="top"/>
          </w:tcPr>
          <w:p>
            <w:pPr>
              <w:spacing w:before="175"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146" w:line="219" w:lineRule="auto"/>
              <w:ind w:left="111"/>
              <w:rPr>
                <w:sz w:val="18"/>
                <w:szCs w:val="18"/>
              </w:rPr>
            </w:pPr>
            <w:r>
              <w:rPr>
                <w:rFonts w:ascii="Times New Roman" w:hAnsi="Times New Roman" w:eastAsia="Times New Roman" w:cs="Times New Roman"/>
                <w:spacing w:val="-1"/>
                <w:sz w:val="18"/>
                <w:szCs w:val="18"/>
              </w:rPr>
              <w:t>2#</w:t>
            </w:r>
            <w:r>
              <w:rPr>
                <w:spacing w:val="-1"/>
                <w:sz w:val="18"/>
                <w:szCs w:val="18"/>
              </w:rPr>
              <w:t>件杂货泊位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76" w:type="dxa"/>
            <w:vMerge w:val="continue"/>
            <w:tcBorders>
              <w:top w:val="nil"/>
              <w:bottom w:val="nil"/>
            </w:tcBorders>
            <w:vAlign w:val="top"/>
          </w:tcPr>
          <w:p>
            <w:pPr>
              <w:rPr>
                <w:rFonts w:ascii="Arial"/>
                <w:sz w:val="21"/>
              </w:rPr>
            </w:pPr>
          </w:p>
        </w:tc>
        <w:tc>
          <w:tcPr>
            <w:tcW w:w="595" w:type="dxa"/>
            <w:vMerge w:val="continue"/>
            <w:tcBorders>
              <w:top w:val="nil"/>
            </w:tcBorders>
            <w:vAlign w:val="top"/>
          </w:tcPr>
          <w:p>
            <w:pPr>
              <w:rPr>
                <w:rFonts w:ascii="Arial"/>
                <w:sz w:val="21"/>
              </w:rPr>
            </w:pPr>
          </w:p>
        </w:tc>
        <w:tc>
          <w:tcPr>
            <w:tcW w:w="1418" w:type="dxa"/>
            <w:vAlign w:val="top"/>
          </w:tcPr>
          <w:p>
            <w:pPr>
              <w:pStyle w:val="6"/>
              <w:spacing w:before="30" w:line="222" w:lineRule="auto"/>
              <w:ind w:left="535" w:right="188" w:hanging="344"/>
              <w:rPr>
                <w:sz w:val="18"/>
                <w:szCs w:val="18"/>
              </w:rPr>
            </w:pPr>
            <w:r>
              <w:rPr>
                <w:rFonts w:ascii="Times New Roman" w:hAnsi="Times New Roman" w:eastAsia="Times New Roman" w:cs="Times New Roman"/>
                <w:spacing w:val="-3"/>
                <w:sz w:val="18"/>
                <w:szCs w:val="18"/>
              </w:rPr>
              <w:t>2</w:t>
            </w:r>
            <w:r>
              <w:rPr>
                <w:rFonts w:ascii="Times New Roman" w:hAnsi="Times New Roman" w:eastAsia="Times New Roman" w:cs="Times New Roman"/>
                <w:spacing w:val="15"/>
                <w:sz w:val="18"/>
                <w:szCs w:val="18"/>
              </w:rPr>
              <w:t xml:space="preserve"> </w:t>
            </w:r>
            <w:r>
              <w:rPr>
                <w:spacing w:val="-3"/>
                <w:sz w:val="18"/>
                <w:szCs w:val="18"/>
              </w:rPr>
              <w:t>万吨级件杂</w:t>
            </w:r>
            <w:r>
              <w:rPr>
                <w:sz w:val="18"/>
                <w:szCs w:val="18"/>
              </w:rPr>
              <w:t xml:space="preserve"> </w:t>
            </w:r>
            <w:r>
              <w:rPr>
                <w:spacing w:val="-3"/>
                <w:sz w:val="18"/>
                <w:szCs w:val="18"/>
              </w:rPr>
              <w:t>泊位</w:t>
            </w:r>
          </w:p>
        </w:tc>
        <w:tc>
          <w:tcPr>
            <w:tcW w:w="849" w:type="dxa"/>
            <w:vAlign w:val="top"/>
          </w:tcPr>
          <w:p>
            <w:pPr>
              <w:pStyle w:val="6"/>
              <w:spacing w:before="146" w:line="220" w:lineRule="auto"/>
              <w:ind w:left="337"/>
              <w:rPr>
                <w:sz w:val="18"/>
                <w:szCs w:val="18"/>
              </w:rPr>
            </w:pPr>
            <w:r>
              <w:rPr>
                <w:sz w:val="18"/>
                <w:szCs w:val="18"/>
              </w:rPr>
              <w:t>个</w:t>
            </w:r>
          </w:p>
        </w:tc>
        <w:tc>
          <w:tcPr>
            <w:tcW w:w="849" w:type="dxa"/>
            <w:vAlign w:val="top"/>
          </w:tcPr>
          <w:p>
            <w:pPr>
              <w:spacing w:before="174" w:line="188"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0" w:type="dxa"/>
            <w:vAlign w:val="top"/>
          </w:tcPr>
          <w:p>
            <w:pPr>
              <w:spacing w:before="173"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74" w:line="188" w:lineRule="auto"/>
              <w:ind w:left="4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6" w:type="dxa"/>
            <w:vAlign w:val="top"/>
          </w:tcPr>
          <w:p>
            <w:pPr>
              <w:spacing w:before="173"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147" w:line="219" w:lineRule="auto"/>
              <w:ind w:left="115"/>
              <w:rPr>
                <w:sz w:val="18"/>
                <w:szCs w:val="18"/>
              </w:rPr>
            </w:pPr>
            <w:r>
              <w:rPr>
                <w:rFonts w:ascii="Times New Roman" w:hAnsi="Times New Roman" w:eastAsia="Times New Roman" w:cs="Times New Roman"/>
                <w:spacing w:val="-1"/>
                <w:sz w:val="18"/>
                <w:szCs w:val="18"/>
              </w:rPr>
              <w:t>3#</w:t>
            </w:r>
            <w:r>
              <w:rPr>
                <w:spacing w:val="-1"/>
                <w:sz w:val="18"/>
                <w:szCs w:val="18"/>
              </w:rPr>
              <w:t>件杂货泊位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6" w:type="dxa"/>
            <w:vMerge w:val="continue"/>
            <w:tcBorders>
              <w:top w:val="nil"/>
              <w:bottom w:val="nil"/>
            </w:tcBorders>
            <w:vAlign w:val="top"/>
          </w:tcPr>
          <w:p>
            <w:pPr>
              <w:rPr>
                <w:rFonts w:ascii="Arial"/>
                <w:sz w:val="21"/>
              </w:rPr>
            </w:pPr>
          </w:p>
        </w:tc>
        <w:tc>
          <w:tcPr>
            <w:tcW w:w="595" w:type="dxa"/>
            <w:vMerge w:val="restart"/>
            <w:tcBorders>
              <w:bottom w:val="nil"/>
            </w:tcBorders>
            <w:vAlign w:val="top"/>
          </w:tcPr>
          <w:p>
            <w:pPr>
              <w:pStyle w:val="6"/>
              <w:spacing w:before="152" w:line="232" w:lineRule="auto"/>
              <w:ind w:left="120" w:right="116" w:firstLine="21"/>
              <w:jc w:val="both"/>
              <w:rPr>
                <w:sz w:val="18"/>
                <w:szCs w:val="18"/>
              </w:rPr>
            </w:pPr>
            <w:r>
              <w:rPr>
                <w:spacing w:val="-15"/>
                <w:sz w:val="18"/>
                <w:szCs w:val="18"/>
              </w:rPr>
              <w:t>内港</w:t>
            </w:r>
            <w:r>
              <w:rPr>
                <w:sz w:val="18"/>
                <w:szCs w:val="18"/>
              </w:rPr>
              <w:t xml:space="preserve"> </w:t>
            </w:r>
            <w:r>
              <w:rPr>
                <w:spacing w:val="-4"/>
                <w:sz w:val="18"/>
                <w:szCs w:val="18"/>
              </w:rPr>
              <w:t>池泊</w:t>
            </w:r>
            <w:r>
              <w:rPr>
                <w:sz w:val="18"/>
                <w:szCs w:val="18"/>
              </w:rPr>
              <w:t xml:space="preserve"> </w:t>
            </w:r>
            <w:r>
              <w:rPr>
                <w:spacing w:val="-4"/>
                <w:sz w:val="18"/>
                <w:szCs w:val="18"/>
              </w:rPr>
              <w:t>位数</w:t>
            </w:r>
          </w:p>
        </w:tc>
        <w:tc>
          <w:tcPr>
            <w:tcW w:w="1418" w:type="dxa"/>
            <w:vAlign w:val="top"/>
          </w:tcPr>
          <w:p>
            <w:pPr>
              <w:pStyle w:val="6"/>
              <w:spacing w:before="29" w:line="221" w:lineRule="auto"/>
              <w:ind w:left="445" w:right="142" w:hanging="295"/>
              <w:rPr>
                <w:sz w:val="18"/>
                <w:szCs w:val="18"/>
              </w:rPr>
            </w:pPr>
            <w:r>
              <w:rPr>
                <w:rFonts w:ascii="Times New Roman" w:hAnsi="Times New Roman" w:eastAsia="Times New Roman" w:cs="Times New Roman"/>
                <w:spacing w:val="-3"/>
                <w:sz w:val="18"/>
                <w:szCs w:val="18"/>
              </w:rPr>
              <w:t>5000</w:t>
            </w:r>
            <w:r>
              <w:rPr>
                <w:rFonts w:ascii="Times New Roman" w:hAnsi="Times New Roman" w:eastAsia="Times New Roman" w:cs="Times New Roman"/>
                <w:spacing w:val="17"/>
                <w:w w:val="101"/>
                <w:sz w:val="18"/>
                <w:szCs w:val="18"/>
              </w:rPr>
              <w:t xml:space="preserve"> </w:t>
            </w:r>
            <w:r>
              <w:rPr>
                <w:spacing w:val="-3"/>
                <w:sz w:val="18"/>
                <w:szCs w:val="18"/>
              </w:rPr>
              <w:t>吨级散杂</w:t>
            </w:r>
            <w:r>
              <w:rPr>
                <w:sz w:val="18"/>
                <w:szCs w:val="18"/>
              </w:rPr>
              <w:t xml:space="preserve"> </w:t>
            </w:r>
            <w:r>
              <w:rPr>
                <w:spacing w:val="-3"/>
                <w:sz w:val="18"/>
                <w:szCs w:val="18"/>
              </w:rPr>
              <w:t>货泊位</w:t>
            </w:r>
          </w:p>
        </w:tc>
        <w:tc>
          <w:tcPr>
            <w:tcW w:w="849" w:type="dxa"/>
            <w:vAlign w:val="top"/>
          </w:tcPr>
          <w:p>
            <w:pPr>
              <w:pStyle w:val="6"/>
              <w:spacing w:before="144" w:line="220" w:lineRule="auto"/>
              <w:ind w:left="337"/>
              <w:rPr>
                <w:sz w:val="18"/>
                <w:szCs w:val="18"/>
              </w:rPr>
            </w:pPr>
            <w:r>
              <w:rPr>
                <w:sz w:val="18"/>
                <w:szCs w:val="18"/>
              </w:rPr>
              <w:t>个</w:t>
            </w:r>
          </w:p>
        </w:tc>
        <w:tc>
          <w:tcPr>
            <w:tcW w:w="849" w:type="dxa"/>
            <w:vAlign w:val="top"/>
          </w:tcPr>
          <w:p>
            <w:pPr>
              <w:spacing w:before="173" w:line="188"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50" w:type="dxa"/>
            <w:vAlign w:val="top"/>
          </w:tcPr>
          <w:p>
            <w:pPr>
              <w:spacing w:before="173"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73" w:line="188" w:lineRule="auto"/>
              <w:ind w:left="38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56" w:type="dxa"/>
            <w:vAlign w:val="top"/>
          </w:tcPr>
          <w:p>
            <w:pPr>
              <w:spacing w:before="173"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29" w:line="221" w:lineRule="auto"/>
              <w:ind w:left="114" w:right="491" w:hanging="4"/>
              <w:rPr>
                <w:sz w:val="18"/>
                <w:szCs w:val="18"/>
              </w:rPr>
            </w:pPr>
            <w:r>
              <w:rPr>
                <w:rFonts w:ascii="Times New Roman" w:hAnsi="Times New Roman" w:eastAsia="Times New Roman" w:cs="Times New Roman"/>
                <w:sz w:val="18"/>
                <w:szCs w:val="18"/>
              </w:rPr>
              <w:t>4#</w:t>
            </w:r>
            <w:r>
              <w:rPr>
                <w:sz w:val="18"/>
                <w:szCs w:val="18"/>
              </w:rPr>
              <w:t>散货泊位、</w:t>
            </w:r>
            <w:r>
              <w:rPr>
                <w:rFonts w:ascii="Times New Roman" w:hAnsi="Times New Roman" w:eastAsia="Times New Roman" w:cs="Times New Roman"/>
                <w:sz w:val="18"/>
                <w:szCs w:val="18"/>
              </w:rPr>
              <w:t>5#</w:t>
            </w:r>
            <w:r>
              <w:rPr>
                <w:sz w:val="18"/>
                <w:szCs w:val="18"/>
              </w:rPr>
              <w:t xml:space="preserve">散货泊 </w:t>
            </w:r>
            <w:r>
              <w:rPr>
                <w:spacing w:val="-1"/>
                <w:sz w:val="18"/>
                <w:szCs w:val="18"/>
              </w:rPr>
              <w:t>位、</w:t>
            </w:r>
            <w:r>
              <w:rPr>
                <w:rFonts w:ascii="Times New Roman" w:hAnsi="Times New Roman" w:eastAsia="Times New Roman" w:cs="Times New Roman"/>
                <w:spacing w:val="-1"/>
                <w:sz w:val="18"/>
                <w:szCs w:val="18"/>
              </w:rPr>
              <w:t>6#</w:t>
            </w:r>
            <w:r>
              <w:rPr>
                <w:spacing w:val="-1"/>
                <w:sz w:val="18"/>
                <w:szCs w:val="18"/>
              </w:rPr>
              <w:t>件杂货泊位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76" w:type="dxa"/>
            <w:vMerge w:val="continue"/>
            <w:tcBorders>
              <w:top w:val="nil"/>
            </w:tcBorders>
            <w:vAlign w:val="top"/>
          </w:tcPr>
          <w:p>
            <w:pPr>
              <w:rPr>
                <w:rFonts w:ascii="Arial"/>
                <w:sz w:val="21"/>
              </w:rPr>
            </w:pPr>
          </w:p>
        </w:tc>
        <w:tc>
          <w:tcPr>
            <w:tcW w:w="595" w:type="dxa"/>
            <w:vMerge w:val="continue"/>
            <w:tcBorders>
              <w:top w:val="nil"/>
            </w:tcBorders>
            <w:vAlign w:val="top"/>
          </w:tcPr>
          <w:p>
            <w:pPr>
              <w:rPr>
                <w:rFonts w:ascii="Arial"/>
                <w:sz w:val="21"/>
              </w:rPr>
            </w:pPr>
          </w:p>
        </w:tc>
        <w:tc>
          <w:tcPr>
            <w:tcW w:w="1418" w:type="dxa"/>
            <w:vAlign w:val="top"/>
          </w:tcPr>
          <w:p>
            <w:pPr>
              <w:pStyle w:val="6"/>
              <w:spacing w:before="32" w:line="221" w:lineRule="auto"/>
              <w:ind w:left="535" w:right="142" w:hanging="386"/>
              <w:rPr>
                <w:sz w:val="18"/>
                <w:szCs w:val="18"/>
              </w:rPr>
            </w:pPr>
            <w:r>
              <w:rPr>
                <w:rFonts w:ascii="Times New Roman" w:hAnsi="Times New Roman" w:eastAsia="Times New Roman" w:cs="Times New Roman"/>
                <w:spacing w:val="-3"/>
                <w:sz w:val="18"/>
                <w:szCs w:val="18"/>
              </w:rPr>
              <w:t>3000</w:t>
            </w:r>
            <w:r>
              <w:rPr>
                <w:rFonts w:ascii="Times New Roman" w:hAnsi="Times New Roman" w:eastAsia="Times New Roman" w:cs="Times New Roman"/>
                <w:spacing w:val="18"/>
                <w:w w:val="101"/>
                <w:sz w:val="18"/>
                <w:szCs w:val="18"/>
              </w:rPr>
              <w:t xml:space="preserve"> </w:t>
            </w:r>
            <w:r>
              <w:rPr>
                <w:spacing w:val="-3"/>
                <w:sz w:val="18"/>
                <w:szCs w:val="18"/>
              </w:rPr>
              <w:t>吨级件杂</w:t>
            </w:r>
            <w:r>
              <w:rPr>
                <w:sz w:val="18"/>
                <w:szCs w:val="18"/>
              </w:rPr>
              <w:t xml:space="preserve"> </w:t>
            </w:r>
            <w:r>
              <w:rPr>
                <w:spacing w:val="-3"/>
                <w:sz w:val="18"/>
                <w:szCs w:val="18"/>
              </w:rPr>
              <w:t>泊位</w:t>
            </w:r>
          </w:p>
        </w:tc>
        <w:tc>
          <w:tcPr>
            <w:tcW w:w="849" w:type="dxa"/>
            <w:vAlign w:val="top"/>
          </w:tcPr>
          <w:p>
            <w:pPr>
              <w:pStyle w:val="6"/>
              <w:spacing w:before="146" w:line="220" w:lineRule="auto"/>
              <w:ind w:left="337"/>
              <w:rPr>
                <w:sz w:val="18"/>
                <w:szCs w:val="18"/>
              </w:rPr>
            </w:pPr>
            <w:r>
              <w:rPr>
                <w:sz w:val="18"/>
                <w:szCs w:val="18"/>
              </w:rPr>
              <w:t>个</w:t>
            </w:r>
          </w:p>
        </w:tc>
        <w:tc>
          <w:tcPr>
            <w:tcW w:w="849" w:type="dxa"/>
            <w:vAlign w:val="top"/>
          </w:tcPr>
          <w:p>
            <w:pPr>
              <w:spacing w:before="176" w:line="188"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0" w:type="dxa"/>
            <w:vAlign w:val="top"/>
          </w:tcPr>
          <w:p>
            <w:pPr>
              <w:spacing w:before="176"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76" w:line="188" w:lineRule="auto"/>
              <w:ind w:left="4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6" w:type="dxa"/>
            <w:vAlign w:val="top"/>
          </w:tcPr>
          <w:p>
            <w:pPr>
              <w:spacing w:before="176"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32" w:line="221" w:lineRule="auto"/>
              <w:ind w:left="122" w:right="267" w:hanging="8"/>
              <w:rPr>
                <w:sz w:val="18"/>
                <w:szCs w:val="18"/>
              </w:rPr>
            </w:pPr>
            <w:r>
              <w:rPr>
                <w:rFonts w:ascii="Times New Roman" w:hAnsi="Times New Roman" w:eastAsia="Times New Roman" w:cs="Times New Roman"/>
                <w:spacing w:val="-1"/>
                <w:sz w:val="18"/>
                <w:szCs w:val="18"/>
              </w:rPr>
              <w:t>7#</w:t>
            </w:r>
            <w:r>
              <w:rPr>
                <w:spacing w:val="-1"/>
                <w:sz w:val="18"/>
                <w:szCs w:val="18"/>
              </w:rPr>
              <w:t>件杂货泊位，兼顾</w:t>
            </w:r>
            <w:r>
              <w:rPr>
                <w:spacing w:val="-37"/>
                <w:sz w:val="18"/>
                <w:szCs w:val="18"/>
              </w:rPr>
              <w:t xml:space="preserve"> </w:t>
            </w:r>
            <w:r>
              <w:rPr>
                <w:rFonts w:ascii="Times New Roman" w:hAnsi="Times New Roman" w:eastAsia="Times New Roman" w:cs="Times New Roman"/>
                <w:spacing w:val="-1"/>
                <w:sz w:val="18"/>
                <w:szCs w:val="18"/>
              </w:rPr>
              <w:t>5000</w:t>
            </w:r>
            <w:r>
              <w:rPr>
                <w:rFonts w:ascii="Times New Roman" w:hAnsi="Times New Roman" w:eastAsia="Times New Roman" w:cs="Times New Roman"/>
                <w:sz w:val="18"/>
                <w:szCs w:val="18"/>
              </w:rPr>
              <w:t xml:space="preserve"> </w:t>
            </w:r>
            <w:r>
              <w:rPr>
                <w:spacing w:val="-4"/>
                <w:sz w:val="18"/>
                <w:szCs w:val="18"/>
              </w:rPr>
              <w:t>吨级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76" w:type="dxa"/>
            <w:vMerge w:val="restart"/>
            <w:tcBorders>
              <w:bottom w:val="nil"/>
            </w:tcBorders>
            <w:vAlign w:val="top"/>
          </w:tcPr>
          <w:p>
            <w:pPr>
              <w:spacing w:line="328" w:lineRule="auto"/>
              <w:rPr>
                <w:rFonts w:ascii="Arial"/>
                <w:sz w:val="21"/>
              </w:rPr>
            </w:pPr>
          </w:p>
          <w:p>
            <w:pPr>
              <w:spacing w:before="52" w:line="188" w:lineRule="auto"/>
              <w:ind w:left="34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595" w:type="dxa"/>
            <w:vMerge w:val="restart"/>
            <w:tcBorders>
              <w:bottom w:val="nil"/>
            </w:tcBorders>
            <w:vAlign w:val="top"/>
          </w:tcPr>
          <w:p>
            <w:pPr>
              <w:pStyle w:val="6"/>
              <w:spacing w:before="121" w:line="233" w:lineRule="auto"/>
              <w:ind w:left="120" w:right="116" w:firstLine="29"/>
              <w:jc w:val="both"/>
              <w:rPr>
                <w:sz w:val="18"/>
                <w:szCs w:val="18"/>
              </w:rPr>
            </w:pPr>
            <w:r>
              <w:rPr>
                <w:spacing w:val="-19"/>
                <w:sz w:val="18"/>
                <w:szCs w:val="18"/>
              </w:rPr>
              <w:t>占用</w:t>
            </w:r>
            <w:r>
              <w:rPr>
                <w:sz w:val="18"/>
                <w:szCs w:val="18"/>
              </w:rPr>
              <w:t xml:space="preserve"> </w:t>
            </w:r>
            <w:r>
              <w:rPr>
                <w:spacing w:val="-4"/>
                <w:sz w:val="18"/>
                <w:szCs w:val="18"/>
              </w:rPr>
              <w:t>岸线</w:t>
            </w:r>
            <w:r>
              <w:rPr>
                <w:sz w:val="18"/>
                <w:szCs w:val="18"/>
              </w:rPr>
              <w:t xml:space="preserve"> </w:t>
            </w:r>
            <w:r>
              <w:rPr>
                <w:spacing w:val="-4"/>
                <w:sz w:val="18"/>
                <w:szCs w:val="18"/>
              </w:rPr>
              <w:t>长度</w:t>
            </w:r>
          </w:p>
        </w:tc>
        <w:tc>
          <w:tcPr>
            <w:tcW w:w="1418" w:type="dxa"/>
            <w:vAlign w:val="top"/>
          </w:tcPr>
          <w:p>
            <w:pPr>
              <w:pStyle w:val="6"/>
              <w:spacing w:before="132" w:line="221" w:lineRule="auto"/>
              <w:ind w:left="110"/>
              <w:rPr>
                <w:sz w:val="18"/>
                <w:szCs w:val="18"/>
              </w:rPr>
            </w:pPr>
            <w:r>
              <w:rPr>
                <w:spacing w:val="-2"/>
                <w:sz w:val="18"/>
                <w:szCs w:val="18"/>
              </w:rPr>
              <w:t>海轮泊位</w:t>
            </w:r>
          </w:p>
        </w:tc>
        <w:tc>
          <w:tcPr>
            <w:tcW w:w="849" w:type="dxa"/>
            <w:vAlign w:val="top"/>
          </w:tcPr>
          <w:p>
            <w:pPr>
              <w:spacing w:before="157" w:line="235" w:lineRule="auto"/>
              <w:ind w:left="353"/>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9" w:type="dxa"/>
            <w:vAlign w:val="top"/>
          </w:tcPr>
          <w:p>
            <w:pPr>
              <w:spacing w:before="158" w:line="188" w:lineRule="auto"/>
              <w:ind w:left="2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684</w:t>
            </w:r>
          </w:p>
        </w:tc>
        <w:tc>
          <w:tcPr>
            <w:tcW w:w="850" w:type="dxa"/>
            <w:vAlign w:val="top"/>
          </w:tcPr>
          <w:p>
            <w:pPr>
              <w:spacing w:before="158"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58" w:line="188" w:lineRule="auto"/>
              <w:ind w:left="2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684</w:t>
            </w:r>
          </w:p>
        </w:tc>
        <w:tc>
          <w:tcPr>
            <w:tcW w:w="856" w:type="dxa"/>
            <w:vAlign w:val="top"/>
          </w:tcPr>
          <w:p>
            <w:pPr>
              <w:spacing w:before="158"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132" w:line="220" w:lineRule="auto"/>
              <w:ind w:left="115"/>
              <w:rPr>
                <w:sz w:val="18"/>
                <w:szCs w:val="18"/>
              </w:rPr>
            </w:pPr>
            <w:r>
              <w:rPr>
                <w:spacing w:val="-2"/>
                <w:sz w:val="18"/>
                <w:szCs w:val="18"/>
              </w:rPr>
              <w:t>长江岸线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76" w:type="dxa"/>
            <w:vMerge w:val="continue"/>
            <w:tcBorders>
              <w:top w:val="nil"/>
            </w:tcBorders>
            <w:vAlign w:val="top"/>
          </w:tcPr>
          <w:p>
            <w:pPr>
              <w:rPr>
                <w:rFonts w:ascii="Arial"/>
                <w:sz w:val="21"/>
              </w:rPr>
            </w:pPr>
          </w:p>
        </w:tc>
        <w:tc>
          <w:tcPr>
            <w:tcW w:w="595" w:type="dxa"/>
            <w:vMerge w:val="continue"/>
            <w:tcBorders>
              <w:top w:val="nil"/>
            </w:tcBorders>
            <w:vAlign w:val="top"/>
          </w:tcPr>
          <w:p>
            <w:pPr>
              <w:rPr>
                <w:rFonts w:ascii="Arial"/>
                <w:sz w:val="21"/>
              </w:rPr>
            </w:pPr>
          </w:p>
        </w:tc>
        <w:tc>
          <w:tcPr>
            <w:tcW w:w="1418" w:type="dxa"/>
            <w:vAlign w:val="top"/>
          </w:tcPr>
          <w:p>
            <w:pPr>
              <w:pStyle w:val="6"/>
              <w:spacing w:before="132" w:line="220" w:lineRule="auto"/>
              <w:ind w:left="132"/>
              <w:rPr>
                <w:sz w:val="18"/>
                <w:szCs w:val="18"/>
              </w:rPr>
            </w:pPr>
            <w:r>
              <w:rPr>
                <w:spacing w:val="-5"/>
                <w:sz w:val="18"/>
                <w:szCs w:val="18"/>
              </w:rPr>
              <w:t>内港池泊位</w:t>
            </w:r>
          </w:p>
        </w:tc>
        <w:tc>
          <w:tcPr>
            <w:tcW w:w="849" w:type="dxa"/>
            <w:vAlign w:val="top"/>
          </w:tcPr>
          <w:p>
            <w:pPr>
              <w:spacing w:before="157" w:line="235" w:lineRule="auto"/>
              <w:ind w:left="353"/>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9" w:type="dxa"/>
            <w:vAlign w:val="top"/>
          </w:tcPr>
          <w:p>
            <w:pPr>
              <w:spacing w:before="159" w:line="188" w:lineRule="auto"/>
              <w:ind w:left="2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525</w:t>
            </w:r>
          </w:p>
        </w:tc>
        <w:tc>
          <w:tcPr>
            <w:tcW w:w="850" w:type="dxa"/>
            <w:vAlign w:val="top"/>
          </w:tcPr>
          <w:p>
            <w:pPr>
              <w:spacing w:before="159"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59"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525</w:t>
            </w:r>
          </w:p>
        </w:tc>
        <w:tc>
          <w:tcPr>
            <w:tcW w:w="856" w:type="dxa"/>
            <w:vAlign w:val="top"/>
          </w:tcPr>
          <w:p>
            <w:pPr>
              <w:spacing w:before="159"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133" w:line="220" w:lineRule="auto"/>
              <w:ind w:left="114"/>
              <w:rPr>
                <w:sz w:val="18"/>
                <w:szCs w:val="18"/>
              </w:rPr>
            </w:pPr>
            <w:r>
              <w:rPr>
                <w:spacing w:val="-2"/>
                <w:sz w:val="18"/>
                <w:szCs w:val="18"/>
              </w:rPr>
              <w:t>焦港岸线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76" w:type="dxa"/>
            <w:vAlign w:val="top"/>
          </w:tcPr>
          <w:p>
            <w:pPr>
              <w:spacing w:before="162" w:line="185" w:lineRule="auto"/>
              <w:ind w:left="35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013" w:type="dxa"/>
            <w:gridSpan w:val="2"/>
            <w:vAlign w:val="top"/>
          </w:tcPr>
          <w:p>
            <w:pPr>
              <w:pStyle w:val="6"/>
              <w:spacing w:before="130" w:line="220" w:lineRule="auto"/>
              <w:ind w:left="111"/>
              <w:rPr>
                <w:sz w:val="18"/>
                <w:szCs w:val="18"/>
              </w:rPr>
            </w:pPr>
            <w:r>
              <w:rPr>
                <w:spacing w:val="-1"/>
                <w:sz w:val="18"/>
                <w:szCs w:val="18"/>
              </w:rPr>
              <w:t>江堤外侧陆域纵深</w:t>
            </w:r>
          </w:p>
        </w:tc>
        <w:tc>
          <w:tcPr>
            <w:tcW w:w="849" w:type="dxa"/>
            <w:vAlign w:val="top"/>
          </w:tcPr>
          <w:p>
            <w:pPr>
              <w:spacing w:before="158" w:line="235" w:lineRule="auto"/>
              <w:ind w:left="353"/>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9" w:type="dxa"/>
            <w:vAlign w:val="top"/>
          </w:tcPr>
          <w:p>
            <w:pPr>
              <w:spacing w:before="159" w:line="188" w:lineRule="auto"/>
              <w:ind w:left="2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503</w:t>
            </w:r>
          </w:p>
        </w:tc>
        <w:tc>
          <w:tcPr>
            <w:tcW w:w="850" w:type="dxa"/>
            <w:vAlign w:val="top"/>
          </w:tcPr>
          <w:p>
            <w:pPr>
              <w:spacing w:before="159"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59"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503</w:t>
            </w:r>
          </w:p>
        </w:tc>
        <w:tc>
          <w:tcPr>
            <w:tcW w:w="856" w:type="dxa"/>
            <w:vAlign w:val="top"/>
          </w:tcPr>
          <w:p>
            <w:pPr>
              <w:spacing w:before="159"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76" w:type="dxa"/>
            <w:vAlign w:val="top"/>
          </w:tcPr>
          <w:p>
            <w:pPr>
              <w:spacing w:before="159" w:line="188" w:lineRule="auto"/>
              <w:ind w:left="35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2013" w:type="dxa"/>
            <w:gridSpan w:val="2"/>
            <w:vAlign w:val="top"/>
          </w:tcPr>
          <w:p>
            <w:pPr>
              <w:pStyle w:val="6"/>
              <w:spacing w:before="129" w:line="220" w:lineRule="auto"/>
              <w:ind w:left="111"/>
              <w:rPr>
                <w:sz w:val="18"/>
                <w:szCs w:val="18"/>
              </w:rPr>
            </w:pPr>
            <w:r>
              <w:rPr>
                <w:spacing w:val="-1"/>
                <w:sz w:val="18"/>
                <w:szCs w:val="18"/>
              </w:rPr>
              <w:t>江堤内侧陆域纵深</w:t>
            </w:r>
          </w:p>
        </w:tc>
        <w:tc>
          <w:tcPr>
            <w:tcW w:w="849" w:type="dxa"/>
            <w:vAlign w:val="top"/>
          </w:tcPr>
          <w:p>
            <w:pPr>
              <w:spacing w:before="157" w:line="235" w:lineRule="auto"/>
              <w:ind w:left="353"/>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9" w:type="dxa"/>
            <w:vAlign w:val="top"/>
          </w:tcPr>
          <w:p>
            <w:pPr>
              <w:spacing w:before="159"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412</w:t>
            </w:r>
          </w:p>
        </w:tc>
        <w:tc>
          <w:tcPr>
            <w:tcW w:w="850" w:type="dxa"/>
            <w:vAlign w:val="top"/>
          </w:tcPr>
          <w:p>
            <w:pPr>
              <w:spacing w:before="159"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59" w:line="188" w:lineRule="auto"/>
              <w:ind w:left="2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412</w:t>
            </w:r>
          </w:p>
        </w:tc>
        <w:tc>
          <w:tcPr>
            <w:tcW w:w="856" w:type="dxa"/>
            <w:vAlign w:val="top"/>
          </w:tcPr>
          <w:p>
            <w:pPr>
              <w:spacing w:before="159"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76" w:type="dxa"/>
            <w:vAlign w:val="top"/>
          </w:tcPr>
          <w:p>
            <w:pPr>
              <w:spacing w:before="162" w:line="185" w:lineRule="auto"/>
              <w:ind w:left="35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2013" w:type="dxa"/>
            <w:gridSpan w:val="2"/>
            <w:vAlign w:val="top"/>
          </w:tcPr>
          <w:p>
            <w:pPr>
              <w:pStyle w:val="6"/>
              <w:spacing w:before="133" w:line="220" w:lineRule="auto"/>
              <w:ind w:left="110"/>
              <w:rPr>
                <w:sz w:val="18"/>
                <w:szCs w:val="18"/>
              </w:rPr>
            </w:pPr>
            <w:r>
              <w:rPr>
                <w:spacing w:val="-1"/>
                <w:sz w:val="18"/>
                <w:szCs w:val="18"/>
              </w:rPr>
              <w:t>港区陆域用地面积</w:t>
            </w:r>
          </w:p>
        </w:tc>
        <w:tc>
          <w:tcPr>
            <w:tcW w:w="849" w:type="dxa"/>
            <w:vAlign w:val="top"/>
          </w:tcPr>
          <w:p>
            <w:pPr>
              <w:pStyle w:val="6"/>
              <w:spacing w:before="133" w:line="234" w:lineRule="auto"/>
              <w:ind w:left="219"/>
              <w:rPr>
                <w:rFonts w:ascii="Times New Roman" w:hAnsi="Times New Roman" w:eastAsia="Times New Roman" w:cs="Times New Roman"/>
                <w:sz w:val="12"/>
                <w:szCs w:val="12"/>
              </w:rPr>
            </w:pPr>
            <w:r>
              <w:rPr>
                <w:spacing w:val="-5"/>
                <w:sz w:val="18"/>
                <w:szCs w:val="18"/>
              </w:rPr>
              <w:t>万</w:t>
            </w:r>
            <w:r>
              <w:rPr>
                <w:spacing w:val="-42"/>
                <w:sz w:val="18"/>
                <w:szCs w:val="18"/>
              </w:rPr>
              <w:t xml:space="preserve"> </w:t>
            </w:r>
            <w:r>
              <w:rPr>
                <w:rFonts w:ascii="Times New Roman" w:hAnsi="Times New Roman" w:eastAsia="Times New Roman" w:cs="Times New Roman"/>
                <w:spacing w:val="-5"/>
                <w:sz w:val="18"/>
                <w:szCs w:val="18"/>
              </w:rPr>
              <w:t>m</w:t>
            </w:r>
            <w:r>
              <w:rPr>
                <w:rFonts w:ascii="Times New Roman" w:hAnsi="Times New Roman" w:eastAsia="Times New Roman" w:cs="Times New Roman"/>
                <w:spacing w:val="-5"/>
                <w:position w:val="5"/>
                <w:sz w:val="12"/>
                <w:szCs w:val="12"/>
              </w:rPr>
              <w:t>2</w:t>
            </w:r>
          </w:p>
        </w:tc>
        <w:tc>
          <w:tcPr>
            <w:tcW w:w="849" w:type="dxa"/>
            <w:vAlign w:val="top"/>
          </w:tcPr>
          <w:p>
            <w:pPr>
              <w:spacing w:before="159" w:line="188"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28.7105</w:t>
            </w:r>
          </w:p>
        </w:tc>
        <w:tc>
          <w:tcPr>
            <w:tcW w:w="850" w:type="dxa"/>
            <w:vAlign w:val="top"/>
          </w:tcPr>
          <w:p>
            <w:pPr>
              <w:spacing w:before="159"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59" w:line="188" w:lineRule="auto"/>
              <w:ind w:left="1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28.7105</w:t>
            </w:r>
          </w:p>
        </w:tc>
        <w:tc>
          <w:tcPr>
            <w:tcW w:w="856" w:type="dxa"/>
            <w:vAlign w:val="top"/>
          </w:tcPr>
          <w:p>
            <w:pPr>
              <w:spacing w:before="159"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6" w:type="dxa"/>
            <w:vAlign w:val="top"/>
          </w:tcPr>
          <w:p>
            <w:pPr>
              <w:spacing w:before="176" w:line="188" w:lineRule="auto"/>
              <w:ind w:left="35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2013" w:type="dxa"/>
            <w:gridSpan w:val="2"/>
            <w:vAlign w:val="top"/>
          </w:tcPr>
          <w:p>
            <w:pPr>
              <w:pStyle w:val="6"/>
              <w:spacing w:before="31" w:line="221" w:lineRule="auto"/>
              <w:ind w:left="110" w:right="109" w:firstLine="1"/>
              <w:rPr>
                <w:sz w:val="18"/>
                <w:szCs w:val="18"/>
              </w:rPr>
            </w:pPr>
            <w:r>
              <w:rPr>
                <w:spacing w:val="14"/>
                <w:sz w:val="18"/>
                <w:szCs w:val="18"/>
              </w:rPr>
              <w:t>后方</w:t>
            </w:r>
            <w:r>
              <w:rPr>
                <w:spacing w:val="-52"/>
                <w:sz w:val="18"/>
                <w:szCs w:val="18"/>
              </w:rPr>
              <w:t xml:space="preserve"> </w:t>
            </w:r>
            <w:r>
              <w:rPr>
                <w:spacing w:val="14"/>
                <w:sz w:val="18"/>
                <w:szCs w:val="18"/>
              </w:rPr>
              <w:t>陆域工业用地面</w:t>
            </w:r>
            <w:r>
              <w:rPr>
                <w:sz w:val="18"/>
                <w:szCs w:val="18"/>
              </w:rPr>
              <w:t xml:space="preserve"> 积</w:t>
            </w:r>
          </w:p>
        </w:tc>
        <w:tc>
          <w:tcPr>
            <w:tcW w:w="849" w:type="dxa"/>
            <w:vAlign w:val="top"/>
          </w:tcPr>
          <w:p>
            <w:pPr>
              <w:pStyle w:val="6"/>
              <w:spacing w:before="147" w:line="234" w:lineRule="auto"/>
              <w:ind w:left="219"/>
              <w:rPr>
                <w:rFonts w:ascii="Times New Roman" w:hAnsi="Times New Roman" w:eastAsia="Times New Roman" w:cs="Times New Roman"/>
                <w:sz w:val="12"/>
                <w:szCs w:val="12"/>
              </w:rPr>
            </w:pPr>
            <w:r>
              <w:rPr>
                <w:spacing w:val="-5"/>
                <w:sz w:val="18"/>
                <w:szCs w:val="18"/>
              </w:rPr>
              <w:t>万</w:t>
            </w:r>
            <w:r>
              <w:rPr>
                <w:spacing w:val="-42"/>
                <w:sz w:val="18"/>
                <w:szCs w:val="18"/>
              </w:rPr>
              <w:t xml:space="preserve"> </w:t>
            </w:r>
            <w:r>
              <w:rPr>
                <w:rFonts w:ascii="Times New Roman" w:hAnsi="Times New Roman" w:eastAsia="Times New Roman" w:cs="Times New Roman"/>
                <w:spacing w:val="-5"/>
                <w:sz w:val="18"/>
                <w:szCs w:val="18"/>
              </w:rPr>
              <w:t>m</w:t>
            </w:r>
            <w:r>
              <w:rPr>
                <w:rFonts w:ascii="Times New Roman" w:hAnsi="Times New Roman" w:eastAsia="Times New Roman" w:cs="Times New Roman"/>
                <w:spacing w:val="-5"/>
                <w:position w:val="5"/>
                <w:sz w:val="12"/>
                <w:szCs w:val="12"/>
              </w:rPr>
              <w:t>2</w:t>
            </w:r>
          </w:p>
        </w:tc>
        <w:tc>
          <w:tcPr>
            <w:tcW w:w="849" w:type="dxa"/>
            <w:vAlign w:val="top"/>
          </w:tcPr>
          <w:p>
            <w:pPr>
              <w:spacing w:before="176"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29.049</w:t>
            </w:r>
          </w:p>
        </w:tc>
        <w:tc>
          <w:tcPr>
            <w:tcW w:w="850" w:type="dxa"/>
            <w:vAlign w:val="top"/>
          </w:tcPr>
          <w:p>
            <w:pPr>
              <w:spacing w:before="176"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76" w:line="188"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29.049</w:t>
            </w:r>
          </w:p>
        </w:tc>
        <w:tc>
          <w:tcPr>
            <w:tcW w:w="856" w:type="dxa"/>
            <w:vAlign w:val="top"/>
          </w:tcPr>
          <w:p>
            <w:pPr>
              <w:spacing w:before="176"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76" w:type="dxa"/>
            <w:vAlign w:val="top"/>
          </w:tcPr>
          <w:p>
            <w:pPr>
              <w:spacing w:before="57" w:line="188" w:lineRule="auto"/>
              <w:ind w:left="35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2013" w:type="dxa"/>
            <w:gridSpan w:val="2"/>
            <w:vAlign w:val="top"/>
          </w:tcPr>
          <w:p>
            <w:pPr>
              <w:pStyle w:val="6"/>
              <w:spacing w:before="134" w:line="220" w:lineRule="auto"/>
              <w:ind w:left="111"/>
              <w:rPr>
                <w:sz w:val="18"/>
                <w:szCs w:val="18"/>
              </w:rPr>
            </w:pPr>
            <w:r>
              <w:rPr>
                <w:spacing w:val="-2"/>
                <w:sz w:val="18"/>
                <w:szCs w:val="18"/>
              </w:rPr>
              <w:t>堆场面积</w:t>
            </w:r>
          </w:p>
        </w:tc>
        <w:tc>
          <w:tcPr>
            <w:tcW w:w="849" w:type="dxa"/>
            <w:vAlign w:val="top"/>
          </w:tcPr>
          <w:p>
            <w:pPr>
              <w:pStyle w:val="6"/>
              <w:spacing w:before="133" w:line="234" w:lineRule="auto"/>
              <w:ind w:left="219"/>
              <w:rPr>
                <w:rFonts w:ascii="Times New Roman" w:hAnsi="Times New Roman" w:eastAsia="Times New Roman" w:cs="Times New Roman"/>
                <w:sz w:val="12"/>
                <w:szCs w:val="12"/>
              </w:rPr>
            </w:pPr>
            <w:r>
              <w:rPr>
                <w:spacing w:val="-5"/>
                <w:sz w:val="18"/>
                <w:szCs w:val="18"/>
              </w:rPr>
              <w:t>万</w:t>
            </w:r>
            <w:r>
              <w:rPr>
                <w:spacing w:val="-42"/>
                <w:sz w:val="18"/>
                <w:szCs w:val="18"/>
              </w:rPr>
              <w:t xml:space="preserve"> </w:t>
            </w:r>
            <w:r>
              <w:rPr>
                <w:rFonts w:ascii="Times New Roman" w:hAnsi="Times New Roman" w:eastAsia="Times New Roman" w:cs="Times New Roman"/>
                <w:spacing w:val="-5"/>
                <w:sz w:val="18"/>
                <w:szCs w:val="18"/>
              </w:rPr>
              <w:t>m</w:t>
            </w:r>
            <w:r>
              <w:rPr>
                <w:rFonts w:ascii="Times New Roman" w:hAnsi="Times New Roman" w:eastAsia="Times New Roman" w:cs="Times New Roman"/>
                <w:spacing w:val="-5"/>
                <w:position w:val="5"/>
                <w:sz w:val="12"/>
                <w:szCs w:val="12"/>
              </w:rPr>
              <w:t>2</w:t>
            </w:r>
          </w:p>
        </w:tc>
        <w:tc>
          <w:tcPr>
            <w:tcW w:w="849" w:type="dxa"/>
            <w:vAlign w:val="top"/>
          </w:tcPr>
          <w:p>
            <w:pPr>
              <w:spacing w:before="160" w:line="188"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20.6331</w:t>
            </w:r>
          </w:p>
        </w:tc>
        <w:tc>
          <w:tcPr>
            <w:tcW w:w="850" w:type="dxa"/>
            <w:vAlign w:val="top"/>
          </w:tcPr>
          <w:p>
            <w:pPr>
              <w:spacing w:before="160"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vAlign w:val="top"/>
          </w:tcPr>
          <w:p>
            <w:pPr>
              <w:spacing w:before="160" w:line="188" w:lineRule="auto"/>
              <w:ind w:left="1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20.6331</w:t>
            </w:r>
          </w:p>
        </w:tc>
        <w:tc>
          <w:tcPr>
            <w:tcW w:w="856" w:type="dxa"/>
            <w:vAlign w:val="top"/>
          </w:tcPr>
          <w:p>
            <w:pPr>
              <w:spacing w:before="160"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7" w:type="dxa"/>
            <w:vAlign w:val="top"/>
          </w:tcPr>
          <w:p>
            <w:pPr>
              <w:pStyle w:val="6"/>
              <w:spacing w:before="134" w:line="220" w:lineRule="auto"/>
              <w:ind w:left="114"/>
              <w:rPr>
                <w:sz w:val="18"/>
                <w:szCs w:val="18"/>
              </w:rPr>
            </w:pPr>
            <w:r>
              <w:rPr>
                <w:spacing w:val="-1"/>
                <w:sz w:val="18"/>
                <w:szCs w:val="18"/>
              </w:rPr>
              <w:t>港区堆场面积</w:t>
            </w:r>
          </w:p>
        </w:tc>
      </w:tr>
    </w:tbl>
    <w:p>
      <w:pPr>
        <w:pStyle w:val="2"/>
        <w:spacing w:line="111" w:lineRule="exact"/>
        <w:rPr>
          <w:sz w:val="9"/>
        </w:rPr>
      </w:pPr>
    </w:p>
    <w:p>
      <w:pPr>
        <w:spacing w:line="111" w:lineRule="exact"/>
        <w:rPr>
          <w:sz w:val="9"/>
          <w:szCs w:val="9"/>
        </w:rPr>
        <w:sectPr>
          <w:footerReference r:id="rId27"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01"/>
        <w:gridCol w:w="494"/>
        <w:gridCol w:w="780"/>
        <w:gridCol w:w="134"/>
        <w:gridCol w:w="504"/>
        <w:gridCol w:w="194"/>
        <w:gridCol w:w="655"/>
        <w:gridCol w:w="46"/>
        <w:gridCol w:w="698"/>
        <w:gridCol w:w="105"/>
        <w:gridCol w:w="593"/>
        <w:gridCol w:w="257"/>
        <w:gridCol w:w="441"/>
        <w:gridCol w:w="415"/>
        <w:gridCol w:w="281"/>
        <w:gridCol w:w="576"/>
        <w:gridCol w:w="122"/>
        <w:gridCol w:w="699"/>
        <w:gridCol w:w="698"/>
        <w:gridCol w:w="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76" w:type="dxa"/>
            <w:vMerge w:val="restart"/>
            <w:tcBorders>
              <w:bottom w:val="nil"/>
            </w:tcBorders>
            <w:vAlign w:val="top"/>
          </w:tcPr>
          <w:p>
            <w:pPr>
              <w:rPr>
                <w:rFonts w:ascii="Arial"/>
                <w:sz w:val="21"/>
              </w:rPr>
            </w:pPr>
          </w:p>
        </w:tc>
        <w:tc>
          <w:tcPr>
            <w:tcW w:w="595" w:type="dxa"/>
            <w:gridSpan w:val="2"/>
            <w:vMerge w:val="restart"/>
            <w:tcBorders>
              <w:bottom w:val="nil"/>
            </w:tcBorders>
            <w:vAlign w:val="top"/>
          </w:tcPr>
          <w:p>
            <w:pPr>
              <w:spacing w:line="281" w:lineRule="auto"/>
              <w:rPr>
                <w:rFonts w:ascii="Arial"/>
                <w:sz w:val="21"/>
              </w:rPr>
            </w:pPr>
          </w:p>
          <w:p>
            <w:pPr>
              <w:spacing w:line="282" w:lineRule="auto"/>
              <w:rPr>
                <w:rFonts w:ascii="Arial"/>
                <w:sz w:val="21"/>
              </w:rPr>
            </w:pPr>
          </w:p>
          <w:p>
            <w:pPr>
              <w:pStyle w:val="6"/>
              <w:spacing w:before="59" w:line="220" w:lineRule="auto"/>
              <w:ind w:left="121"/>
              <w:rPr>
                <w:sz w:val="18"/>
                <w:szCs w:val="18"/>
              </w:rPr>
            </w:pPr>
            <w:r>
              <w:rPr>
                <w:spacing w:val="-2"/>
                <w:sz w:val="18"/>
                <w:szCs w:val="18"/>
              </w:rPr>
              <w:t>其中</w:t>
            </w:r>
          </w:p>
        </w:tc>
        <w:tc>
          <w:tcPr>
            <w:tcW w:w="780" w:type="dxa"/>
            <w:vAlign w:val="top"/>
          </w:tcPr>
          <w:p>
            <w:pPr>
              <w:pStyle w:val="6"/>
              <w:spacing w:before="161" w:line="219" w:lineRule="auto"/>
              <w:ind w:left="122"/>
              <w:rPr>
                <w:sz w:val="18"/>
                <w:szCs w:val="18"/>
              </w:rPr>
            </w:pPr>
            <w:r>
              <w:rPr>
                <w:spacing w:val="-2"/>
                <w:sz w:val="18"/>
                <w:szCs w:val="18"/>
              </w:rPr>
              <w:t>件杂货</w:t>
            </w:r>
          </w:p>
        </w:tc>
        <w:tc>
          <w:tcPr>
            <w:tcW w:w="638" w:type="dxa"/>
            <w:gridSpan w:val="2"/>
            <w:vAlign w:val="top"/>
          </w:tcPr>
          <w:p>
            <w:pPr>
              <w:pStyle w:val="6"/>
              <w:spacing w:before="162" w:line="220" w:lineRule="auto"/>
              <w:ind w:left="115"/>
              <w:rPr>
                <w:sz w:val="18"/>
                <w:szCs w:val="18"/>
              </w:rPr>
            </w:pPr>
            <w:r>
              <w:rPr>
                <w:spacing w:val="-3"/>
                <w:sz w:val="18"/>
                <w:szCs w:val="18"/>
              </w:rPr>
              <w:t>露天</w:t>
            </w:r>
          </w:p>
        </w:tc>
        <w:tc>
          <w:tcPr>
            <w:tcW w:w="849" w:type="dxa"/>
            <w:gridSpan w:val="2"/>
            <w:vAlign w:val="top"/>
          </w:tcPr>
          <w:p>
            <w:pPr>
              <w:pStyle w:val="6"/>
              <w:spacing w:before="162" w:line="234" w:lineRule="auto"/>
              <w:ind w:left="219"/>
              <w:rPr>
                <w:rFonts w:ascii="Times New Roman" w:hAnsi="Times New Roman" w:eastAsia="Times New Roman" w:cs="Times New Roman"/>
                <w:sz w:val="12"/>
                <w:szCs w:val="12"/>
              </w:rPr>
            </w:pPr>
            <w:r>
              <w:rPr>
                <w:spacing w:val="-5"/>
                <w:sz w:val="18"/>
                <w:szCs w:val="18"/>
              </w:rPr>
              <w:t>万</w:t>
            </w:r>
            <w:r>
              <w:rPr>
                <w:spacing w:val="-42"/>
                <w:sz w:val="18"/>
                <w:szCs w:val="18"/>
              </w:rPr>
              <w:t xml:space="preserve"> </w:t>
            </w:r>
            <w:r>
              <w:rPr>
                <w:rFonts w:ascii="Times New Roman" w:hAnsi="Times New Roman" w:eastAsia="Times New Roman" w:cs="Times New Roman"/>
                <w:spacing w:val="-5"/>
                <w:sz w:val="18"/>
                <w:szCs w:val="18"/>
              </w:rPr>
              <w:t>m</w:t>
            </w:r>
            <w:r>
              <w:rPr>
                <w:rFonts w:ascii="Times New Roman" w:hAnsi="Times New Roman" w:eastAsia="Times New Roman" w:cs="Times New Roman"/>
                <w:spacing w:val="-5"/>
                <w:position w:val="5"/>
                <w:sz w:val="12"/>
                <w:szCs w:val="12"/>
              </w:rPr>
              <w:t>2</w:t>
            </w:r>
          </w:p>
        </w:tc>
        <w:tc>
          <w:tcPr>
            <w:tcW w:w="849" w:type="dxa"/>
            <w:gridSpan w:val="3"/>
            <w:vAlign w:val="top"/>
          </w:tcPr>
          <w:p>
            <w:pPr>
              <w:spacing w:before="19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2.115</w:t>
            </w:r>
          </w:p>
        </w:tc>
        <w:tc>
          <w:tcPr>
            <w:tcW w:w="850" w:type="dxa"/>
            <w:gridSpan w:val="2"/>
            <w:vAlign w:val="top"/>
          </w:tcPr>
          <w:p>
            <w:pPr>
              <w:spacing w:before="190"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gridSpan w:val="2"/>
            <w:vAlign w:val="top"/>
          </w:tcPr>
          <w:p>
            <w:pPr>
              <w:spacing w:before="190"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2.115</w:t>
            </w:r>
          </w:p>
        </w:tc>
        <w:tc>
          <w:tcPr>
            <w:tcW w:w="857" w:type="dxa"/>
            <w:gridSpan w:val="2"/>
            <w:vAlign w:val="top"/>
          </w:tcPr>
          <w:p>
            <w:pPr>
              <w:spacing w:before="190"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6"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76" w:type="dxa"/>
            <w:vMerge w:val="continue"/>
            <w:tcBorders>
              <w:top w:val="nil"/>
              <w:bottom w:val="nil"/>
            </w:tcBorders>
            <w:vAlign w:val="top"/>
          </w:tcPr>
          <w:p>
            <w:pPr>
              <w:rPr>
                <w:rFonts w:ascii="Arial"/>
                <w:sz w:val="21"/>
              </w:rPr>
            </w:pPr>
          </w:p>
        </w:tc>
        <w:tc>
          <w:tcPr>
            <w:tcW w:w="595" w:type="dxa"/>
            <w:gridSpan w:val="2"/>
            <w:vMerge w:val="continue"/>
            <w:tcBorders>
              <w:top w:val="nil"/>
              <w:bottom w:val="nil"/>
            </w:tcBorders>
            <w:vAlign w:val="top"/>
          </w:tcPr>
          <w:p>
            <w:pPr>
              <w:rPr>
                <w:rFonts w:ascii="Arial"/>
                <w:sz w:val="21"/>
              </w:rPr>
            </w:pPr>
          </w:p>
        </w:tc>
        <w:tc>
          <w:tcPr>
            <w:tcW w:w="780" w:type="dxa"/>
            <w:vMerge w:val="restart"/>
            <w:tcBorders>
              <w:bottom w:val="nil"/>
            </w:tcBorders>
            <w:vAlign w:val="top"/>
          </w:tcPr>
          <w:p>
            <w:pPr>
              <w:spacing w:line="305" w:lineRule="auto"/>
              <w:rPr>
                <w:rFonts w:ascii="Arial"/>
                <w:sz w:val="21"/>
              </w:rPr>
            </w:pPr>
          </w:p>
          <w:p>
            <w:pPr>
              <w:pStyle w:val="6"/>
              <w:spacing w:before="58" w:line="219" w:lineRule="auto"/>
              <w:ind w:left="211"/>
              <w:rPr>
                <w:sz w:val="18"/>
                <w:szCs w:val="18"/>
              </w:rPr>
            </w:pPr>
            <w:r>
              <w:rPr>
                <w:spacing w:val="-2"/>
                <w:sz w:val="18"/>
                <w:szCs w:val="18"/>
              </w:rPr>
              <w:t>散货</w:t>
            </w:r>
          </w:p>
        </w:tc>
        <w:tc>
          <w:tcPr>
            <w:tcW w:w="638" w:type="dxa"/>
            <w:gridSpan w:val="2"/>
            <w:vAlign w:val="top"/>
          </w:tcPr>
          <w:p>
            <w:pPr>
              <w:pStyle w:val="6"/>
              <w:spacing w:before="126" w:line="220" w:lineRule="auto"/>
              <w:ind w:left="115"/>
              <w:rPr>
                <w:sz w:val="18"/>
                <w:szCs w:val="18"/>
              </w:rPr>
            </w:pPr>
            <w:r>
              <w:rPr>
                <w:spacing w:val="-3"/>
                <w:sz w:val="18"/>
                <w:szCs w:val="18"/>
              </w:rPr>
              <w:t>露天</w:t>
            </w:r>
          </w:p>
        </w:tc>
        <w:tc>
          <w:tcPr>
            <w:tcW w:w="849" w:type="dxa"/>
            <w:gridSpan w:val="2"/>
            <w:vAlign w:val="top"/>
          </w:tcPr>
          <w:p>
            <w:pPr>
              <w:pStyle w:val="6"/>
              <w:spacing w:before="125" w:line="234" w:lineRule="auto"/>
              <w:ind w:left="219"/>
              <w:rPr>
                <w:rFonts w:ascii="Times New Roman" w:hAnsi="Times New Roman" w:eastAsia="Times New Roman" w:cs="Times New Roman"/>
                <w:sz w:val="12"/>
                <w:szCs w:val="12"/>
              </w:rPr>
            </w:pPr>
            <w:r>
              <w:rPr>
                <w:spacing w:val="-5"/>
                <w:sz w:val="18"/>
                <w:szCs w:val="18"/>
              </w:rPr>
              <w:t>万</w:t>
            </w:r>
            <w:r>
              <w:rPr>
                <w:spacing w:val="-42"/>
                <w:sz w:val="18"/>
                <w:szCs w:val="18"/>
              </w:rPr>
              <w:t xml:space="preserve"> </w:t>
            </w:r>
            <w:r>
              <w:rPr>
                <w:rFonts w:ascii="Times New Roman" w:hAnsi="Times New Roman" w:eastAsia="Times New Roman" w:cs="Times New Roman"/>
                <w:spacing w:val="-5"/>
                <w:sz w:val="18"/>
                <w:szCs w:val="18"/>
              </w:rPr>
              <w:t>m</w:t>
            </w:r>
            <w:r>
              <w:rPr>
                <w:rFonts w:ascii="Times New Roman" w:hAnsi="Times New Roman" w:eastAsia="Times New Roman" w:cs="Times New Roman"/>
                <w:spacing w:val="-5"/>
                <w:position w:val="5"/>
                <w:sz w:val="12"/>
                <w:szCs w:val="12"/>
              </w:rPr>
              <w:t>2</w:t>
            </w:r>
          </w:p>
        </w:tc>
        <w:tc>
          <w:tcPr>
            <w:tcW w:w="849" w:type="dxa"/>
            <w:gridSpan w:val="3"/>
            <w:vAlign w:val="top"/>
          </w:tcPr>
          <w:p>
            <w:pPr>
              <w:spacing w:before="154" w:line="188" w:lineRule="auto"/>
              <w:ind w:left="15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18.5181</w:t>
            </w:r>
          </w:p>
        </w:tc>
        <w:tc>
          <w:tcPr>
            <w:tcW w:w="850" w:type="dxa"/>
            <w:gridSpan w:val="2"/>
            <w:vAlign w:val="top"/>
          </w:tcPr>
          <w:p>
            <w:pPr>
              <w:spacing w:before="154"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-2.34</w:t>
            </w:r>
          </w:p>
        </w:tc>
        <w:tc>
          <w:tcPr>
            <w:tcW w:w="856" w:type="dxa"/>
            <w:gridSpan w:val="2"/>
            <w:vAlign w:val="top"/>
          </w:tcPr>
          <w:p>
            <w:pPr>
              <w:spacing w:before="154"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16.1781</w:t>
            </w:r>
          </w:p>
        </w:tc>
        <w:tc>
          <w:tcPr>
            <w:tcW w:w="857" w:type="dxa"/>
            <w:gridSpan w:val="2"/>
            <w:vAlign w:val="top"/>
          </w:tcPr>
          <w:p>
            <w:pPr>
              <w:spacing w:before="154" w:line="188"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-2.34</w:t>
            </w:r>
          </w:p>
        </w:tc>
        <w:tc>
          <w:tcPr>
            <w:tcW w:w="2406"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6" w:type="dxa"/>
            <w:vMerge w:val="continue"/>
            <w:tcBorders>
              <w:top w:val="nil"/>
            </w:tcBorders>
            <w:vAlign w:val="top"/>
          </w:tcPr>
          <w:p>
            <w:pPr>
              <w:rPr>
                <w:rFonts w:ascii="Arial"/>
                <w:sz w:val="21"/>
              </w:rPr>
            </w:pPr>
          </w:p>
        </w:tc>
        <w:tc>
          <w:tcPr>
            <w:tcW w:w="595" w:type="dxa"/>
            <w:gridSpan w:val="2"/>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638" w:type="dxa"/>
            <w:gridSpan w:val="2"/>
            <w:vAlign w:val="top"/>
          </w:tcPr>
          <w:p>
            <w:pPr>
              <w:pStyle w:val="6"/>
              <w:spacing w:before="143" w:line="220" w:lineRule="auto"/>
              <w:ind w:left="113"/>
              <w:rPr>
                <w:sz w:val="18"/>
                <w:szCs w:val="18"/>
              </w:rPr>
            </w:pPr>
            <w:r>
              <w:rPr>
                <w:spacing w:val="-3"/>
                <w:sz w:val="18"/>
                <w:szCs w:val="18"/>
              </w:rPr>
              <w:t>大棚</w:t>
            </w:r>
          </w:p>
        </w:tc>
        <w:tc>
          <w:tcPr>
            <w:tcW w:w="849" w:type="dxa"/>
            <w:gridSpan w:val="2"/>
            <w:vAlign w:val="top"/>
          </w:tcPr>
          <w:p>
            <w:pPr>
              <w:pStyle w:val="6"/>
              <w:spacing w:before="143" w:line="234" w:lineRule="auto"/>
              <w:ind w:left="219"/>
              <w:rPr>
                <w:rFonts w:ascii="Times New Roman" w:hAnsi="Times New Roman" w:eastAsia="Times New Roman" w:cs="Times New Roman"/>
                <w:sz w:val="12"/>
                <w:szCs w:val="12"/>
              </w:rPr>
            </w:pPr>
            <w:r>
              <w:rPr>
                <w:spacing w:val="-5"/>
                <w:sz w:val="18"/>
                <w:szCs w:val="18"/>
              </w:rPr>
              <w:t>万</w:t>
            </w:r>
            <w:r>
              <w:rPr>
                <w:spacing w:val="-42"/>
                <w:sz w:val="18"/>
                <w:szCs w:val="18"/>
              </w:rPr>
              <w:t xml:space="preserve"> </w:t>
            </w:r>
            <w:r>
              <w:rPr>
                <w:rFonts w:ascii="Times New Roman" w:hAnsi="Times New Roman" w:eastAsia="Times New Roman" w:cs="Times New Roman"/>
                <w:spacing w:val="-5"/>
                <w:sz w:val="18"/>
                <w:szCs w:val="18"/>
              </w:rPr>
              <w:t>m</w:t>
            </w:r>
            <w:r>
              <w:rPr>
                <w:rFonts w:ascii="Times New Roman" w:hAnsi="Times New Roman" w:eastAsia="Times New Roman" w:cs="Times New Roman"/>
                <w:spacing w:val="-5"/>
                <w:position w:val="5"/>
                <w:sz w:val="12"/>
                <w:szCs w:val="12"/>
              </w:rPr>
              <w:t>2</w:t>
            </w:r>
          </w:p>
        </w:tc>
        <w:tc>
          <w:tcPr>
            <w:tcW w:w="849" w:type="dxa"/>
            <w:gridSpan w:val="3"/>
            <w:vAlign w:val="top"/>
          </w:tcPr>
          <w:p>
            <w:pPr>
              <w:spacing w:before="169"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0" w:type="dxa"/>
            <w:gridSpan w:val="2"/>
            <w:vAlign w:val="top"/>
          </w:tcPr>
          <w:p>
            <w:pPr>
              <w:spacing w:before="169"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2.34</w:t>
            </w:r>
          </w:p>
        </w:tc>
        <w:tc>
          <w:tcPr>
            <w:tcW w:w="856" w:type="dxa"/>
            <w:gridSpan w:val="2"/>
            <w:vAlign w:val="top"/>
          </w:tcPr>
          <w:p>
            <w:pPr>
              <w:spacing w:before="169" w:line="188" w:lineRule="auto"/>
              <w:ind w:left="2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2.34</w:t>
            </w:r>
          </w:p>
        </w:tc>
        <w:tc>
          <w:tcPr>
            <w:tcW w:w="857" w:type="dxa"/>
            <w:gridSpan w:val="2"/>
            <w:vAlign w:val="top"/>
          </w:tcPr>
          <w:p>
            <w:pPr>
              <w:spacing w:before="168" w:line="232" w:lineRule="auto"/>
              <w:ind w:left="2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+2.34</w:t>
            </w:r>
          </w:p>
        </w:tc>
        <w:tc>
          <w:tcPr>
            <w:tcW w:w="2406" w:type="dxa"/>
            <w:gridSpan w:val="4"/>
            <w:vAlign w:val="top"/>
          </w:tcPr>
          <w:p>
            <w:pPr>
              <w:pStyle w:val="6"/>
              <w:spacing w:before="25" w:line="224" w:lineRule="auto"/>
              <w:ind w:left="538" w:right="263" w:hanging="376"/>
              <w:rPr>
                <w:sz w:val="18"/>
                <w:szCs w:val="18"/>
              </w:rPr>
            </w:pPr>
            <w:r>
              <w:rPr>
                <w:spacing w:val="-3"/>
                <w:sz w:val="18"/>
                <w:szCs w:val="18"/>
              </w:rPr>
              <w:t>本项目建设</w:t>
            </w:r>
            <w:r>
              <w:rPr>
                <w:spacing w:val="-15"/>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座封闭式封</w:t>
            </w:r>
            <w:r>
              <w:rPr>
                <w:sz w:val="18"/>
                <w:szCs w:val="18"/>
              </w:rPr>
              <w:t xml:space="preserve"> </w:t>
            </w:r>
            <w:r>
              <w:rPr>
                <w:spacing w:val="-4"/>
                <w:sz w:val="18"/>
                <w:szCs w:val="18"/>
              </w:rPr>
              <w:t>闭散货条形大棚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76" w:type="dxa"/>
            <w:vAlign w:val="top"/>
          </w:tcPr>
          <w:p>
            <w:pPr>
              <w:spacing w:before="155"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2013" w:type="dxa"/>
            <w:gridSpan w:val="5"/>
            <w:vAlign w:val="top"/>
          </w:tcPr>
          <w:p>
            <w:pPr>
              <w:pStyle w:val="6"/>
              <w:spacing w:before="126" w:line="220" w:lineRule="auto"/>
              <w:ind w:left="110"/>
              <w:rPr>
                <w:sz w:val="18"/>
                <w:szCs w:val="18"/>
              </w:rPr>
            </w:pPr>
            <w:r>
              <w:rPr>
                <w:spacing w:val="-1"/>
                <w:sz w:val="18"/>
                <w:szCs w:val="18"/>
              </w:rPr>
              <w:t>港区道路面积</w:t>
            </w:r>
          </w:p>
        </w:tc>
        <w:tc>
          <w:tcPr>
            <w:tcW w:w="849" w:type="dxa"/>
            <w:gridSpan w:val="2"/>
            <w:vAlign w:val="top"/>
          </w:tcPr>
          <w:p>
            <w:pPr>
              <w:pStyle w:val="6"/>
              <w:spacing w:before="126" w:line="234" w:lineRule="auto"/>
              <w:ind w:left="219"/>
              <w:rPr>
                <w:rFonts w:ascii="Times New Roman" w:hAnsi="Times New Roman" w:eastAsia="Times New Roman" w:cs="Times New Roman"/>
                <w:sz w:val="12"/>
                <w:szCs w:val="12"/>
              </w:rPr>
            </w:pPr>
            <w:r>
              <w:rPr>
                <w:spacing w:val="-5"/>
                <w:sz w:val="18"/>
                <w:szCs w:val="18"/>
              </w:rPr>
              <w:t>万</w:t>
            </w:r>
            <w:r>
              <w:rPr>
                <w:spacing w:val="-42"/>
                <w:sz w:val="18"/>
                <w:szCs w:val="18"/>
              </w:rPr>
              <w:t xml:space="preserve"> </w:t>
            </w:r>
            <w:r>
              <w:rPr>
                <w:rFonts w:ascii="Times New Roman" w:hAnsi="Times New Roman" w:eastAsia="Times New Roman" w:cs="Times New Roman"/>
                <w:spacing w:val="-5"/>
                <w:sz w:val="18"/>
                <w:szCs w:val="18"/>
              </w:rPr>
              <w:t>m</w:t>
            </w:r>
            <w:r>
              <w:rPr>
                <w:rFonts w:ascii="Times New Roman" w:hAnsi="Times New Roman" w:eastAsia="Times New Roman" w:cs="Times New Roman"/>
                <w:spacing w:val="-5"/>
                <w:position w:val="5"/>
                <w:sz w:val="12"/>
                <w:szCs w:val="12"/>
              </w:rPr>
              <w:t>2</w:t>
            </w:r>
          </w:p>
        </w:tc>
        <w:tc>
          <w:tcPr>
            <w:tcW w:w="849" w:type="dxa"/>
            <w:gridSpan w:val="3"/>
            <w:vAlign w:val="top"/>
          </w:tcPr>
          <w:p>
            <w:pPr>
              <w:spacing w:before="155" w:line="188"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8.5377</w:t>
            </w:r>
          </w:p>
        </w:tc>
        <w:tc>
          <w:tcPr>
            <w:tcW w:w="850" w:type="dxa"/>
            <w:gridSpan w:val="2"/>
            <w:vAlign w:val="top"/>
          </w:tcPr>
          <w:p>
            <w:pPr>
              <w:rPr>
                <w:rFonts w:ascii="Arial"/>
                <w:sz w:val="21"/>
              </w:rPr>
            </w:pPr>
          </w:p>
        </w:tc>
        <w:tc>
          <w:tcPr>
            <w:tcW w:w="856" w:type="dxa"/>
            <w:gridSpan w:val="2"/>
            <w:vAlign w:val="top"/>
          </w:tcPr>
          <w:p>
            <w:pPr>
              <w:spacing w:before="155"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8.5377</w:t>
            </w:r>
          </w:p>
        </w:tc>
        <w:tc>
          <w:tcPr>
            <w:tcW w:w="857" w:type="dxa"/>
            <w:gridSpan w:val="2"/>
            <w:vAlign w:val="top"/>
          </w:tcPr>
          <w:p>
            <w:pPr>
              <w:spacing w:before="155"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6"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76" w:type="dxa"/>
            <w:vAlign w:val="top"/>
          </w:tcPr>
          <w:p>
            <w:pPr>
              <w:spacing w:before="156"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2013" w:type="dxa"/>
            <w:gridSpan w:val="5"/>
            <w:vAlign w:val="top"/>
          </w:tcPr>
          <w:p>
            <w:pPr>
              <w:pStyle w:val="6"/>
              <w:spacing w:before="129" w:line="220" w:lineRule="auto"/>
              <w:ind w:left="112"/>
              <w:rPr>
                <w:sz w:val="18"/>
                <w:szCs w:val="18"/>
              </w:rPr>
            </w:pPr>
            <w:r>
              <w:rPr>
                <w:spacing w:val="-2"/>
                <w:sz w:val="18"/>
                <w:szCs w:val="18"/>
              </w:rPr>
              <w:t>绿化面积</w:t>
            </w:r>
          </w:p>
        </w:tc>
        <w:tc>
          <w:tcPr>
            <w:tcW w:w="849" w:type="dxa"/>
            <w:gridSpan w:val="2"/>
            <w:vAlign w:val="top"/>
          </w:tcPr>
          <w:p>
            <w:pPr>
              <w:pStyle w:val="6"/>
              <w:spacing w:before="129" w:line="234" w:lineRule="auto"/>
              <w:ind w:left="219"/>
              <w:rPr>
                <w:rFonts w:ascii="Times New Roman" w:hAnsi="Times New Roman" w:eastAsia="Times New Roman" w:cs="Times New Roman"/>
                <w:sz w:val="12"/>
                <w:szCs w:val="12"/>
              </w:rPr>
            </w:pPr>
            <w:r>
              <w:rPr>
                <w:spacing w:val="-5"/>
                <w:sz w:val="18"/>
                <w:szCs w:val="18"/>
              </w:rPr>
              <w:t>万</w:t>
            </w:r>
            <w:r>
              <w:rPr>
                <w:spacing w:val="-42"/>
                <w:sz w:val="18"/>
                <w:szCs w:val="18"/>
              </w:rPr>
              <w:t xml:space="preserve"> </w:t>
            </w:r>
            <w:r>
              <w:rPr>
                <w:rFonts w:ascii="Times New Roman" w:hAnsi="Times New Roman" w:eastAsia="Times New Roman" w:cs="Times New Roman"/>
                <w:spacing w:val="-5"/>
                <w:sz w:val="18"/>
                <w:szCs w:val="18"/>
              </w:rPr>
              <w:t>m</w:t>
            </w:r>
            <w:r>
              <w:rPr>
                <w:rFonts w:ascii="Times New Roman" w:hAnsi="Times New Roman" w:eastAsia="Times New Roman" w:cs="Times New Roman"/>
                <w:spacing w:val="-5"/>
                <w:position w:val="5"/>
                <w:sz w:val="12"/>
                <w:szCs w:val="12"/>
              </w:rPr>
              <w:t>2</w:t>
            </w:r>
          </w:p>
        </w:tc>
        <w:tc>
          <w:tcPr>
            <w:tcW w:w="849" w:type="dxa"/>
            <w:gridSpan w:val="3"/>
            <w:vAlign w:val="top"/>
          </w:tcPr>
          <w:p>
            <w:pPr>
              <w:spacing w:before="156"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tc>
        <w:tc>
          <w:tcPr>
            <w:tcW w:w="850" w:type="dxa"/>
            <w:gridSpan w:val="2"/>
            <w:vAlign w:val="top"/>
          </w:tcPr>
          <w:p>
            <w:pPr>
              <w:rPr>
                <w:rFonts w:ascii="Arial"/>
                <w:sz w:val="21"/>
              </w:rPr>
            </w:pPr>
          </w:p>
        </w:tc>
        <w:tc>
          <w:tcPr>
            <w:tcW w:w="856" w:type="dxa"/>
            <w:gridSpan w:val="2"/>
            <w:vAlign w:val="top"/>
          </w:tcPr>
          <w:p>
            <w:pPr>
              <w:spacing w:before="156" w:line="188"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tc>
        <w:tc>
          <w:tcPr>
            <w:tcW w:w="857" w:type="dxa"/>
            <w:gridSpan w:val="2"/>
            <w:vAlign w:val="top"/>
          </w:tcPr>
          <w:p>
            <w:pPr>
              <w:spacing w:before="156"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6"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6" w:type="dxa"/>
            <w:tcBorders>
              <w:bottom w:val="single" w:color="000000" w:sz="10" w:space="0"/>
            </w:tcBorders>
            <w:vAlign w:val="top"/>
          </w:tcPr>
          <w:p>
            <w:pPr>
              <w:spacing w:before="156"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2013" w:type="dxa"/>
            <w:gridSpan w:val="5"/>
            <w:tcBorders>
              <w:bottom w:val="single" w:color="000000" w:sz="10" w:space="0"/>
            </w:tcBorders>
            <w:vAlign w:val="top"/>
          </w:tcPr>
          <w:p>
            <w:pPr>
              <w:pStyle w:val="6"/>
              <w:spacing w:before="130" w:line="220" w:lineRule="auto"/>
              <w:ind w:left="110"/>
              <w:rPr>
                <w:sz w:val="18"/>
                <w:szCs w:val="18"/>
              </w:rPr>
            </w:pPr>
            <w:r>
              <w:rPr>
                <w:spacing w:val="-2"/>
                <w:sz w:val="18"/>
                <w:szCs w:val="18"/>
              </w:rPr>
              <w:t>港区定员</w:t>
            </w:r>
          </w:p>
        </w:tc>
        <w:tc>
          <w:tcPr>
            <w:tcW w:w="849" w:type="dxa"/>
            <w:gridSpan w:val="2"/>
            <w:tcBorders>
              <w:bottom w:val="single" w:color="000000" w:sz="10" w:space="0"/>
            </w:tcBorders>
            <w:vAlign w:val="top"/>
          </w:tcPr>
          <w:p>
            <w:pPr>
              <w:pStyle w:val="6"/>
              <w:spacing w:before="130" w:line="222" w:lineRule="auto"/>
              <w:ind w:left="343"/>
              <w:rPr>
                <w:sz w:val="18"/>
                <w:szCs w:val="18"/>
              </w:rPr>
            </w:pPr>
            <w:r>
              <w:rPr>
                <w:sz w:val="18"/>
                <w:szCs w:val="18"/>
              </w:rPr>
              <w:t>人</w:t>
            </w:r>
          </w:p>
        </w:tc>
        <w:tc>
          <w:tcPr>
            <w:tcW w:w="849" w:type="dxa"/>
            <w:gridSpan w:val="3"/>
            <w:tcBorders>
              <w:bottom w:val="single" w:color="000000" w:sz="10" w:space="0"/>
            </w:tcBorders>
            <w:vAlign w:val="top"/>
          </w:tcPr>
          <w:p>
            <w:pPr>
              <w:spacing w:before="156" w:line="188" w:lineRule="auto"/>
              <w:ind w:left="3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148</w:t>
            </w:r>
          </w:p>
        </w:tc>
        <w:tc>
          <w:tcPr>
            <w:tcW w:w="850" w:type="dxa"/>
            <w:gridSpan w:val="2"/>
            <w:tcBorders>
              <w:bottom w:val="single" w:color="000000" w:sz="10" w:space="0"/>
            </w:tcBorders>
            <w:vAlign w:val="top"/>
          </w:tcPr>
          <w:p>
            <w:pPr>
              <w:spacing w:before="156"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6" w:type="dxa"/>
            <w:gridSpan w:val="2"/>
            <w:tcBorders>
              <w:bottom w:val="single" w:color="000000" w:sz="10" w:space="0"/>
            </w:tcBorders>
            <w:vAlign w:val="top"/>
          </w:tcPr>
          <w:p>
            <w:pPr>
              <w:spacing w:before="156" w:line="188" w:lineRule="auto"/>
              <w:ind w:left="31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148</w:t>
            </w:r>
          </w:p>
        </w:tc>
        <w:tc>
          <w:tcPr>
            <w:tcW w:w="857" w:type="dxa"/>
            <w:gridSpan w:val="2"/>
            <w:tcBorders>
              <w:bottom w:val="single" w:color="000000" w:sz="10" w:space="0"/>
            </w:tcBorders>
            <w:vAlign w:val="top"/>
          </w:tcPr>
          <w:p>
            <w:pPr>
              <w:spacing w:before="156"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406" w:type="dxa"/>
            <w:gridSpan w:val="4"/>
            <w:tcBorders>
              <w:bottom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356" w:type="dxa"/>
            <w:gridSpan w:val="21"/>
            <w:tcBorders>
              <w:top w:val="single" w:color="000000" w:sz="10" w:space="0"/>
              <w:bottom w:val="single" w:color="000000" w:sz="10" w:space="0"/>
            </w:tcBorders>
            <w:vAlign w:val="top"/>
          </w:tcPr>
          <w:p>
            <w:pPr>
              <w:pStyle w:val="6"/>
              <w:spacing w:before="142" w:line="228" w:lineRule="auto"/>
              <w:ind w:left="2893"/>
              <w:rPr>
                <w:rFonts w:ascii="Times New Roman" w:hAnsi="Times New Roman" w:eastAsia="Times New Roman" w:cs="Times New Roman"/>
                <w:sz w:val="21"/>
                <w:szCs w:val="21"/>
              </w:rPr>
            </w:pPr>
            <w:r>
              <w:rPr>
                <w:b/>
                <w:bCs/>
                <w:spacing w:val="-6"/>
              </w:rPr>
              <w:t>表</w:t>
            </w:r>
            <w:r>
              <w:rPr>
                <w:spacing w:val="-52"/>
              </w:rPr>
              <w:t xml:space="preserve"> </w:t>
            </w:r>
            <w:r>
              <w:rPr>
                <w:rFonts w:ascii="Times New Roman" w:hAnsi="Times New Roman" w:eastAsia="Times New Roman" w:cs="Times New Roman"/>
                <w:b/>
                <w:bCs/>
                <w:spacing w:val="-6"/>
              </w:rPr>
              <w:t xml:space="preserve">2-2  </w:t>
            </w:r>
            <w:r>
              <w:rPr>
                <w:b/>
                <w:bCs/>
                <w:spacing w:val="-6"/>
              </w:rPr>
              <w:t>本项目吞吐量计划表</w:t>
            </w:r>
            <w:r>
              <w:rPr>
                <w:spacing w:val="21"/>
              </w:rPr>
              <w:t xml:space="preserve">    </w:t>
            </w:r>
            <w:r>
              <w:rPr>
                <w:spacing w:val="-6"/>
                <w:sz w:val="21"/>
                <w:szCs w:val="21"/>
              </w:rPr>
              <w:t>单位：万</w:t>
            </w:r>
            <w:r>
              <w:rPr>
                <w:spacing w:val="-48"/>
                <w:sz w:val="21"/>
                <w:szCs w:val="21"/>
              </w:rPr>
              <w:t xml:space="preserve"> </w:t>
            </w:r>
            <w:r>
              <w:rPr>
                <w:rFonts w:ascii="Times New Roman" w:hAnsi="Times New Roman" w:eastAsia="Times New Roman" w:cs="Times New Roman"/>
                <w:spacing w:val="-6"/>
                <w:sz w:val="21"/>
                <w:szCs w:val="21"/>
              </w:rPr>
              <w:t>t</w:t>
            </w:r>
            <w:r>
              <w:rPr>
                <w:rFonts w:ascii="Times New Roman" w:hAnsi="Times New Roman" w:eastAsia="Times New Roman" w:cs="Times New Roman"/>
                <w:spacing w:val="-7"/>
                <w:sz w:val="21"/>
                <w:szCs w:val="21"/>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7" w:type="dxa"/>
            <w:gridSpan w:val="2"/>
            <w:vMerge w:val="restart"/>
            <w:tcBorders>
              <w:top w:val="single" w:color="000000" w:sz="10" w:space="0"/>
              <w:bottom w:val="nil"/>
            </w:tcBorders>
            <w:vAlign w:val="top"/>
          </w:tcPr>
          <w:p>
            <w:pPr>
              <w:pStyle w:val="6"/>
              <w:spacing w:before="245" w:line="221" w:lineRule="auto"/>
              <w:ind w:left="282"/>
              <w:rPr>
                <w:sz w:val="18"/>
                <w:szCs w:val="18"/>
              </w:rPr>
            </w:pPr>
            <w:r>
              <w:rPr>
                <w:b/>
                <w:bCs/>
                <w:spacing w:val="-5"/>
                <w:sz w:val="18"/>
                <w:szCs w:val="18"/>
              </w:rPr>
              <w:t>泊位</w:t>
            </w:r>
          </w:p>
        </w:tc>
        <w:tc>
          <w:tcPr>
            <w:tcW w:w="1408" w:type="dxa"/>
            <w:gridSpan w:val="3"/>
            <w:vMerge w:val="restart"/>
            <w:tcBorders>
              <w:top w:val="single" w:color="000000" w:sz="10" w:space="0"/>
              <w:bottom w:val="nil"/>
            </w:tcBorders>
            <w:vAlign w:val="top"/>
          </w:tcPr>
          <w:p>
            <w:pPr>
              <w:pStyle w:val="6"/>
              <w:spacing w:before="245" w:line="219" w:lineRule="auto"/>
              <w:ind w:left="530"/>
              <w:rPr>
                <w:sz w:val="18"/>
                <w:szCs w:val="18"/>
              </w:rPr>
            </w:pPr>
            <w:r>
              <w:rPr>
                <w:b/>
                <w:bCs/>
                <w:spacing w:val="-5"/>
                <w:sz w:val="18"/>
                <w:szCs w:val="18"/>
              </w:rPr>
              <w:t>货种</w:t>
            </w:r>
          </w:p>
        </w:tc>
        <w:tc>
          <w:tcPr>
            <w:tcW w:w="2097" w:type="dxa"/>
            <w:gridSpan w:val="5"/>
            <w:tcBorders>
              <w:top w:val="single" w:color="000000" w:sz="10" w:space="0"/>
            </w:tcBorders>
            <w:vAlign w:val="top"/>
          </w:tcPr>
          <w:p>
            <w:pPr>
              <w:pStyle w:val="6"/>
              <w:spacing w:before="75" w:line="220" w:lineRule="auto"/>
              <w:ind w:left="874"/>
              <w:rPr>
                <w:sz w:val="18"/>
                <w:szCs w:val="18"/>
              </w:rPr>
            </w:pPr>
            <w:r>
              <w:rPr>
                <w:b/>
                <w:bCs/>
                <w:spacing w:val="-4"/>
                <w:sz w:val="18"/>
                <w:szCs w:val="18"/>
              </w:rPr>
              <w:t>现有</w:t>
            </w:r>
          </w:p>
        </w:tc>
        <w:tc>
          <w:tcPr>
            <w:tcW w:w="2092" w:type="dxa"/>
            <w:gridSpan w:val="6"/>
            <w:tcBorders>
              <w:top w:val="single" w:color="000000" w:sz="10" w:space="0"/>
            </w:tcBorders>
            <w:vAlign w:val="top"/>
          </w:tcPr>
          <w:p>
            <w:pPr>
              <w:pStyle w:val="6"/>
              <w:spacing w:before="74" w:line="219" w:lineRule="auto"/>
              <w:ind w:left="780"/>
              <w:rPr>
                <w:sz w:val="18"/>
                <w:szCs w:val="18"/>
              </w:rPr>
            </w:pPr>
            <w:r>
              <w:rPr>
                <w:b/>
                <w:bCs/>
                <w:spacing w:val="-4"/>
                <w:sz w:val="18"/>
                <w:szCs w:val="18"/>
              </w:rPr>
              <w:t>本项目</w:t>
            </w:r>
          </w:p>
        </w:tc>
        <w:tc>
          <w:tcPr>
            <w:tcW w:w="2095" w:type="dxa"/>
            <w:gridSpan w:val="4"/>
            <w:tcBorders>
              <w:top w:val="single" w:color="000000" w:sz="10" w:space="0"/>
            </w:tcBorders>
            <w:vAlign w:val="top"/>
          </w:tcPr>
          <w:p>
            <w:pPr>
              <w:pStyle w:val="6"/>
              <w:spacing w:before="74" w:line="220" w:lineRule="auto"/>
              <w:ind w:left="604"/>
              <w:rPr>
                <w:sz w:val="18"/>
                <w:szCs w:val="18"/>
              </w:rPr>
            </w:pPr>
            <w:r>
              <w:rPr>
                <w:b/>
                <w:bCs/>
                <w:spacing w:val="-4"/>
                <w:sz w:val="18"/>
                <w:szCs w:val="18"/>
              </w:rPr>
              <w:t>技改后全厂</w:t>
            </w:r>
          </w:p>
        </w:tc>
        <w:tc>
          <w:tcPr>
            <w:tcW w:w="887" w:type="dxa"/>
            <w:vMerge w:val="restart"/>
            <w:tcBorders>
              <w:top w:val="single" w:color="000000" w:sz="10" w:space="0"/>
              <w:bottom w:val="nil"/>
            </w:tcBorders>
            <w:vAlign w:val="top"/>
          </w:tcPr>
          <w:p>
            <w:pPr>
              <w:pStyle w:val="6"/>
              <w:spacing w:before="124" w:line="236" w:lineRule="auto"/>
              <w:ind w:left="291" w:right="325" w:hanging="90"/>
              <w:rPr>
                <w:sz w:val="18"/>
                <w:szCs w:val="18"/>
              </w:rPr>
            </w:pPr>
            <w:r>
              <w:rPr>
                <w:b/>
                <w:bCs/>
                <w:spacing w:val="-5"/>
                <w:sz w:val="18"/>
                <w:szCs w:val="18"/>
              </w:rPr>
              <w:t>增减</w:t>
            </w:r>
            <w:r>
              <w:rPr>
                <w:sz w:val="18"/>
                <w:szCs w:val="18"/>
              </w:rPr>
              <w:t xml:space="preserve"> </w:t>
            </w:r>
            <w:r>
              <w:rPr>
                <w:b/>
                <w:bCs/>
                <w:spacing w:val="-2"/>
                <w:sz w:val="18"/>
                <w:szCs w:val="18"/>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77" w:type="dxa"/>
            <w:gridSpan w:val="2"/>
            <w:vMerge w:val="continue"/>
            <w:tcBorders>
              <w:top w:val="nil"/>
            </w:tcBorders>
            <w:vAlign w:val="top"/>
          </w:tcPr>
          <w:p>
            <w:pPr>
              <w:rPr>
                <w:rFonts w:ascii="Arial"/>
                <w:sz w:val="21"/>
              </w:rPr>
            </w:pPr>
          </w:p>
        </w:tc>
        <w:tc>
          <w:tcPr>
            <w:tcW w:w="1408" w:type="dxa"/>
            <w:gridSpan w:val="3"/>
            <w:vMerge w:val="continue"/>
            <w:tcBorders>
              <w:top w:val="nil"/>
            </w:tcBorders>
            <w:vAlign w:val="top"/>
          </w:tcPr>
          <w:p>
            <w:pPr>
              <w:rPr>
                <w:rFonts w:ascii="Arial"/>
                <w:sz w:val="21"/>
              </w:rPr>
            </w:pPr>
          </w:p>
        </w:tc>
        <w:tc>
          <w:tcPr>
            <w:tcW w:w="698" w:type="dxa"/>
            <w:gridSpan w:val="2"/>
            <w:vAlign w:val="top"/>
          </w:tcPr>
          <w:p>
            <w:pPr>
              <w:pStyle w:val="6"/>
              <w:spacing w:before="85" w:line="221" w:lineRule="auto"/>
              <w:ind w:left="178"/>
              <w:rPr>
                <w:sz w:val="18"/>
                <w:szCs w:val="18"/>
              </w:rPr>
            </w:pPr>
            <w:r>
              <w:rPr>
                <w:b/>
                <w:bCs/>
                <w:spacing w:val="-5"/>
                <w:sz w:val="18"/>
                <w:szCs w:val="18"/>
              </w:rPr>
              <w:t>小计</w:t>
            </w:r>
          </w:p>
        </w:tc>
        <w:tc>
          <w:tcPr>
            <w:tcW w:w="701" w:type="dxa"/>
            <w:gridSpan w:val="2"/>
            <w:vAlign w:val="top"/>
          </w:tcPr>
          <w:p>
            <w:pPr>
              <w:pStyle w:val="6"/>
              <w:spacing w:before="86" w:line="225" w:lineRule="auto"/>
              <w:ind w:left="173"/>
              <w:rPr>
                <w:sz w:val="18"/>
                <w:szCs w:val="18"/>
              </w:rPr>
            </w:pPr>
            <w:r>
              <w:rPr>
                <w:b/>
                <w:bCs/>
                <w:spacing w:val="-3"/>
                <w:sz w:val="18"/>
                <w:szCs w:val="18"/>
              </w:rPr>
              <w:t>进港</w:t>
            </w:r>
          </w:p>
        </w:tc>
        <w:tc>
          <w:tcPr>
            <w:tcW w:w="698" w:type="dxa"/>
            <w:vAlign w:val="top"/>
          </w:tcPr>
          <w:p>
            <w:pPr>
              <w:pStyle w:val="6"/>
              <w:spacing w:before="85" w:line="223" w:lineRule="auto"/>
              <w:ind w:left="187"/>
              <w:rPr>
                <w:sz w:val="18"/>
                <w:szCs w:val="18"/>
              </w:rPr>
            </w:pPr>
            <w:r>
              <w:rPr>
                <w:b/>
                <w:bCs/>
                <w:spacing w:val="-7"/>
                <w:sz w:val="18"/>
                <w:szCs w:val="18"/>
              </w:rPr>
              <w:t>出港</w:t>
            </w:r>
          </w:p>
        </w:tc>
        <w:tc>
          <w:tcPr>
            <w:tcW w:w="698" w:type="dxa"/>
            <w:gridSpan w:val="2"/>
            <w:tcBorders>
              <w:right w:val="single" w:color="000000" w:sz="4" w:space="0"/>
            </w:tcBorders>
            <w:vAlign w:val="top"/>
          </w:tcPr>
          <w:p>
            <w:pPr>
              <w:pStyle w:val="6"/>
              <w:spacing w:before="85" w:line="221" w:lineRule="auto"/>
              <w:ind w:left="177"/>
              <w:rPr>
                <w:sz w:val="18"/>
                <w:szCs w:val="18"/>
              </w:rPr>
            </w:pPr>
            <w:r>
              <w:rPr>
                <w:b/>
                <w:bCs/>
                <w:spacing w:val="-5"/>
                <w:sz w:val="18"/>
                <w:szCs w:val="18"/>
              </w:rPr>
              <w:t>小计</w:t>
            </w:r>
          </w:p>
        </w:tc>
        <w:tc>
          <w:tcPr>
            <w:tcW w:w="698" w:type="dxa"/>
            <w:gridSpan w:val="2"/>
            <w:tcBorders>
              <w:left w:val="single" w:color="000000" w:sz="4" w:space="0"/>
            </w:tcBorders>
            <w:vAlign w:val="top"/>
          </w:tcPr>
          <w:p>
            <w:pPr>
              <w:pStyle w:val="6"/>
              <w:spacing w:before="86" w:line="225" w:lineRule="auto"/>
              <w:ind w:left="169"/>
              <w:rPr>
                <w:sz w:val="18"/>
                <w:szCs w:val="18"/>
              </w:rPr>
            </w:pPr>
            <w:r>
              <w:rPr>
                <w:b/>
                <w:bCs/>
                <w:spacing w:val="-3"/>
                <w:sz w:val="18"/>
                <w:szCs w:val="18"/>
              </w:rPr>
              <w:t>进港</w:t>
            </w:r>
          </w:p>
        </w:tc>
        <w:tc>
          <w:tcPr>
            <w:tcW w:w="696" w:type="dxa"/>
            <w:gridSpan w:val="2"/>
            <w:vAlign w:val="top"/>
          </w:tcPr>
          <w:p>
            <w:pPr>
              <w:pStyle w:val="6"/>
              <w:spacing w:before="85" w:line="223" w:lineRule="auto"/>
              <w:ind w:left="189"/>
              <w:rPr>
                <w:sz w:val="18"/>
                <w:szCs w:val="18"/>
              </w:rPr>
            </w:pPr>
            <w:r>
              <w:rPr>
                <w:b/>
                <w:bCs/>
                <w:spacing w:val="-7"/>
                <w:sz w:val="18"/>
                <w:szCs w:val="18"/>
              </w:rPr>
              <w:t>出港</w:t>
            </w:r>
          </w:p>
        </w:tc>
        <w:tc>
          <w:tcPr>
            <w:tcW w:w="698" w:type="dxa"/>
            <w:gridSpan w:val="2"/>
            <w:vAlign w:val="top"/>
          </w:tcPr>
          <w:p>
            <w:pPr>
              <w:pStyle w:val="6"/>
              <w:spacing w:before="85" w:line="221" w:lineRule="auto"/>
              <w:ind w:left="181"/>
              <w:rPr>
                <w:sz w:val="18"/>
                <w:szCs w:val="18"/>
              </w:rPr>
            </w:pPr>
            <w:r>
              <w:rPr>
                <w:b/>
                <w:bCs/>
                <w:spacing w:val="-5"/>
                <w:sz w:val="18"/>
                <w:szCs w:val="18"/>
              </w:rPr>
              <w:t>小计</w:t>
            </w:r>
          </w:p>
        </w:tc>
        <w:tc>
          <w:tcPr>
            <w:tcW w:w="699" w:type="dxa"/>
            <w:vAlign w:val="top"/>
          </w:tcPr>
          <w:p>
            <w:pPr>
              <w:pStyle w:val="6"/>
              <w:spacing w:before="86" w:line="225" w:lineRule="auto"/>
              <w:ind w:left="175"/>
              <w:rPr>
                <w:sz w:val="18"/>
                <w:szCs w:val="18"/>
              </w:rPr>
            </w:pPr>
            <w:r>
              <w:rPr>
                <w:b/>
                <w:bCs/>
                <w:spacing w:val="-3"/>
                <w:sz w:val="18"/>
                <w:szCs w:val="18"/>
              </w:rPr>
              <w:t>进港</w:t>
            </w:r>
          </w:p>
        </w:tc>
        <w:tc>
          <w:tcPr>
            <w:tcW w:w="698" w:type="dxa"/>
            <w:vAlign w:val="top"/>
          </w:tcPr>
          <w:p>
            <w:pPr>
              <w:pStyle w:val="6"/>
              <w:spacing w:before="85" w:line="223" w:lineRule="auto"/>
              <w:ind w:left="192"/>
              <w:rPr>
                <w:sz w:val="18"/>
                <w:szCs w:val="18"/>
              </w:rPr>
            </w:pPr>
            <w:r>
              <w:rPr>
                <w:b/>
                <w:bCs/>
                <w:spacing w:val="-7"/>
                <w:sz w:val="18"/>
                <w:szCs w:val="18"/>
              </w:rPr>
              <w:t>出港</w:t>
            </w:r>
          </w:p>
        </w:tc>
        <w:tc>
          <w:tcPr>
            <w:tcW w:w="88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777" w:type="dxa"/>
            <w:gridSpan w:val="2"/>
            <w:vMerge w:val="restart"/>
            <w:tcBorders>
              <w:bottom w:val="nil"/>
            </w:tcBorders>
            <w:vAlign w:val="top"/>
          </w:tcPr>
          <w:p>
            <w:pPr>
              <w:spacing w:line="266" w:lineRule="auto"/>
              <w:rPr>
                <w:rFonts w:ascii="Arial"/>
                <w:sz w:val="21"/>
              </w:rPr>
            </w:pPr>
          </w:p>
          <w:p>
            <w:pPr>
              <w:spacing w:line="267" w:lineRule="auto"/>
              <w:rPr>
                <w:rFonts w:ascii="Arial"/>
                <w:sz w:val="21"/>
              </w:rPr>
            </w:pPr>
          </w:p>
          <w:p>
            <w:pPr>
              <w:pStyle w:val="6"/>
              <w:spacing w:before="58" w:line="221" w:lineRule="auto"/>
              <w:ind w:left="277"/>
              <w:rPr>
                <w:sz w:val="18"/>
                <w:szCs w:val="18"/>
              </w:rPr>
            </w:pPr>
            <w:r>
              <w:rPr>
                <w:spacing w:val="-2"/>
                <w:sz w:val="18"/>
                <w:szCs w:val="18"/>
              </w:rPr>
              <w:t>海轮</w:t>
            </w:r>
          </w:p>
        </w:tc>
        <w:tc>
          <w:tcPr>
            <w:tcW w:w="1408" w:type="dxa"/>
            <w:gridSpan w:val="3"/>
            <w:vAlign w:val="top"/>
          </w:tcPr>
          <w:p>
            <w:pPr>
              <w:pStyle w:val="6"/>
              <w:spacing w:before="86" w:line="220" w:lineRule="auto"/>
              <w:ind w:left="526"/>
              <w:rPr>
                <w:sz w:val="18"/>
                <w:szCs w:val="18"/>
              </w:rPr>
            </w:pPr>
            <w:r>
              <w:rPr>
                <w:spacing w:val="-2"/>
                <w:sz w:val="18"/>
                <w:szCs w:val="18"/>
              </w:rPr>
              <w:t>煤炭</w:t>
            </w:r>
          </w:p>
        </w:tc>
        <w:tc>
          <w:tcPr>
            <w:tcW w:w="698" w:type="dxa"/>
            <w:gridSpan w:val="2"/>
            <w:vAlign w:val="top"/>
          </w:tcPr>
          <w:p>
            <w:pPr>
              <w:spacing w:before="117"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01" w:type="dxa"/>
            <w:gridSpan w:val="2"/>
            <w:vAlign w:val="top"/>
          </w:tcPr>
          <w:p>
            <w:pPr>
              <w:spacing w:before="117"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vAlign w:val="top"/>
          </w:tcPr>
          <w:p>
            <w:pPr>
              <w:spacing w:before="117"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gridSpan w:val="2"/>
            <w:tcBorders>
              <w:right w:val="single" w:color="000000" w:sz="4" w:space="0"/>
            </w:tcBorders>
            <w:vAlign w:val="top"/>
          </w:tcPr>
          <w:p>
            <w:pPr>
              <w:spacing w:before="117" w:line="188" w:lineRule="auto"/>
              <w:ind w:left="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698" w:type="dxa"/>
            <w:gridSpan w:val="2"/>
            <w:tcBorders>
              <w:left w:val="single" w:color="000000" w:sz="4" w:space="0"/>
            </w:tcBorders>
            <w:vAlign w:val="top"/>
          </w:tcPr>
          <w:p>
            <w:pPr>
              <w:spacing w:before="117" w:line="188" w:lineRule="auto"/>
              <w:ind w:left="2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696" w:type="dxa"/>
            <w:gridSpan w:val="2"/>
            <w:vAlign w:val="top"/>
          </w:tcPr>
          <w:p>
            <w:pPr>
              <w:spacing w:before="117" w:line="188" w:lineRule="auto"/>
              <w:ind w:left="30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gridSpan w:val="2"/>
            <w:vAlign w:val="top"/>
          </w:tcPr>
          <w:p>
            <w:pPr>
              <w:spacing w:before="117"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699" w:type="dxa"/>
            <w:vAlign w:val="top"/>
          </w:tcPr>
          <w:p>
            <w:pPr>
              <w:spacing w:before="117"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698" w:type="dxa"/>
            <w:vAlign w:val="top"/>
          </w:tcPr>
          <w:p>
            <w:pPr>
              <w:spacing w:before="117"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87" w:type="dxa"/>
            <w:vAlign w:val="top"/>
          </w:tcPr>
          <w:p>
            <w:pPr>
              <w:spacing w:before="116" w:line="232"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77" w:type="dxa"/>
            <w:gridSpan w:val="2"/>
            <w:vMerge w:val="continue"/>
            <w:tcBorders>
              <w:top w:val="nil"/>
              <w:bottom w:val="nil"/>
            </w:tcBorders>
            <w:vAlign w:val="top"/>
          </w:tcPr>
          <w:p>
            <w:pPr>
              <w:rPr>
                <w:rFonts w:ascii="Arial"/>
                <w:sz w:val="21"/>
              </w:rPr>
            </w:pPr>
          </w:p>
        </w:tc>
        <w:tc>
          <w:tcPr>
            <w:tcW w:w="1408" w:type="dxa"/>
            <w:gridSpan w:val="3"/>
            <w:vAlign w:val="top"/>
          </w:tcPr>
          <w:p>
            <w:pPr>
              <w:pStyle w:val="6"/>
              <w:spacing w:before="85" w:line="221" w:lineRule="auto"/>
              <w:ind w:left="525"/>
              <w:rPr>
                <w:sz w:val="18"/>
                <w:szCs w:val="18"/>
              </w:rPr>
            </w:pPr>
            <w:r>
              <w:rPr>
                <w:spacing w:val="-2"/>
                <w:sz w:val="18"/>
                <w:szCs w:val="18"/>
              </w:rPr>
              <w:t>球团</w:t>
            </w:r>
          </w:p>
        </w:tc>
        <w:tc>
          <w:tcPr>
            <w:tcW w:w="698" w:type="dxa"/>
            <w:gridSpan w:val="2"/>
            <w:vAlign w:val="top"/>
          </w:tcPr>
          <w:p>
            <w:pPr>
              <w:spacing w:before="116"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701" w:type="dxa"/>
            <w:gridSpan w:val="2"/>
            <w:vAlign w:val="top"/>
          </w:tcPr>
          <w:p>
            <w:pPr>
              <w:spacing w:before="116"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698" w:type="dxa"/>
            <w:vAlign w:val="top"/>
          </w:tcPr>
          <w:p>
            <w:pPr>
              <w:spacing w:before="116"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gridSpan w:val="2"/>
            <w:tcBorders>
              <w:right w:val="single" w:color="000000" w:sz="4" w:space="0"/>
            </w:tcBorders>
            <w:vAlign w:val="top"/>
          </w:tcPr>
          <w:p>
            <w:pPr>
              <w:spacing w:before="116"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698" w:type="dxa"/>
            <w:gridSpan w:val="2"/>
            <w:tcBorders>
              <w:left w:val="single" w:color="000000" w:sz="4" w:space="0"/>
            </w:tcBorders>
            <w:vAlign w:val="top"/>
          </w:tcPr>
          <w:p>
            <w:pPr>
              <w:spacing w:before="116" w:line="188"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90</w:t>
            </w:r>
          </w:p>
        </w:tc>
        <w:tc>
          <w:tcPr>
            <w:tcW w:w="696" w:type="dxa"/>
            <w:gridSpan w:val="2"/>
            <w:vAlign w:val="top"/>
          </w:tcPr>
          <w:p>
            <w:pPr>
              <w:spacing w:before="116" w:line="188" w:lineRule="auto"/>
              <w:ind w:left="30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gridSpan w:val="2"/>
            <w:vAlign w:val="top"/>
          </w:tcPr>
          <w:p>
            <w:pPr>
              <w:spacing w:before="116"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699" w:type="dxa"/>
            <w:vAlign w:val="top"/>
          </w:tcPr>
          <w:p>
            <w:pPr>
              <w:spacing w:before="116"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90</w:t>
            </w:r>
          </w:p>
        </w:tc>
        <w:tc>
          <w:tcPr>
            <w:tcW w:w="698" w:type="dxa"/>
            <w:vAlign w:val="top"/>
          </w:tcPr>
          <w:p>
            <w:pPr>
              <w:spacing w:before="116"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87" w:type="dxa"/>
            <w:vAlign w:val="top"/>
          </w:tcPr>
          <w:p>
            <w:pPr>
              <w:spacing w:before="116" w:line="188" w:lineRule="auto"/>
              <w:ind w:left="33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77" w:type="dxa"/>
            <w:gridSpan w:val="2"/>
            <w:vMerge w:val="continue"/>
            <w:tcBorders>
              <w:top w:val="nil"/>
              <w:bottom w:val="nil"/>
            </w:tcBorders>
            <w:vAlign w:val="top"/>
          </w:tcPr>
          <w:p>
            <w:pPr>
              <w:rPr>
                <w:rFonts w:ascii="Arial"/>
                <w:sz w:val="21"/>
              </w:rPr>
            </w:pPr>
          </w:p>
        </w:tc>
        <w:tc>
          <w:tcPr>
            <w:tcW w:w="1408" w:type="dxa"/>
            <w:gridSpan w:val="3"/>
            <w:vAlign w:val="top"/>
          </w:tcPr>
          <w:p>
            <w:pPr>
              <w:pStyle w:val="6"/>
              <w:spacing w:before="84" w:line="220" w:lineRule="auto"/>
              <w:ind w:left="436"/>
              <w:rPr>
                <w:sz w:val="18"/>
                <w:szCs w:val="18"/>
              </w:rPr>
            </w:pPr>
            <w:r>
              <w:rPr>
                <w:spacing w:val="-2"/>
                <w:sz w:val="18"/>
                <w:szCs w:val="18"/>
              </w:rPr>
              <w:t>铁矿石</w:t>
            </w:r>
          </w:p>
        </w:tc>
        <w:tc>
          <w:tcPr>
            <w:tcW w:w="698" w:type="dxa"/>
            <w:gridSpan w:val="2"/>
            <w:vAlign w:val="top"/>
          </w:tcPr>
          <w:p>
            <w:pPr>
              <w:spacing w:before="116"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190</w:t>
            </w:r>
          </w:p>
        </w:tc>
        <w:tc>
          <w:tcPr>
            <w:tcW w:w="701" w:type="dxa"/>
            <w:gridSpan w:val="2"/>
            <w:vAlign w:val="top"/>
          </w:tcPr>
          <w:p>
            <w:pPr>
              <w:spacing w:before="116" w:line="188"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190</w:t>
            </w:r>
          </w:p>
        </w:tc>
        <w:tc>
          <w:tcPr>
            <w:tcW w:w="698" w:type="dxa"/>
            <w:vAlign w:val="top"/>
          </w:tcPr>
          <w:p>
            <w:pPr>
              <w:spacing w:before="116"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gridSpan w:val="2"/>
            <w:tcBorders>
              <w:right w:val="single" w:color="000000" w:sz="4" w:space="0"/>
            </w:tcBorders>
            <w:vAlign w:val="top"/>
          </w:tcPr>
          <w:p>
            <w:pPr>
              <w:spacing w:before="116"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165</w:t>
            </w:r>
          </w:p>
        </w:tc>
        <w:tc>
          <w:tcPr>
            <w:tcW w:w="698" w:type="dxa"/>
            <w:gridSpan w:val="2"/>
            <w:tcBorders>
              <w:left w:val="single" w:color="000000" w:sz="4" w:space="0"/>
            </w:tcBorders>
            <w:vAlign w:val="top"/>
          </w:tcPr>
          <w:p>
            <w:pPr>
              <w:spacing w:before="116"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165</w:t>
            </w:r>
          </w:p>
        </w:tc>
        <w:tc>
          <w:tcPr>
            <w:tcW w:w="696" w:type="dxa"/>
            <w:gridSpan w:val="2"/>
            <w:vAlign w:val="top"/>
          </w:tcPr>
          <w:p>
            <w:pPr>
              <w:spacing w:before="116" w:line="188" w:lineRule="auto"/>
              <w:ind w:left="30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gridSpan w:val="2"/>
            <w:vAlign w:val="top"/>
          </w:tcPr>
          <w:p>
            <w:pPr>
              <w:spacing w:before="116"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165</w:t>
            </w:r>
          </w:p>
        </w:tc>
        <w:tc>
          <w:tcPr>
            <w:tcW w:w="699" w:type="dxa"/>
            <w:vAlign w:val="top"/>
          </w:tcPr>
          <w:p>
            <w:pPr>
              <w:spacing w:before="116"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165</w:t>
            </w:r>
          </w:p>
        </w:tc>
        <w:tc>
          <w:tcPr>
            <w:tcW w:w="698" w:type="dxa"/>
            <w:vAlign w:val="top"/>
          </w:tcPr>
          <w:p>
            <w:pPr>
              <w:spacing w:before="116"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87" w:type="dxa"/>
            <w:vAlign w:val="top"/>
          </w:tcPr>
          <w:p>
            <w:pPr>
              <w:spacing w:before="116" w:line="188"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7" w:type="dxa"/>
            <w:gridSpan w:val="2"/>
            <w:vMerge w:val="continue"/>
            <w:tcBorders>
              <w:top w:val="nil"/>
            </w:tcBorders>
            <w:vAlign w:val="top"/>
          </w:tcPr>
          <w:p>
            <w:pPr>
              <w:rPr>
                <w:rFonts w:ascii="Arial"/>
                <w:sz w:val="21"/>
              </w:rPr>
            </w:pPr>
          </w:p>
        </w:tc>
        <w:tc>
          <w:tcPr>
            <w:tcW w:w="1408" w:type="dxa"/>
            <w:gridSpan w:val="3"/>
            <w:vAlign w:val="top"/>
          </w:tcPr>
          <w:p>
            <w:pPr>
              <w:pStyle w:val="6"/>
              <w:spacing w:before="84" w:line="219" w:lineRule="auto"/>
              <w:ind w:left="256"/>
              <w:rPr>
                <w:sz w:val="18"/>
                <w:szCs w:val="18"/>
              </w:rPr>
            </w:pPr>
            <w:r>
              <w:rPr>
                <w:spacing w:val="-2"/>
                <w:sz w:val="18"/>
                <w:szCs w:val="18"/>
              </w:rPr>
              <w:t>废钢、钢材</w:t>
            </w:r>
          </w:p>
        </w:tc>
        <w:tc>
          <w:tcPr>
            <w:tcW w:w="698" w:type="dxa"/>
            <w:gridSpan w:val="2"/>
            <w:vAlign w:val="top"/>
          </w:tcPr>
          <w:p>
            <w:pPr>
              <w:spacing w:before="116" w:line="188" w:lineRule="auto"/>
              <w:ind w:left="2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w:t>
            </w:r>
          </w:p>
        </w:tc>
        <w:tc>
          <w:tcPr>
            <w:tcW w:w="701" w:type="dxa"/>
            <w:gridSpan w:val="2"/>
            <w:vAlign w:val="top"/>
          </w:tcPr>
          <w:p>
            <w:pPr>
              <w:spacing w:before="116" w:line="188"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tc>
        <w:tc>
          <w:tcPr>
            <w:tcW w:w="698" w:type="dxa"/>
            <w:vAlign w:val="top"/>
          </w:tcPr>
          <w:p>
            <w:pPr>
              <w:spacing w:before="116"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tc>
        <w:tc>
          <w:tcPr>
            <w:tcW w:w="698" w:type="dxa"/>
            <w:gridSpan w:val="2"/>
            <w:tcBorders>
              <w:right w:val="single" w:color="000000" w:sz="4" w:space="0"/>
            </w:tcBorders>
            <w:vAlign w:val="top"/>
          </w:tcPr>
          <w:p>
            <w:pPr>
              <w:spacing w:before="116"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w:t>
            </w:r>
          </w:p>
        </w:tc>
        <w:tc>
          <w:tcPr>
            <w:tcW w:w="698" w:type="dxa"/>
            <w:gridSpan w:val="2"/>
            <w:tcBorders>
              <w:left w:val="single" w:color="000000" w:sz="4" w:space="0"/>
            </w:tcBorders>
            <w:vAlign w:val="top"/>
          </w:tcPr>
          <w:p>
            <w:pPr>
              <w:spacing w:before="116"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tc>
        <w:tc>
          <w:tcPr>
            <w:tcW w:w="696" w:type="dxa"/>
            <w:gridSpan w:val="2"/>
            <w:vAlign w:val="top"/>
          </w:tcPr>
          <w:p>
            <w:pPr>
              <w:spacing w:before="116"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tc>
        <w:tc>
          <w:tcPr>
            <w:tcW w:w="698" w:type="dxa"/>
            <w:gridSpan w:val="2"/>
            <w:vAlign w:val="top"/>
          </w:tcPr>
          <w:p>
            <w:pPr>
              <w:spacing w:before="116" w:line="188" w:lineRule="auto"/>
              <w:ind w:left="2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w:t>
            </w:r>
          </w:p>
        </w:tc>
        <w:tc>
          <w:tcPr>
            <w:tcW w:w="699" w:type="dxa"/>
            <w:vAlign w:val="top"/>
          </w:tcPr>
          <w:p>
            <w:pPr>
              <w:spacing w:before="116"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tc>
        <w:tc>
          <w:tcPr>
            <w:tcW w:w="698" w:type="dxa"/>
            <w:vAlign w:val="top"/>
          </w:tcPr>
          <w:p>
            <w:pPr>
              <w:spacing w:before="116"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tc>
        <w:tc>
          <w:tcPr>
            <w:tcW w:w="887" w:type="dxa"/>
            <w:vAlign w:val="top"/>
          </w:tcPr>
          <w:p>
            <w:pPr>
              <w:spacing w:before="116" w:line="188" w:lineRule="auto"/>
              <w:ind w:left="33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77" w:type="dxa"/>
            <w:gridSpan w:val="2"/>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59" w:line="220" w:lineRule="auto"/>
              <w:ind w:left="299"/>
              <w:rPr>
                <w:sz w:val="18"/>
                <w:szCs w:val="18"/>
              </w:rPr>
            </w:pPr>
            <w:r>
              <w:rPr>
                <w:spacing w:val="-8"/>
                <w:sz w:val="18"/>
                <w:szCs w:val="18"/>
              </w:rPr>
              <w:t>内河</w:t>
            </w:r>
          </w:p>
        </w:tc>
        <w:tc>
          <w:tcPr>
            <w:tcW w:w="1408" w:type="dxa"/>
            <w:gridSpan w:val="3"/>
            <w:vAlign w:val="top"/>
          </w:tcPr>
          <w:p>
            <w:pPr>
              <w:pStyle w:val="6"/>
              <w:spacing w:before="85" w:line="220" w:lineRule="auto"/>
              <w:ind w:left="526"/>
              <w:rPr>
                <w:sz w:val="18"/>
                <w:szCs w:val="18"/>
              </w:rPr>
            </w:pPr>
            <w:r>
              <w:rPr>
                <w:spacing w:val="-2"/>
                <w:sz w:val="18"/>
                <w:szCs w:val="18"/>
              </w:rPr>
              <w:t>煤炭</w:t>
            </w:r>
          </w:p>
        </w:tc>
        <w:tc>
          <w:tcPr>
            <w:tcW w:w="698" w:type="dxa"/>
            <w:gridSpan w:val="2"/>
            <w:vAlign w:val="top"/>
          </w:tcPr>
          <w:p>
            <w:pPr>
              <w:spacing w:before="116"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01" w:type="dxa"/>
            <w:gridSpan w:val="2"/>
            <w:vAlign w:val="top"/>
          </w:tcPr>
          <w:p>
            <w:pPr>
              <w:spacing w:before="116"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vAlign w:val="top"/>
          </w:tcPr>
          <w:p>
            <w:pPr>
              <w:spacing w:before="116"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gridSpan w:val="2"/>
            <w:tcBorders>
              <w:right w:val="single" w:color="000000" w:sz="4" w:space="0"/>
            </w:tcBorders>
            <w:vAlign w:val="top"/>
          </w:tcPr>
          <w:p>
            <w:pPr>
              <w:spacing w:before="116" w:line="188" w:lineRule="auto"/>
              <w:ind w:left="2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698" w:type="dxa"/>
            <w:gridSpan w:val="2"/>
            <w:tcBorders>
              <w:left w:val="single" w:color="000000" w:sz="4" w:space="0"/>
            </w:tcBorders>
            <w:vAlign w:val="top"/>
          </w:tcPr>
          <w:p>
            <w:pPr>
              <w:spacing w:before="116" w:line="188" w:lineRule="auto"/>
              <w:ind w:left="30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6" w:type="dxa"/>
            <w:gridSpan w:val="2"/>
            <w:vAlign w:val="top"/>
          </w:tcPr>
          <w:p>
            <w:pPr>
              <w:spacing w:before="116" w:line="188"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698" w:type="dxa"/>
            <w:gridSpan w:val="2"/>
            <w:vAlign w:val="top"/>
          </w:tcPr>
          <w:p>
            <w:pPr>
              <w:spacing w:before="116"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699" w:type="dxa"/>
            <w:vAlign w:val="top"/>
          </w:tcPr>
          <w:p>
            <w:pPr>
              <w:spacing w:before="116"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vAlign w:val="top"/>
          </w:tcPr>
          <w:p>
            <w:pPr>
              <w:spacing w:before="116"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887" w:type="dxa"/>
            <w:vAlign w:val="top"/>
          </w:tcPr>
          <w:p>
            <w:pPr>
              <w:spacing w:before="115" w:line="232"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77" w:type="dxa"/>
            <w:gridSpan w:val="2"/>
            <w:vMerge w:val="continue"/>
            <w:tcBorders>
              <w:top w:val="nil"/>
              <w:bottom w:val="nil"/>
            </w:tcBorders>
            <w:vAlign w:val="top"/>
          </w:tcPr>
          <w:p>
            <w:pPr>
              <w:rPr>
                <w:rFonts w:ascii="Arial"/>
                <w:sz w:val="21"/>
              </w:rPr>
            </w:pPr>
          </w:p>
        </w:tc>
        <w:tc>
          <w:tcPr>
            <w:tcW w:w="1408" w:type="dxa"/>
            <w:gridSpan w:val="3"/>
            <w:vAlign w:val="top"/>
          </w:tcPr>
          <w:p>
            <w:pPr>
              <w:pStyle w:val="6"/>
              <w:spacing w:before="85" w:line="221" w:lineRule="auto"/>
              <w:ind w:left="525"/>
              <w:rPr>
                <w:sz w:val="18"/>
                <w:szCs w:val="18"/>
              </w:rPr>
            </w:pPr>
            <w:r>
              <w:rPr>
                <w:spacing w:val="-2"/>
                <w:sz w:val="18"/>
                <w:szCs w:val="18"/>
              </w:rPr>
              <w:t>球团</w:t>
            </w:r>
          </w:p>
        </w:tc>
        <w:tc>
          <w:tcPr>
            <w:tcW w:w="698" w:type="dxa"/>
            <w:gridSpan w:val="2"/>
            <w:vAlign w:val="top"/>
          </w:tcPr>
          <w:p>
            <w:pPr>
              <w:spacing w:before="116"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701" w:type="dxa"/>
            <w:gridSpan w:val="2"/>
            <w:vAlign w:val="top"/>
          </w:tcPr>
          <w:p>
            <w:pPr>
              <w:spacing w:before="116"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vAlign w:val="top"/>
          </w:tcPr>
          <w:p>
            <w:pPr>
              <w:spacing w:before="116"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698" w:type="dxa"/>
            <w:gridSpan w:val="2"/>
            <w:tcBorders>
              <w:right w:val="single" w:color="000000" w:sz="4" w:space="0"/>
            </w:tcBorders>
            <w:vAlign w:val="top"/>
          </w:tcPr>
          <w:p>
            <w:pPr>
              <w:spacing w:before="116"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698" w:type="dxa"/>
            <w:gridSpan w:val="2"/>
            <w:tcBorders>
              <w:left w:val="single" w:color="000000" w:sz="4" w:space="0"/>
            </w:tcBorders>
            <w:vAlign w:val="top"/>
          </w:tcPr>
          <w:p>
            <w:pPr>
              <w:spacing w:before="116" w:line="188" w:lineRule="auto"/>
              <w:ind w:left="30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6" w:type="dxa"/>
            <w:gridSpan w:val="2"/>
            <w:vAlign w:val="top"/>
          </w:tcPr>
          <w:p>
            <w:pPr>
              <w:spacing w:before="116"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90</w:t>
            </w:r>
          </w:p>
        </w:tc>
        <w:tc>
          <w:tcPr>
            <w:tcW w:w="698" w:type="dxa"/>
            <w:gridSpan w:val="2"/>
            <w:vAlign w:val="top"/>
          </w:tcPr>
          <w:p>
            <w:pPr>
              <w:spacing w:before="116"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699" w:type="dxa"/>
            <w:vAlign w:val="top"/>
          </w:tcPr>
          <w:p>
            <w:pPr>
              <w:spacing w:before="116"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vAlign w:val="top"/>
          </w:tcPr>
          <w:p>
            <w:pPr>
              <w:spacing w:before="116"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90</w:t>
            </w:r>
          </w:p>
        </w:tc>
        <w:tc>
          <w:tcPr>
            <w:tcW w:w="887" w:type="dxa"/>
            <w:vAlign w:val="top"/>
          </w:tcPr>
          <w:p>
            <w:pPr>
              <w:spacing w:before="116" w:line="188" w:lineRule="auto"/>
              <w:ind w:left="33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7" w:type="dxa"/>
            <w:gridSpan w:val="2"/>
            <w:vMerge w:val="continue"/>
            <w:tcBorders>
              <w:top w:val="nil"/>
              <w:bottom w:val="nil"/>
            </w:tcBorders>
            <w:vAlign w:val="top"/>
          </w:tcPr>
          <w:p>
            <w:pPr>
              <w:rPr>
                <w:rFonts w:ascii="Arial"/>
                <w:sz w:val="21"/>
              </w:rPr>
            </w:pPr>
          </w:p>
        </w:tc>
        <w:tc>
          <w:tcPr>
            <w:tcW w:w="1408" w:type="dxa"/>
            <w:gridSpan w:val="3"/>
            <w:vAlign w:val="top"/>
          </w:tcPr>
          <w:p>
            <w:pPr>
              <w:pStyle w:val="6"/>
              <w:spacing w:before="84" w:line="220" w:lineRule="auto"/>
              <w:ind w:left="436"/>
              <w:rPr>
                <w:sz w:val="18"/>
                <w:szCs w:val="18"/>
              </w:rPr>
            </w:pPr>
            <w:r>
              <w:rPr>
                <w:spacing w:val="-2"/>
                <w:sz w:val="18"/>
                <w:szCs w:val="18"/>
              </w:rPr>
              <w:t>铁矿石</w:t>
            </w:r>
          </w:p>
        </w:tc>
        <w:tc>
          <w:tcPr>
            <w:tcW w:w="698" w:type="dxa"/>
            <w:gridSpan w:val="2"/>
            <w:vAlign w:val="top"/>
          </w:tcPr>
          <w:p>
            <w:pPr>
              <w:spacing w:before="116"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190</w:t>
            </w:r>
          </w:p>
        </w:tc>
        <w:tc>
          <w:tcPr>
            <w:tcW w:w="701" w:type="dxa"/>
            <w:gridSpan w:val="2"/>
            <w:vAlign w:val="top"/>
          </w:tcPr>
          <w:p>
            <w:pPr>
              <w:spacing w:before="116"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vAlign w:val="top"/>
          </w:tcPr>
          <w:p>
            <w:pPr>
              <w:spacing w:before="116"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190</w:t>
            </w:r>
          </w:p>
        </w:tc>
        <w:tc>
          <w:tcPr>
            <w:tcW w:w="698" w:type="dxa"/>
            <w:gridSpan w:val="2"/>
            <w:tcBorders>
              <w:right w:val="single" w:color="000000" w:sz="4" w:space="0"/>
            </w:tcBorders>
            <w:vAlign w:val="top"/>
          </w:tcPr>
          <w:p>
            <w:pPr>
              <w:spacing w:before="116"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165</w:t>
            </w:r>
          </w:p>
        </w:tc>
        <w:tc>
          <w:tcPr>
            <w:tcW w:w="698" w:type="dxa"/>
            <w:gridSpan w:val="2"/>
            <w:tcBorders>
              <w:left w:val="single" w:color="000000" w:sz="4" w:space="0"/>
            </w:tcBorders>
            <w:vAlign w:val="top"/>
          </w:tcPr>
          <w:p>
            <w:pPr>
              <w:spacing w:before="116" w:line="188" w:lineRule="auto"/>
              <w:ind w:left="30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6" w:type="dxa"/>
            <w:gridSpan w:val="2"/>
            <w:vAlign w:val="top"/>
          </w:tcPr>
          <w:p>
            <w:pPr>
              <w:spacing w:before="116"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165</w:t>
            </w:r>
          </w:p>
        </w:tc>
        <w:tc>
          <w:tcPr>
            <w:tcW w:w="698" w:type="dxa"/>
            <w:gridSpan w:val="2"/>
            <w:vAlign w:val="top"/>
          </w:tcPr>
          <w:p>
            <w:pPr>
              <w:spacing w:before="116"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165</w:t>
            </w:r>
          </w:p>
        </w:tc>
        <w:tc>
          <w:tcPr>
            <w:tcW w:w="699" w:type="dxa"/>
            <w:vAlign w:val="top"/>
          </w:tcPr>
          <w:p>
            <w:pPr>
              <w:spacing w:before="116"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98" w:type="dxa"/>
            <w:vAlign w:val="top"/>
          </w:tcPr>
          <w:p>
            <w:pPr>
              <w:spacing w:before="116"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165</w:t>
            </w:r>
          </w:p>
        </w:tc>
        <w:tc>
          <w:tcPr>
            <w:tcW w:w="887" w:type="dxa"/>
            <w:vAlign w:val="top"/>
          </w:tcPr>
          <w:p>
            <w:pPr>
              <w:spacing w:before="116" w:line="188"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77" w:type="dxa"/>
            <w:gridSpan w:val="2"/>
            <w:vMerge w:val="continue"/>
            <w:tcBorders>
              <w:top w:val="nil"/>
            </w:tcBorders>
            <w:vAlign w:val="top"/>
          </w:tcPr>
          <w:p>
            <w:pPr>
              <w:rPr>
                <w:rFonts w:ascii="Arial"/>
                <w:sz w:val="21"/>
              </w:rPr>
            </w:pPr>
          </w:p>
        </w:tc>
        <w:tc>
          <w:tcPr>
            <w:tcW w:w="1408" w:type="dxa"/>
            <w:gridSpan w:val="3"/>
            <w:vAlign w:val="top"/>
          </w:tcPr>
          <w:p>
            <w:pPr>
              <w:pStyle w:val="6"/>
              <w:spacing w:before="85" w:line="219" w:lineRule="auto"/>
              <w:ind w:left="256"/>
              <w:rPr>
                <w:sz w:val="18"/>
                <w:szCs w:val="18"/>
              </w:rPr>
            </w:pPr>
            <w:r>
              <w:rPr>
                <w:spacing w:val="-2"/>
                <w:sz w:val="18"/>
                <w:szCs w:val="18"/>
              </w:rPr>
              <w:t>废钢、钢材</w:t>
            </w:r>
          </w:p>
        </w:tc>
        <w:tc>
          <w:tcPr>
            <w:tcW w:w="698" w:type="dxa"/>
            <w:gridSpan w:val="2"/>
            <w:vAlign w:val="top"/>
          </w:tcPr>
          <w:p>
            <w:pPr>
              <w:spacing w:before="116"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701" w:type="dxa"/>
            <w:gridSpan w:val="2"/>
            <w:vAlign w:val="top"/>
          </w:tcPr>
          <w:p>
            <w:pPr>
              <w:spacing w:before="116"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698" w:type="dxa"/>
            <w:vAlign w:val="top"/>
          </w:tcPr>
          <w:p>
            <w:pPr>
              <w:spacing w:before="116"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698" w:type="dxa"/>
            <w:gridSpan w:val="2"/>
            <w:tcBorders>
              <w:right w:val="single" w:color="000000" w:sz="4" w:space="0"/>
            </w:tcBorders>
            <w:vAlign w:val="top"/>
          </w:tcPr>
          <w:p>
            <w:pPr>
              <w:spacing w:before="116"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698" w:type="dxa"/>
            <w:gridSpan w:val="2"/>
            <w:tcBorders>
              <w:left w:val="single" w:color="000000" w:sz="4" w:space="0"/>
            </w:tcBorders>
            <w:vAlign w:val="top"/>
          </w:tcPr>
          <w:p>
            <w:pPr>
              <w:spacing w:before="116"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696" w:type="dxa"/>
            <w:gridSpan w:val="2"/>
            <w:vAlign w:val="top"/>
          </w:tcPr>
          <w:p>
            <w:pPr>
              <w:spacing w:before="116"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698" w:type="dxa"/>
            <w:gridSpan w:val="2"/>
            <w:vAlign w:val="top"/>
          </w:tcPr>
          <w:p>
            <w:pPr>
              <w:spacing w:before="116"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699" w:type="dxa"/>
            <w:vAlign w:val="top"/>
          </w:tcPr>
          <w:p>
            <w:pPr>
              <w:spacing w:before="116"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698" w:type="dxa"/>
            <w:vAlign w:val="top"/>
          </w:tcPr>
          <w:p>
            <w:pPr>
              <w:spacing w:before="116"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887" w:type="dxa"/>
            <w:vAlign w:val="top"/>
          </w:tcPr>
          <w:p>
            <w:pPr>
              <w:spacing w:before="116" w:line="188" w:lineRule="auto"/>
              <w:ind w:left="33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85" w:type="dxa"/>
            <w:gridSpan w:val="5"/>
            <w:tcBorders>
              <w:bottom w:val="single" w:color="000000" w:sz="10" w:space="0"/>
            </w:tcBorders>
            <w:vAlign w:val="top"/>
          </w:tcPr>
          <w:p>
            <w:pPr>
              <w:pStyle w:val="6"/>
              <w:spacing w:before="85" w:line="221" w:lineRule="auto"/>
              <w:ind w:left="984"/>
              <w:rPr>
                <w:sz w:val="18"/>
                <w:szCs w:val="18"/>
              </w:rPr>
            </w:pPr>
            <w:r>
              <w:rPr>
                <w:spacing w:val="-2"/>
                <w:sz w:val="18"/>
                <w:szCs w:val="18"/>
              </w:rPr>
              <w:t>合计</w:t>
            </w:r>
          </w:p>
        </w:tc>
        <w:tc>
          <w:tcPr>
            <w:tcW w:w="698" w:type="dxa"/>
            <w:gridSpan w:val="2"/>
            <w:tcBorders>
              <w:bottom w:val="single" w:color="000000" w:sz="10" w:space="0"/>
            </w:tcBorders>
            <w:vAlign w:val="top"/>
          </w:tcPr>
          <w:p>
            <w:pPr>
              <w:spacing w:before="116" w:line="188" w:lineRule="auto"/>
              <w:ind w:left="2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900</w:t>
            </w:r>
          </w:p>
        </w:tc>
        <w:tc>
          <w:tcPr>
            <w:tcW w:w="701" w:type="dxa"/>
            <w:gridSpan w:val="2"/>
            <w:tcBorders>
              <w:bottom w:val="single" w:color="000000" w:sz="10" w:space="0"/>
            </w:tcBorders>
            <w:vAlign w:val="top"/>
          </w:tcPr>
          <w:p>
            <w:pPr>
              <w:spacing w:before="116" w:line="188" w:lineRule="auto"/>
              <w:ind w:left="2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450</w:t>
            </w:r>
          </w:p>
        </w:tc>
        <w:tc>
          <w:tcPr>
            <w:tcW w:w="698" w:type="dxa"/>
            <w:tcBorders>
              <w:bottom w:val="single" w:color="000000" w:sz="10" w:space="0"/>
            </w:tcBorders>
            <w:vAlign w:val="top"/>
          </w:tcPr>
          <w:p>
            <w:pPr>
              <w:spacing w:before="116" w:line="188"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450</w:t>
            </w:r>
          </w:p>
        </w:tc>
        <w:tc>
          <w:tcPr>
            <w:tcW w:w="698" w:type="dxa"/>
            <w:gridSpan w:val="2"/>
            <w:tcBorders>
              <w:bottom w:val="single" w:color="000000" w:sz="10" w:space="0"/>
              <w:right w:val="single" w:color="000000" w:sz="4" w:space="0"/>
            </w:tcBorders>
            <w:vAlign w:val="top"/>
          </w:tcPr>
          <w:p>
            <w:pPr>
              <w:spacing w:before="116" w:line="188" w:lineRule="auto"/>
              <w:ind w:left="2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900</w:t>
            </w:r>
          </w:p>
        </w:tc>
        <w:tc>
          <w:tcPr>
            <w:tcW w:w="698" w:type="dxa"/>
            <w:gridSpan w:val="2"/>
            <w:tcBorders>
              <w:left w:val="single" w:color="000000" w:sz="4" w:space="0"/>
              <w:bottom w:val="single" w:color="000000" w:sz="10" w:space="0"/>
            </w:tcBorders>
            <w:vAlign w:val="top"/>
          </w:tcPr>
          <w:p>
            <w:pPr>
              <w:spacing w:before="116"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450</w:t>
            </w:r>
          </w:p>
        </w:tc>
        <w:tc>
          <w:tcPr>
            <w:tcW w:w="696" w:type="dxa"/>
            <w:gridSpan w:val="2"/>
            <w:tcBorders>
              <w:bottom w:val="single" w:color="000000" w:sz="10" w:space="0"/>
            </w:tcBorders>
            <w:vAlign w:val="top"/>
          </w:tcPr>
          <w:p>
            <w:pPr>
              <w:spacing w:before="116" w:line="188" w:lineRule="auto"/>
              <w:ind w:left="2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450</w:t>
            </w:r>
          </w:p>
        </w:tc>
        <w:tc>
          <w:tcPr>
            <w:tcW w:w="698" w:type="dxa"/>
            <w:gridSpan w:val="2"/>
            <w:tcBorders>
              <w:bottom w:val="single" w:color="000000" w:sz="10" w:space="0"/>
            </w:tcBorders>
            <w:vAlign w:val="top"/>
          </w:tcPr>
          <w:p>
            <w:pPr>
              <w:spacing w:before="116" w:line="188" w:lineRule="auto"/>
              <w:ind w:left="2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900</w:t>
            </w:r>
          </w:p>
        </w:tc>
        <w:tc>
          <w:tcPr>
            <w:tcW w:w="699" w:type="dxa"/>
            <w:tcBorders>
              <w:bottom w:val="single" w:color="000000" w:sz="10" w:space="0"/>
            </w:tcBorders>
            <w:vAlign w:val="top"/>
          </w:tcPr>
          <w:p>
            <w:pPr>
              <w:spacing w:before="116" w:line="188" w:lineRule="auto"/>
              <w:ind w:left="2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450</w:t>
            </w:r>
          </w:p>
        </w:tc>
        <w:tc>
          <w:tcPr>
            <w:tcW w:w="698" w:type="dxa"/>
            <w:tcBorders>
              <w:bottom w:val="single" w:color="000000" w:sz="10" w:space="0"/>
            </w:tcBorders>
            <w:vAlign w:val="top"/>
          </w:tcPr>
          <w:p>
            <w:pPr>
              <w:spacing w:before="116" w:line="188" w:lineRule="auto"/>
              <w:ind w:left="2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450</w:t>
            </w:r>
          </w:p>
        </w:tc>
        <w:tc>
          <w:tcPr>
            <w:tcW w:w="887" w:type="dxa"/>
            <w:tcBorders>
              <w:bottom w:val="single" w:color="000000" w:sz="10" w:space="0"/>
            </w:tcBorders>
            <w:vAlign w:val="top"/>
          </w:tcPr>
          <w:p>
            <w:pPr>
              <w:spacing w:before="116" w:line="188" w:lineRule="auto"/>
              <w:ind w:left="33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7" w:hRule="atLeast"/>
        </w:trPr>
        <w:tc>
          <w:tcPr>
            <w:tcW w:w="9356" w:type="dxa"/>
            <w:gridSpan w:val="21"/>
            <w:tcBorders>
              <w:top w:val="single" w:color="000000" w:sz="10" w:space="0"/>
            </w:tcBorders>
            <w:vAlign w:val="top"/>
          </w:tcPr>
          <w:p>
            <w:pPr>
              <w:pStyle w:val="6"/>
              <w:spacing w:before="157" w:line="219" w:lineRule="auto"/>
              <w:ind w:left="599"/>
            </w:pPr>
            <w:r>
              <w:rPr>
                <w:spacing w:val="-2"/>
              </w:rPr>
              <w:t>主要散货货种特性：</w:t>
            </w:r>
          </w:p>
          <w:p>
            <w:pPr>
              <w:pStyle w:val="6"/>
              <w:spacing w:before="287" w:line="409" w:lineRule="auto"/>
              <w:ind w:left="135" w:right="126" w:firstLine="460"/>
            </w:pPr>
            <w:r>
              <w:rPr>
                <w:spacing w:val="-5"/>
              </w:rPr>
              <w:t>①煤炭：堆积密度</w:t>
            </w:r>
            <w:r>
              <w:rPr>
                <w:spacing w:val="-50"/>
              </w:rPr>
              <w:t xml:space="preserve"> </w:t>
            </w:r>
            <w:r>
              <w:rPr>
                <w:rFonts w:ascii="Times New Roman" w:hAnsi="Times New Roman" w:eastAsia="Times New Roman" w:cs="Times New Roman"/>
                <w:spacing w:val="-5"/>
              </w:rPr>
              <w:t>0.85</w:t>
            </w:r>
            <w:r>
              <w:rPr>
                <w:spacing w:val="-5"/>
              </w:rPr>
              <w:t>～</w:t>
            </w:r>
            <w:r>
              <w:rPr>
                <w:rFonts w:ascii="Times New Roman" w:hAnsi="Times New Roman" w:eastAsia="Times New Roman" w:cs="Times New Roman"/>
                <w:spacing w:val="-5"/>
              </w:rPr>
              <w:t>0.95t/m</w:t>
            </w:r>
            <w:r>
              <w:rPr>
                <w:rFonts w:ascii="Times New Roman" w:hAnsi="Times New Roman" w:eastAsia="Times New Roman" w:cs="Times New Roman"/>
                <w:spacing w:val="-5"/>
                <w:position w:val="9"/>
                <w:sz w:val="16"/>
                <w:szCs w:val="16"/>
              </w:rPr>
              <w:t>3</w:t>
            </w:r>
            <w:r>
              <w:rPr>
                <w:spacing w:val="-5"/>
              </w:rPr>
              <w:t>，粒度</w:t>
            </w:r>
            <w:r>
              <w:rPr>
                <w:spacing w:val="-52"/>
              </w:rPr>
              <w:t xml:space="preserve"> </w:t>
            </w:r>
            <w:r>
              <w:rPr>
                <w:rFonts w:ascii="Times New Roman" w:hAnsi="Times New Roman" w:eastAsia="Times New Roman" w:cs="Times New Roman"/>
                <w:spacing w:val="-5"/>
              </w:rPr>
              <w:t>0</w:t>
            </w:r>
            <w:r>
              <w:rPr>
                <w:spacing w:val="-6"/>
              </w:rPr>
              <w:t>～</w:t>
            </w:r>
            <w:r>
              <w:rPr>
                <w:rFonts w:ascii="Times New Roman" w:hAnsi="Times New Roman" w:eastAsia="Times New Roman" w:cs="Times New Roman"/>
                <w:spacing w:val="-6"/>
              </w:rPr>
              <w:t>300mm</w:t>
            </w:r>
            <w:r>
              <w:rPr>
                <w:spacing w:val="-6"/>
              </w:rPr>
              <w:t>，静堆积角</w:t>
            </w:r>
            <w:r>
              <w:rPr>
                <w:spacing w:val="-50"/>
              </w:rPr>
              <w:t xml:space="preserve"> </w:t>
            </w:r>
            <w:r>
              <w:rPr>
                <w:rFonts w:ascii="Times New Roman" w:hAnsi="Times New Roman" w:eastAsia="Times New Roman" w:cs="Times New Roman"/>
                <w:spacing w:val="-6"/>
              </w:rPr>
              <w:t>38</w:t>
            </w:r>
            <w:r>
              <w:rPr>
                <w:spacing w:val="-6"/>
              </w:rPr>
              <w:t>～</w:t>
            </w:r>
            <w:r>
              <w:rPr>
                <w:rFonts w:ascii="Times New Roman" w:hAnsi="Times New Roman" w:eastAsia="Times New Roman" w:cs="Times New Roman"/>
                <w:spacing w:val="-6"/>
              </w:rPr>
              <w:t>40°</w:t>
            </w:r>
            <w:r>
              <w:rPr>
                <w:spacing w:val="-6"/>
              </w:rPr>
              <w:t>, 含水率</w:t>
            </w:r>
            <w:r>
              <w:rPr>
                <w:spacing w:val="-56"/>
              </w:rPr>
              <w:t xml:space="preserve"> </w:t>
            </w:r>
            <w:r>
              <w:rPr>
                <w:rFonts w:ascii="Times New Roman" w:hAnsi="Times New Roman" w:eastAsia="Times New Roman" w:cs="Times New Roman"/>
                <w:spacing w:val="-6"/>
              </w:rPr>
              <w:t>4%</w:t>
            </w:r>
            <w:r>
              <w:rPr>
                <w:spacing w:val="-6"/>
              </w:rPr>
              <w:t>~</w:t>
            </w:r>
            <w:r>
              <w:t xml:space="preserve"> </w:t>
            </w:r>
            <w:r>
              <w:rPr>
                <w:rFonts w:ascii="Times New Roman" w:hAnsi="Times New Roman" w:eastAsia="Times New Roman" w:cs="Times New Roman"/>
                <w:spacing w:val="-8"/>
              </w:rPr>
              <w:t>13%</w:t>
            </w:r>
            <w:r>
              <w:rPr>
                <w:spacing w:val="-8"/>
              </w:rPr>
              <w:t>。</w:t>
            </w:r>
          </w:p>
          <w:p>
            <w:pPr>
              <w:pStyle w:val="6"/>
              <w:spacing w:before="81" w:line="426" w:lineRule="auto"/>
              <w:ind w:left="120" w:right="118" w:firstLine="475"/>
            </w:pPr>
            <w:r>
              <w:rPr>
                <w:spacing w:val="-1"/>
              </w:rPr>
              <w:t>②铁矿石：堆积密度</w:t>
            </w:r>
            <w:r>
              <w:rPr>
                <w:spacing w:val="-39"/>
              </w:rPr>
              <w:t xml:space="preserve"> </w:t>
            </w:r>
            <w:r>
              <w:rPr>
                <w:rFonts w:ascii="Times New Roman" w:hAnsi="Times New Roman" w:eastAsia="Times New Roman" w:cs="Times New Roman"/>
                <w:spacing w:val="-1"/>
              </w:rPr>
              <w:t>2.2</w:t>
            </w:r>
            <w:r>
              <w:rPr>
                <w:spacing w:val="-1"/>
              </w:rPr>
              <w:t>～</w:t>
            </w:r>
            <w:r>
              <w:rPr>
                <w:rFonts w:ascii="Times New Roman" w:hAnsi="Times New Roman" w:eastAsia="Times New Roman" w:cs="Times New Roman"/>
                <w:spacing w:val="-1"/>
              </w:rPr>
              <w:t>3.0t/m</w:t>
            </w:r>
            <w:r>
              <w:rPr>
                <w:rFonts w:ascii="Times New Roman" w:hAnsi="Times New Roman" w:eastAsia="Times New Roman" w:cs="Times New Roman"/>
                <w:spacing w:val="-1"/>
                <w:position w:val="9"/>
                <w:sz w:val="16"/>
                <w:szCs w:val="16"/>
              </w:rPr>
              <w:t>3</w:t>
            </w:r>
            <w:r>
              <w:rPr>
                <w:spacing w:val="-1"/>
              </w:rPr>
              <w:t>，粒度</w:t>
            </w:r>
            <w:r>
              <w:rPr>
                <w:spacing w:val="-23"/>
              </w:rPr>
              <w:t xml:space="preserve"> </w:t>
            </w:r>
            <w:r>
              <w:rPr>
                <w:rFonts w:ascii="Times New Roman" w:hAnsi="Times New Roman" w:eastAsia="Times New Roman" w:cs="Times New Roman"/>
                <w:spacing w:val="-1"/>
              </w:rPr>
              <w:t>0</w:t>
            </w:r>
            <w:r>
              <w:rPr>
                <w:spacing w:val="-1"/>
              </w:rPr>
              <w:t>～</w:t>
            </w:r>
            <w:r>
              <w:rPr>
                <w:rFonts w:ascii="Times New Roman" w:hAnsi="Times New Roman" w:eastAsia="Times New Roman" w:cs="Times New Roman"/>
                <w:spacing w:val="-1"/>
              </w:rPr>
              <w:t>15mm</w:t>
            </w:r>
            <w:r>
              <w:rPr>
                <w:spacing w:val="-1"/>
              </w:rPr>
              <w:t>（球团</w:t>
            </w:r>
            <w:r>
              <w:rPr>
                <w:spacing w:val="-19"/>
              </w:rPr>
              <w:t>），</w:t>
            </w:r>
            <w:r>
              <w:rPr>
                <w:spacing w:val="-1"/>
              </w:rPr>
              <w:t>静堆积角</w:t>
            </w:r>
            <w:r>
              <w:rPr>
                <w:spacing w:val="-2"/>
              </w:rPr>
              <w:t xml:space="preserve"> </w:t>
            </w:r>
            <w:r>
              <w:rPr>
                <w:rFonts w:ascii="Times New Roman" w:hAnsi="Times New Roman" w:eastAsia="Times New Roman" w:cs="Times New Roman"/>
                <w:spacing w:val="-2"/>
              </w:rPr>
              <w:t>30</w:t>
            </w:r>
            <w:r>
              <w:rPr>
                <w:spacing w:val="-2"/>
              </w:rPr>
              <w:t>～</w:t>
            </w:r>
            <w:r>
              <w:rPr>
                <w:rFonts w:ascii="Times New Roman" w:hAnsi="Times New Roman" w:eastAsia="Times New Roman" w:cs="Times New Roman"/>
                <w:spacing w:val="-2"/>
              </w:rPr>
              <w:t>44°</w:t>
            </w:r>
            <w:r>
              <w:rPr>
                <w:spacing w:val="-2"/>
              </w:rPr>
              <w:t>,含</w:t>
            </w:r>
            <w:r>
              <w:t xml:space="preserve"> </w:t>
            </w:r>
            <w:r>
              <w:rPr>
                <w:spacing w:val="-3"/>
              </w:rPr>
              <w:t>水率</w:t>
            </w:r>
            <w:r>
              <w:rPr>
                <w:rFonts w:ascii="Times New Roman" w:hAnsi="Times New Roman" w:eastAsia="Times New Roman" w:cs="Times New Roman"/>
                <w:spacing w:val="-3"/>
              </w:rPr>
              <w:t>&lt;6%</w:t>
            </w:r>
            <w:r>
              <w:rPr>
                <w:spacing w:val="-3"/>
              </w:rPr>
              <w:t>。</w:t>
            </w:r>
          </w:p>
          <w:p>
            <w:pPr>
              <w:pStyle w:val="6"/>
              <w:spacing w:before="34" w:line="220" w:lineRule="auto"/>
              <w:ind w:left="585"/>
            </w:pPr>
            <w:r>
              <w:rPr>
                <w:b/>
                <w:bCs/>
                <w:spacing w:val="-11"/>
              </w:rPr>
              <w:t>2、项目建设内容</w:t>
            </w:r>
          </w:p>
          <w:p>
            <w:pPr>
              <w:pStyle w:val="6"/>
              <w:spacing w:before="286" w:line="220" w:lineRule="auto"/>
              <w:ind w:left="606"/>
            </w:pPr>
            <w:r>
              <w:rPr>
                <w:b/>
                <w:bCs/>
                <w:spacing w:val="-5"/>
              </w:rPr>
              <w:t>（</w:t>
            </w:r>
            <w:r>
              <w:rPr>
                <w:rFonts w:ascii="Times New Roman" w:hAnsi="Times New Roman" w:eastAsia="Times New Roman" w:cs="Times New Roman"/>
                <w:b/>
                <w:bCs/>
                <w:spacing w:val="-5"/>
              </w:rPr>
              <w:t>1</w:t>
            </w:r>
            <w:r>
              <w:rPr>
                <w:b/>
                <w:bCs/>
                <w:spacing w:val="-5"/>
              </w:rPr>
              <w:t>）工程建设方案</w:t>
            </w:r>
          </w:p>
          <w:p>
            <w:pPr>
              <w:pStyle w:val="6"/>
              <w:spacing w:before="284" w:line="219" w:lineRule="auto"/>
              <w:ind w:left="600"/>
            </w:pPr>
            <w:r>
              <w:rPr>
                <w:spacing w:val="-1"/>
              </w:rPr>
              <w:t>项目拟在</w:t>
            </w:r>
            <w:r>
              <w:rPr>
                <w:spacing w:val="-56"/>
              </w:rPr>
              <w:t xml:space="preserve"> </w:t>
            </w:r>
            <w:r>
              <w:rPr>
                <w:rFonts w:ascii="Times New Roman" w:hAnsi="Times New Roman" w:eastAsia="Times New Roman" w:cs="Times New Roman"/>
                <w:spacing w:val="-1"/>
              </w:rPr>
              <w:t xml:space="preserve">D01 </w:t>
            </w:r>
            <w:r>
              <w:rPr>
                <w:spacing w:val="-1"/>
              </w:rPr>
              <w:t>堆场和</w:t>
            </w:r>
            <w:r>
              <w:rPr>
                <w:spacing w:val="-56"/>
              </w:rPr>
              <w:t xml:space="preserve"> </w:t>
            </w:r>
            <w:r>
              <w:rPr>
                <w:rFonts w:ascii="Times New Roman" w:hAnsi="Times New Roman" w:eastAsia="Times New Roman" w:cs="Times New Roman"/>
                <w:spacing w:val="-1"/>
              </w:rPr>
              <w:t xml:space="preserve">D02 </w:t>
            </w:r>
            <w:r>
              <w:rPr>
                <w:spacing w:val="-1"/>
              </w:rPr>
              <w:t>堆场之间建设封闭散货条形</w:t>
            </w:r>
            <w:r>
              <w:rPr>
                <w:spacing w:val="-2"/>
              </w:rPr>
              <w:t>大棚</w:t>
            </w:r>
            <w:r>
              <w:rPr>
                <w:spacing w:val="-32"/>
              </w:rPr>
              <w:t xml:space="preserve"> </w:t>
            </w:r>
            <w:r>
              <w:rPr>
                <w:rFonts w:ascii="Times New Roman" w:hAnsi="Times New Roman" w:eastAsia="Times New Roman" w:cs="Times New Roman"/>
                <w:spacing w:val="-2"/>
              </w:rPr>
              <w:t xml:space="preserve">1 </w:t>
            </w:r>
            <w:r>
              <w:rPr>
                <w:spacing w:val="-2"/>
              </w:rPr>
              <w:t>座，占地长度</w:t>
            </w:r>
          </w:p>
          <w:p>
            <w:pPr>
              <w:pStyle w:val="6"/>
              <w:spacing w:before="287" w:line="233" w:lineRule="auto"/>
              <w:ind w:left="112"/>
            </w:pPr>
            <w:r>
              <w:rPr>
                <w:rFonts w:ascii="Times New Roman" w:hAnsi="Times New Roman" w:eastAsia="Times New Roman" w:cs="Times New Roman"/>
                <w:spacing w:val="-2"/>
              </w:rPr>
              <w:t>259.6m</w:t>
            </w:r>
            <w:r>
              <w:rPr>
                <w:rFonts w:ascii="Times New Roman" w:hAnsi="Times New Roman" w:eastAsia="Times New Roman" w:cs="Times New Roman"/>
                <w:spacing w:val="-34"/>
              </w:rPr>
              <w:t xml:space="preserve"> </w:t>
            </w:r>
            <w:r>
              <w:rPr>
                <w:spacing w:val="-2"/>
              </w:rPr>
              <w:t>、宽度</w:t>
            </w:r>
            <w:r>
              <w:rPr>
                <w:spacing w:val="-50"/>
              </w:rPr>
              <w:t xml:space="preserve"> </w:t>
            </w:r>
            <w:r>
              <w:rPr>
                <w:rFonts w:ascii="Times New Roman" w:hAnsi="Times New Roman" w:eastAsia="Times New Roman" w:cs="Times New Roman"/>
                <w:spacing w:val="-2"/>
              </w:rPr>
              <w:t>91.4m</w:t>
            </w:r>
            <w:r>
              <w:rPr>
                <w:spacing w:val="-2"/>
              </w:rPr>
              <w:t>，顶高</w:t>
            </w:r>
            <w:r>
              <w:rPr>
                <w:spacing w:val="-39"/>
              </w:rPr>
              <w:t xml:space="preserve"> </w:t>
            </w:r>
            <w:r>
              <w:rPr>
                <w:rFonts w:ascii="Times New Roman" w:hAnsi="Times New Roman" w:eastAsia="Times New Roman" w:cs="Times New Roman"/>
                <w:spacing w:val="-2"/>
              </w:rPr>
              <w:t>35m</w:t>
            </w:r>
            <w:r>
              <w:rPr>
                <w:rFonts w:ascii="Times New Roman" w:hAnsi="Times New Roman" w:eastAsia="Times New Roman" w:cs="Times New Roman"/>
                <w:spacing w:val="-31"/>
              </w:rPr>
              <w:t xml:space="preserve"> </w:t>
            </w:r>
            <w:r>
              <w:rPr>
                <w:spacing w:val="-2"/>
              </w:rPr>
              <w:t>，建筑面积约</w:t>
            </w:r>
            <w:r>
              <w:rPr>
                <w:spacing w:val="-55"/>
              </w:rPr>
              <w:t xml:space="preserve"> </w:t>
            </w:r>
            <w:r>
              <w:rPr>
                <w:rFonts w:ascii="Times New Roman" w:hAnsi="Times New Roman" w:eastAsia="Times New Roman" w:cs="Times New Roman"/>
                <w:spacing w:val="-2"/>
              </w:rPr>
              <w:t>23400m</w:t>
            </w:r>
            <w:r>
              <w:rPr>
                <w:rFonts w:ascii="Times New Roman" w:hAnsi="Times New Roman" w:eastAsia="Times New Roman" w:cs="Times New Roman"/>
                <w:spacing w:val="-2"/>
                <w:position w:val="9"/>
                <w:sz w:val="16"/>
                <w:szCs w:val="16"/>
              </w:rPr>
              <w:t>2</w:t>
            </w:r>
            <w:r>
              <w:rPr>
                <w:spacing w:val="-2"/>
              </w:rPr>
              <w:t>。内部主轴线尺寸</w:t>
            </w:r>
            <w:r>
              <w:rPr>
                <w:spacing w:val="-54"/>
              </w:rPr>
              <w:t xml:space="preserve"> </w:t>
            </w:r>
            <w:r>
              <w:rPr>
                <w:rFonts w:ascii="Times New Roman" w:hAnsi="Times New Roman" w:eastAsia="Times New Roman" w:cs="Times New Roman"/>
                <w:spacing w:val="-2"/>
              </w:rPr>
              <w:t>255</w:t>
            </w:r>
            <w:r>
              <w:rPr>
                <w:rFonts w:ascii="Times New Roman" w:hAnsi="Times New Roman" w:eastAsia="Times New Roman" w:cs="Times New Roman"/>
                <w:spacing w:val="-3"/>
              </w:rPr>
              <w:t>.5m</w:t>
            </w:r>
            <w:r>
              <w:rPr>
                <w:spacing w:val="-3"/>
              </w:rPr>
              <w:t>×</w:t>
            </w:r>
          </w:p>
          <w:p>
            <w:pPr>
              <w:pStyle w:val="6"/>
              <w:spacing w:before="268" w:line="426" w:lineRule="auto"/>
              <w:ind w:left="117" w:right="160" w:firstLine="5"/>
              <w:rPr>
                <w:rFonts w:ascii="Times New Roman" w:hAnsi="Times New Roman" w:eastAsia="Times New Roman" w:cs="Times New Roman"/>
              </w:rPr>
            </w:pPr>
            <w:r>
              <w:rPr>
                <w:rFonts w:ascii="Times New Roman" w:hAnsi="Times New Roman" w:eastAsia="Times New Roman" w:cs="Times New Roman"/>
                <w:spacing w:val="-2"/>
              </w:rPr>
              <w:t>84.5m</w:t>
            </w:r>
            <w:r>
              <w:rPr>
                <w:spacing w:val="-2"/>
              </w:rPr>
              <w:t>，内部净宽</w:t>
            </w:r>
            <w:r>
              <w:rPr>
                <w:spacing w:val="-27"/>
              </w:rPr>
              <w:t xml:space="preserve"> </w:t>
            </w:r>
            <w:r>
              <w:rPr>
                <w:rFonts w:ascii="Times New Roman" w:hAnsi="Times New Roman" w:eastAsia="Times New Roman" w:cs="Times New Roman"/>
                <w:spacing w:val="-2"/>
              </w:rPr>
              <w:t>84.5m</w:t>
            </w:r>
            <w:r>
              <w:rPr>
                <w:spacing w:val="-2"/>
              </w:rPr>
              <w:t>，净高</w:t>
            </w:r>
            <w:r>
              <w:rPr>
                <w:spacing w:val="-40"/>
              </w:rPr>
              <w:t xml:space="preserve"> </w:t>
            </w:r>
            <w:r>
              <w:rPr>
                <w:rFonts w:ascii="Times New Roman" w:hAnsi="Times New Roman" w:eastAsia="Times New Roman" w:cs="Times New Roman"/>
                <w:spacing w:val="-2"/>
              </w:rPr>
              <w:t>33.5m</w:t>
            </w:r>
            <w:r>
              <w:rPr>
                <w:rFonts w:ascii="Times New Roman" w:hAnsi="Times New Roman" w:eastAsia="Times New Roman" w:cs="Times New Roman"/>
                <w:spacing w:val="-30"/>
              </w:rPr>
              <w:t xml:space="preserve"> </w:t>
            </w:r>
            <w:r>
              <w:rPr>
                <w:spacing w:val="-2"/>
              </w:rPr>
              <w:t>，</w:t>
            </w:r>
            <w:r>
              <w:rPr>
                <w:rFonts w:ascii="Times New Roman" w:hAnsi="Times New Roman" w:eastAsia="Times New Roman" w:cs="Times New Roman"/>
                <w:spacing w:val="-2"/>
              </w:rPr>
              <w:t xml:space="preserve">2 </w:t>
            </w:r>
            <w:r>
              <w:rPr>
                <w:spacing w:val="-2"/>
              </w:rPr>
              <w:t>座散货堆分别堆在堆取料机两侧，每</w:t>
            </w:r>
            <w:r>
              <w:rPr>
                <w:spacing w:val="-3"/>
              </w:rPr>
              <w:t>侧堆场面</w:t>
            </w:r>
            <w:r>
              <w:t xml:space="preserve"> </w:t>
            </w:r>
            <w:r>
              <w:rPr>
                <w:spacing w:val="-3"/>
              </w:rPr>
              <w:t>积</w:t>
            </w:r>
            <w:r>
              <w:rPr>
                <w:spacing w:val="-38"/>
              </w:rPr>
              <w:t xml:space="preserve"> </w:t>
            </w:r>
            <w:r>
              <w:rPr>
                <w:rFonts w:ascii="Times New Roman" w:hAnsi="Times New Roman" w:eastAsia="Times New Roman" w:cs="Times New Roman"/>
                <w:spacing w:val="-3"/>
              </w:rPr>
              <w:t>8300m</w:t>
            </w:r>
            <w:r>
              <w:rPr>
                <w:rFonts w:ascii="Times New Roman" w:hAnsi="Times New Roman" w:eastAsia="Times New Roman" w:cs="Times New Roman"/>
                <w:spacing w:val="-3"/>
                <w:position w:val="9"/>
                <w:sz w:val="16"/>
                <w:szCs w:val="16"/>
              </w:rPr>
              <w:t>2</w:t>
            </w:r>
            <w:r>
              <w:rPr>
                <w:rFonts w:ascii="Times New Roman" w:hAnsi="Times New Roman" w:eastAsia="Times New Roman" w:cs="Times New Roman"/>
                <w:spacing w:val="-10"/>
                <w:position w:val="9"/>
                <w:sz w:val="16"/>
                <w:szCs w:val="16"/>
              </w:rPr>
              <w:t xml:space="preserve"> </w:t>
            </w:r>
            <w:r>
              <w:rPr>
                <w:spacing w:val="-3"/>
              </w:rPr>
              <w:t>，设计散货堆存量共</w:t>
            </w:r>
            <w:r>
              <w:rPr>
                <w:spacing w:val="-44"/>
              </w:rPr>
              <w:t xml:space="preserve"> </w:t>
            </w:r>
            <w:r>
              <w:rPr>
                <w:rFonts w:ascii="Times New Roman" w:hAnsi="Times New Roman" w:eastAsia="Times New Roman" w:cs="Times New Roman"/>
                <w:spacing w:val="-3"/>
              </w:rPr>
              <w:t>80000</w:t>
            </w:r>
            <w:r>
              <w:rPr>
                <w:rFonts w:ascii="Times New Roman" w:hAnsi="Times New Roman" w:eastAsia="Times New Roman" w:cs="Times New Roman"/>
                <w:spacing w:val="20"/>
                <w:w w:val="101"/>
              </w:rPr>
              <w:t xml:space="preserve"> </w:t>
            </w:r>
            <w:r>
              <w:rPr>
                <w:spacing w:val="-3"/>
              </w:rPr>
              <w:t>吨。其中煤炭堆存</w:t>
            </w:r>
            <w:r>
              <w:rPr>
                <w:spacing w:val="-55"/>
              </w:rPr>
              <w:t xml:space="preserve"> </w:t>
            </w:r>
            <w:r>
              <w:rPr>
                <w:rFonts w:ascii="Times New Roman" w:hAnsi="Times New Roman" w:eastAsia="Times New Roman" w:cs="Times New Roman"/>
                <w:spacing w:val="-3"/>
              </w:rPr>
              <w:t>20000</w:t>
            </w:r>
            <w:r>
              <w:rPr>
                <w:rFonts w:ascii="Times New Roman" w:hAnsi="Times New Roman" w:eastAsia="Times New Roman" w:cs="Times New Roman"/>
                <w:spacing w:val="21"/>
              </w:rPr>
              <w:t xml:space="preserve"> </w:t>
            </w:r>
            <w:r>
              <w:rPr>
                <w:spacing w:val="-3"/>
              </w:rPr>
              <w:t>吨、球团堆存</w:t>
            </w:r>
            <w:r>
              <w:rPr>
                <w:spacing w:val="-49"/>
              </w:rPr>
              <w:t xml:space="preserve"> </w:t>
            </w:r>
            <w:r>
              <w:rPr>
                <w:rFonts w:ascii="Times New Roman" w:hAnsi="Times New Roman" w:eastAsia="Times New Roman" w:cs="Times New Roman"/>
                <w:spacing w:val="-3"/>
              </w:rPr>
              <w:t>60000</w:t>
            </w:r>
          </w:p>
          <w:p>
            <w:pPr>
              <w:pStyle w:val="6"/>
              <w:spacing w:before="37" w:line="219" w:lineRule="auto"/>
              <w:ind w:left="128"/>
              <w:rPr>
                <w:rFonts w:ascii="Times New Roman" w:hAnsi="Times New Roman" w:eastAsia="Times New Roman" w:cs="Times New Roman"/>
              </w:rPr>
            </w:pPr>
            <w:r>
              <w:rPr>
                <w:spacing w:val="-1"/>
              </w:rPr>
              <w:t>吨。大棚中心线对齐</w:t>
            </w:r>
            <w:r>
              <w:rPr>
                <w:spacing w:val="-46"/>
              </w:rPr>
              <w:t xml:space="preserve"> </w:t>
            </w:r>
            <w:r>
              <w:rPr>
                <w:rFonts w:ascii="Times New Roman" w:hAnsi="Times New Roman" w:eastAsia="Times New Roman" w:cs="Times New Roman"/>
                <w:spacing w:val="-1"/>
              </w:rPr>
              <w:t xml:space="preserve">D01 </w:t>
            </w:r>
            <w:r>
              <w:rPr>
                <w:spacing w:val="-1"/>
              </w:rPr>
              <w:t>皮带机中心线布置，大棚最外轮廓线距离</w:t>
            </w:r>
            <w:r>
              <w:rPr>
                <w:spacing w:val="-56"/>
              </w:rPr>
              <w:t xml:space="preserve"> </w:t>
            </w:r>
            <w:r>
              <w:rPr>
                <w:rFonts w:ascii="Times New Roman" w:hAnsi="Times New Roman" w:eastAsia="Times New Roman" w:cs="Times New Roman"/>
                <w:spacing w:val="-1"/>
              </w:rPr>
              <w:t xml:space="preserve">D02 </w:t>
            </w:r>
            <w:r>
              <w:rPr>
                <w:spacing w:val="-1"/>
              </w:rPr>
              <w:t>堆场东侧的</w:t>
            </w:r>
            <w:r>
              <w:rPr>
                <w:spacing w:val="-55"/>
              </w:rPr>
              <w:t xml:space="preserve"> </w:t>
            </w:r>
            <w:r>
              <w:rPr>
                <w:rFonts w:ascii="Times New Roman" w:hAnsi="Times New Roman" w:eastAsia="Times New Roman" w:cs="Times New Roman"/>
                <w:spacing w:val="-1"/>
              </w:rPr>
              <w:t>2#</w:t>
            </w:r>
          </w:p>
        </w:tc>
      </w:tr>
    </w:tbl>
    <w:p>
      <w:pPr>
        <w:pStyle w:val="2"/>
        <w:spacing w:line="104" w:lineRule="exact"/>
        <w:rPr>
          <w:sz w:val="9"/>
        </w:rPr>
      </w:pPr>
    </w:p>
    <w:p>
      <w:pPr>
        <w:spacing w:line="104" w:lineRule="exact"/>
        <w:rPr>
          <w:sz w:val="9"/>
          <w:szCs w:val="9"/>
        </w:rPr>
        <w:sectPr>
          <w:footerReference r:id="rId28"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19" w:hRule="atLeast"/>
        </w:trPr>
        <w:tc>
          <w:tcPr>
            <w:tcW w:w="9356" w:type="dxa"/>
            <w:vAlign w:val="top"/>
          </w:tcPr>
          <w:p>
            <w:pPr>
              <w:pStyle w:val="6"/>
              <w:spacing w:before="170" w:line="220" w:lineRule="auto"/>
              <w:ind w:left="117"/>
            </w:pPr>
            <w:r>
              <w:rPr>
                <w:spacing w:val="-2"/>
              </w:rPr>
              <w:t>变电所最外轮廓线约</w:t>
            </w:r>
            <w:r>
              <w:rPr>
                <w:spacing w:val="-45"/>
              </w:rPr>
              <w:t xml:space="preserve"> </w:t>
            </w:r>
            <w:r>
              <w:rPr>
                <w:rFonts w:ascii="Times New Roman" w:hAnsi="Times New Roman" w:eastAsia="Times New Roman" w:cs="Times New Roman"/>
                <w:spacing w:val="-2"/>
              </w:rPr>
              <w:t>20m</w:t>
            </w:r>
            <w:r>
              <w:rPr>
                <w:spacing w:val="-2"/>
              </w:rPr>
              <w:t>。</w:t>
            </w:r>
          </w:p>
          <w:p>
            <w:pPr>
              <w:pStyle w:val="6"/>
              <w:spacing w:before="285" w:line="219" w:lineRule="auto"/>
              <w:ind w:left="600"/>
            </w:pPr>
            <w:r>
              <w:rPr>
                <w:spacing w:val="1"/>
              </w:rPr>
              <w:t>大棚结构采用三心圆柱双层正放四角锥柱面网壳钢结构，网格尺寸为</w:t>
            </w:r>
            <w:r>
              <w:rPr>
                <w:rFonts w:ascii="Times New Roman" w:hAnsi="Times New Roman" w:eastAsia="Times New Roman" w:cs="Times New Roman"/>
                <w:spacing w:val="1"/>
              </w:rPr>
              <w:t>3m</w:t>
            </w:r>
            <w:r>
              <w:rPr>
                <w:spacing w:val="1"/>
              </w:rPr>
              <w:t>×</w:t>
            </w:r>
            <w:r>
              <w:rPr>
                <w:rFonts w:ascii="Times New Roman" w:hAnsi="Times New Roman" w:eastAsia="Times New Roman" w:cs="Times New Roman"/>
                <w:spacing w:val="1"/>
              </w:rPr>
              <w:t>3.5m</w:t>
            </w:r>
            <w:r>
              <w:rPr>
                <w:spacing w:val="1"/>
              </w:rPr>
              <w:t>，</w:t>
            </w:r>
          </w:p>
          <w:p>
            <w:pPr>
              <w:pStyle w:val="6"/>
              <w:spacing w:before="287" w:line="433" w:lineRule="auto"/>
              <w:ind w:left="117" w:right="118" w:firstLine="5"/>
            </w:pPr>
            <w:r>
              <w:rPr>
                <w:spacing w:val="-1"/>
              </w:rPr>
              <w:t>厚度为</w:t>
            </w:r>
            <w:r>
              <w:rPr>
                <w:spacing w:val="-55"/>
              </w:rPr>
              <w:t xml:space="preserve"> </w:t>
            </w:r>
            <w:r>
              <w:rPr>
                <w:rFonts w:ascii="Times New Roman" w:hAnsi="Times New Roman" w:eastAsia="Times New Roman" w:cs="Times New Roman"/>
                <w:spacing w:val="-1"/>
              </w:rPr>
              <w:t>2.9m</w:t>
            </w:r>
            <w:r>
              <w:rPr>
                <w:spacing w:val="-1"/>
              </w:rPr>
              <w:t>，网壳总高度</w:t>
            </w:r>
            <w:r>
              <w:rPr>
                <w:spacing w:val="-35"/>
              </w:rPr>
              <w:t xml:space="preserve"> </w:t>
            </w:r>
            <w:r>
              <w:rPr>
                <w:rFonts w:ascii="Times New Roman" w:hAnsi="Times New Roman" w:eastAsia="Times New Roman" w:cs="Times New Roman"/>
                <w:spacing w:val="-1"/>
              </w:rPr>
              <w:t>36.5m</w:t>
            </w:r>
            <w:r>
              <w:rPr>
                <w:spacing w:val="-1"/>
              </w:rPr>
              <w:t>，双层网壳下弦杆支撑在</w:t>
            </w:r>
            <w:r>
              <w:rPr>
                <w:spacing w:val="-2"/>
              </w:rPr>
              <w:t>钢筋混凝土柱上。屋面檩条采</w:t>
            </w:r>
            <w:r>
              <w:t xml:space="preserve"> 用简支矩形钢管檩条，屋面采用铝镁锰板。大棚的山墙结构型式</w:t>
            </w:r>
            <w:r>
              <w:rPr>
                <w:spacing w:val="-1"/>
              </w:rPr>
              <w:t>采用钢桁架，山墙桁架</w:t>
            </w:r>
            <w:r>
              <w:t xml:space="preserve"> 顶部与主结构边跨拱形弦杆连接，下部支承于混凝土短柱顶部</w:t>
            </w:r>
            <w:r>
              <w:rPr>
                <w:spacing w:val="-1"/>
              </w:rPr>
              <w:t>。根据场地内相邻建筑的</w:t>
            </w:r>
            <w:r>
              <w:t xml:space="preserve"> </w:t>
            </w:r>
            <w:r>
              <w:rPr>
                <w:spacing w:val="-1"/>
              </w:rPr>
              <w:t>设计资料，结合地质情况、上部结构的特点和场地设计高程，大棚拟采用</w:t>
            </w:r>
            <w:r>
              <w:rPr>
                <w:spacing w:val="-2"/>
              </w:rPr>
              <w:t>桩基础。</w:t>
            </w:r>
          </w:p>
          <w:p>
            <w:pPr>
              <w:pStyle w:val="6"/>
              <w:spacing w:before="33" w:line="427" w:lineRule="auto"/>
              <w:ind w:left="120" w:right="257" w:firstLine="477"/>
            </w:pPr>
            <w:r>
              <w:rPr>
                <w:spacing w:val="-4"/>
              </w:rPr>
              <w:t>拟建大棚建筑结构安全等级为二级，抗震设防类别为重点设防类</w:t>
            </w:r>
            <w:r>
              <w:rPr>
                <w:spacing w:val="-5"/>
              </w:rPr>
              <w:t>（简称乙类</w:t>
            </w:r>
            <w:r>
              <w:rPr>
                <w:spacing w:val="-2"/>
              </w:rPr>
              <w:t>），</w:t>
            </w:r>
            <w:r>
              <w:rPr>
                <w:spacing w:val="-5"/>
              </w:rPr>
              <w:t>结</w:t>
            </w:r>
            <w:r>
              <w:rPr>
                <w:spacing w:val="1"/>
              </w:rPr>
              <w:t xml:space="preserve"> </w:t>
            </w:r>
            <w:r>
              <w:rPr>
                <w:spacing w:val="-1"/>
              </w:rPr>
              <w:t>构设计工作年限</w:t>
            </w:r>
            <w:r>
              <w:rPr>
                <w:spacing w:val="-35"/>
              </w:rPr>
              <w:t xml:space="preserve"> </w:t>
            </w:r>
            <w:r>
              <w:rPr>
                <w:rFonts w:ascii="Times New Roman" w:hAnsi="Times New Roman" w:eastAsia="Times New Roman" w:cs="Times New Roman"/>
                <w:spacing w:val="-1"/>
              </w:rPr>
              <w:t xml:space="preserve">50 </w:t>
            </w:r>
            <w:r>
              <w:rPr>
                <w:spacing w:val="-1"/>
              </w:rPr>
              <w:t>年，基础设计等级为乙级。煤棚属于单层丙类仓库，耐火等级二</w:t>
            </w:r>
          </w:p>
          <w:p>
            <w:pPr>
              <w:pStyle w:val="6"/>
              <w:spacing w:before="34" w:line="425" w:lineRule="auto"/>
              <w:ind w:left="115" w:right="175" w:firstLine="5"/>
            </w:pPr>
            <w:r>
              <w:rPr>
                <w:spacing w:val="-1"/>
              </w:rPr>
              <w:t>级，沿煤棚纵向两侧均通长设置宽度不小于</w:t>
            </w:r>
            <w:r>
              <w:rPr>
                <w:spacing w:val="-55"/>
              </w:rPr>
              <w:t xml:space="preserve"> </w:t>
            </w:r>
            <w:r>
              <w:rPr>
                <w:rFonts w:ascii="Times New Roman" w:hAnsi="Times New Roman" w:eastAsia="Times New Roman" w:cs="Times New Roman"/>
                <w:spacing w:val="-1"/>
              </w:rPr>
              <w:t>4m</w:t>
            </w:r>
            <w:r>
              <w:rPr>
                <w:rFonts w:ascii="Times New Roman" w:hAnsi="Times New Roman" w:eastAsia="Times New Roman" w:cs="Times New Roman"/>
                <w:spacing w:val="30"/>
              </w:rPr>
              <w:t xml:space="preserve"> </w:t>
            </w:r>
            <w:r>
              <w:rPr>
                <w:spacing w:val="-1"/>
              </w:rPr>
              <w:t>的消防通道，消</w:t>
            </w:r>
            <w:r>
              <w:rPr>
                <w:spacing w:val="-2"/>
              </w:rPr>
              <w:t>防通道边线距离煤棚外</w:t>
            </w:r>
            <w:r>
              <w:t xml:space="preserve"> </w:t>
            </w:r>
            <w:r>
              <w:rPr>
                <w:spacing w:val="-3"/>
              </w:rPr>
              <w:t>侧净距离不小于</w:t>
            </w:r>
            <w:r>
              <w:rPr>
                <w:spacing w:val="-41"/>
              </w:rPr>
              <w:t xml:space="preserve"> </w:t>
            </w:r>
            <w:r>
              <w:rPr>
                <w:rFonts w:ascii="Times New Roman" w:hAnsi="Times New Roman" w:eastAsia="Times New Roman" w:cs="Times New Roman"/>
                <w:spacing w:val="-3"/>
              </w:rPr>
              <w:t>5m</w:t>
            </w:r>
            <w:r>
              <w:rPr>
                <w:rFonts w:ascii="Times New Roman" w:hAnsi="Times New Roman" w:eastAsia="Times New Roman" w:cs="Times New Roman"/>
                <w:spacing w:val="-27"/>
              </w:rPr>
              <w:t xml:space="preserve"> </w:t>
            </w:r>
            <w:r>
              <w:rPr>
                <w:spacing w:val="-3"/>
              </w:rPr>
              <w:t>。大棚设计需同时满足防爆、排烟、消防等要求。</w:t>
            </w:r>
          </w:p>
          <w:p>
            <w:pPr>
              <w:spacing w:before="55" w:line="3055" w:lineRule="exact"/>
              <w:ind w:firstLine="1429"/>
            </w:pPr>
            <w:r>
              <w:rPr>
                <w:position w:val="-61"/>
              </w:rPr>
              <w:drawing>
                <wp:inline distT="0" distB="0" distL="0" distR="0">
                  <wp:extent cx="4122420" cy="19399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7"/>
                          <a:stretch>
                            <a:fillRect/>
                          </a:stretch>
                        </pic:blipFill>
                        <pic:spPr>
                          <a:xfrm>
                            <a:off x="0" y="0"/>
                            <a:ext cx="4122420" cy="1940051"/>
                          </a:xfrm>
                          <a:prstGeom prst="rect">
                            <a:avLst/>
                          </a:prstGeom>
                        </pic:spPr>
                      </pic:pic>
                    </a:graphicData>
                  </a:graphic>
                </wp:inline>
              </w:drawing>
            </w:r>
          </w:p>
          <w:p>
            <w:pPr>
              <w:spacing w:before="226" w:line="4120" w:lineRule="exact"/>
              <w:ind w:firstLine="107"/>
            </w:pPr>
            <w:r>
              <w:rPr>
                <w:position w:val="-82"/>
              </w:rPr>
              <w:drawing>
                <wp:inline distT="0" distB="0" distL="0" distR="0">
                  <wp:extent cx="5801360" cy="26162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8"/>
                          <a:stretch>
                            <a:fillRect/>
                          </a:stretch>
                        </pic:blipFill>
                        <pic:spPr>
                          <a:xfrm>
                            <a:off x="0" y="0"/>
                            <a:ext cx="5801868" cy="2616708"/>
                          </a:xfrm>
                          <a:prstGeom prst="rect">
                            <a:avLst/>
                          </a:prstGeom>
                        </pic:spPr>
                      </pic:pic>
                    </a:graphicData>
                  </a:graphic>
                </wp:inline>
              </w:drawing>
            </w:r>
          </w:p>
          <w:p>
            <w:pPr>
              <w:pStyle w:val="6"/>
              <w:spacing w:before="201" w:line="219" w:lineRule="auto"/>
              <w:ind w:left="2106"/>
            </w:pPr>
            <w:r>
              <w:rPr>
                <w:b/>
                <w:bCs/>
                <w:spacing w:val="-3"/>
              </w:rPr>
              <w:t>图</w:t>
            </w:r>
            <w:r>
              <w:rPr>
                <w:spacing w:val="-44"/>
              </w:rPr>
              <w:t xml:space="preserve"> </w:t>
            </w:r>
            <w:r>
              <w:rPr>
                <w:rFonts w:ascii="Times New Roman" w:hAnsi="Times New Roman" w:eastAsia="Times New Roman" w:cs="Times New Roman"/>
                <w:b/>
                <w:bCs/>
                <w:spacing w:val="-3"/>
              </w:rPr>
              <w:t xml:space="preserve">2-1    </w:t>
            </w:r>
            <w:r>
              <w:rPr>
                <w:b/>
                <w:bCs/>
                <w:spacing w:val="-3"/>
              </w:rPr>
              <w:t>项目煤炭、球团散货条形大棚建设示意图</w:t>
            </w:r>
          </w:p>
        </w:tc>
      </w:tr>
    </w:tbl>
    <w:p>
      <w:pPr>
        <w:pStyle w:val="2"/>
        <w:spacing w:line="68" w:lineRule="exact"/>
        <w:rPr>
          <w:sz w:val="5"/>
        </w:rPr>
      </w:pPr>
    </w:p>
    <w:p>
      <w:pPr>
        <w:spacing w:line="68" w:lineRule="exact"/>
        <w:rPr>
          <w:sz w:val="5"/>
          <w:szCs w:val="5"/>
        </w:rPr>
        <w:sectPr>
          <w:footerReference r:id="rId29"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35" w:hRule="atLeast"/>
        </w:trPr>
        <w:tc>
          <w:tcPr>
            <w:tcW w:w="9356" w:type="dxa"/>
            <w:vAlign w:val="top"/>
          </w:tcPr>
          <w:p>
            <w:pPr>
              <w:pStyle w:val="6"/>
              <w:spacing w:before="171" w:line="430" w:lineRule="auto"/>
              <w:ind w:left="117" w:right="122" w:firstLine="483"/>
            </w:pPr>
            <w:r>
              <w:t>项目煤炭、球团散货条形大棚布置与散货卸船泊位</w:t>
            </w:r>
            <w:r>
              <w:rPr>
                <w:spacing w:val="-1"/>
              </w:rPr>
              <w:t>的后方，由长江码头的运进，通</w:t>
            </w:r>
            <w:r>
              <w:t xml:space="preserve"> 过皮带机系统运至港区内的条形大棚堆场，散货堆场通过斗轮堆</w:t>
            </w:r>
            <w:r>
              <w:rPr>
                <w:spacing w:val="-1"/>
              </w:rPr>
              <w:t>取料机进行堆垛，散货</w:t>
            </w:r>
            <w:r>
              <w:t xml:space="preserve"> </w:t>
            </w:r>
            <w:r>
              <w:rPr>
                <w:spacing w:val="-1"/>
              </w:rPr>
              <w:t>装船由斗轮堆取料机将散货取至皮带机上通过内港池码头移</w:t>
            </w:r>
            <w:r>
              <w:rPr>
                <w:spacing w:val="-2"/>
              </w:rPr>
              <w:t>动式装船机装船。</w:t>
            </w:r>
          </w:p>
          <w:p>
            <w:pPr>
              <w:pStyle w:val="6"/>
              <w:spacing w:before="37" w:line="433" w:lineRule="auto"/>
              <w:ind w:left="117" w:right="107" w:firstLine="480"/>
            </w:pPr>
            <w:r>
              <w:t>本项目煤炭及现有球团散货主要为经海轮泊位进港至后方堆</w:t>
            </w:r>
            <w:r>
              <w:rPr>
                <w:spacing w:val="-1"/>
              </w:rPr>
              <w:t>场堆存后再经内港池泊</w:t>
            </w:r>
            <w:r>
              <w:t xml:space="preserve"> </w:t>
            </w:r>
            <w:r>
              <w:rPr>
                <w:spacing w:val="-1"/>
              </w:rPr>
              <w:t>位出港，少有直接过驳作业情况。项目后方堆场平均</w:t>
            </w:r>
            <w:r>
              <w:rPr>
                <w:spacing w:val="-2"/>
              </w:rPr>
              <w:t>堆存时间为煤炭</w:t>
            </w:r>
            <w:r>
              <w:rPr>
                <w:spacing w:val="-31"/>
              </w:rPr>
              <w:t xml:space="preserve"> </w:t>
            </w:r>
            <w:r>
              <w:rPr>
                <w:rFonts w:ascii="Times New Roman" w:hAnsi="Times New Roman" w:eastAsia="Times New Roman" w:cs="Times New Roman"/>
                <w:spacing w:val="-2"/>
              </w:rPr>
              <w:t>15</w:t>
            </w:r>
            <w:r>
              <w:rPr>
                <w:rFonts w:ascii="Times New Roman" w:hAnsi="Times New Roman" w:eastAsia="Times New Roman" w:cs="Times New Roman"/>
                <w:spacing w:val="15"/>
              </w:rPr>
              <w:t xml:space="preserve"> </w:t>
            </w:r>
            <w:r>
              <w:rPr>
                <w:spacing w:val="-2"/>
              </w:rPr>
              <w:t>天，球团散货</w:t>
            </w:r>
            <w:r>
              <w:t xml:space="preserve">  </w:t>
            </w:r>
            <w:r>
              <w:rPr>
                <w:rFonts w:ascii="Times New Roman" w:hAnsi="Times New Roman" w:eastAsia="Times New Roman" w:cs="Times New Roman"/>
              </w:rPr>
              <w:t xml:space="preserve">12 </w:t>
            </w:r>
            <w:r>
              <w:t>天，周转周期相对较短，货物进入封闭式大棚后，无倒并仓作</w:t>
            </w:r>
            <w:r>
              <w:rPr>
                <w:spacing w:val="-1"/>
              </w:rPr>
              <w:t>业。根据大棚堆场煤</w:t>
            </w:r>
            <w:r>
              <w:t xml:space="preserve">  </w:t>
            </w:r>
            <w:r>
              <w:rPr>
                <w:spacing w:val="-2"/>
              </w:rPr>
              <w:t>炭堆存量周转分析，约可以最大周转堆存</w:t>
            </w:r>
            <w:r>
              <w:rPr>
                <w:spacing w:val="-45"/>
              </w:rPr>
              <w:t xml:space="preserve"> </w:t>
            </w:r>
            <w:r>
              <w:rPr>
                <w:rFonts w:ascii="Times New Roman" w:hAnsi="Times New Roman" w:eastAsia="Times New Roman" w:cs="Times New Roman"/>
                <w:spacing w:val="-2"/>
              </w:rPr>
              <w:t>48</w:t>
            </w:r>
            <w:r>
              <w:rPr>
                <w:rFonts w:ascii="Times New Roman" w:hAnsi="Times New Roman" w:eastAsia="Times New Roman" w:cs="Times New Roman"/>
                <w:spacing w:val="16"/>
              </w:rPr>
              <w:t xml:space="preserve"> </w:t>
            </w:r>
            <w:r>
              <w:rPr>
                <w:spacing w:val="-2"/>
              </w:rPr>
              <w:t>万吨</w:t>
            </w:r>
            <w:r>
              <w:rPr>
                <w:rFonts w:ascii="Times New Roman" w:hAnsi="Times New Roman" w:eastAsia="Times New Roman" w:cs="Times New Roman"/>
                <w:spacing w:val="-2"/>
              </w:rPr>
              <w:t>/</w:t>
            </w:r>
            <w:r>
              <w:rPr>
                <w:spacing w:val="-2"/>
              </w:rPr>
              <w:t>年，球团堆存</w:t>
            </w:r>
            <w:r>
              <w:rPr>
                <w:spacing w:val="-32"/>
              </w:rPr>
              <w:t xml:space="preserve"> </w:t>
            </w:r>
            <w:r>
              <w:rPr>
                <w:rFonts w:ascii="Times New Roman" w:hAnsi="Times New Roman" w:eastAsia="Times New Roman" w:cs="Times New Roman"/>
                <w:spacing w:val="-2"/>
              </w:rPr>
              <w:t>180</w:t>
            </w:r>
            <w:r>
              <w:rPr>
                <w:rFonts w:ascii="Times New Roman" w:hAnsi="Times New Roman" w:eastAsia="Times New Roman" w:cs="Times New Roman"/>
                <w:spacing w:val="15"/>
              </w:rPr>
              <w:t xml:space="preserve"> </w:t>
            </w:r>
            <w:r>
              <w:rPr>
                <w:spacing w:val="-2"/>
              </w:rPr>
              <w:t>万吨</w:t>
            </w:r>
            <w:r>
              <w:rPr>
                <w:rFonts w:ascii="Times New Roman" w:hAnsi="Times New Roman" w:eastAsia="Times New Roman" w:cs="Times New Roman"/>
                <w:spacing w:val="-2"/>
              </w:rPr>
              <w:t>/</w:t>
            </w:r>
            <w:r>
              <w:rPr>
                <w:spacing w:val="-2"/>
              </w:rPr>
              <w:t>年，大棚堆场</w:t>
            </w:r>
            <w:r>
              <w:t xml:space="preserve"> </w:t>
            </w:r>
            <w:r>
              <w:rPr>
                <w:spacing w:val="-1"/>
              </w:rPr>
              <w:t>能够满足项目煤炭需要周转堆存</w:t>
            </w:r>
            <w:r>
              <w:rPr>
                <w:spacing w:val="-55"/>
              </w:rPr>
              <w:t xml:space="preserve"> </w:t>
            </w:r>
            <w:r>
              <w:rPr>
                <w:rFonts w:ascii="Times New Roman" w:hAnsi="Times New Roman" w:eastAsia="Times New Roman" w:cs="Times New Roman"/>
                <w:spacing w:val="-1"/>
              </w:rPr>
              <w:t>25</w:t>
            </w:r>
            <w:r>
              <w:rPr>
                <w:rFonts w:ascii="Times New Roman" w:hAnsi="Times New Roman" w:eastAsia="Times New Roman" w:cs="Times New Roman"/>
                <w:spacing w:val="16"/>
              </w:rPr>
              <w:t xml:space="preserve"> </w:t>
            </w:r>
            <w:r>
              <w:rPr>
                <w:spacing w:val="-1"/>
              </w:rPr>
              <w:t>万吨</w:t>
            </w:r>
            <w:r>
              <w:rPr>
                <w:rFonts w:ascii="Times New Roman" w:hAnsi="Times New Roman" w:eastAsia="Times New Roman" w:cs="Times New Roman"/>
                <w:spacing w:val="-1"/>
              </w:rPr>
              <w:t>/</w:t>
            </w:r>
            <w:r>
              <w:rPr>
                <w:spacing w:val="-1"/>
              </w:rPr>
              <w:t>年、球团需要周</w:t>
            </w:r>
            <w:r>
              <w:rPr>
                <w:spacing w:val="-2"/>
              </w:rPr>
              <w:t>转堆存</w:t>
            </w:r>
            <w:r>
              <w:rPr>
                <w:spacing w:val="-50"/>
              </w:rPr>
              <w:t xml:space="preserve"> </w:t>
            </w:r>
            <w:r>
              <w:rPr>
                <w:rFonts w:ascii="Times New Roman" w:hAnsi="Times New Roman" w:eastAsia="Times New Roman" w:cs="Times New Roman"/>
                <w:spacing w:val="-2"/>
              </w:rPr>
              <w:t>90</w:t>
            </w:r>
            <w:r>
              <w:rPr>
                <w:rFonts w:ascii="Times New Roman" w:hAnsi="Times New Roman" w:eastAsia="Times New Roman" w:cs="Times New Roman"/>
                <w:spacing w:val="15"/>
              </w:rPr>
              <w:t xml:space="preserve"> </w:t>
            </w:r>
            <w:r>
              <w:rPr>
                <w:spacing w:val="-2"/>
              </w:rPr>
              <w:t>万吨</w:t>
            </w:r>
            <w:r>
              <w:rPr>
                <w:rFonts w:ascii="Times New Roman" w:hAnsi="Times New Roman" w:eastAsia="Times New Roman" w:cs="Times New Roman"/>
                <w:spacing w:val="-2"/>
              </w:rPr>
              <w:t>/</w:t>
            </w:r>
            <w:r>
              <w:rPr>
                <w:spacing w:val="-2"/>
              </w:rPr>
              <w:t>年的吞吐量要</w:t>
            </w:r>
            <w:r>
              <w:t xml:space="preserve">  </w:t>
            </w:r>
            <w:r>
              <w:rPr>
                <w:spacing w:val="-3"/>
              </w:rPr>
              <w:t>求，项目大棚堆场建设规模可行。</w:t>
            </w:r>
          </w:p>
          <w:p>
            <w:pPr>
              <w:pStyle w:val="6"/>
              <w:spacing w:before="50" w:line="219" w:lineRule="auto"/>
              <w:ind w:left="606"/>
              <w:outlineLvl w:val="0"/>
            </w:pPr>
            <w:r>
              <w:rPr>
                <w:b/>
                <w:bCs/>
                <w:spacing w:val="-3"/>
              </w:rPr>
              <w:t>（</w:t>
            </w:r>
            <w:r>
              <w:rPr>
                <w:rFonts w:ascii="Times New Roman" w:hAnsi="Times New Roman" w:eastAsia="Times New Roman" w:cs="Times New Roman"/>
                <w:b/>
                <w:bCs/>
                <w:spacing w:val="-3"/>
              </w:rPr>
              <w:t>2</w:t>
            </w:r>
            <w:r>
              <w:rPr>
                <w:b/>
                <w:bCs/>
                <w:spacing w:val="-3"/>
              </w:rPr>
              <w:t>）工程主要构件材料及技术要求</w:t>
            </w:r>
          </w:p>
          <w:p>
            <w:pPr>
              <w:pStyle w:val="6"/>
              <w:spacing w:before="286" w:line="428" w:lineRule="auto"/>
              <w:ind w:left="597" w:right="2737" w:firstLine="2"/>
            </w:pPr>
            <w:r>
              <w:rPr>
                <w:spacing w:val="-4"/>
              </w:rPr>
              <w:t>混凝土：基础、柱、墙、梁、板</w:t>
            </w:r>
            <w:r>
              <w:rPr>
                <w:spacing w:val="-49"/>
              </w:rPr>
              <w:t xml:space="preserve"> </w:t>
            </w:r>
            <w:r>
              <w:rPr>
                <w:rFonts w:ascii="Times New Roman" w:hAnsi="Times New Roman" w:eastAsia="Times New Roman" w:cs="Times New Roman"/>
                <w:spacing w:val="-4"/>
              </w:rPr>
              <w:t>C30</w:t>
            </w:r>
            <w:r>
              <w:rPr>
                <w:rFonts w:ascii="Times New Roman" w:hAnsi="Times New Roman" w:eastAsia="Times New Roman" w:cs="Times New Roman"/>
                <w:spacing w:val="-33"/>
              </w:rPr>
              <w:t xml:space="preserve"> </w:t>
            </w:r>
            <w:r>
              <w:rPr>
                <w:spacing w:val="-4"/>
              </w:rPr>
              <w:t>、</w:t>
            </w:r>
            <w:r>
              <w:rPr>
                <w:rFonts w:ascii="Times New Roman" w:hAnsi="Times New Roman" w:eastAsia="Times New Roman" w:cs="Times New Roman"/>
                <w:spacing w:val="-4"/>
              </w:rPr>
              <w:t>C35</w:t>
            </w:r>
            <w:r>
              <w:rPr>
                <w:rFonts w:ascii="Times New Roman" w:hAnsi="Times New Roman" w:eastAsia="Times New Roman" w:cs="Times New Roman"/>
                <w:spacing w:val="-30"/>
              </w:rPr>
              <w:t xml:space="preserve"> </w:t>
            </w:r>
            <w:r>
              <w:rPr>
                <w:spacing w:val="-4"/>
              </w:rPr>
              <w:t>；垫层：</w:t>
            </w:r>
            <w:r>
              <w:rPr>
                <w:rFonts w:ascii="Times New Roman" w:hAnsi="Times New Roman" w:eastAsia="Times New Roman" w:cs="Times New Roman"/>
                <w:spacing w:val="-4"/>
              </w:rPr>
              <w:t>C15</w:t>
            </w:r>
            <w:r>
              <w:rPr>
                <w:spacing w:val="-4"/>
              </w:rPr>
              <w:t>。</w:t>
            </w:r>
            <w:r>
              <w:t xml:space="preserve"> </w:t>
            </w:r>
            <w:r>
              <w:rPr>
                <w:spacing w:val="-1"/>
              </w:rPr>
              <w:t>地下结构混凝土抗渗等级</w:t>
            </w:r>
            <w:r>
              <w:rPr>
                <w:spacing w:val="-55"/>
              </w:rPr>
              <w:t xml:space="preserve"> </w:t>
            </w:r>
            <w:r>
              <w:rPr>
                <w:rFonts w:ascii="Times New Roman" w:hAnsi="Times New Roman" w:eastAsia="Times New Roman" w:cs="Times New Roman"/>
                <w:spacing w:val="-1"/>
              </w:rPr>
              <w:t>P8</w:t>
            </w:r>
            <w:r>
              <w:rPr>
                <w:spacing w:val="-1"/>
              </w:rPr>
              <w:t>。</w:t>
            </w:r>
          </w:p>
          <w:p>
            <w:pPr>
              <w:pStyle w:val="6"/>
              <w:spacing w:before="31" w:line="426" w:lineRule="auto"/>
              <w:ind w:left="119" w:right="313" w:firstLine="480"/>
            </w:pPr>
            <w:r>
              <w:rPr>
                <w:spacing w:val="-2"/>
              </w:rPr>
              <w:t>填充墙体：±</w:t>
            </w:r>
            <w:r>
              <w:rPr>
                <w:rFonts w:ascii="Times New Roman" w:hAnsi="Times New Roman" w:eastAsia="Times New Roman" w:cs="Times New Roman"/>
                <w:spacing w:val="-2"/>
              </w:rPr>
              <w:t>0.000m</w:t>
            </w:r>
            <w:r>
              <w:rPr>
                <w:rFonts w:ascii="Times New Roman" w:hAnsi="Times New Roman" w:eastAsia="Times New Roman" w:cs="Times New Roman"/>
                <w:spacing w:val="39"/>
              </w:rPr>
              <w:t xml:space="preserve"> </w:t>
            </w:r>
            <w:r>
              <w:rPr>
                <w:spacing w:val="-2"/>
              </w:rPr>
              <w:t>以下采用</w:t>
            </w:r>
            <w:r>
              <w:rPr>
                <w:spacing w:val="-56"/>
              </w:rPr>
              <w:t xml:space="preserve"> </w:t>
            </w:r>
            <w:r>
              <w:rPr>
                <w:rFonts w:ascii="Times New Roman" w:hAnsi="Times New Roman" w:eastAsia="Times New Roman" w:cs="Times New Roman"/>
                <w:spacing w:val="-2"/>
              </w:rPr>
              <w:t xml:space="preserve">MU20 </w:t>
            </w:r>
            <w:r>
              <w:rPr>
                <w:spacing w:val="-2"/>
              </w:rPr>
              <w:t>蒸压灰砂砖，</w:t>
            </w:r>
            <w:r>
              <w:rPr>
                <w:rFonts w:ascii="Times New Roman" w:hAnsi="Times New Roman" w:eastAsia="Times New Roman" w:cs="Times New Roman"/>
                <w:spacing w:val="-2"/>
              </w:rPr>
              <w:t xml:space="preserve">Ms10 </w:t>
            </w:r>
            <w:r>
              <w:rPr>
                <w:spacing w:val="-2"/>
              </w:rPr>
              <w:t>水泥砂浆；±</w:t>
            </w:r>
            <w:r>
              <w:rPr>
                <w:rFonts w:ascii="Times New Roman" w:hAnsi="Times New Roman" w:eastAsia="Times New Roman" w:cs="Times New Roman"/>
                <w:spacing w:val="-2"/>
              </w:rPr>
              <w:t>0.000m</w:t>
            </w:r>
            <w:r>
              <w:rPr>
                <w:rFonts w:ascii="Times New Roman" w:hAnsi="Times New Roman" w:eastAsia="Times New Roman" w:cs="Times New Roman"/>
                <w:spacing w:val="37"/>
              </w:rPr>
              <w:t xml:space="preserve"> </w:t>
            </w:r>
            <w:r>
              <w:rPr>
                <w:spacing w:val="-2"/>
              </w:rPr>
              <w:t>以</w:t>
            </w:r>
            <w:r>
              <w:t xml:space="preserve"> </w:t>
            </w:r>
            <w:r>
              <w:rPr>
                <w:spacing w:val="-2"/>
              </w:rPr>
              <w:t>上采用</w:t>
            </w:r>
            <w:r>
              <w:rPr>
                <w:spacing w:val="-49"/>
              </w:rPr>
              <w:t xml:space="preserve"> </w:t>
            </w:r>
            <w:r>
              <w:rPr>
                <w:rFonts w:ascii="Times New Roman" w:hAnsi="Times New Roman" w:eastAsia="Times New Roman" w:cs="Times New Roman"/>
                <w:spacing w:val="-2"/>
              </w:rPr>
              <w:t xml:space="preserve">A3.5 </w:t>
            </w:r>
            <w:r>
              <w:rPr>
                <w:spacing w:val="-2"/>
              </w:rPr>
              <w:t>加气砼砌块，</w:t>
            </w:r>
            <w:r>
              <w:rPr>
                <w:rFonts w:ascii="Times New Roman" w:hAnsi="Times New Roman" w:eastAsia="Times New Roman" w:cs="Times New Roman"/>
                <w:spacing w:val="-2"/>
              </w:rPr>
              <w:t xml:space="preserve">Ma5.0 </w:t>
            </w:r>
            <w:r>
              <w:rPr>
                <w:spacing w:val="-2"/>
              </w:rPr>
              <w:t>混合砂浆。</w:t>
            </w:r>
          </w:p>
          <w:p>
            <w:pPr>
              <w:pStyle w:val="6"/>
              <w:spacing w:before="36" w:line="426" w:lineRule="auto"/>
              <w:ind w:left="119" w:right="155" w:firstLine="478"/>
            </w:pPr>
            <w:r>
              <w:rPr>
                <w:spacing w:val="-1"/>
              </w:rPr>
              <w:t>承重墙体：±</w:t>
            </w:r>
            <w:r>
              <w:rPr>
                <w:rFonts w:ascii="Times New Roman" w:hAnsi="Times New Roman" w:eastAsia="Times New Roman" w:cs="Times New Roman"/>
                <w:spacing w:val="-1"/>
              </w:rPr>
              <w:t>0.000m</w:t>
            </w:r>
            <w:r>
              <w:rPr>
                <w:rFonts w:ascii="Times New Roman" w:hAnsi="Times New Roman" w:eastAsia="Times New Roman" w:cs="Times New Roman"/>
                <w:spacing w:val="37"/>
                <w:w w:val="101"/>
              </w:rPr>
              <w:t xml:space="preserve"> </w:t>
            </w:r>
            <w:r>
              <w:rPr>
                <w:spacing w:val="-1"/>
              </w:rPr>
              <w:t>以下采用</w:t>
            </w:r>
            <w:r>
              <w:rPr>
                <w:spacing w:val="-56"/>
              </w:rPr>
              <w:t xml:space="preserve"> </w:t>
            </w:r>
            <w:r>
              <w:rPr>
                <w:rFonts w:ascii="Times New Roman" w:hAnsi="Times New Roman" w:eastAsia="Times New Roman" w:cs="Times New Roman"/>
                <w:spacing w:val="-1"/>
              </w:rPr>
              <w:t xml:space="preserve">MU20 </w:t>
            </w:r>
            <w:r>
              <w:rPr>
                <w:spacing w:val="-2"/>
              </w:rPr>
              <w:t>蒸压灰砂砖，</w:t>
            </w:r>
            <w:r>
              <w:rPr>
                <w:rFonts w:ascii="Times New Roman" w:hAnsi="Times New Roman" w:eastAsia="Times New Roman" w:cs="Times New Roman"/>
                <w:spacing w:val="-2"/>
              </w:rPr>
              <w:t xml:space="preserve">Ms10 </w:t>
            </w:r>
            <w:r>
              <w:rPr>
                <w:spacing w:val="-2"/>
              </w:rPr>
              <w:t>水泥砂浆；±</w:t>
            </w:r>
            <w:r>
              <w:rPr>
                <w:rFonts w:ascii="Times New Roman" w:hAnsi="Times New Roman" w:eastAsia="Times New Roman" w:cs="Times New Roman"/>
                <w:spacing w:val="-2"/>
              </w:rPr>
              <w:t>0.000m</w:t>
            </w:r>
            <w:r>
              <w:rPr>
                <w:spacing w:val="-2"/>
              </w:rPr>
              <w:t>，以</w:t>
            </w:r>
            <w:r>
              <w:t xml:space="preserve"> </w:t>
            </w:r>
            <w:r>
              <w:rPr>
                <w:spacing w:val="-2"/>
              </w:rPr>
              <w:t>上采用</w:t>
            </w:r>
            <w:r>
              <w:rPr>
                <w:spacing w:val="-48"/>
              </w:rPr>
              <w:t xml:space="preserve"> </w:t>
            </w:r>
            <w:r>
              <w:rPr>
                <w:rFonts w:ascii="Times New Roman" w:hAnsi="Times New Roman" w:eastAsia="Times New Roman" w:cs="Times New Roman"/>
                <w:spacing w:val="-2"/>
              </w:rPr>
              <w:t xml:space="preserve">MU10 </w:t>
            </w:r>
            <w:r>
              <w:rPr>
                <w:spacing w:val="-2"/>
              </w:rPr>
              <w:t>蒸压灰砂砖，</w:t>
            </w:r>
            <w:r>
              <w:rPr>
                <w:rFonts w:ascii="Times New Roman" w:hAnsi="Times New Roman" w:eastAsia="Times New Roman" w:cs="Times New Roman"/>
                <w:spacing w:val="-2"/>
              </w:rPr>
              <w:t xml:space="preserve">Ms5.0 </w:t>
            </w:r>
            <w:r>
              <w:rPr>
                <w:spacing w:val="-2"/>
              </w:rPr>
              <w:t>混合砂浆。</w:t>
            </w:r>
          </w:p>
          <w:p>
            <w:pPr>
              <w:pStyle w:val="6"/>
              <w:spacing w:before="35" w:line="220" w:lineRule="auto"/>
              <w:ind w:left="597"/>
            </w:pPr>
            <w:r>
              <w:rPr>
                <w:spacing w:val="-2"/>
              </w:rPr>
              <w:t>砌筑施工质量控制等级均为</w:t>
            </w:r>
            <w:r>
              <w:rPr>
                <w:spacing w:val="-51"/>
              </w:rPr>
              <w:t xml:space="preserve"> </w:t>
            </w:r>
            <w:r>
              <w:rPr>
                <w:rFonts w:ascii="Times New Roman" w:hAnsi="Times New Roman" w:eastAsia="Times New Roman" w:cs="Times New Roman"/>
                <w:spacing w:val="-2"/>
              </w:rPr>
              <w:t xml:space="preserve">B </w:t>
            </w:r>
            <w:r>
              <w:rPr>
                <w:spacing w:val="-2"/>
              </w:rPr>
              <w:t>级。</w:t>
            </w:r>
          </w:p>
          <w:p>
            <w:pPr>
              <w:pStyle w:val="6"/>
              <w:spacing w:before="286" w:line="430" w:lineRule="auto"/>
              <w:ind w:left="595" w:right="5917"/>
            </w:pPr>
            <w:r>
              <w:rPr>
                <w:spacing w:val="-5"/>
              </w:rPr>
              <w:t>钢筋：</w:t>
            </w:r>
            <w:r>
              <w:rPr>
                <w:rFonts w:ascii="Times New Roman" w:hAnsi="Times New Roman" w:eastAsia="Times New Roman" w:cs="Times New Roman"/>
                <w:spacing w:val="-5"/>
              </w:rPr>
              <w:t>HPB300</w:t>
            </w:r>
            <w:r>
              <w:rPr>
                <w:rFonts w:ascii="Times New Roman" w:hAnsi="Times New Roman" w:eastAsia="Times New Roman" w:cs="Times New Roman"/>
                <w:spacing w:val="-19"/>
              </w:rPr>
              <w:t xml:space="preserve"> </w:t>
            </w:r>
            <w:r>
              <w:rPr>
                <w:spacing w:val="-5"/>
              </w:rPr>
              <w:t>，</w:t>
            </w:r>
            <w:r>
              <w:rPr>
                <w:rFonts w:ascii="Times New Roman" w:hAnsi="Times New Roman" w:eastAsia="Times New Roman" w:cs="Times New Roman"/>
                <w:spacing w:val="-5"/>
              </w:rPr>
              <w:t>HRB400</w:t>
            </w:r>
            <w:r>
              <w:rPr>
                <w:spacing w:val="-5"/>
              </w:rPr>
              <w:t>。</w:t>
            </w:r>
            <w:r>
              <w:t xml:space="preserve"> </w:t>
            </w:r>
            <w:r>
              <w:rPr>
                <w:spacing w:val="-3"/>
              </w:rPr>
              <w:t>钢材：</w:t>
            </w:r>
            <w:r>
              <w:rPr>
                <w:rFonts w:ascii="Times New Roman" w:hAnsi="Times New Roman" w:eastAsia="Times New Roman" w:cs="Times New Roman"/>
                <w:spacing w:val="-3"/>
              </w:rPr>
              <w:t>Q235B</w:t>
            </w:r>
            <w:r>
              <w:rPr>
                <w:rFonts w:ascii="Times New Roman" w:hAnsi="Times New Roman" w:eastAsia="Times New Roman" w:cs="Times New Roman"/>
                <w:spacing w:val="-25"/>
              </w:rPr>
              <w:t xml:space="preserve"> </w:t>
            </w:r>
            <w:r>
              <w:rPr>
                <w:spacing w:val="-3"/>
              </w:rPr>
              <w:t>，</w:t>
            </w:r>
            <w:r>
              <w:rPr>
                <w:rFonts w:ascii="Times New Roman" w:hAnsi="Times New Roman" w:eastAsia="Times New Roman" w:cs="Times New Roman"/>
                <w:spacing w:val="-3"/>
              </w:rPr>
              <w:t>Q355B</w:t>
            </w:r>
            <w:r>
              <w:rPr>
                <w:spacing w:val="-3"/>
              </w:rPr>
              <w:t>。</w:t>
            </w:r>
          </w:p>
          <w:p>
            <w:pPr>
              <w:pStyle w:val="6"/>
              <w:spacing w:before="36" w:line="220" w:lineRule="auto"/>
              <w:ind w:left="606"/>
              <w:outlineLvl w:val="0"/>
            </w:pPr>
            <w:r>
              <w:rPr>
                <w:b/>
                <w:bCs/>
                <w:spacing w:val="-4"/>
              </w:rPr>
              <w:t>（3）公辅及环保工程</w:t>
            </w:r>
          </w:p>
          <w:p>
            <w:pPr>
              <w:pStyle w:val="6"/>
              <w:spacing w:before="183" w:line="217" w:lineRule="auto"/>
              <w:ind w:left="596"/>
            </w:pPr>
            <w:r>
              <w:rPr>
                <w:spacing w:val="-1"/>
              </w:rPr>
              <w:t>①生产及辅助建筑物</w:t>
            </w:r>
          </w:p>
          <w:p>
            <w:pPr>
              <w:pStyle w:val="6"/>
              <w:spacing w:before="292" w:line="395" w:lineRule="auto"/>
              <w:ind w:left="117" w:right="21" w:firstLine="480"/>
            </w:pPr>
            <w:r>
              <w:t>本项目依托现有工程的生产建筑和生产辅助建筑建设，不新建，包</w:t>
            </w:r>
            <w:r>
              <w:rPr>
                <w:spacing w:val="-1"/>
              </w:rPr>
              <w:t>括：转运站。生</w:t>
            </w:r>
            <w:r>
              <w:t xml:space="preserve"> </w:t>
            </w:r>
            <w:r>
              <w:rPr>
                <w:spacing w:val="-4"/>
              </w:rPr>
              <w:t>产辅助建筑包括：流动机械库、机修间、备品备件仓库、综合楼、食堂、浴室、变电所、</w:t>
            </w:r>
            <w:r>
              <w:rPr>
                <w:spacing w:val="7"/>
              </w:rPr>
              <w:t xml:space="preserve"> </w:t>
            </w:r>
            <w:r>
              <w:t>泵房等。总建筑面积：</w:t>
            </w:r>
            <w:r>
              <w:rPr>
                <w:rFonts w:ascii="Times New Roman" w:hAnsi="Times New Roman" w:eastAsia="Times New Roman" w:cs="Times New Roman"/>
              </w:rPr>
              <w:t>18243.72m</w:t>
            </w:r>
            <w:r>
              <w:rPr>
                <w:rFonts w:ascii="Times New Roman" w:hAnsi="Times New Roman" w:eastAsia="Times New Roman" w:cs="Times New Roman"/>
                <w:position w:val="9"/>
                <w:sz w:val="16"/>
                <w:szCs w:val="16"/>
              </w:rPr>
              <w:t>2</w:t>
            </w:r>
            <w:r>
              <w:t>，项目不新</w:t>
            </w:r>
            <w:r>
              <w:rPr>
                <w:spacing w:val="-1"/>
              </w:rPr>
              <w:t>增生产及辅助建筑物。</w:t>
            </w:r>
          </w:p>
        </w:tc>
      </w:tr>
    </w:tbl>
    <w:p>
      <w:pPr>
        <w:pStyle w:val="2"/>
      </w:pPr>
    </w:p>
    <w:p>
      <w:pPr>
        <w:sectPr>
          <w:footerReference r:id="rId30"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252"/>
        <w:gridCol w:w="893"/>
        <w:gridCol w:w="885"/>
        <w:gridCol w:w="852"/>
        <w:gridCol w:w="667"/>
        <w:gridCol w:w="995"/>
        <w:gridCol w:w="991"/>
        <w:gridCol w:w="2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9356" w:type="dxa"/>
            <w:gridSpan w:val="9"/>
            <w:tcBorders>
              <w:bottom w:val="single" w:color="000000" w:sz="10" w:space="0"/>
            </w:tcBorders>
            <w:vAlign w:val="top"/>
          </w:tcPr>
          <w:p>
            <w:pPr>
              <w:pStyle w:val="6"/>
              <w:spacing w:before="170" w:line="220" w:lineRule="auto"/>
              <w:ind w:left="600"/>
            </w:pPr>
            <w:r>
              <w:rPr>
                <w:spacing w:val="-2"/>
              </w:rPr>
              <w:t>建筑物主要特征见表</w:t>
            </w:r>
            <w:r>
              <w:rPr>
                <w:spacing w:val="-48"/>
              </w:rPr>
              <w:t xml:space="preserve"> </w:t>
            </w:r>
            <w:r>
              <w:rPr>
                <w:rFonts w:ascii="Times New Roman" w:hAnsi="Times New Roman" w:eastAsia="Times New Roman" w:cs="Times New Roman"/>
                <w:spacing w:val="-2"/>
              </w:rPr>
              <w:t>2-3</w:t>
            </w:r>
            <w:r>
              <w:rPr>
                <w:spacing w:val="-2"/>
              </w:rPr>
              <w:t>。</w:t>
            </w:r>
          </w:p>
          <w:p>
            <w:pPr>
              <w:pStyle w:val="6"/>
              <w:spacing w:before="153" w:line="217" w:lineRule="auto"/>
              <w:ind w:left="3469"/>
            </w:pPr>
            <w:r>
              <w:rPr>
                <w:b/>
                <w:bCs/>
                <w:spacing w:val="-3"/>
              </w:rPr>
              <w:t>表</w:t>
            </w:r>
            <w:r>
              <w:rPr>
                <w:spacing w:val="-42"/>
              </w:rPr>
              <w:t xml:space="preserve"> </w:t>
            </w:r>
            <w:r>
              <w:rPr>
                <w:rFonts w:ascii="Times New Roman" w:hAnsi="Times New Roman" w:eastAsia="Times New Roman" w:cs="Times New Roman"/>
                <w:b/>
                <w:bCs/>
                <w:spacing w:val="-3"/>
              </w:rPr>
              <w:t xml:space="preserve">2-3  </w:t>
            </w:r>
            <w:r>
              <w:rPr>
                <w:b/>
                <w:bCs/>
                <w:spacing w:val="-3"/>
              </w:rPr>
              <w:t>项目公辅建筑表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549" w:type="dxa"/>
            <w:tcBorders>
              <w:top w:val="single" w:color="000000" w:sz="10" w:space="0"/>
            </w:tcBorders>
            <w:textDirection w:val="tbRlV"/>
            <w:vAlign w:val="top"/>
          </w:tcPr>
          <w:p>
            <w:pPr>
              <w:pStyle w:val="6"/>
              <w:spacing w:before="131" w:line="210" w:lineRule="auto"/>
              <w:ind w:left="147"/>
              <w:rPr>
                <w:sz w:val="18"/>
                <w:szCs w:val="18"/>
              </w:rPr>
            </w:pPr>
            <w:r>
              <w:rPr>
                <w:b/>
                <w:bCs/>
                <w:spacing w:val="-2"/>
                <w:sz w:val="18"/>
                <w:szCs w:val="18"/>
              </w:rPr>
              <w:t>序</w:t>
            </w:r>
            <w:r>
              <w:rPr>
                <w:spacing w:val="-30"/>
                <w:sz w:val="18"/>
                <w:szCs w:val="18"/>
              </w:rPr>
              <w:t xml:space="preserve"> </w:t>
            </w:r>
            <w:r>
              <w:rPr>
                <w:b/>
                <w:bCs/>
                <w:spacing w:val="-2"/>
                <w:sz w:val="18"/>
                <w:szCs w:val="18"/>
              </w:rPr>
              <w:t>号</w:t>
            </w:r>
          </w:p>
        </w:tc>
        <w:tc>
          <w:tcPr>
            <w:tcW w:w="1252" w:type="dxa"/>
            <w:tcBorders>
              <w:top w:val="single" w:color="000000" w:sz="10" w:space="0"/>
            </w:tcBorders>
            <w:vAlign w:val="top"/>
          </w:tcPr>
          <w:p>
            <w:pPr>
              <w:pStyle w:val="6"/>
              <w:spacing w:before="267" w:line="220" w:lineRule="auto"/>
              <w:ind w:left="267"/>
              <w:rPr>
                <w:sz w:val="18"/>
                <w:szCs w:val="18"/>
              </w:rPr>
            </w:pPr>
            <w:r>
              <w:rPr>
                <w:b/>
                <w:bCs/>
                <w:spacing w:val="-4"/>
                <w:sz w:val="18"/>
                <w:szCs w:val="18"/>
              </w:rPr>
              <w:t>单项名称</w:t>
            </w:r>
          </w:p>
        </w:tc>
        <w:tc>
          <w:tcPr>
            <w:tcW w:w="893" w:type="dxa"/>
            <w:tcBorders>
              <w:top w:val="single" w:color="000000" w:sz="10" w:space="0"/>
            </w:tcBorders>
            <w:vAlign w:val="top"/>
          </w:tcPr>
          <w:p>
            <w:pPr>
              <w:pStyle w:val="6"/>
              <w:spacing w:before="27" w:line="233" w:lineRule="auto"/>
              <w:ind w:left="39"/>
              <w:rPr>
                <w:rFonts w:ascii="Times New Roman" w:hAnsi="Times New Roman" w:eastAsia="Times New Roman" w:cs="Times New Roman"/>
                <w:sz w:val="18"/>
                <w:szCs w:val="18"/>
              </w:rPr>
            </w:pPr>
            <w:r>
              <w:rPr>
                <w:b/>
                <w:bCs/>
                <w:spacing w:val="-2"/>
                <w:sz w:val="18"/>
                <w:szCs w:val="18"/>
              </w:rPr>
              <w:t>轴线总长</w:t>
            </w:r>
            <w:r>
              <w:rPr>
                <w:rFonts w:ascii="Times New Roman" w:hAnsi="Times New Roman" w:eastAsia="Times New Roman" w:cs="Times New Roman"/>
                <w:b/>
                <w:bCs/>
                <w:spacing w:val="-2"/>
                <w:sz w:val="18"/>
                <w:szCs w:val="18"/>
              </w:rPr>
              <w:t>×</w:t>
            </w:r>
          </w:p>
          <w:p>
            <w:pPr>
              <w:pStyle w:val="6"/>
              <w:spacing w:before="12" w:line="219" w:lineRule="auto"/>
              <w:ind w:left="89"/>
              <w:rPr>
                <w:sz w:val="18"/>
                <w:szCs w:val="18"/>
              </w:rPr>
            </w:pPr>
            <w:r>
              <w:rPr>
                <w:b/>
                <w:bCs/>
                <w:spacing w:val="-4"/>
                <w:sz w:val="18"/>
                <w:szCs w:val="18"/>
              </w:rPr>
              <w:t>轴线总宽</w:t>
            </w:r>
          </w:p>
          <w:p>
            <w:pPr>
              <w:pStyle w:val="6"/>
              <w:spacing w:before="26" w:line="202" w:lineRule="auto"/>
              <w:ind w:left="200"/>
              <w:rPr>
                <w:sz w:val="18"/>
                <w:szCs w:val="18"/>
              </w:rPr>
            </w:pPr>
            <w:r>
              <w:rPr>
                <w:b/>
                <w:bCs/>
                <w:spacing w:val="-4"/>
                <w:sz w:val="18"/>
                <w:szCs w:val="18"/>
              </w:rPr>
              <w:t>（</w:t>
            </w:r>
            <w:r>
              <w:rPr>
                <w:rFonts w:ascii="Times New Roman" w:hAnsi="Times New Roman" w:eastAsia="Times New Roman" w:cs="Times New Roman"/>
                <w:b/>
                <w:bCs/>
                <w:spacing w:val="-4"/>
                <w:sz w:val="18"/>
                <w:szCs w:val="18"/>
              </w:rPr>
              <w:t>m</w:t>
            </w:r>
            <w:r>
              <w:rPr>
                <w:b/>
                <w:bCs/>
                <w:spacing w:val="-4"/>
                <w:sz w:val="18"/>
                <w:szCs w:val="18"/>
              </w:rPr>
              <w:t>）</w:t>
            </w:r>
          </w:p>
        </w:tc>
        <w:tc>
          <w:tcPr>
            <w:tcW w:w="885" w:type="dxa"/>
            <w:tcBorders>
              <w:top w:val="single" w:color="000000" w:sz="10" w:space="0"/>
            </w:tcBorders>
            <w:vAlign w:val="top"/>
          </w:tcPr>
          <w:p>
            <w:pPr>
              <w:pStyle w:val="6"/>
              <w:spacing w:before="28" w:line="231" w:lineRule="auto"/>
              <w:ind w:left="84" w:right="79" w:firstLine="2"/>
              <w:jc w:val="both"/>
              <w:rPr>
                <w:sz w:val="18"/>
                <w:szCs w:val="18"/>
              </w:rPr>
            </w:pPr>
            <w:r>
              <w:rPr>
                <w:b/>
                <w:bCs/>
                <w:spacing w:val="-4"/>
                <w:sz w:val="18"/>
                <w:szCs w:val="18"/>
              </w:rPr>
              <w:t>建筑高度</w:t>
            </w:r>
            <w:r>
              <w:rPr>
                <w:sz w:val="18"/>
                <w:szCs w:val="18"/>
              </w:rPr>
              <w:t xml:space="preserve"> </w:t>
            </w:r>
            <w:r>
              <w:rPr>
                <w:b/>
                <w:bCs/>
                <w:spacing w:val="-3"/>
                <w:sz w:val="18"/>
                <w:szCs w:val="18"/>
              </w:rPr>
              <w:t>檐口高度</w:t>
            </w:r>
            <w:r>
              <w:rPr>
                <w:sz w:val="18"/>
                <w:szCs w:val="18"/>
              </w:rPr>
              <w:t xml:space="preserve"> </w:t>
            </w:r>
            <w:r>
              <w:rPr>
                <w:b/>
                <w:bCs/>
                <w:spacing w:val="33"/>
                <w:sz w:val="18"/>
                <w:szCs w:val="18"/>
              </w:rPr>
              <w:t>（</w:t>
            </w:r>
            <w:r>
              <w:rPr>
                <w:rFonts w:ascii="Times New Roman" w:hAnsi="Times New Roman" w:eastAsia="Times New Roman" w:cs="Times New Roman"/>
                <w:b/>
                <w:bCs/>
                <w:spacing w:val="33"/>
                <w:sz w:val="18"/>
                <w:szCs w:val="18"/>
              </w:rPr>
              <w:t>m</w:t>
            </w:r>
            <w:r>
              <w:rPr>
                <w:b/>
                <w:bCs/>
                <w:spacing w:val="33"/>
                <w:sz w:val="18"/>
                <w:szCs w:val="18"/>
              </w:rPr>
              <w:t>）</w:t>
            </w:r>
          </w:p>
        </w:tc>
        <w:tc>
          <w:tcPr>
            <w:tcW w:w="852" w:type="dxa"/>
            <w:tcBorders>
              <w:top w:val="single" w:color="000000" w:sz="10" w:space="0"/>
            </w:tcBorders>
            <w:vAlign w:val="top"/>
          </w:tcPr>
          <w:p>
            <w:pPr>
              <w:pStyle w:val="6"/>
              <w:spacing w:before="267" w:line="220" w:lineRule="auto"/>
              <w:ind w:left="73"/>
              <w:rPr>
                <w:sz w:val="18"/>
                <w:szCs w:val="18"/>
              </w:rPr>
            </w:pPr>
            <w:r>
              <w:rPr>
                <w:b/>
                <w:bCs/>
                <w:spacing w:val="-5"/>
                <w:sz w:val="18"/>
                <w:szCs w:val="18"/>
              </w:rPr>
              <w:t>结构形式</w:t>
            </w:r>
          </w:p>
        </w:tc>
        <w:tc>
          <w:tcPr>
            <w:tcW w:w="667" w:type="dxa"/>
            <w:tcBorders>
              <w:top w:val="single" w:color="000000" w:sz="10" w:space="0"/>
            </w:tcBorders>
            <w:vAlign w:val="top"/>
          </w:tcPr>
          <w:p>
            <w:pPr>
              <w:pStyle w:val="6"/>
              <w:spacing w:before="147" w:line="233" w:lineRule="auto"/>
              <w:ind w:left="157" w:right="148" w:firstLine="2"/>
              <w:rPr>
                <w:sz w:val="18"/>
                <w:szCs w:val="18"/>
              </w:rPr>
            </w:pPr>
            <w:r>
              <w:rPr>
                <w:b/>
                <w:bCs/>
                <w:spacing w:val="-6"/>
                <w:sz w:val="18"/>
                <w:szCs w:val="18"/>
              </w:rPr>
              <w:t>建筑</w:t>
            </w:r>
            <w:r>
              <w:rPr>
                <w:sz w:val="18"/>
                <w:szCs w:val="18"/>
              </w:rPr>
              <w:t xml:space="preserve"> </w:t>
            </w:r>
            <w:r>
              <w:rPr>
                <w:b/>
                <w:bCs/>
                <w:spacing w:val="-5"/>
                <w:sz w:val="18"/>
                <w:szCs w:val="18"/>
              </w:rPr>
              <w:t>层数</w:t>
            </w:r>
          </w:p>
        </w:tc>
        <w:tc>
          <w:tcPr>
            <w:tcW w:w="995" w:type="dxa"/>
            <w:tcBorders>
              <w:top w:val="single" w:color="000000" w:sz="10" w:space="0"/>
            </w:tcBorders>
            <w:vAlign w:val="top"/>
          </w:tcPr>
          <w:p>
            <w:pPr>
              <w:pStyle w:val="6"/>
              <w:spacing w:before="147" w:line="246" w:lineRule="auto"/>
              <w:ind w:left="220" w:right="133" w:hanging="49"/>
              <w:rPr>
                <w:sz w:val="18"/>
                <w:szCs w:val="18"/>
              </w:rPr>
            </w:pPr>
            <w:r>
              <w:rPr>
                <w:b/>
                <w:bCs/>
                <w:spacing w:val="-11"/>
                <w:sz w:val="18"/>
                <w:szCs w:val="18"/>
              </w:rPr>
              <w:t>占地面积</w:t>
            </w:r>
            <w:r>
              <w:rPr>
                <w:spacing w:val="1"/>
                <w:sz w:val="18"/>
                <w:szCs w:val="18"/>
              </w:rPr>
              <w:t xml:space="preserve"> </w:t>
            </w:r>
            <w:r>
              <w:rPr>
                <w:b/>
                <w:bCs/>
                <w:spacing w:val="-5"/>
                <w:sz w:val="18"/>
                <w:szCs w:val="18"/>
              </w:rPr>
              <w:t>（</w:t>
            </w:r>
            <w:r>
              <w:rPr>
                <w:rFonts w:ascii="Times New Roman" w:hAnsi="Times New Roman" w:eastAsia="Times New Roman" w:cs="Times New Roman"/>
                <w:b/>
                <w:bCs/>
                <w:spacing w:val="-5"/>
                <w:sz w:val="18"/>
                <w:szCs w:val="18"/>
              </w:rPr>
              <w:t>m</w:t>
            </w:r>
            <w:r>
              <w:rPr>
                <w:rFonts w:ascii="Times New Roman" w:hAnsi="Times New Roman" w:eastAsia="Times New Roman" w:cs="Times New Roman"/>
                <w:b/>
                <w:bCs/>
                <w:spacing w:val="-5"/>
                <w:position w:val="5"/>
                <w:sz w:val="12"/>
                <w:szCs w:val="12"/>
              </w:rPr>
              <w:t>2</w:t>
            </w:r>
            <w:r>
              <w:rPr>
                <w:b/>
                <w:bCs/>
                <w:spacing w:val="-5"/>
                <w:sz w:val="18"/>
                <w:szCs w:val="18"/>
              </w:rPr>
              <w:t>）</w:t>
            </w:r>
          </w:p>
        </w:tc>
        <w:tc>
          <w:tcPr>
            <w:tcW w:w="991" w:type="dxa"/>
            <w:tcBorders>
              <w:top w:val="single" w:color="000000" w:sz="10" w:space="0"/>
            </w:tcBorders>
            <w:vAlign w:val="top"/>
          </w:tcPr>
          <w:p>
            <w:pPr>
              <w:pStyle w:val="6"/>
              <w:spacing w:before="147" w:line="246" w:lineRule="auto"/>
              <w:ind w:left="219" w:right="130" w:hanging="77"/>
              <w:rPr>
                <w:sz w:val="18"/>
                <w:szCs w:val="18"/>
              </w:rPr>
            </w:pPr>
            <w:r>
              <w:rPr>
                <w:b/>
                <w:bCs/>
                <w:spacing w:val="-4"/>
                <w:sz w:val="18"/>
                <w:szCs w:val="18"/>
              </w:rPr>
              <w:t>建筑面积</w:t>
            </w:r>
            <w:r>
              <w:rPr>
                <w:sz w:val="18"/>
                <w:szCs w:val="18"/>
              </w:rPr>
              <w:t xml:space="preserve"> </w:t>
            </w:r>
            <w:r>
              <w:rPr>
                <w:b/>
                <w:bCs/>
                <w:spacing w:val="-5"/>
                <w:sz w:val="18"/>
                <w:szCs w:val="18"/>
              </w:rPr>
              <w:t>（</w:t>
            </w:r>
            <w:r>
              <w:rPr>
                <w:rFonts w:ascii="Times New Roman" w:hAnsi="Times New Roman" w:eastAsia="Times New Roman" w:cs="Times New Roman"/>
                <w:b/>
                <w:bCs/>
                <w:spacing w:val="-5"/>
                <w:sz w:val="18"/>
                <w:szCs w:val="18"/>
              </w:rPr>
              <w:t>m</w:t>
            </w:r>
            <w:r>
              <w:rPr>
                <w:rFonts w:ascii="Times New Roman" w:hAnsi="Times New Roman" w:eastAsia="Times New Roman" w:cs="Times New Roman"/>
                <w:b/>
                <w:bCs/>
                <w:spacing w:val="-5"/>
                <w:position w:val="5"/>
                <w:sz w:val="12"/>
                <w:szCs w:val="12"/>
              </w:rPr>
              <w:t>2</w:t>
            </w:r>
            <w:r>
              <w:rPr>
                <w:b/>
                <w:bCs/>
                <w:spacing w:val="-5"/>
                <w:sz w:val="18"/>
                <w:szCs w:val="18"/>
              </w:rPr>
              <w:t>）</w:t>
            </w:r>
          </w:p>
        </w:tc>
        <w:tc>
          <w:tcPr>
            <w:tcW w:w="2272" w:type="dxa"/>
            <w:tcBorders>
              <w:top w:val="single" w:color="000000" w:sz="10" w:space="0"/>
            </w:tcBorders>
            <w:vAlign w:val="top"/>
          </w:tcPr>
          <w:p>
            <w:pPr>
              <w:pStyle w:val="6"/>
              <w:spacing w:before="267" w:line="221" w:lineRule="auto"/>
              <w:ind w:left="908"/>
              <w:rPr>
                <w:sz w:val="18"/>
                <w:szCs w:val="18"/>
              </w:rPr>
            </w:pPr>
            <w:r>
              <w:rPr>
                <w:b/>
                <w:bCs/>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4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233" w:lineRule="auto"/>
              <w:ind w:left="152" w:right="40"/>
              <w:rPr>
                <w:sz w:val="18"/>
                <w:szCs w:val="18"/>
              </w:rPr>
            </w:pPr>
            <w:r>
              <w:rPr>
                <w:spacing w:val="-5"/>
                <w:sz w:val="18"/>
                <w:szCs w:val="18"/>
              </w:rPr>
              <w:t>生产</w:t>
            </w:r>
            <w:r>
              <w:rPr>
                <w:sz w:val="18"/>
                <w:szCs w:val="18"/>
              </w:rPr>
              <w:t xml:space="preserve"> </w:t>
            </w:r>
            <w:r>
              <w:rPr>
                <w:spacing w:val="-5"/>
                <w:sz w:val="18"/>
                <w:szCs w:val="18"/>
              </w:rPr>
              <w:t>建筑</w:t>
            </w:r>
          </w:p>
        </w:tc>
        <w:tc>
          <w:tcPr>
            <w:tcW w:w="1252" w:type="dxa"/>
            <w:vAlign w:val="top"/>
          </w:tcPr>
          <w:p>
            <w:pPr>
              <w:pStyle w:val="6"/>
              <w:spacing w:before="160" w:line="220" w:lineRule="auto"/>
              <w:ind w:left="185"/>
              <w:rPr>
                <w:sz w:val="18"/>
                <w:szCs w:val="18"/>
              </w:rPr>
            </w:pPr>
            <w:r>
              <w:rPr>
                <w:rFonts w:ascii="Times New Roman" w:hAnsi="Times New Roman" w:eastAsia="Times New Roman" w:cs="Times New Roman"/>
                <w:spacing w:val="-2"/>
                <w:sz w:val="18"/>
                <w:szCs w:val="18"/>
              </w:rPr>
              <w:t>Z01</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893" w:type="dxa"/>
            <w:vAlign w:val="top"/>
          </w:tcPr>
          <w:p>
            <w:pPr>
              <w:spacing w:before="190" w:line="232" w:lineRule="auto"/>
              <w:ind w:left="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13.5×14.7</w:t>
            </w:r>
          </w:p>
        </w:tc>
        <w:tc>
          <w:tcPr>
            <w:tcW w:w="885" w:type="dxa"/>
            <w:vAlign w:val="top"/>
          </w:tcPr>
          <w:p>
            <w:pPr>
              <w:spacing w:before="191" w:line="188" w:lineRule="auto"/>
              <w:ind w:left="2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12.75</w:t>
            </w:r>
          </w:p>
        </w:tc>
        <w:tc>
          <w:tcPr>
            <w:tcW w:w="852" w:type="dxa"/>
            <w:vAlign w:val="top"/>
          </w:tcPr>
          <w:p>
            <w:pPr>
              <w:pStyle w:val="6"/>
              <w:spacing w:before="159" w:line="220" w:lineRule="auto"/>
              <w:ind w:left="68"/>
              <w:rPr>
                <w:sz w:val="18"/>
                <w:szCs w:val="18"/>
              </w:rPr>
            </w:pPr>
            <w:r>
              <w:rPr>
                <w:spacing w:val="-2"/>
                <w:sz w:val="18"/>
                <w:szCs w:val="18"/>
              </w:rPr>
              <w:t>框架结构</w:t>
            </w:r>
          </w:p>
        </w:tc>
        <w:tc>
          <w:tcPr>
            <w:tcW w:w="667" w:type="dxa"/>
            <w:vAlign w:val="top"/>
          </w:tcPr>
          <w:p>
            <w:pPr>
              <w:spacing w:before="191"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vAlign w:val="top"/>
          </w:tcPr>
          <w:p>
            <w:pPr>
              <w:spacing w:before="19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198.45</w:t>
            </w:r>
          </w:p>
        </w:tc>
        <w:tc>
          <w:tcPr>
            <w:tcW w:w="991" w:type="dxa"/>
            <w:vAlign w:val="top"/>
          </w:tcPr>
          <w:p>
            <w:pPr>
              <w:spacing w:before="191"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396.90</w:t>
            </w:r>
          </w:p>
        </w:tc>
        <w:tc>
          <w:tcPr>
            <w:tcW w:w="2272" w:type="dxa"/>
            <w:vAlign w:val="top"/>
          </w:tcPr>
          <w:p>
            <w:pPr>
              <w:pStyle w:val="6"/>
              <w:spacing w:before="40" w:line="224" w:lineRule="auto"/>
              <w:ind w:left="10" w:right="149" w:firstLine="2"/>
              <w:rPr>
                <w:sz w:val="18"/>
                <w:szCs w:val="18"/>
              </w:rPr>
            </w:pPr>
            <w:r>
              <w:rPr>
                <w:spacing w:val="-3"/>
                <w:sz w:val="18"/>
                <w:szCs w:val="18"/>
              </w:rPr>
              <w:t>一层高</w:t>
            </w:r>
            <w:r>
              <w:rPr>
                <w:spacing w:val="-31"/>
                <w:sz w:val="18"/>
                <w:szCs w:val="18"/>
              </w:rPr>
              <w:t xml:space="preserve"> </w:t>
            </w:r>
            <w:r>
              <w:rPr>
                <w:rFonts w:ascii="Times New Roman" w:hAnsi="Times New Roman" w:eastAsia="Times New Roman" w:cs="Times New Roman"/>
                <w:spacing w:val="-3"/>
                <w:sz w:val="18"/>
                <w:szCs w:val="18"/>
              </w:rPr>
              <w:t>4.2m,</w:t>
            </w:r>
            <w:r>
              <w:rPr>
                <w:spacing w:val="-3"/>
                <w:sz w:val="18"/>
                <w:szCs w:val="18"/>
              </w:rPr>
              <w:t>二层</w:t>
            </w:r>
            <w:r>
              <w:rPr>
                <w:spacing w:val="-33"/>
                <w:sz w:val="18"/>
                <w:szCs w:val="18"/>
              </w:rPr>
              <w:t xml:space="preserve"> </w:t>
            </w:r>
            <w:r>
              <w:rPr>
                <w:rFonts w:ascii="Times New Roman" w:hAnsi="Times New Roman" w:eastAsia="Times New Roman" w:cs="Times New Roman"/>
                <w:spacing w:val="-3"/>
                <w:sz w:val="18"/>
                <w:szCs w:val="18"/>
              </w:rPr>
              <w:t>8.5m</w:t>
            </w:r>
            <w:r>
              <w:rPr>
                <w:spacing w:val="-3"/>
                <w:sz w:val="18"/>
                <w:szCs w:val="18"/>
              </w:rPr>
              <w:t>，依</w:t>
            </w:r>
            <w:r>
              <w:rPr>
                <w:sz w:val="18"/>
                <w:szCs w:val="18"/>
              </w:rPr>
              <w:t xml:space="preserve"> </w:t>
            </w:r>
            <w:r>
              <w:rPr>
                <w:spacing w:val="-2"/>
                <w:sz w:val="18"/>
                <w:szCs w:val="18"/>
              </w:rPr>
              <w:t>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58" w:line="220" w:lineRule="auto"/>
              <w:ind w:left="185"/>
              <w:rPr>
                <w:sz w:val="18"/>
                <w:szCs w:val="18"/>
              </w:rPr>
            </w:pPr>
            <w:r>
              <w:rPr>
                <w:rFonts w:ascii="Times New Roman" w:hAnsi="Times New Roman" w:eastAsia="Times New Roman" w:cs="Times New Roman"/>
                <w:spacing w:val="-2"/>
                <w:sz w:val="18"/>
                <w:szCs w:val="18"/>
              </w:rPr>
              <w:t>Z02</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893" w:type="dxa"/>
            <w:vAlign w:val="top"/>
          </w:tcPr>
          <w:p>
            <w:pPr>
              <w:spacing w:before="187" w:line="232" w:lineRule="auto"/>
              <w:ind w:left="1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9.1×15.7</w:t>
            </w:r>
          </w:p>
        </w:tc>
        <w:tc>
          <w:tcPr>
            <w:tcW w:w="885" w:type="dxa"/>
            <w:vAlign w:val="top"/>
          </w:tcPr>
          <w:p>
            <w:pPr>
              <w:spacing w:before="189"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12.5</w:t>
            </w:r>
          </w:p>
        </w:tc>
        <w:tc>
          <w:tcPr>
            <w:tcW w:w="852" w:type="dxa"/>
            <w:vAlign w:val="top"/>
          </w:tcPr>
          <w:p>
            <w:pPr>
              <w:pStyle w:val="6"/>
              <w:spacing w:before="157" w:line="220" w:lineRule="auto"/>
              <w:ind w:left="68"/>
              <w:rPr>
                <w:sz w:val="18"/>
                <w:szCs w:val="18"/>
              </w:rPr>
            </w:pPr>
            <w:r>
              <w:rPr>
                <w:spacing w:val="-2"/>
                <w:sz w:val="18"/>
                <w:szCs w:val="18"/>
              </w:rPr>
              <w:t>框架结构</w:t>
            </w:r>
          </w:p>
        </w:tc>
        <w:tc>
          <w:tcPr>
            <w:tcW w:w="667" w:type="dxa"/>
            <w:vAlign w:val="top"/>
          </w:tcPr>
          <w:p>
            <w:pPr>
              <w:spacing w:before="189"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vAlign w:val="top"/>
          </w:tcPr>
          <w:p>
            <w:pPr>
              <w:spacing w:before="189"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142.87</w:t>
            </w:r>
          </w:p>
        </w:tc>
        <w:tc>
          <w:tcPr>
            <w:tcW w:w="991" w:type="dxa"/>
            <w:vAlign w:val="top"/>
          </w:tcPr>
          <w:p>
            <w:pPr>
              <w:spacing w:before="189"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285.74</w:t>
            </w:r>
          </w:p>
        </w:tc>
        <w:tc>
          <w:tcPr>
            <w:tcW w:w="2272" w:type="dxa"/>
            <w:vAlign w:val="top"/>
          </w:tcPr>
          <w:p>
            <w:pPr>
              <w:pStyle w:val="6"/>
              <w:spacing w:before="37" w:line="224" w:lineRule="auto"/>
              <w:ind w:left="10" w:right="149" w:firstLine="2"/>
              <w:rPr>
                <w:sz w:val="18"/>
                <w:szCs w:val="18"/>
              </w:rPr>
            </w:pPr>
            <w:r>
              <w:rPr>
                <w:spacing w:val="-3"/>
                <w:sz w:val="18"/>
                <w:szCs w:val="18"/>
              </w:rPr>
              <w:t>一层高</w:t>
            </w:r>
            <w:r>
              <w:rPr>
                <w:spacing w:val="-28"/>
                <w:sz w:val="18"/>
                <w:szCs w:val="18"/>
              </w:rPr>
              <w:t xml:space="preserve"> </w:t>
            </w:r>
            <w:r>
              <w:rPr>
                <w:rFonts w:ascii="Times New Roman" w:hAnsi="Times New Roman" w:eastAsia="Times New Roman" w:cs="Times New Roman"/>
                <w:spacing w:val="-3"/>
                <w:sz w:val="18"/>
                <w:szCs w:val="18"/>
              </w:rPr>
              <w:t>5.7m,</w:t>
            </w:r>
            <w:r>
              <w:rPr>
                <w:spacing w:val="-3"/>
                <w:sz w:val="18"/>
                <w:szCs w:val="18"/>
              </w:rPr>
              <w:t>二层</w:t>
            </w:r>
            <w:r>
              <w:rPr>
                <w:spacing w:val="-36"/>
                <w:sz w:val="18"/>
                <w:szCs w:val="18"/>
              </w:rPr>
              <w:t xml:space="preserve"> </w:t>
            </w:r>
            <w:r>
              <w:rPr>
                <w:rFonts w:ascii="Times New Roman" w:hAnsi="Times New Roman" w:eastAsia="Times New Roman" w:cs="Times New Roman"/>
                <w:spacing w:val="-3"/>
                <w:sz w:val="18"/>
                <w:szCs w:val="18"/>
              </w:rPr>
              <w:t>6.8m</w:t>
            </w:r>
            <w:r>
              <w:rPr>
                <w:spacing w:val="-3"/>
                <w:sz w:val="18"/>
                <w:szCs w:val="18"/>
              </w:rPr>
              <w:t>，依</w:t>
            </w:r>
            <w:r>
              <w:rPr>
                <w:sz w:val="18"/>
                <w:szCs w:val="18"/>
              </w:rPr>
              <w:t xml:space="preserve"> </w:t>
            </w:r>
            <w:r>
              <w:rPr>
                <w:spacing w:val="-2"/>
                <w:sz w:val="18"/>
                <w:szCs w:val="18"/>
              </w:rPr>
              <w:t>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58" w:line="220" w:lineRule="auto"/>
              <w:ind w:left="185"/>
              <w:rPr>
                <w:sz w:val="18"/>
                <w:szCs w:val="18"/>
              </w:rPr>
            </w:pPr>
            <w:r>
              <w:rPr>
                <w:rFonts w:ascii="Times New Roman" w:hAnsi="Times New Roman" w:eastAsia="Times New Roman" w:cs="Times New Roman"/>
                <w:spacing w:val="-2"/>
                <w:sz w:val="18"/>
                <w:szCs w:val="18"/>
              </w:rPr>
              <w:t>Z03</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893" w:type="dxa"/>
            <w:vAlign w:val="top"/>
          </w:tcPr>
          <w:p>
            <w:pPr>
              <w:spacing w:before="188" w:line="232"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6.6×13.5</w:t>
            </w:r>
          </w:p>
        </w:tc>
        <w:tc>
          <w:tcPr>
            <w:tcW w:w="885" w:type="dxa"/>
            <w:vAlign w:val="top"/>
          </w:tcPr>
          <w:p>
            <w:pPr>
              <w:spacing w:before="189"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12.8</w:t>
            </w:r>
          </w:p>
        </w:tc>
        <w:tc>
          <w:tcPr>
            <w:tcW w:w="852" w:type="dxa"/>
            <w:vAlign w:val="top"/>
          </w:tcPr>
          <w:p>
            <w:pPr>
              <w:pStyle w:val="6"/>
              <w:spacing w:before="158" w:line="220" w:lineRule="auto"/>
              <w:ind w:left="68"/>
              <w:rPr>
                <w:sz w:val="18"/>
                <w:szCs w:val="18"/>
              </w:rPr>
            </w:pPr>
            <w:r>
              <w:rPr>
                <w:spacing w:val="-2"/>
                <w:sz w:val="18"/>
                <w:szCs w:val="18"/>
              </w:rPr>
              <w:t>框架结构</w:t>
            </w:r>
          </w:p>
        </w:tc>
        <w:tc>
          <w:tcPr>
            <w:tcW w:w="667" w:type="dxa"/>
            <w:vAlign w:val="top"/>
          </w:tcPr>
          <w:p>
            <w:pPr>
              <w:spacing w:before="190"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vAlign w:val="top"/>
          </w:tcPr>
          <w:p>
            <w:pPr>
              <w:spacing w:before="189" w:line="188" w:lineRule="auto"/>
              <w:ind w:left="3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89.1</w:t>
            </w:r>
          </w:p>
        </w:tc>
        <w:tc>
          <w:tcPr>
            <w:tcW w:w="991" w:type="dxa"/>
            <w:vAlign w:val="top"/>
          </w:tcPr>
          <w:p>
            <w:pPr>
              <w:spacing w:before="189"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178.2</w:t>
            </w:r>
          </w:p>
        </w:tc>
        <w:tc>
          <w:tcPr>
            <w:tcW w:w="2272" w:type="dxa"/>
            <w:vAlign w:val="top"/>
          </w:tcPr>
          <w:p>
            <w:pPr>
              <w:pStyle w:val="6"/>
              <w:spacing w:before="39" w:line="223" w:lineRule="auto"/>
              <w:ind w:left="10" w:right="149" w:firstLine="2"/>
              <w:rPr>
                <w:sz w:val="18"/>
                <w:szCs w:val="18"/>
              </w:rPr>
            </w:pPr>
            <w:r>
              <w:rPr>
                <w:spacing w:val="-3"/>
                <w:sz w:val="18"/>
                <w:szCs w:val="18"/>
              </w:rPr>
              <w:t>一层高</w:t>
            </w:r>
            <w:r>
              <w:rPr>
                <w:spacing w:val="-27"/>
                <w:sz w:val="18"/>
                <w:szCs w:val="18"/>
              </w:rPr>
              <w:t xml:space="preserve"> </w:t>
            </w:r>
            <w:r>
              <w:rPr>
                <w:rFonts w:ascii="Times New Roman" w:hAnsi="Times New Roman" w:eastAsia="Times New Roman" w:cs="Times New Roman"/>
                <w:spacing w:val="-3"/>
                <w:sz w:val="18"/>
                <w:szCs w:val="18"/>
              </w:rPr>
              <w:t>5.5m,</w:t>
            </w:r>
            <w:r>
              <w:rPr>
                <w:spacing w:val="-3"/>
                <w:sz w:val="18"/>
                <w:szCs w:val="18"/>
              </w:rPr>
              <w:t>二层</w:t>
            </w:r>
            <w:r>
              <w:rPr>
                <w:spacing w:val="-37"/>
                <w:sz w:val="18"/>
                <w:szCs w:val="18"/>
              </w:rPr>
              <w:t xml:space="preserve"> </w:t>
            </w:r>
            <w:r>
              <w:rPr>
                <w:rFonts w:ascii="Times New Roman" w:hAnsi="Times New Roman" w:eastAsia="Times New Roman" w:cs="Times New Roman"/>
                <w:spacing w:val="-3"/>
                <w:sz w:val="18"/>
                <w:szCs w:val="18"/>
              </w:rPr>
              <w:t>7.3m</w:t>
            </w:r>
            <w:r>
              <w:rPr>
                <w:spacing w:val="-3"/>
                <w:sz w:val="18"/>
                <w:szCs w:val="18"/>
              </w:rPr>
              <w:t>，依</w:t>
            </w:r>
            <w:r>
              <w:rPr>
                <w:sz w:val="18"/>
                <w:szCs w:val="18"/>
              </w:rPr>
              <w:t xml:space="preserve"> </w:t>
            </w:r>
            <w:r>
              <w:rPr>
                <w:spacing w:val="-2"/>
                <w:sz w:val="18"/>
                <w:szCs w:val="18"/>
              </w:rPr>
              <w:t>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59" w:line="220" w:lineRule="auto"/>
              <w:ind w:left="185"/>
              <w:rPr>
                <w:sz w:val="18"/>
                <w:szCs w:val="18"/>
              </w:rPr>
            </w:pPr>
            <w:r>
              <w:rPr>
                <w:rFonts w:ascii="Times New Roman" w:hAnsi="Times New Roman" w:eastAsia="Times New Roman" w:cs="Times New Roman"/>
                <w:spacing w:val="-2"/>
                <w:sz w:val="18"/>
                <w:szCs w:val="18"/>
              </w:rPr>
              <w:t>Z04</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893" w:type="dxa"/>
            <w:vAlign w:val="top"/>
          </w:tcPr>
          <w:p>
            <w:pPr>
              <w:spacing w:before="189" w:line="232" w:lineRule="auto"/>
              <w:ind w:left="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17.9×29.3</w:t>
            </w:r>
          </w:p>
        </w:tc>
        <w:tc>
          <w:tcPr>
            <w:tcW w:w="885" w:type="dxa"/>
            <w:vAlign w:val="top"/>
          </w:tcPr>
          <w:p>
            <w:pPr>
              <w:spacing w:before="190"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12.5</w:t>
            </w:r>
          </w:p>
        </w:tc>
        <w:tc>
          <w:tcPr>
            <w:tcW w:w="852" w:type="dxa"/>
            <w:vAlign w:val="top"/>
          </w:tcPr>
          <w:p>
            <w:pPr>
              <w:pStyle w:val="6"/>
              <w:spacing w:before="158" w:line="220" w:lineRule="auto"/>
              <w:ind w:left="68"/>
              <w:rPr>
                <w:sz w:val="18"/>
                <w:szCs w:val="18"/>
              </w:rPr>
            </w:pPr>
            <w:r>
              <w:rPr>
                <w:spacing w:val="-2"/>
                <w:sz w:val="18"/>
                <w:szCs w:val="18"/>
              </w:rPr>
              <w:t>框架结构</w:t>
            </w:r>
          </w:p>
        </w:tc>
        <w:tc>
          <w:tcPr>
            <w:tcW w:w="667" w:type="dxa"/>
            <w:vAlign w:val="top"/>
          </w:tcPr>
          <w:p>
            <w:pPr>
              <w:spacing w:before="190"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vAlign w:val="top"/>
          </w:tcPr>
          <w:p>
            <w:pPr>
              <w:spacing w:before="190"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524.47</w:t>
            </w:r>
          </w:p>
        </w:tc>
        <w:tc>
          <w:tcPr>
            <w:tcW w:w="991" w:type="dxa"/>
            <w:vAlign w:val="top"/>
          </w:tcPr>
          <w:p>
            <w:pPr>
              <w:spacing w:before="190" w:line="188" w:lineRule="auto"/>
              <w:ind w:left="2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1048.94</w:t>
            </w:r>
          </w:p>
        </w:tc>
        <w:tc>
          <w:tcPr>
            <w:tcW w:w="2272" w:type="dxa"/>
            <w:vAlign w:val="top"/>
          </w:tcPr>
          <w:p>
            <w:pPr>
              <w:pStyle w:val="6"/>
              <w:spacing w:before="40" w:line="223" w:lineRule="auto"/>
              <w:ind w:left="10" w:right="149" w:firstLine="2"/>
              <w:rPr>
                <w:sz w:val="18"/>
                <w:szCs w:val="18"/>
              </w:rPr>
            </w:pPr>
            <w:r>
              <w:rPr>
                <w:spacing w:val="-3"/>
                <w:sz w:val="18"/>
                <w:szCs w:val="18"/>
              </w:rPr>
              <w:t>一层高</w:t>
            </w:r>
            <w:r>
              <w:rPr>
                <w:spacing w:val="-31"/>
                <w:sz w:val="18"/>
                <w:szCs w:val="18"/>
              </w:rPr>
              <w:t xml:space="preserve"> </w:t>
            </w:r>
            <w:r>
              <w:rPr>
                <w:rFonts w:ascii="Times New Roman" w:hAnsi="Times New Roman" w:eastAsia="Times New Roman" w:cs="Times New Roman"/>
                <w:spacing w:val="-3"/>
                <w:sz w:val="18"/>
                <w:szCs w:val="18"/>
              </w:rPr>
              <w:t>5.0m,</w:t>
            </w:r>
            <w:r>
              <w:rPr>
                <w:spacing w:val="-3"/>
                <w:sz w:val="18"/>
                <w:szCs w:val="18"/>
              </w:rPr>
              <w:t>二层</w:t>
            </w:r>
            <w:r>
              <w:rPr>
                <w:spacing w:val="-33"/>
                <w:sz w:val="18"/>
                <w:szCs w:val="18"/>
              </w:rPr>
              <w:t xml:space="preserve"> </w:t>
            </w:r>
            <w:r>
              <w:rPr>
                <w:rFonts w:ascii="Times New Roman" w:hAnsi="Times New Roman" w:eastAsia="Times New Roman" w:cs="Times New Roman"/>
                <w:spacing w:val="-3"/>
                <w:sz w:val="18"/>
                <w:szCs w:val="18"/>
              </w:rPr>
              <w:t>8.7m</w:t>
            </w:r>
            <w:r>
              <w:rPr>
                <w:spacing w:val="-3"/>
                <w:sz w:val="18"/>
                <w:szCs w:val="18"/>
              </w:rPr>
              <w:t>，依</w:t>
            </w:r>
            <w:r>
              <w:rPr>
                <w:sz w:val="18"/>
                <w:szCs w:val="18"/>
              </w:rPr>
              <w:t xml:space="preserve"> </w:t>
            </w:r>
            <w:r>
              <w:rPr>
                <w:spacing w:val="-2"/>
                <w:sz w:val="18"/>
                <w:szCs w:val="18"/>
              </w:rPr>
              <w:t>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9" w:type="dxa"/>
            <w:vMerge w:val="continue"/>
            <w:tcBorders>
              <w:top w:val="nil"/>
              <w:bottom w:val="nil"/>
            </w:tcBorders>
            <w:vAlign w:val="top"/>
          </w:tcPr>
          <w:p>
            <w:pPr>
              <w:rPr>
                <w:rFonts w:ascii="Arial"/>
                <w:sz w:val="21"/>
              </w:rPr>
            </w:pPr>
          </w:p>
        </w:tc>
        <w:tc>
          <w:tcPr>
            <w:tcW w:w="1252" w:type="dxa"/>
            <w:tcBorders>
              <w:bottom w:val="single" w:color="000000" w:sz="4" w:space="0"/>
            </w:tcBorders>
            <w:vAlign w:val="top"/>
          </w:tcPr>
          <w:p>
            <w:pPr>
              <w:pStyle w:val="6"/>
              <w:spacing w:before="159" w:line="220" w:lineRule="auto"/>
              <w:ind w:left="185"/>
              <w:rPr>
                <w:sz w:val="18"/>
                <w:szCs w:val="18"/>
              </w:rPr>
            </w:pPr>
            <w:r>
              <w:rPr>
                <w:rFonts w:ascii="Times New Roman" w:hAnsi="Times New Roman" w:eastAsia="Times New Roman" w:cs="Times New Roman"/>
                <w:spacing w:val="-2"/>
                <w:sz w:val="18"/>
                <w:szCs w:val="18"/>
              </w:rPr>
              <w:t>Z05</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893" w:type="dxa"/>
            <w:tcBorders>
              <w:bottom w:val="single" w:color="000000" w:sz="4" w:space="0"/>
            </w:tcBorders>
            <w:vAlign w:val="top"/>
          </w:tcPr>
          <w:p>
            <w:pPr>
              <w:spacing w:before="188" w:line="232" w:lineRule="auto"/>
              <w:ind w:left="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13.8×29.1</w:t>
            </w:r>
          </w:p>
        </w:tc>
        <w:tc>
          <w:tcPr>
            <w:tcW w:w="885" w:type="dxa"/>
            <w:tcBorders>
              <w:bottom w:val="single" w:color="000000" w:sz="4" w:space="0"/>
            </w:tcBorders>
            <w:vAlign w:val="top"/>
          </w:tcPr>
          <w:p>
            <w:pPr>
              <w:spacing w:before="190"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13.7</w:t>
            </w:r>
          </w:p>
        </w:tc>
        <w:tc>
          <w:tcPr>
            <w:tcW w:w="852" w:type="dxa"/>
            <w:tcBorders>
              <w:bottom w:val="single" w:color="000000" w:sz="4" w:space="0"/>
            </w:tcBorders>
            <w:vAlign w:val="top"/>
          </w:tcPr>
          <w:p>
            <w:pPr>
              <w:pStyle w:val="6"/>
              <w:spacing w:before="158" w:line="220" w:lineRule="auto"/>
              <w:ind w:left="68"/>
              <w:rPr>
                <w:sz w:val="18"/>
                <w:szCs w:val="18"/>
              </w:rPr>
            </w:pPr>
            <w:r>
              <w:rPr>
                <w:spacing w:val="-2"/>
                <w:sz w:val="18"/>
                <w:szCs w:val="18"/>
              </w:rPr>
              <w:t>框架结构</w:t>
            </w:r>
          </w:p>
        </w:tc>
        <w:tc>
          <w:tcPr>
            <w:tcW w:w="667" w:type="dxa"/>
            <w:tcBorders>
              <w:bottom w:val="single" w:color="000000" w:sz="4" w:space="0"/>
            </w:tcBorders>
            <w:vAlign w:val="top"/>
          </w:tcPr>
          <w:p>
            <w:pPr>
              <w:spacing w:before="190"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tcBorders>
              <w:bottom w:val="single" w:color="000000" w:sz="4" w:space="0"/>
            </w:tcBorders>
            <w:vAlign w:val="top"/>
          </w:tcPr>
          <w:p>
            <w:pPr>
              <w:spacing w:before="190" w:line="188"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401.58</w:t>
            </w:r>
          </w:p>
        </w:tc>
        <w:tc>
          <w:tcPr>
            <w:tcW w:w="991" w:type="dxa"/>
            <w:tcBorders>
              <w:bottom w:val="single" w:color="000000" w:sz="4" w:space="0"/>
            </w:tcBorders>
            <w:vAlign w:val="top"/>
          </w:tcPr>
          <w:p>
            <w:pPr>
              <w:spacing w:before="190" w:line="188" w:lineRule="auto"/>
              <w:ind w:left="2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803.16</w:t>
            </w:r>
          </w:p>
        </w:tc>
        <w:tc>
          <w:tcPr>
            <w:tcW w:w="2272" w:type="dxa"/>
            <w:tcBorders>
              <w:bottom w:val="single" w:color="000000" w:sz="4" w:space="0"/>
            </w:tcBorders>
            <w:vAlign w:val="top"/>
          </w:tcPr>
          <w:p>
            <w:pPr>
              <w:pStyle w:val="6"/>
              <w:spacing w:before="38" w:line="224" w:lineRule="auto"/>
              <w:ind w:left="12" w:right="227" w:firstLine="1"/>
              <w:rPr>
                <w:sz w:val="18"/>
                <w:szCs w:val="18"/>
              </w:rPr>
            </w:pPr>
            <w:r>
              <w:rPr>
                <w:spacing w:val="-3"/>
                <w:sz w:val="18"/>
                <w:szCs w:val="18"/>
              </w:rPr>
              <w:t>一层高</w:t>
            </w:r>
            <w:r>
              <w:rPr>
                <w:spacing w:val="-22"/>
                <w:sz w:val="18"/>
                <w:szCs w:val="18"/>
              </w:rPr>
              <w:t xml:space="preserve"> </w:t>
            </w:r>
            <w:r>
              <w:rPr>
                <w:rFonts w:ascii="Times New Roman" w:hAnsi="Times New Roman" w:eastAsia="Times New Roman" w:cs="Times New Roman"/>
                <w:spacing w:val="-3"/>
                <w:sz w:val="18"/>
                <w:szCs w:val="18"/>
              </w:rPr>
              <w:t>5m,</w:t>
            </w:r>
            <w:r>
              <w:rPr>
                <w:spacing w:val="-3"/>
                <w:sz w:val="18"/>
                <w:szCs w:val="18"/>
              </w:rPr>
              <w:t>二层</w:t>
            </w:r>
            <w:r>
              <w:rPr>
                <w:spacing w:val="-34"/>
                <w:sz w:val="18"/>
                <w:szCs w:val="18"/>
              </w:rPr>
              <w:t xml:space="preserve"> </w:t>
            </w:r>
            <w:r>
              <w:rPr>
                <w:rFonts w:ascii="Times New Roman" w:hAnsi="Times New Roman" w:eastAsia="Times New Roman" w:cs="Times New Roman"/>
                <w:spacing w:val="-3"/>
                <w:sz w:val="18"/>
                <w:szCs w:val="18"/>
              </w:rPr>
              <w:t>8.5m,</w:t>
            </w:r>
            <w:r>
              <w:rPr>
                <w:spacing w:val="-3"/>
                <w:sz w:val="18"/>
                <w:szCs w:val="18"/>
              </w:rPr>
              <w:t>依托</w:t>
            </w:r>
            <w:r>
              <w:rPr>
                <w:sz w:val="18"/>
                <w:szCs w:val="18"/>
              </w:rPr>
              <w:t xml:space="preserve"> </w:t>
            </w:r>
            <w:r>
              <w:rPr>
                <w:spacing w:val="-3"/>
                <w:sz w:val="18"/>
                <w:szCs w:val="18"/>
              </w:rPr>
              <w:t>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49" w:type="dxa"/>
            <w:vMerge w:val="continue"/>
            <w:tcBorders>
              <w:top w:val="nil"/>
              <w:bottom w:val="nil"/>
            </w:tcBorders>
            <w:vAlign w:val="top"/>
          </w:tcPr>
          <w:p>
            <w:pPr>
              <w:rPr>
                <w:rFonts w:ascii="Arial"/>
                <w:sz w:val="21"/>
              </w:rPr>
            </w:pPr>
          </w:p>
        </w:tc>
        <w:tc>
          <w:tcPr>
            <w:tcW w:w="1252" w:type="dxa"/>
            <w:tcBorders>
              <w:top w:val="single" w:color="000000" w:sz="4" w:space="0"/>
            </w:tcBorders>
            <w:vAlign w:val="top"/>
          </w:tcPr>
          <w:p>
            <w:pPr>
              <w:pStyle w:val="6"/>
              <w:spacing w:before="154" w:line="220" w:lineRule="auto"/>
              <w:ind w:left="185"/>
              <w:rPr>
                <w:sz w:val="18"/>
                <w:szCs w:val="18"/>
              </w:rPr>
            </w:pPr>
            <w:r>
              <w:rPr>
                <w:rFonts w:ascii="Times New Roman" w:hAnsi="Times New Roman" w:eastAsia="Times New Roman" w:cs="Times New Roman"/>
                <w:spacing w:val="-1"/>
                <w:sz w:val="18"/>
                <w:szCs w:val="18"/>
              </w:rPr>
              <w:t>Z06</w:t>
            </w:r>
            <w:r>
              <w:rPr>
                <w:rFonts w:ascii="Times New Roman" w:hAnsi="Times New Roman" w:eastAsia="Times New Roman" w:cs="Times New Roman"/>
                <w:spacing w:val="9"/>
                <w:sz w:val="18"/>
                <w:szCs w:val="18"/>
              </w:rPr>
              <w:t xml:space="preserve"> </w:t>
            </w:r>
            <w:r>
              <w:rPr>
                <w:spacing w:val="-1"/>
                <w:sz w:val="18"/>
                <w:szCs w:val="18"/>
              </w:rPr>
              <w:t>转运站</w:t>
            </w:r>
          </w:p>
        </w:tc>
        <w:tc>
          <w:tcPr>
            <w:tcW w:w="893" w:type="dxa"/>
            <w:tcBorders>
              <w:top w:val="single" w:color="000000" w:sz="4" w:space="0"/>
            </w:tcBorders>
            <w:vAlign w:val="top"/>
          </w:tcPr>
          <w:p>
            <w:pPr>
              <w:spacing w:before="183" w:line="190"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14.5*19.3</w:t>
            </w:r>
          </w:p>
        </w:tc>
        <w:tc>
          <w:tcPr>
            <w:tcW w:w="885" w:type="dxa"/>
            <w:tcBorders>
              <w:top w:val="single" w:color="000000" w:sz="4" w:space="0"/>
            </w:tcBorders>
            <w:vAlign w:val="top"/>
          </w:tcPr>
          <w:p>
            <w:pPr>
              <w:spacing w:before="185"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w:t>
            </w:r>
          </w:p>
        </w:tc>
        <w:tc>
          <w:tcPr>
            <w:tcW w:w="852" w:type="dxa"/>
            <w:tcBorders>
              <w:top w:val="single" w:color="000000" w:sz="4" w:space="0"/>
            </w:tcBorders>
            <w:vAlign w:val="top"/>
          </w:tcPr>
          <w:p>
            <w:pPr>
              <w:pStyle w:val="6"/>
              <w:spacing w:before="153" w:line="220" w:lineRule="auto"/>
              <w:ind w:left="68"/>
              <w:rPr>
                <w:sz w:val="18"/>
                <w:szCs w:val="18"/>
              </w:rPr>
            </w:pPr>
            <w:r>
              <w:rPr>
                <w:spacing w:val="-2"/>
                <w:sz w:val="18"/>
                <w:szCs w:val="18"/>
              </w:rPr>
              <w:t>框架结构</w:t>
            </w:r>
          </w:p>
        </w:tc>
        <w:tc>
          <w:tcPr>
            <w:tcW w:w="667" w:type="dxa"/>
            <w:tcBorders>
              <w:top w:val="single" w:color="000000" w:sz="4" w:space="0"/>
            </w:tcBorders>
            <w:vAlign w:val="top"/>
          </w:tcPr>
          <w:p>
            <w:pPr>
              <w:spacing w:before="185" w:line="188" w:lineRule="auto"/>
              <w:ind w:left="29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95" w:type="dxa"/>
            <w:tcBorders>
              <w:top w:val="single" w:color="000000" w:sz="4" w:space="0"/>
            </w:tcBorders>
            <w:vAlign w:val="top"/>
          </w:tcPr>
          <w:p>
            <w:pPr>
              <w:spacing w:before="185"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279.85</w:t>
            </w:r>
          </w:p>
        </w:tc>
        <w:tc>
          <w:tcPr>
            <w:tcW w:w="991" w:type="dxa"/>
            <w:tcBorders>
              <w:top w:val="single" w:color="000000" w:sz="4" w:space="0"/>
            </w:tcBorders>
            <w:vAlign w:val="top"/>
          </w:tcPr>
          <w:p>
            <w:pPr>
              <w:spacing w:before="185" w:line="188"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809.1</w:t>
            </w:r>
          </w:p>
        </w:tc>
        <w:tc>
          <w:tcPr>
            <w:tcW w:w="2272" w:type="dxa"/>
            <w:tcBorders>
              <w:top w:val="single" w:color="000000" w:sz="4" w:space="0"/>
            </w:tcBorders>
            <w:vAlign w:val="top"/>
          </w:tcPr>
          <w:p>
            <w:pPr>
              <w:pStyle w:val="6"/>
              <w:spacing w:before="33" w:line="224" w:lineRule="auto"/>
              <w:ind w:left="10" w:right="145" w:firstLine="2"/>
              <w:rPr>
                <w:sz w:val="18"/>
                <w:szCs w:val="18"/>
              </w:rPr>
            </w:pPr>
            <w:r>
              <w:rPr>
                <w:spacing w:val="-3"/>
                <w:sz w:val="18"/>
                <w:szCs w:val="18"/>
              </w:rPr>
              <w:t>一层高</w:t>
            </w:r>
            <w:r>
              <w:rPr>
                <w:spacing w:val="-40"/>
                <w:sz w:val="18"/>
                <w:szCs w:val="18"/>
              </w:rPr>
              <w:t xml:space="preserve"> </w:t>
            </w:r>
            <w:r>
              <w:rPr>
                <w:rFonts w:ascii="Times New Roman" w:hAnsi="Times New Roman" w:eastAsia="Times New Roman" w:cs="Times New Roman"/>
                <w:spacing w:val="-3"/>
                <w:sz w:val="18"/>
                <w:szCs w:val="18"/>
              </w:rPr>
              <w:t>4.8m</w:t>
            </w:r>
            <w:r>
              <w:rPr>
                <w:spacing w:val="-3"/>
                <w:sz w:val="18"/>
                <w:szCs w:val="18"/>
              </w:rPr>
              <w:t>，二层</w:t>
            </w:r>
            <w:r>
              <w:rPr>
                <w:spacing w:val="-27"/>
                <w:sz w:val="18"/>
                <w:szCs w:val="18"/>
              </w:rPr>
              <w:t xml:space="preserve"> </w:t>
            </w:r>
            <w:r>
              <w:rPr>
                <w:rFonts w:ascii="Times New Roman" w:hAnsi="Times New Roman" w:eastAsia="Times New Roman" w:cs="Times New Roman"/>
                <w:spacing w:val="-3"/>
                <w:sz w:val="18"/>
                <w:szCs w:val="18"/>
              </w:rPr>
              <w:t>3m</w:t>
            </w:r>
            <w:r>
              <w:rPr>
                <w:spacing w:val="-3"/>
                <w:sz w:val="18"/>
                <w:szCs w:val="18"/>
              </w:rPr>
              <w:t>，三</w:t>
            </w:r>
            <w:r>
              <w:rPr>
                <w:sz w:val="18"/>
                <w:szCs w:val="18"/>
              </w:rPr>
              <w:t xml:space="preserve"> </w:t>
            </w:r>
            <w:r>
              <w:rPr>
                <w:spacing w:val="-3"/>
                <w:sz w:val="18"/>
                <w:szCs w:val="18"/>
              </w:rPr>
              <w:t>层</w:t>
            </w:r>
            <w:r>
              <w:rPr>
                <w:spacing w:val="-29"/>
                <w:sz w:val="18"/>
                <w:szCs w:val="18"/>
              </w:rPr>
              <w:t xml:space="preserve"> </w:t>
            </w:r>
            <w:r>
              <w:rPr>
                <w:rFonts w:ascii="Times New Roman" w:hAnsi="Times New Roman" w:eastAsia="Times New Roman" w:cs="Times New Roman"/>
                <w:spacing w:val="-3"/>
                <w:sz w:val="18"/>
                <w:szCs w:val="18"/>
              </w:rPr>
              <w:t>8.7m</w:t>
            </w:r>
            <w:r>
              <w:rPr>
                <w:spacing w:val="-3"/>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61" w:line="220" w:lineRule="auto"/>
              <w:ind w:left="185"/>
              <w:rPr>
                <w:sz w:val="18"/>
                <w:szCs w:val="18"/>
              </w:rPr>
            </w:pPr>
            <w:r>
              <w:rPr>
                <w:rFonts w:ascii="Times New Roman" w:hAnsi="Times New Roman" w:eastAsia="Times New Roman" w:cs="Times New Roman"/>
                <w:spacing w:val="-2"/>
                <w:sz w:val="18"/>
                <w:szCs w:val="18"/>
              </w:rPr>
              <w:t>Z07</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893" w:type="dxa"/>
            <w:vAlign w:val="top"/>
          </w:tcPr>
          <w:p>
            <w:pPr>
              <w:spacing w:before="190" w:line="190" w:lineRule="auto"/>
              <w:ind w:left="1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7.6*9.3</w:t>
            </w:r>
          </w:p>
        </w:tc>
        <w:tc>
          <w:tcPr>
            <w:tcW w:w="885" w:type="dxa"/>
            <w:vAlign w:val="top"/>
          </w:tcPr>
          <w:p>
            <w:pPr>
              <w:spacing w:before="192"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10.3</w:t>
            </w:r>
          </w:p>
        </w:tc>
        <w:tc>
          <w:tcPr>
            <w:tcW w:w="852" w:type="dxa"/>
            <w:vAlign w:val="top"/>
          </w:tcPr>
          <w:p>
            <w:pPr>
              <w:pStyle w:val="6"/>
              <w:spacing w:before="160" w:line="220" w:lineRule="auto"/>
              <w:ind w:left="68"/>
              <w:rPr>
                <w:sz w:val="18"/>
                <w:szCs w:val="18"/>
              </w:rPr>
            </w:pPr>
            <w:r>
              <w:rPr>
                <w:spacing w:val="-2"/>
                <w:sz w:val="18"/>
                <w:szCs w:val="18"/>
              </w:rPr>
              <w:t>框架结构</w:t>
            </w:r>
          </w:p>
        </w:tc>
        <w:tc>
          <w:tcPr>
            <w:tcW w:w="667" w:type="dxa"/>
            <w:vAlign w:val="top"/>
          </w:tcPr>
          <w:p>
            <w:pPr>
              <w:spacing w:before="192"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vAlign w:val="top"/>
          </w:tcPr>
          <w:p>
            <w:pPr>
              <w:spacing w:before="192"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70.68</w:t>
            </w:r>
          </w:p>
        </w:tc>
        <w:tc>
          <w:tcPr>
            <w:tcW w:w="991" w:type="dxa"/>
            <w:vAlign w:val="top"/>
          </w:tcPr>
          <w:p>
            <w:pPr>
              <w:spacing w:before="19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141.36</w:t>
            </w:r>
          </w:p>
        </w:tc>
        <w:tc>
          <w:tcPr>
            <w:tcW w:w="2272" w:type="dxa"/>
            <w:vAlign w:val="top"/>
          </w:tcPr>
          <w:p>
            <w:pPr>
              <w:pStyle w:val="6"/>
              <w:spacing w:before="40" w:line="224" w:lineRule="auto"/>
              <w:ind w:left="10" w:right="283" w:firstLine="2"/>
              <w:rPr>
                <w:sz w:val="18"/>
                <w:szCs w:val="18"/>
              </w:rPr>
            </w:pPr>
            <w:r>
              <w:rPr>
                <w:spacing w:val="-3"/>
                <w:sz w:val="18"/>
                <w:szCs w:val="18"/>
              </w:rPr>
              <w:t>一层高</w:t>
            </w:r>
            <w:r>
              <w:rPr>
                <w:spacing w:val="-33"/>
                <w:sz w:val="18"/>
                <w:szCs w:val="18"/>
              </w:rPr>
              <w:t xml:space="preserve"> </w:t>
            </w:r>
            <w:r>
              <w:rPr>
                <w:rFonts w:ascii="Times New Roman" w:hAnsi="Times New Roman" w:eastAsia="Times New Roman" w:cs="Times New Roman"/>
                <w:spacing w:val="-3"/>
                <w:sz w:val="18"/>
                <w:szCs w:val="18"/>
              </w:rPr>
              <w:t>4m,</w:t>
            </w:r>
            <w:r>
              <w:rPr>
                <w:spacing w:val="-3"/>
                <w:sz w:val="18"/>
                <w:szCs w:val="18"/>
              </w:rPr>
              <w:t>二层</w:t>
            </w:r>
            <w:r>
              <w:rPr>
                <w:spacing w:val="-37"/>
                <w:sz w:val="18"/>
                <w:szCs w:val="18"/>
              </w:rPr>
              <w:t xml:space="preserve"> </w:t>
            </w:r>
            <w:r>
              <w:rPr>
                <w:rFonts w:ascii="Times New Roman" w:hAnsi="Times New Roman" w:eastAsia="Times New Roman" w:cs="Times New Roman"/>
                <w:spacing w:val="-3"/>
                <w:sz w:val="18"/>
                <w:szCs w:val="18"/>
              </w:rPr>
              <w:t>6.2m</w:t>
            </w:r>
            <w:r>
              <w:rPr>
                <w:spacing w:val="-3"/>
                <w:sz w:val="18"/>
                <w:szCs w:val="18"/>
              </w:rPr>
              <w:t>，依</w:t>
            </w:r>
            <w:r>
              <w:rPr>
                <w:sz w:val="18"/>
                <w:szCs w:val="18"/>
              </w:rPr>
              <w:t xml:space="preserve"> </w:t>
            </w:r>
            <w:r>
              <w:rPr>
                <w:spacing w:val="-2"/>
                <w:sz w:val="18"/>
                <w:szCs w:val="18"/>
              </w:rPr>
              <w:t>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58" w:line="220" w:lineRule="auto"/>
              <w:ind w:left="185"/>
              <w:rPr>
                <w:sz w:val="18"/>
                <w:szCs w:val="18"/>
              </w:rPr>
            </w:pPr>
            <w:r>
              <w:rPr>
                <w:rFonts w:ascii="Times New Roman" w:hAnsi="Times New Roman" w:eastAsia="Times New Roman" w:cs="Times New Roman"/>
                <w:spacing w:val="-2"/>
                <w:sz w:val="18"/>
                <w:szCs w:val="18"/>
              </w:rPr>
              <w:t>Z08</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893" w:type="dxa"/>
            <w:vAlign w:val="top"/>
          </w:tcPr>
          <w:p>
            <w:pPr>
              <w:spacing w:before="188" w:line="232" w:lineRule="auto"/>
              <w:ind w:left="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15.8×19.4</w:t>
            </w:r>
          </w:p>
        </w:tc>
        <w:tc>
          <w:tcPr>
            <w:tcW w:w="885" w:type="dxa"/>
            <w:vAlign w:val="top"/>
          </w:tcPr>
          <w:p>
            <w:pPr>
              <w:spacing w:before="189"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w:t>
            </w:r>
          </w:p>
        </w:tc>
        <w:tc>
          <w:tcPr>
            <w:tcW w:w="852" w:type="dxa"/>
            <w:vAlign w:val="top"/>
          </w:tcPr>
          <w:p>
            <w:pPr>
              <w:pStyle w:val="6"/>
              <w:spacing w:before="158" w:line="220" w:lineRule="auto"/>
              <w:ind w:left="68"/>
              <w:rPr>
                <w:sz w:val="18"/>
                <w:szCs w:val="18"/>
              </w:rPr>
            </w:pPr>
            <w:r>
              <w:rPr>
                <w:spacing w:val="-2"/>
                <w:sz w:val="18"/>
                <w:szCs w:val="18"/>
              </w:rPr>
              <w:t>框架结构</w:t>
            </w:r>
          </w:p>
        </w:tc>
        <w:tc>
          <w:tcPr>
            <w:tcW w:w="667" w:type="dxa"/>
            <w:vAlign w:val="top"/>
          </w:tcPr>
          <w:p>
            <w:pPr>
              <w:spacing w:before="189" w:line="188" w:lineRule="auto"/>
              <w:ind w:left="29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95" w:type="dxa"/>
            <w:vAlign w:val="top"/>
          </w:tcPr>
          <w:p>
            <w:pPr>
              <w:spacing w:before="189"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306.52</w:t>
            </w:r>
          </w:p>
        </w:tc>
        <w:tc>
          <w:tcPr>
            <w:tcW w:w="991" w:type="dxa"/>
            <w:vAlign w:val="top"/>
          </w:tcPr>
          <w:p>
            <w:pPr>
              <w:spacing w:before="189"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733.29</w:t>
            </w:r>
          </w:p>
        </w:tc>
        <w:tc>
          <w:tcPr>
            <w:tcW w:w="2272" w:type="dxa"/>
            <w:vAlign w:val="top"/>
          </w:tcPr>
          <w:p>
            <w:pPr>
              <w:pStyle w:val="6"/>
              <w:spacing w:before="38" w:line="224" w:lineRule="auto"/>
              <w:ind w:left="10" w:right="145" w:firstLine="2"/>
              <w:rPr>
                <w:sz w:val="18"/>
                <w:szCs w:val="18"/>
              </w:rPr>
            </w:pPr>
            <w:r>
              <w:rPr>
                <w:spacing w:val="-2"/>
                <w:sz w:val="18"/>
                <w:szCs w:val="18"/>
              </w:rPr>
              <w:t>一层高</w:t>
            </w:r>
            <w:r>
              <w:rPr>
                <w:spacing w:val="-40"/>
                <w:sz w:val="18"/>
                <w:szCs w:val="18"/>
              </w:rPr>
              <w:t xml:space="preserve"> </w:t>
            </w:r>
            <w:r>
              <w:rPr>
                <w:rFonts w:ascii="Times New Roman" w:hAnsi="Times New Roman" w:eastAsia="Times New Roman" w:cs="Times New Roman"/>
                <w:spacing w:val="-2"/>
                <w:sz w:val="18"/>
                <w:szCs w:val="18"/>
              </w:rPr>
              <w:t>4.8m,</w:t>
            </w:r>
            <w:r>
              <w:rPr>
                <w:spacing w:val="-2"/>
                <w:sz w:val="18"/>
                <w:szCs w:val="18"/>
              </w:rPr>
              <w:t>二层</w:t>
            </w:r>
            <w:r>
              <w:rPr>
                <w:spacing w:val="-37"/>
                <w:sz w:val="18"/>
                <w:szCs w:val="18"/>
              </w:rPr>
              <w:t xml:space="preserve"> </w:t>
            </w:r>
            <w:r>
              <w:rPr>
                <w:rFonts w:ascii="Times New Roman" w:hAnsi="Times New Roman" w:eastAsia="Times New Roman" w:cs="Times New Roman"/>
                <w:spacing w:val="-2"/>
                <w:sz w:val="18"/>
                <w:szCs w:val="18"/>
              </w:rPr>
              <w:t>3.0m</w:t>
            </w:r>
            <w:r>
              <w:rPr>
                <w:spacing w:val="-2"/>
                <w:sz w:val="18"/>
                <w:szCs w:val="18"/>
              </w:rPr>
              <w:t>，三</w:t>
            </w:r>
            <w:r>
              <w:rPr>
                <w:sz w:val="18"/>
                <w:szCs w:val="18"/>
              </w:rPr>
              <w:t xml:space="preserve"> </w:t>
            </w:r>
            <w:r>
              <w:rPr>
                <w:spacing w:val="-2"/>
                <w:sz w:val="18"/>
                <w:szCs w:val="18"/>
              </w:rPr>
              <w:t>层</w:t>
            </w:r>
            <w:r>
              <w:rPr>
                <w:spacing w:val="-32"/>
                <w:sz w:val="18"/>
                <w:szCs w:val="18"/>
              </w:rPr>
              <w:t xml:space="preserve"> </w:t>
            </w:r>
            <w:r>
              <w:rPr>
                <w:rFonts w:ascii="Times New Roman" w:hAnsi="Times New Roman" w:eastAsia="Times New Roman" w:cs="Times New Roman"/>
                <w:spacing w:val="-2"/>
                <w:sz w:val="18"/>
                <w:szCs w:val="18"/>
              </w:rPr>
              <w:t>8.5m,</w:t>
            </w: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58" w:line="220" w:lineRule="auto"/>
              <w:ind w:left="185"/>
              <w:rPr>
                <w:sz w:val="18"/>
                <w:szCs w:val="18"/>
              </w:rPr>
            </w:pPr>
            <w:r>
              <w:rPr>
                <w:rFonts w:ascii="Times New Roman" w:hAnsi="Times New Roman" w:eastAsia="Times New Roman" w:cs="Times New Roman"/>
                <w:spacing w:val="-1"/>
                <w:sz w:val="18"/>
                <w:szCs w:val="18"/>
              </w:rPr>
              <w:t>Z09</w:t>
            </w:r>
            <w:r>
              <w:rPr>
                <w:rFonts w:ascii="Times New Roman" w:hAnsi="Times New Roman" w:eastAsia="Times New Roman" w:cs="Times New Roman"/>
                <w:spacing w:val="9"/>
                <w:sz w:val="18"/>
                <w:szCs w:val="18"/>
              </w:rPr>
              <w:t xml:space="preserve"> </w:t>
            </w:r>
            <w:r>
              <w:rPr>
                <w:spacing w:val="-1"/>
                <w:sz w:val="18"/>
                <w:szCs w:val="18"/>
              </w:rPr>
              <w:t>转运站</w:t>
            </w:r>
          </w:p>
        </w:tc>
        <w:tc>
          <w:tcPr>
            <w:tcW w:w="893" w:type="dxa"/>
            <w:vAlign w:val="top"/>
          </w:tcPr>
          <w:p>
            <w:pPr>
              <w:spacing w:before="187" w:line="190" w:lineRule="auto"/>
              <w:ind w:left="1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7.6*9.35</w:t>
            </w:r>
          </w:p>
        </w:tc>
        <w:tc>
          <w:tcPr>
            <w:tcW w:w="885" w:type="dxa"/>
            <w:vAlign w:val="top"/>
          </w:tcPr>
          <w:p>
            <w:pPr>
              <w:spacing w:before="189"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16.7</w:t>
            </w:r>
          </w:p>
        </w:tc>
        <w:tc>
          <w:tcPr>
            <w:tcW w:w="852" w:type="dxa"/>
            <w:vAlign w:val="top"/>
          </w:tcPr>
          <w:p>
            <w:pPr>
              <w:pStyle w:val="6"/>
              <w:spacing w:before="157" w:line="220" w:lineRule="auto"/>
              <w:ind w:left="68"/>
              <w:rPr>
                <w:sz w:val="18"/>
                <w:szCs w:val="18"/>
              </w:rPr>
            </w:pPr>
            <w:r>
              <w:rPr>
                <w:spacing w:val="-2"/>
                <w:sz w:val="18"/>
                <w:szCs w:val="18"/>
              </w:rPr>
              <w:t>框架结构</w:t>
            </w:r>
          </w:p>
        </w:tc>
        <w:tc>
          <w:tcPr>
            <w:tcW w:w="667" w:type="dxa"/>
            <w:vAlign w:val="top"/>
          </w:tcPr>
          <w:p>
            <w:pPr>
              <w:spacing w:before="189" w:line="188" w:lineRule="auto"/>
              <w:ind w:left="29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95" w:type="dxa"/>
            <w:vAlign w:val="top"/>
          </w:tcPr>
          <w:p>
            <w:pPr>
              <w:spacing w:before="189"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73.72</w:t>
            </w:r>
          </w:p>
        </w:tc>
        <w:tc>
          <w:tcPr>
            <w:tcW w:w="991" w:type="dxa"/>
            <w:vAlign w:val="top"/>
          </w:tcPr>
          <w:p>
            <w:pPr>
              <w:spacing w:before="189"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251.94</w:t>
            </w:r>
          </w:p>
        </w:tc>
        <w:tc>
          <w:tcPr>
            <w:tcW w:w="2272" w:type="dxa"/>
            <w:vAlign w:val="top"/>
          </w:tcPr>
          <w:p>
            <w:pPr>
              <w:pStyle w:val="6"/>
              <w:spacing w:before="38" w:line="224" w:lineRule="auto"/>
              <w:ind w:left="10" w:right="145" w:firstLine="2"/>
              <w:rPr>
                <w:sz w:val="18"/>
                <w:szCs w:val="18"/>
              </w:rPr>
            </w:pPr>
            <w:r>
              <w:rPr>
                <w:spacing w:val="-3"/>
                <w:sz w:val="18"/>
                <w:szCs w:val="18"/>
              </w:rPr>
              <w:t>一层高</w:t>
            </w:r>
            <w:r>
              <w:rPr>
                <w:spacing w:val="-41"/>
                <w:sz w:val="18"/>
                <w:szCs w:val="18"/>
              </w:rPr>
              <w:t xml:space="preserve"> </w:t>
            </w:r>
            <w:r>
              <w:rPr>
                <w:rFonts w:ascii="Times New Roman" w:hAnsi="Times New Roman" w:eastAsia="Times New Roman" w:cs="Times New Roman"/>
                <w:spacing w:val="-3"/>
                <w:sz w:val="18"/>
                <w:szCs w:val="18"/>
              </w:rPr>
              <w:t>4m</w:t>
            </w:r>
            <w:r>
              <w:rPr>
                <w:spacing w:val="-3"/>
                <w:sz w:val="18"/>
                <w:szCs w:val="18"/>
              </w:rPr>
              <w:t>，二层</w:t>
            </w:r>
            <w:r>
              <w:rPr>
                <w:spacing w:val="-26"/>
                <w:sz w:val="18"/>
                <w:szCs w:val="18"/>
              </w:rPr>
              <w:t xml:space="preserve"> </w:t>
            </w:r>
            <w:r>
              <w:rPr>
                <w:rFonts w:ascii="Times New Roman" w:hAnsi="Times New Roman" w:eastAsia="Times New Roman" w:cs="Times New Roman"/>
                <w:spacing w:val="-3"/>
                <w:sz w:val="18"/>
                <w:szCs w:val="18"/>
              </w:rPr>
              <w:t>5.7m</w:t>
            </w:r>
            <w:r>
              <w:rPr>
                <w:spacing w:val="-3"/>
                <w:sz w:val="18"/>
                <w:szCs w:val="18"/>
              </w:rPr>
              <w:t>，三</w:t>
            </w:r>
            <w:r>
              <w:rPr>
                <w:sz w:val="18"/>
                <w:szCs w:val="18"/>
              </w:rPr>
              <w:t xml:space="preserve"> </w:t>
            </w:r>
            <w:r>
              <w:rPr>
                <w:spacing w:val="-3"/>
                <w:sz w:val="18"/>
                <w:szCs w:val="18"/>
              </w:rPr>
              <w:t>层</w:t>
            </w:r>
            <w:r>
              <w:rPr>
                <w:spacing w:val="-37"/>
                <w:sz w:val="18"/>
                <w:szCs w:val="18"/>
              </w:rPr>
              <w:t xml:space="preserve"> </w:t>
            </w:r>
            <w:r>
              <w:rPr>
                <w:rFonts w:ascii="Times New Roman" w:hAnsi="Times New Roman" w:eastAsia="Times New Roman" w:cs="Times New Roman"/>
                <w:spacing w:val="-3"/>
                <w:sz w:val="18"/>
                <w:szCs w:val="18"/>
              </w:rPr>
              <w:t>7m</w:t>
            </w:r>
            <w:r>
              <w:rPr>
                <w:spacing w:val="-3"/>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58" w:line="220" w:lineRule="auto"/>
              <w:ind w:left="185"/>
              <w:rPr>
                <w:sz w:val="18"/>
                <w:szCs w:val="18"/>
              </w:rPr>
            </w:pPr>
            <w:r>
              <w:rPr>
                <w:rFonts w:ascii="Times New Roman" w:hAnsi="Times New Roman" w:eastAsia="Times New Roman" w:cs="Times New Roman"/>
                <w:spacing w:val="-1"/>
                <w:sz w:val="18"/>
                <w:szCs w:val="18"/>
              </w:rPr>
              <w:t>Z10</w:t>
            </w:r>
            <w:r>
              <w:rPr>
                <w:rFonts w:ascii="Times New Roman" w:hAnsi="Times New Roman" w:eastAsia="Times New Roman" w:cs="Times New Roman"/>
                <w:spacing w:val="9"/>
                <w:sz w:val="18"/>
                <w:szCs w:val="18"/>
              </w:rPr>
              <w:t xml:space="preserve"> </w:t>
            </w:r>
            <w:r>
              <w:rPr>
                <w:spacing w:val="-1"/>
                <w:sz w:val="18"/>
                <w:szCs w:val="18"/>
              </w:rPr>
              <w:t>转运站</w:t>
            </w:r>
          </w:p>
        </w:tc>
        <w:tc>
          <w:tcPr>
            <w:tcW w:w="893" w:type="dxa"/>
            <w:vAlign w:val="top"/>
          </w:tcPr>
          <w:p>
            <w:pPr>
              <w:spacing w:before="187" w:line="190" w:lineRule="auto"/>
              <w:ind w:left="1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6.9*7.6</w:t>
            </w:r>
          </w:p>
        </w:tc>
        <w:tc>
          <w:tcPr>
            <w:tcW w:w="885" w:type="dxa"/>
            <w:vAlign w:val="top"/>
          </w:tcPr>
          <w:p>
            <w:pPr>
              <w:spacing w:before="189"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11.8</w:t>
            </w:r>
          </w:p>
        </w:tc>
        <w:tc>
          <w:tcPr>
            <w:tcW w:w="852" w:type="dxa"/>
            <w:vAlign w:val="top"/>
          </w:tcPr>
          <w:p>
            <w:pPr>
              <w:pStyle w:val="6"/>
              <w:spacing w:before="157" w:line="220" w:lineRule="auto"/>
              <w:ind w:left="68"/>
              <w:rPr>
                <w:sz w:val="18"/>
                <w:szCs w:val="18"/>
              </w:rPr>
            </w:pPr>
            <w:r>
              <w:rPr>
                <w:spacing w:val="-2"/>
                <w:sz w:val="18"/>
                <w:szCs w:val="18"/>
              </w:rPr>
              <w:t>框架结构</w:t>
            </w:r>
          </w:p>
        </w:tc>
        <w:tc>
          <w:tcPr>
            <w:tcW w:w="667" w:type="dxa"/>
            <w:vAlign w:val="top"/>
          </w:tcPr>
          <w:p>
            <w:pPr>
              <w:spacing w:before="189"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vAlign w:val="top"/>
          </w:tcPr>
          <w:p>
            <w:pPr>
              <w:spacing w:before="189" w:line="188"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52.44</w:t>
            </w:r>
          </w:p>
        </w:tc>
        <w:tc>
          <w:tcPr>
            <w:tcW w:w="991" w:type="dxa"/>
            <w:vAlign w:val="top"/>
          </w:tcPr>
          <w:p>
            <w:pPr>
              <w:spacing w:before="189"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104.88</w:t>
            </w:r>
          </w:p>
        </w:tc>
        <w:tc>
          <w:tcPr>
            <w:tcW w:w="2272" w:type="dxa"/>
            <w:vAlign w:val="top"/>
          </w:tcPr>
          <w:p>
            <w:pPr>
              <w:pStyle w:val="6"/>
              <w:spacing w:before="37" w:line="224" w:lineRule="auto"/>
              <w:ind w:left="10" w:right="149" w:firstLine="2"/>
              <w:rPr>
                <w:sz w:val="18"/>
                <w:szCs w:val="18"/>
              </w:rPr>
            </w:pPr>
            <w:r>
              <w:rPr>
                <w:spacing w:val="-3"/>
                <w:sz w:val="18"/>
                <w:szCs w:val="18"/>
              </w:rPr>
              <w:t>一层高</w:t>
            </w:r>
            <w:r>
              <w:rPr>
                <w:spacing w:val="-27"/>
                <w:sz w:val="18"/>
                <w:szCs w:val="18"/>
              </w:rPr>
              <w:t xml:space="preserve"> </w:t>
            </w:r>
            <w:r>
              <w:rPr>
                <w:rFonts w:ascii="Times New Roman" w:hAnsi="Times New Roman" w:eastAsia="Times New Roman" w:cs="Times New Roman"/>
                <w:spacing w:val="-3"/>
                <w:sz w:val="18"/>
                <w:szCs w:val="18"/>
              </w:rPr>
              <w:t>4.6m,</w:t>
            </w:r>
            <w:r>
              <w:rPr>
                <w:spacing w:val="-3"/>
                <w:sz w:val="18"/>
                <w:szCs w:val="18"/>
              </w:rPr>
              <w:t>二层</w:t>
            </w:r>
            <w:r>
              <w:rPr>
                <w:spacing w:val="-37"/>
                <w:sz w:val="18"/>
                <w:szCs w:val="18"/>
              </w:rPr>
              <w:t xml:space="preserve"> </w:t>
            </w:r>
            <w:r>
              <w:rPr>
                <w:rFonts w:ascii="Times New Roman" w:hAnsi="Times New Roman" w:eastAsia="Times New Roman" w:cs="Times New Roman"/>
                <w:spacing w:val="-3"/>
                <w:sz w:val="18"/>
                <w:szCs w:val="18"/>
              </w:rPr>
              <w:t>7.0m</w:t>
            </w:r>
            <w:r>
              <w:rPr>
                <w:spacing w:val="-3"/>
                <w:sz w:val="18"/>
                <w:szCs w:val="18"/>
              </w:rPr>
              <w:t>，依</w:t>
            </w:r>
            <w:r>
              <w:rPr>
                <w:sz w:val="18"/>
                <w:szCs w:val="18"/>
              </w:rPr>
              <w:t xml:space="preserve"> </w:t>
            </w:r>
            <w:r>
              <w:rPr>
                <w:spacing w:val="-2"/>
                <w:sz w:val="18"/>
                <w:szCs w:val="18"/>
              </w:rPr>
              <w:t>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58" w:line="220" w:lineRule="auto"/>
              <w:ind w:left="189"/>
              <w:rPr>
                <w:sz w:val="18"/>
                <w:szCs w:val="18"/>
              </w:rPr>
            </w:pPr>
            <w:r>
              <w:rPr>
                <w:rFonts w:ascii="Times New Roman" w:hAnsi="Times New Roman" w:eastAsia="Times New Roman" w:cs="Times New Roman"/>
                <w:spacing w:val="-3"/>
                <w:sz w:val="18"/>
                <w:szCs w:val="18"/>
              </w:rPr>
              <w:t>Z11</w:t>
            </w:r>
            <w:r>
              <w:rPr>
                <w:rFonts w:ascii="Times New Roman" w:hAnsi="Times New Roman" w:eastAsia="Times New Roman" w:cs="Times New Roman"/>
                <w:spacing w:val="13"/>
                <w:w w:val="101"/>
                <w:sz w:val="18"/>
                <w:szCs w:val="18"/>
              </w:rPr>
              <w:t xml:space="preserve"> </w:t>
            </w:r>
            <w:r>
              <w:rPr>
                <w:spacing w:val="-3"/>
                <w:sz w:val="18"/>
                <w:szCs w:val="18"/>
              </w:rPr>
              <w:t>转运站</w:t>
            </w:r>
          </w:p>
        </w:tc>
        <w:tc>
          <w:tcPr>
            <w:tcW w:w="893" w:type="dxa"/>
            <w:vAlign w:val="top"/>
          </w:tcPr>
          <w:p>
            <w:pPr>
              <w:spacing w:before="187" w:line="190" w:lineRule="auto"/>
              <w:ind w:left="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21.6*23.1</w:t>
            </w:r>
          </w:p>
        </w:tc>
        <w:tc>
          <w:tcPr>
            <w:tcW w:w="885" w:type="dxa"/>
            <w:vAlign w:val="top"/>
          </w:tcPr>
          <w:p>
            <w:pPr>
              <w:spacing w:before="189" w:line="188" w:lineRule="auto"/>
              <w:ind w:left="37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852" w:type="dxa"/>
            <w:vAlign w:val="top"/>
          </w:tcPr>
          <w:p>
            <w:pPr>
              <w:pStyle w:val="6"/>
              <w:spacing w:before="157" w:line="220" w:lineRule="auto"/>
              <w:ind w:left="68"/>
              <w:rPr>
                <w:sz w:val="18"/>
                <w:szCs w:val="18"/>
              </w:rPr>
            </w:pPr>
            <w:r>
              <w:rPr>
                <w:spacing w:val="-2"/>
                <w:sz w:val="18"/>
                <w:szCs w:val="18"/>
              </w:rPr>
              <w:t>框架结构</w:t>
            </w:r>
          </w:p>
        </w:tc>
        <w:tc>
          <w:tcPr>
            <w:tcW w:w="667" w:type="dxa"/>
            <w:vAlign w:val="top"/>
          </w:tcPr>
          <w:p>
            <w:pPr>
              <w:spacing w:before="189"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vAlign w:val="top"/>
          </w:tcPr>
          <w:p>
            <w:pPr>
              <w:spacing w:before="189" w:line="188"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498.96</w:t>
            </w:r>
          </w:p>
        </w:tc>
        <w:tc>
          <w:tcPr>
            <w:tcW w:w="991" w:type="dxa"/>
            <w:vAlign w:val="top"/>
          </w:tcPr>
          <w:p>
            <w:pPr>
              <w:spacing w:before="189" w:line="188" w:lineRule="auto"/>
              <w:ind w:left="2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1378.17</w:t>
            </w:r>
          </w:p>
        </w:tc>
        <w:tc>
          <w:tcPr>
            <w:tcW w:w="2272" w:type="dxa"/>
            <w:vAlign w:val="top"/>
          </w:tcPr>
          <w:p>
            <w:pPr>
              <w:pStyle w:val="6"/>
              <w:spacing w:before="38" w:line="224" w:lineRule="auto"/>
              <w:ind w:left="10" w:right="149" w:firstLine="2"/>
              <w:rPr>
                <w:sz w:val="18"/>
                <w:szCs w:val="18"/>
              </w:rPr>
            </w:pPr>
            <w:r>
              <w:rPr>
                <w:spacing w:val="-3"/>
                <w:sz w:val="18"/>
                <w:szCs w:val="18"/>
              </w:rPr>
              <w:t>一层高</w:t>
            </w:r>
            <w:r>
              <w:rPr>
                <w:spacing w:val="-31"/>
                <w:sz w:val="18"/>
                <w:szCs w:val="18"/>
              </w:rPr>
              <w:t xml:space="preserve"> </w:t>
            </w:r>
            <w:r>
              <w:rPr>
                <w:rFonts w:ascii="Times New Roman" w:hAnsi="Times New Roman" w:eastAsia="Times New Roman" w:cs="Times New Roman"/>
                <w:spacing w:val="-3"/>
                <w:sz w:val="18"/>
                <w:szCs w:val="18"/>
              </w:rPr>
              <w:t>8.8m,</w:t>
            </w:r>
            <w:r>
              <w:rPr>
                <w:spacing w:val="-3"/>
                <w:sz w:val="18"/>
                <w:szCs w:val="18"/>
              </w:rPr>
              <w:t>二层</w:t>
            </w:r>
            <w:r>
              <w:rPr>
                <w:spacing w:val="-33"/>
                <w:sz w:val="18"/>
                <w:szCs w:val="18"/>
              </w:rPr>
              <w:t xml:space="preserve"> </w:t>
            </w:r>
            <w:r>
              <w:rPr>
                <w:rFonts w:ascii="Times New Roman" w:hAnsi="Times New Roman" w:eastAsia="Times New Roman" w:cs="Times New Roman"/>
                <w:spacing w:val="-3"/>
                <w:sz w:val="18"/>
                <w:szCs w:val="18"/>
              </w:rPr>
              <w:t>8.4m</w:t>
            </w:r>
            <w:r>
              <w:rPr>
                <w:spacing w:val="-3"/>
                <w:sz w:val="18"/>
                <w:szCs w:val="18"/>
              </w:rPr>
              <w:t>，依</w:t>
            </w:r>
            <w:r>
              <w:rPr>
                <w:sz w:val="18"/>
                <w:szCs w:val="18"/>
              </w:rPr>
              <w:t xml:space="preserve"> </w:t>
            </w:r>
            <w:r>
              <w:rPr>
                <w:spacing w:val="-2"/>
                <w:sz w:val="18"/>
                <w:szCs w:val="18"/>
              </w:rPr>
              <w:t>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58" w:line="220" w:lineRule="auto"/>
              <w:ind w:left="185"/>
              <w:rPr>
                <w:sz w:val="18"/>
                <w:szCs w:val="18"/>
              </w:rPr>
            </w:pPr>
            <w:r>
              <w:rPr>
                <w:rFonts w:ascii="Times New Roman" w:hAnsi="Times New Roman" w:eastAsia="Times New Roman" w:cs="Times New Roman"/>
                <w:spacing w:val="-1"/>
                <w:sz w:val="18"/>
                <w:szCs w:val="18"/>
              </w:rPr>
              <w:t>Z12</w:t>
            </w:r>
            <w:r>
              <w:rPr>
                <w:rFonts w:ascii="Times New Roman" w:hAnsi="Times New Roman" w:eastAsia="Times New Roman" w:cs="Times New Roman"/>
                <w:spacing w:val="9"/>
                <w:sz w:val="18"/>
                <w:szCs w:val="18"/>
              </w:rPr>
              <w:t xml:space="preserve"> </w:t>
            </w:r>
            <w:r>
              <w:rPr>
                <w:spacing w:val="-1"/>
                <w:sz w:val="18"/>
                <w:szCs w:val="18"/>
              </w:rPr>
              <w:t>转运站</w:t>
            </w:r>
          </w:p>
        </w:tc>
        <w:tc>
          <w:tcPr>
            <w:tcW w:w="893" w:type="dxa"/>
            <w:vAlign w:val="top"/>
          </w:tcPr>
          <w:p>
            <w:pPr>
              <w:spacing w:before="187" w:line="190"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13.6*15.6</w:t>
            </w:r>
          </w:p>
        </w:tc>
        <w:tc>
          <w:tcPr>
            <w:tcW w:w="885" w:type="dxa"/>
            <w:vAlign w:val="top"/>
          </w:tcPr>
          <w:p>
            <w:pPr>
              <w:spacing w:before="189"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13.9</w:t>
            </w:r>
          </w:p>
        </w:tc>
        <w:tc>
          <w:tcPr>
            <w:tcW w:w="852" w:type="dxa"/>
            <w:vAlign w:val="top"/>
          </w:tcPr>
          <w:p>
            <w:pPr>
              <w:pStyle w:val="6"/>
              <w:spacing w:before="157" w:line="220" w:lineRule="auto"/>
              <w:ind w:left="68"/>
              <w:rPr>
                <w:sz w:val="18"/>
                <w:szCs w:val="18"/>
              </w:rPr>
            </w:pPr>
            <w:r>
              <w:rPr>
                <w:spacing w:val="-2"/>
                <w:sz w:val="18"/>
                <w:szCs w:val="18"/>
              </w:rPr>
              <w:t>框架结构</w:t>
            </w:r>
          </w:p>
        </w:tc>
        <w:tc>
          <w:tcPr>
            <w:tcW w:w="667" w:type="dxa"/>
            <w:vAlign w:val="top"/>
          </w:tcPr>
          <w:p>
            <w:pPr>
              <w:spacing w:before="189"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vAlign w:val="top"/>
          </w:tcPr>
          <w:p>
            <w:pPr>
              <w:spacing w:before="18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212.16</w:t>
            </w:r>
          </w:p>
        </w:tc>
        <w:tc>
          <w:tcPr>
            <w:tcW w:w="991" w:type="dxa"/>
            <w:vAlign w:val="top"/>
          </w:tcPr>
          <w:p>
            <w:pPr>
              <w:spacing w:before="189"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424.32</w:t>
            </w:r>
          </w:p>
        </w:tc>
        <w:tc>
          <w:tcPr>
            <w:tcW w:w="2272" w:type="dxa"/>
            <w:vAlign w:val="top"/>
          </w:tcPr>
          <w:p>
            <w:pPr>
              <w:pStyle w:val="6"/>
              <w:spacing w:before="38" w:line="224" w:lineRule="auto"/>
              <w:ind w:left="10" w:right="283" w:firstLine="2"/>
              <w:rPr>
                <w:sz w:val="18"/>
                <w:szCs w:val="18"/>
              </w:rPr>
            </w:pPr>
            <w:r>
              <w:rPr>
                <w:spacing w:val="-3"/>
                <w:sz w:val="18"/>
                <w:szCs w:val="18"/>
              </w:rPr>
              <w:t>一层高</w:t>
            </w:r>
            <w:r>
              <w:rPr>
                <w:spacing w:val="-36"/>
                <w:sz w:val="18"/>
                <w:szCs w:val="18"/>
              </w:rPr>
              <w:t xml:space="preserve"> </w:t>
            </w:r>
            <w:r>
              <w:rPr>
                <w:rFonts w:ascii="Times New Roman" w:hAnsi="Times New Roman" w:eastAsia="Times New Roman" w:cs="Times New Roman"/>
                <w:spacing w:val="-3"/>
                <w:sz w:val="18"/>
                <w:szCs w:val="18"/>
              </w:rPr>
              <w:t>5.9m,</w:t>
            </w:r>
            <w:r>
              <w:rPr>
                <w:spacing w:val="-3"/>
                <w:sz w:val="18"/>
                <w:szCs w:val="18"/>
              </w:rPr>
              <w:t>二层</w:t>
            </w:r>
            <w:r>
              <w:rPr>
                <w:spacing w:val="-34"/>
                <w:sz w:val="18"/>
                <w:szCs w:val="18"/>
              </w:rPr>
              <w:t xml:space="preserve"> </w:t>
            </w:r>
            <w:r>
              <w:rPr>
                <w:rFonts w:ascii="Times New Roman" w:hAnsi="Times New Roman" w:eastAsia="Times New Roman" w:cs="Times New Roman"/>
                <w:spacing w:val="-3"/>
                <w:sz w:val="18"/>
                <w:szCs w:val="18"/>
              </w:rPr>
              <w:t>8m</w:t>
            </w:r>
            <w:r>
              <w:rPr>
                <w:spacing w:val="-3"/>
                <w:sz w:val="18"/>
                <w:szCs w:val="18"/>
              </w:rPr>
              <w:t>，依</w:t>
            </w:r>
            <w:r>
              <w:rPr>
                <w:sz w:val="18"/>
                <w:szCs w:val="18"/>
              </w:rPr>
              <w:t xml:space="preserve"> </w:t>
            </w:r>
            <w:r>
              <w:rPr>
                <w:spacing w:val="-2"/>
                <w:sz w:val="18"/>
                <w:szCs w:val="18"/>
              </w:rPr>
              <w:t>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60" w:line="220" w:lineRule="auto"/>
              <w:ind w:left="185"/>
              <w:rPr>
                <w:sz w:val="18"/>
                <w:szCs w:val="18"/>
              </w:rPr>
            </w:pPr>
            <w:r>
              <w:rPr>
                <w:rFonts w:ascii="Times New Roman" w:hAnsi="Times New Roman" w:eastAsia="Times New Roman" w:cs="Times New Roman"/>
                <w:spacing w:val="-1"/>
                <w:sz w:val="18"/>
                <w:szCs w:val="18"/>
              </w:rPr>
              <w:t>Z13</w:t>
            </w:r>
            <w:r>
              <w:rPr>
                <w:rFonts w:ascii="Times New Roman" w:hAnsi="Times New Roman" w:eastAsia="Times New Roman" w:cs="Times New Roman"/>
                <w:spacing w:val="9"/>
                <w:sz w:val="18"/>
                <w:szCs w:val="18"/>
              </w:rPr>
              <w:t xml:space="preserve"> </w:t>
            </w:r>
            <w:r>
              <w:rPr>
                <w:spacing w:val="-1"/>
                <w:sz w:val="18"/>
                <w:szCs w:val="18"/>
              </w:rPr>
              <w:t>转运站</w:t>
            </w:r>
          </w:p>
        </w:tc>
        <w:tc>
          <w:tcPr>
            <w:tcW w:w="893" w:type="dxa"/>
            <w:vAlign w:val="top"/>
          </w:tcPr>
          <w:p>
            <w:pPr>
              <w:spacing w:before="189" w:line="190" w:lineRule="auto"/>
              <w:ind w:left="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8.3*11.85</w:t>
            </w:r>
          </w:p>
        </w:tc>
        <w:tc>
          <w:tcPr>
            <w:tcW w:w="885" w:type="dxa"/>
            <w:vAlign w:val="top"/>
          </w:tcPr>
          <w:p>
            <w:pPr>
              <w:spacing w:before="191"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16.8</w:t>
            </w:r>
          </w:p>
        </w:tc>
        <w:tc>
          <w:tcPr>
            <w:tcW w:w="852" w:type="dxa"/>
            <w:vAlign w:val="top"/>
          </w:tcPr>
          <w:p>
            <w:pPr>
              <w:pStyle w:val="6"/>
              <w:spacing w:before="159" w:line="220" w:lineRule="auto"/>
              <w:ind w:left="68"/>
              <w:rPr>
                <w:sz w:val="18"/>
                <w:szCs w:val="18"/>
              </w:rPr>
            </w:pPr>
            <w:r>
              <w:rPr>
                <w:spacing w:val="-2"/>
                <w:sz w:val="18"/>
                <w:szCs w:val="18"/>
              </w:rPr>
              <w:t>框架结构</w:t>
            </w:r>
          </w:p>
        </w:tc>
        <w:tc>
          <w:tcPr>
            <w:tcW w:w="667" w:type="dxa"/>
            <w:vAlign w:val="top"/>
          </w:tcPr>
          <w:p>
            <w:pPr>
              <w:spacing w:before="191" w:line="188" w:lineRule="auto"/>
              <w:ind w:left="29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95" w:type="dxa"/>
            <w:vAlign w:val="top"/>
          </w:tcPr>
          <w:p>
            <w:pPr>
              <w:spacing w:before="191"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98.36</w:t>
            </w:r>
          </w:p>
        </w:tc>
        <w:tc>
          <w:tcPr>
            <w:tcW w:w="991" w:type="dxa"/>
            <w:vAlign w:val="top"/>
          </w:tcPr>
          <w:p>
            <w:pPr>
              <w:spacing w:before="191"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295.08</w:t>
            </w:r>
          </w:p>
        </w:tc>
        <w:tc>
          <w:tcPr>
            <w:tcW w:w="2272" w:type="dxa"/>
            <w:vAlign w:val="top"/>
          </w:tcPr>
          <w:p>
            <w:pPr>
              <w:pStyle w:val="6"/>
              <w:spacing w:before="40" w:line="224" w:lineRule="auto"/>
              <w:ind w:left="10" w:right="224" w:firstLine="2"/>
              <w:rPr>
                <w:sz w:val="18"/>
                <w:szCs w:val="18"/>
              </w:rPr>
            </w:pPr>
            <w:r>
              <w:rPr>
                <w:spacing w:val="-6"/>
                <w:sz w:val="18"/>
                <w:szCs w:val="18"/>
              </w:rPr>
              <w:t>一层高</w:t>
            </w:r>
            <w:r>
              <w:rPr>
                <w:spacing w:val="-26"/>
                <w:sz w:val="18"/>
                <w:szCs w:val="18"/>
              </w:rPr>
              <w:t xml:space="preserve"> </w:t>
            </w:r>
            <w:r>
              <w:rPr>
                <w:rFonts w:ascii="Times New Roman" w:hAnsi="Times New Roman" w:eastAsia="Times New Roman" w:cs="Times New Roman"/>
                <w:spacing w:val="-6"/>
                <w:sz w:val="18"/>
                <w:szCs w:val="18"/>
              </w:rPr>
              <w:t>6.6m</w:t>
            </w:r>
            <w:r>
              <w:rPr>
                <w:spacing w:val="-6"/>
                <w:sz w:val="18"/>
                <w:szCs w:val="18"/>
              </w:rPr>
              <w:t>，二层</w:t>
            </w:r>
            <w:r>
              <w:rPr>
                <w:spacing w:val="-27"/>
                <w:sz w:val="18"/>
                <w:szCs w:val="18"/>
              </w:rPr>
              <w:t xml:space="preserve"> </w:t>
            </w:r>
            <w:r>
              <w:rPr>
                <w:rFonts w:ascii="Times New Roman" w:hAnsi="Times New Roman" w:eastAsia="Times New Roman" w:cs="Times New Roman"/>
                <w:spacing w:val="-6"/>
                <w:sz w:val="18"/>
                <w:szCs w:val="18"/>
              </w:rPr>
              <w:t>3.6m</w:t>
            </w:r>
            <w:r>
              <w:rPr>
                <w:spacing w:val="-6"/>
                <w:sz w:val="18"/>
                <w:szCs w:val="18"/>
              </w:rPr>
              <w:t>，</w:t>
            </w:r>
            <w:r>
              <w:rPr>
                <w:sz w:val="18"/>
                <w:szCs w:val="18"/>
              </w:rPr>
              <w:t xml:space="preserve"> </w:t>
            </w:r>
            <w:r>
              <w:rPr>
                <w:spacing w:val="-2"/>
                <w:sz w:val="18"/>
                <w:szCs w:val="18"/>
              </w:rPr>
              <w:t>三层</w:t>
            </w:r>
            <w:r>
              <w:rPr>
                <w:spacing w:val="-37"/>
                <w:sz w:val="18"/>
                <w:szCs w:val="18"/>
              </w:rPr>
              <w:t xml:space="preserve"> </w:t>
            </w:r>
            <w:r>
              <w:rPr>
                <w:rFonts w:ascii="Times New Roman" w:hAnsi="Times New Roman" w:eastAsia="Times New Roman" w:cs="Times New Roman"/>
                <w:spacing w:val="-2"/>
                <w:sz w:val="18"/>
                <w:szCs w:val="18"/>
              </w:rPr>
              <w:t>6.5m</w:t>
            </w: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49" w:type="dxa"/>
            <w:vMerge w:val="continue"/>
            <w:tcBorders>
              <w:top w:val="nil"/>
            </w:tcBorders>
            <w:vAlign w:val="top"/>
          </w:tcPr>
          <w:p>
            <w:pPr>
              <w:rPr>
                <w:rFonts w:ascii="Arial"/>
                <w:sz w:val="21"/>
              </w:rPr>
            </w:pPr>
          </w:p>
        </w:tc>
        <w:tc>
          <w:tcPr>
            <w:tcW w:w="1252" w:type="dxa"/>
            <w:vAlign w:val="top"/>
          </w:tcPr>
          <w:p>
            <w:pPr>
              <w:pStyle w:val="6"/>
              <w:spacing w:before="158" w:line="220" w:lineRule="auto"/>
              <w:ind w:left="185"/>
              <w:rPr>
                <w:sz w:val="18"/>
                <w:szCs w:val="18"/>
              </w:rPr>
            </w:pPr>
            <w:r>
              <w:rPr>
                <w:rFonts w:ascii="Times New Roman" w:hAnsi="Times New Roman" w:eastAsia="Times New Roman" w:cs="Times New Roman"/>
                <w:spacing w:val="-1"/>
                <w:sz w:val="18"/>
                <w:szCs w:val="18"/>
              </w:rPr>
              <w:t>Z14</w:t>
            </w:r>
            <w:r>
              <w:rPr>
                <w:rFonts w:ascii="Times New Roman" w:hAnsi="Times New Roman" w:eastAsia="Times New Roman" w:cs="Times New Roman"/>
                <w:spacing w:val="9"/>
                <w:sz w:val="18"/>
                <w:szCs w:val="18"/>
              </w:rPr>
              <w:t xml:space="preserve"> </w:t>
            </w:r>
            <w:r>
              <w:rPr>
                <w:spacing w:val="-1"/>
                <w:sz w:val="18"/>
                <w:szCs w:val="18"/>
              </w:rPr>
              <w:t>转运站</w:t>
            </w:r>
          </w:p>
        </w:tc>
        <w:tc>
          <w:tcPr>
            <w:tcW w:w="893" w:type="dxa"/>
            <w:vAlign w:val="top"/>
          </w:tcPr>
          <w:p>
            <w:pPr>
              <w:spacing w:before="187" w:line="190"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8*9.4</w:t>
            </w:r>
          </w:p>
        </w:tc>
        <w:tc>
          <w:tcPr>
            <w:tcW w:w="885" w:type="dxa"/>
            <w:vAlign w:val="top"/>
          </w:tcPr>
          <w:p>
            <w:pPr>
              <w:spacing w:before="189"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12.6</w:t>
            </w:r>
          </w:p>
        </w:tc>
        <w:tc>
          <w:tcPr>
            <w:tcW w:w="852" w:type="dxa"/>
            <w:vAlign w:val="top"/>
          </w:tcPr>
          <w:p>
            <w:pPr>
              <w:pStyle w:val="6"/>
              <w:spacing w:before="157" w:line="220" w:lineRule="auto"/>
              <w:ind w:left="68"/>
              <w:rPr>
                <w:sz w:val="18"/>
                <w:szCs w:val="18"/>
              </w:rPr>
            </w:pPr>
            <w:r>
              <w:rPr>
                <w:spacing w:val="-2"/>
                <w:sz w:val="18"/>
                <w:szCs w:val="18"/>
              </w:rPr>
              <w:t>框架结构</w:t>
            </w:r>
          </w:p>
        </w:tc>
        <w:tc>
          <w:tcPr>
            <w:tcW w:w="667" w:type="dxa"/>
            <w:vAlign w:val="top"/>
          </w:tcPr>
          <w:p>
            <w:pPr>
              <w:spacing w:before="189"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vAlign w:val="top"/>
          </w:tcPr>
          <w:p>
            <w:pPr>
              <w:spacing w:before="189"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62.4</w:t>
            </w:r>
          </w:p>
        </w:tc>
        <w:tc>
          <w:tcPr>
            <w:tcW w:w="991" w:type="dxa"/>
            <w:vAlign w:val="top"/>
          </w:tcPr>
          <w:p>
            <w:pPr>
              <w:spacing w:before="189"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137.6</w:t>
            </w:r>
          </w:p>
        </w:tc>
        <w:tc>
          <w:tcPr>
            <w:tcW w:w="2272" w:type="dxa"/>
            <w:vAlign w:val="top"/>
          </w:tcPr>
          <w:p>
            <w:pPr>
              <w:pStyle w:val="6"/>
              <w:spacing w:before="37" w:line="224" w:lineRule="auto"/>
              <w:ind w:left="10" w:right="283" w:firstLine="2"/>
              <w:rPr>
                <w:sz w:val="18"/>
                <w:szCs w:val="18"/>
              </w:rPr>
            </w:pPr>
            <w:r>
              <w:rPr>
                <w:spacing w:val="-3"/>
                <w:sz w:val="18"/>
                <w:szCs w:val="18"/>
              </w:rPr>
              <w:t>一层高</w:t>
            </w:r>
            <w:r>
              <w:rPr>
                <w:spacing w:val="-33"/>
                <w:sz w:val="18"/>
                <w:szCs w:val="18"/>
              </w:rPr>
              <w:t xml:space="preserve"> </w:t>
            </w:r>
            <w:r>
              <w:rPr>
                <w:rFonts w:ascii="Times New Roman" w:hAnsi="Times New Roman" w:eastAsia="Times New Roman" w:cs="Times New Roman"/>
                <w:spacing w:val="-3"/>
                <w:sz w:val="18"/>
                <w:szCs w:val="18"/>
              </w:rPr>
              <w:t>6.4m,</w:t>
            </w:r>
            <w:r>
              <w:rPr>
                <w:spacing w:val="-3"/>
                <w:sz w:val="18"/>
                <w:szCs w:val="18"/>
              </w:rPr>
              <w:t>二层</w:t>
            </w:r>
            <w:r>
              <w:rPr>
                <w:spacing w:val="-37"/>
                <w:sz w:val="18"/>
                <w:szCs w:val="18"/>
              </w:rPr>
              <w:t xml:space="preserve"> </w:t>
            </w:r>
            <w:r>
              <w:rPr>
                <w:rFonts w:ascii="Times New Roman" w:hAnsi="Times New Roman" w:eastAsia="Times New Roman" w:cs="Times New Roman"/>
                <w:spacing w:val="-3"/>
                <w:sz w:val="18"/>
                <w:szCs w:val="18"/>
              </w:rPr>
              <w:t>6m</w:t>
            </w:r>
            <w:r>
              <w:rPr>
                <w:spacing w:val="-3"/>
                <w:sz w:val="18"/>
                <w:szCs w:val="18"/>
              </w:rPr>
              <w:t>，依</w:t>
            </w:r>
            <w:r>
              <w:rPr>
                <w:sz w:val="18"/>
                <w:szCs w:val="18"/>
              </w:rPr>
              <w:t xml:space="preserve"> </w:t>
            </w:r>
            <w:r>
              <w:rPr>
                <w:spacing w:val="-2"/>
                <w:sz w:val="18"/>
                <w:szCs w:val="18"/>
              </w:rPr>
              <w:t>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4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233" w:lineRule="auto"/>
              <w:ind w:left="152" w:right="40"/>
              <w:rPr>
                <w:sz w:val="18"/>
                <w:szCs w:val="18"/>
              </w:rPr>
            </w:pPr>
            <w:r>
              <w:rPr>
                <w:spacing w:val="-5"/>
                <w:sz w:val="18"/>
                <w:szCs w:val="18"/>
              </w:rPr>
              <w:t>生产</w:t>
            </w:r>
            <w:r>
              <w:rPr>
                <w:sz w:val="18"/>
                <w:szCs w:val="18"/>
              </w:rPr>
              <w:t xml:space="preserve"> </w:t>
            </w:r>
            <w:r>
              <w:rPr>
                <w:spacing w:val="-5"/>
                <w:sz w:val="18"/>
                <w:szCs w:val="18"/>
              </w:rPr>
              <w:t>辅助</w:t>
            </w:r>
          </w:p>
        </w:tc>
        <w:tc>
          <w:tcPr>
            <w:tcW w:w="1252" w:type="dxa"/>
            <w:vAlign w:val="top"/>
          </w:tcPr>
          <w:p>
            <w:pPr>
              <w:pStyle w:val="6"/>
              <w:spacing w:before="158" w:line="219" w:lineRule="auto"/>
              <w:ind w:left="357"/>
              <w:rPr>
                <w:sz w:val="18"/>
                <w:szCs w:val="18"/>
              </w:rPr>
            </w:pPr>
            <w:r>
              <w:rPr>
                <w:spacing w:val="-2"/>
                <w:sz w:val="18"/>
                <w:szCs w:val="18"/>
              </w:rPr>
              <w:t>机修间</w:t>
            </w:r>
          </w:p>
        </w:tc>
        <w:tc>
          <w:tcPr>
            <w:tcW w:w="893" w:type="dxa"/>
            <w:vAlign w:val="top"/>
          </w:tcPr>
          <w:p>
            <w:pPr>
              <w:spacing w:before="189" w:line="188" w:lineRule="auto"/>
              <w:ind w:left="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30.0×18.0</w:t>
            </w:r>
          </w:p>
        </w:tc>
        <w:tc>
          <w:tcPr>
            <w:tcW w:w="885" w:type="dxa"/>
            <w:vAlign w:val="top"/>
          </w:tcPr>
          <w:p>
            <w:pPr>
              <w:spacing w:before="189" w:line="188" w:lineRule="auto"/>
              <w:ind w:left="40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52" w:type="dxa"/>
            <w:vAlign w:val="top"/>
          </w:tcPr>
          <w:p>
            <w:pPr>
              <w:pStyle w:val="6"/>
              <w:spacing w:before="39" w:line="223" w:lineRule="auto"/>
              <w:ind w:left="252" w:right="64" w:hanging="163"/>
              <w:rPr>
                <w:sz w:val="18"/>
                <w:szCs w:val="18"/>
              </w:rPr>
            </w:pPr>
            <w:r>
              <w:rPr>
                <w:spacing w:val="-7"/>
                <w:sz w:val="18"/>
                <w:szCs w:val="18"/>
              </w:rPr>
              <w:t>门式刚架</w:t>
            </w:r>
            <w:r>
              <w:rPr>
                <w:sz w:val="18"/>
                <w:szCs w:val="18"/>
              </w:rPr>
              <w:t xml:space="preserve"> </w:t>
            </w:r>
            <w:r>
              <w:rPr>
                <w:spacing w:val="-3"/>
                <w:sz w:val="18"/>
                <w:szCs w:val="18"/>
              </w:rPr>
              <w:t>结构</w:t>
            </w:r>
          </w:p>
        </w:tc>
        <w:tc>
          <w:tcPr>
            <w:tcW w:w="667" w:type="dxa"/>
            <w:vAlign w:val="top"/>
          </w:tcPr>
          <w:p>
            <w:pPr>
              <w:spacing w:before="189"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95" w:type="dxa"/>
            <w:vAlign w:val="top"/>
          </w:tcPr>
          <w:p>
            <w:pPr>
              <w:spacing w:before="189"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559.36</w:t>
            </w:r>
          </w:p>
        </w:tc>
        <w:tc>
          <w:tcPr>
            <w:tcW w:w="991" w:type="dxa"/>
            <w:vAlign w:val="top"/>
          </w:tcPr>
          <w:p>
            <w:pPr>
              <w:spacing w:before="189"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559.36</w:t>
            </w:r>
          </w:p>
        </w:tc>
        <w:tc>
          <w:tcPr>
            <w:tcW w:w="2272" w:type="dxa"/>
            <w:vAlign w:val="top"/>
          </w:tcPr>
          <w:p>
            <w:pPr>
              <w:pStyle w:val="6"/>
              <w:spacing w:before="39" w:line="223" w:lineRule="auto"/>
              <w:ind w:left="12" w:right="322"/>
              <w:rPr>
                <w:sz w:val="18"/>
                <w:szCs w:val="18"/>
              </w:rPr>
            </w:pPr>
            <w:r>
              <w:rPr>
                <w:spacing w:val="-5"/>
                <w:sz w:val="18"/>
                <w:szCs w:val="18"/>
              </w:rPr>
              <w:t>火灾危险性类别：戊类，</w:t>
            </w:r>
            <w:r>
              <w:rPr>
                <w:spacing w:val="5"/>
                <w:sz w:val="18"/>
                <w:szCs w:val="18"/>
              </w:rPr>
              <w:t xml:space="preserve"> </w:t>
            </w: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58" w:line="219" w:lineRule="auto"/>
              <w:ind w:left="178"/>
              <w:rPr>
                <w:sz w:val="18"/>
                <w:szCs w:val="18"/>
              </w:rPr>
            </w:pPr>
            <w:r>
              <w:rPr>
                <w:spacing w:val="-2"/>
                <w:sz w:val="18"/>
                <w:szCs w:val="18"/>
              </w:rPr>
              <w:t>流动机械库</w:t>
            </w:r>
          </w:p>
        </w:tc>
        <w:tc>
          <w:tcPr>
            <w:tcW w:w="893" w:type="dxa"/>
            <w:vAlign w:val="top"/>
          </w:tcPr>
          <w:p>
            <w:pPr>
              <w:spacing w:before="190" w:line="188" w:lineRule="auto"/>
              <w:ind w:left="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36.0×15.0</w:t>
            </w:r>
          </w:p>
        </w:tc>
        <w:tc>
          <w:tcPr>
            <w:tcW w:w="885" w:type="dxa"/>
            <w:vAlign w:val="top"/>
          </w:tcPr>
          <w:p>
            <w:pPr>
              <w:spacing w:before="190" w:line="188" w:lineRule="auto"/>
              <w:ind w:left="40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52" w:type="dxa"/>
            <w:vAlign w:val="top"/>
          </w:tcPr>
          <w:p>
            <w:pPr>
              <w:pStyle w:val="6"/>
              <w:spacing w:before="40" w:line="223" w:lineRule="auto"/>
              <w:ind w:left="252" w:right="64" w:hanging="163"/>
              <w:rPr>
                <w:sz w:val="18"/>
                <w:szCs w:val="18"/>
              </w:rPr>
            </w:pPr>
            <w:r>
              <w:rPr>
                <w:spacing w:val="-7"/>
                <w:sz w:val="18"/>
                <w:szCs w:val="18"/>
              </w:rPr>
              <w:t>门式刚架</w:t>
            </w:r>
            <w:r>
              <w:rPr>
                <w:sz w:val="18"/>
                <w:szCs w:val="18"/>
              </w:rPr>
              <w:t xml:space="preserve"> </w:t>
            </w:r>
            <w:r>
              <w:rPr>
                <w:spacing w:val="-3"/>
                <w:sz w:val="18"/>
                <w:szCs w:val="18"/>
              </w:rPr>
              <w:t>结构</w:t>
            </w:r>
          </w:p>
        </w:tc>
        <w:tc>
          <w:tcPr>
            <w:tcW w:w="667" w:type="dxa"/>
            <w:vAlign w:val="top"/>
          </w:tcPr>
          <w:p>
            <w:pPr>
              <w:spacing w:before="190"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95" w:type="dxa"/>
            <w:vAlign w:val="top"/>
          </w:tcPr>
          <w:p>
            <w:pPr>
              <w:spacing w:before="190"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560.56</w:t>
            </w:r>
          </w:p>
        </w:tc>
        <w:tc>
          <w:tcPr>
            <w:tcW w:w="991" w:type="dxa"/>
            <w:vAlign w:val="top"/>
          </w:tcPr>
          <w:p>
            <w:pPr>
              <w:spacing w:before="190"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560.56</w:t>
            </w:r>
          </w:p>
        </w:tc>
        <w:tc>
          <w:tcPr>
            <w:tcW w:w="2272" w:type="dxa"/>
            <w:vAlign w:val="top"/>
          </w:tcPr>
          <w:p>
            <w:pPr>
              <w:pStyle w:val="6"/>
              <w:spacing w:before="40" w:line="223" w:lineRule="auto"/>
              <w:ind w:left="12" w:right="322"/>
              <w:rPr>
                <w:sz w:val="18"/>
                <w:szCs w:val="18"/>
              </w:rPr>
            </w:pPr>
            <w:r>
              <w:rPr>
                <w:spacing w:val="-5"/>
                <w:sz w:val="18"/>
                <w:szCs w:val="18"/>
              </w:rPr>
              <w:t>火灾危险性类别：丁类，</w:t>
            </w:r>
            <w:r>
              <w:rPr>
                <w:spacing w:val="5"/>
                <w:sz w:val="18"/>
                <w:szCs w:val="18"/>
              </w:rPr>
              <w:t xml:space="preserve"> </w:t>
            </w: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58" w:line="220" w:lineRule="auto"/>
              <w:ind w:left="91"/>
              <w:rPr>
                <w:sz w:val="18"/>
                <w:szCs w:val="18"/>
              </w:rPr>
            </w:pPr>
            <w:r>
              <w:rPr>
                <w:spacing w:val="-2"/>
                <w:sz w:val="18"/>
                <w:szCs w:val="18"/>
              </w:rPr>
              <w:t>备品备件仓库</w:t>
            </w:r>
          </w:p>
        </w:tc>
        <w:tc>
          <w:tcPr>
            <w:tcW w:w="893" w:type="dxa"/>
            <w:vAlign w:val="top"/>
          </w:tcPr>
          <w:p>
            <w:pPr>
              <w:spacing w:before="190" w:line="188" w:lineRule="auto"/>
              <w:ind w:left="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30.0×18.0</w:t>
            </w:r>
          </w:p>
        </w:tc>
        <w:tc>
          <w:tcPr>
            <w:tcW w:w="885" w:type="dxa"/>
            <w:vAlign w:val="top"/>
          </w:tcPr>
          <w:p>
            <w:pPr>
              <w:spacing w:before="190" w:line="188" w:lineRule="auto"/>
              <w:ind w:left="40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52" w:type="dxa"/>
            <w:vAlign w:val="top"/>
          </w:tcPr>
          <w:p>
            <w:pPr>
              <w:pStyle w:val="6"/>
              <w:spacing w:before="39" w:line="223" w:lineRule="auto"/>
              <w:ind w:left="252" w:right="64" w:hanging="163"/>
              <w:rPr>
                <w:sz w:val="18"/>
                <w:szCs w:val="18"/>
              </w:rPr>
            </w:pPr>
            <w:r>
              <w:rPr>
                <w:spacing w:val="-7"/>
                <w:sz w:val="18"/>
                <w:szCs w:val="18"/>
              </w:rPr>
              <w:t>门式刚架</w:t>
            </w:r>
            <w:r>
              <w:rPr>
                <w:sz w:val="18"/>
                <w:szCs w:val="18"/>
              </w:rPr>
              <w:t xml:space="preserve"> </w:t>
            </w:r>
            <w:r>
              <w:rPr>
                <w:spacing w:val="-3"/>
                <w:sz w:val="18"/>
                <w:szCs w:val="18"/>
              </w:rPr>
              <w:t>结构</w:t>
            </w:r>
          </w:p>
        </w:tc>
        <w:tc>
          <w:tcPr>
            <w:tcW w:w="667" w:type="dxa"/>
            <w:vAlign w:val="top"/>
          </w:tcPr>
          <w:p>
            <w:pPr>
              <w:spacing w:before="190"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95" w:type="dxa"/>
            <w:vAlign w:val="top"/>
          </w:tcPr>
          <w:p>
            <w:pPr>
              <w:spacing w:before="190"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559.36</w:t>
            </w:r>
          </w:p>
        </w:tc>
        <w:tc>
          <w:tcPr>
            <w:tcW w:w="991" w:type="dxa"/>
            <w:vAlign w:val="top"/>
          </w:tcPr>
          <w:p>
            <w:pPr>
              <w:spacing w:before="190"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559.36</w:t>
            </w:r>
          </w:p>
        </w:tc>
        <w:tc>
          <w:tcPr>
            <w:tcW w:w="2272" w:type="dxa"/>
            <w:vAlign w:val="top"/>
          </w:tcPr>
          <w:p>
            <w:pPr>
              <w:pStyle w:val="6"/>
              <w:spacing w:before="158" w:line="219" w:lineRule="auto"/>
              <w:ind w:left="12"/>
              <w:rPr>
                <w:sz w:val="18"/>
                <w:szCs w:val="18"/>
              </w:rPr>
            </w:pP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89" w:line="220" w:lineRule="auto"/>
              <w:ind w:left="359"/>
              <w:rPr>
                <w:sz w:val="18"/>
                <w:szCs w:val="18"/>
              </w:rPr>
            </w:pPr>
            <w:r>
              <w:rPr>
                <w:spacing w:val="-3"/>
                <w:sz w:val="18"/>
                <w:szCs w:val="18"/>
              </w:rPr>
              <w:t>综合楼</w:t>
            </w:r>
          </w:p>
        </w:tc>
        <w:tc>
          <w:tcPr>
            <w:tcW w:w="893" w:type="dxa"/>
            <w:vAlign w:val="top"/>
          </w:tcPr>
          <w:p>
            <w:pPr>
              <w:spacing w:before="121" w:line="188" w:lineRule="auto"/>
              <w:ind w:left="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14.6×41.7</w:t>
            </w:r>
          </w:p>
        </w:tc>
        <w:tc>
          <w:tcPr>
            <w:tcW w:w="885" w:type="dxa"/>
            <w:vAlign w:val="top"/>
          </w:tcPr>
          <w:p>
            <w:pPr>
              <w:spacing w:before="121"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w:t>
            </w:r>
          </w:p>
        </w:tc>
        <w:tc>
          <w:tcPr>
            <w:tcW w:w="852" w:type="dxa"/>
            <w:vAlign w:val="top"/>
          </w:tcPr>
          <w:p>
            <w:pPr>
              <w:pStyle w:val="6"/>
              <w:spacing w:before="89" w:line="220" w:lineRule="auto"/>
              <w:ind w:left="68"/>
              <w:rPr>
                <w:sz w:val="18"/>
                <w:szCs w:val="18"/>
              </w:rPr>
            </w:pPr>
            <w:r>
              <w:rPr>
                <w:spacing w:val="-2"/>
                <w:sz w:val="18"/>
                <w:szCs w:val="18"/>
              </w:rPr>
              <w:t>框架结构</w:t>
            </w:r>
          </w:p>
        </w:tc>
        <w:tc>
          <w:tcPr>
            <w:tcW w:w="667" w:type="dxa"/>
            <w:vAlign w:val="top"/>
          </w:tcPr>
          <w:p>
            <w:pPr>
              <w:spacing w:before="123" w:line="185"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995" w:type="dxa"/>
            <w:vAlign w:val="top"/>
          </w:tcPr>
          <w:p>
            <w:pPr>
              <w:spacing w:before="121"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605.02</w:t>
            </w:r>
          </w:p>
        </w:tc>
        <w:tc>
          <w:tcPr>
            <w:tcW w:w="991" w:type="dxa"/>
            <w:vAlign w:val="top"/>
          </w:tcPr>
          <w:p>
            <w:pPr>
              <w:spacing w:before="121" w:line="188"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3100.60</w:t>
            </w:r>
          </w:p>
        </w:tc>
        <w:tc>
          <w:tcPr>
            <w:tcW w:w="2272" w:type="dxa"/>
            <w:vAlign w:val="top"/>
          </w:tcPr>
          <w:p>
            <w:pPr>
              <w:pStyle w:val="6"/>
              <w:spacing w:before="89" w:line="219" w:lineRule="auto"/>
              <w:ind w:left="12"/>
              <w:rPr>
                <w:sz w:val="18"/>
                <w:szCs w:val="18"/>
              </w:rPr>
            </w:pP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59" w:line="220" w:lineRule="auto"/>
              <w:ind w:left="450"/>
              <w:rPr>
                <w:sz w:val="18"/>
                <w:szCs w:val="18"/>
              </w:rPr>
            </w:pPr>
            <w:r>
              <w:rPr>
                <w:spacing w:val="-3"/>
                <w:sz w:val="18"/>
                <w:szCs w:val="18"/>
              </w:rPr>
              <w:t>宿舍</w:t>
            </w:r>
          </w:p>
        </w:tc>
        <w:tc>
          <w:tcPr>
            <w:tcW w:w="893" w:type="dxa"/>
            <w:vAlign w:val="top"/>
          </w:tcPr>
          <w:p>
            <w:pPr>
              <w:pStyle w:val="6"/>
              <w:spacing w:before="71" w:line="219" w:lineRule="auto"/>
              <w:ind w:left="360" w:right="27" w:hanging="326"/>
              <w:rPr>
                <w:sz w:val="18"/>
                <w:szCs w:val="18"/>
              </w:rPr>
            </w:pPr>
            <w:r>
              <w:rPr>
                <w:rFonts w:ascii="Times New Roman" w:hAnsi="Times New Roman" w:eastAsia="Times New Roman" w:cs="Times New Roman"/>
                <w:spacing w:val="-1"/>
                <w:sz w:val="18"/>
                <w:szCs w:val="18"/>
              </w:rPr>
              <w:t>9.0×42.9×2</w:t>
            </w:r>
            <w:r>
              <w:rPr>
                <w:rFonts w:ascii="Times New Roman" w:hAnsi="Times New Roman" w:eastAsia="Times New Roman" w:cs="Times New Roman"/>
                <w:spacing w:val="1"/>
                <w:sz w:val="18"/>
                <w:szCs w:val="18"/>
              </w:rPr>
              <w:t xml:space="preserve"> </w:t>
            </w:r>
            <w:r>
              <w:rPr>
                <w:sz w:val="18"/>
                <w:szCs w:val="18"/>
              </w:rPr>
              <w:t>栋</w:t>
            </w:r>
          </w:p>
        </w:tc>
        <w:tc>
          <w:tcPr>
            <w:tcW w:w="885" w:type="dxa"/>
            <w:vAlign w:val="top"/>
          </w:tcPr>
          <w:p>
            <w:pPr>
              <w:spacing w:before="191"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15.6</w:t>
            </w:r>
          </w:p>
        </w:tc>
        <w:tc>
          <w:tcPr>
            <w:tcW w:w="852" w:type="dxa"/>
            <w:vAlign w:val="top"/>
          </w:tcPr>
          <w:p>
            <w:pPr>
              <w:pStyle w:val="6"/>
              <w:spacing w:before="159" w:line="220" w:lineRule="auto"/>
              <w:ind w:left="68"/>
              <w:rPr>
                <w:sz w:val="18"/>
                <w:szCs w:val="18"/>
              </w:rPr>
            </w:pPr>
            <w:r>
              <w:rPr>
                <w:spacing w:val="-2"/>
                <w:sz w:val="18"/>
                <w:szCs w:val="18"/>
              </w:rPr>
              <w:t>框架结构</w:t>
            </w:r>
          </w:p>
        </w:tc>
        <w:tc>
          <w:tcPr>
            <w:tcW w:w="667" w:type="dxa"/>
            <w:vAlign w:val="top"/>
          </w:tcPr>
          <w:p>
            <w:pPr>
              <w:spacing w:before="193" w:line="185"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995" w:type="dxa"/>
            <w:vAlign w:val="top"/>
          </w:tcPr>
          <w:p>
            <w:pPr>
              <w:spacing w:before="70" w:line="234" w:lineRule="auto"/>
              <w:ind w:left="253" w:right="99" w:hanging="1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396.52×2=</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793.04</w:t>
            </w:r>
          </w:p>
        </w:tc>
        <w:tc>
          <w:tcPr>
            <w:tcW w:w="991" w:type="dxa"/>
            <w:vAlign w:val="top"/>
          </w:tcPr>
          <w:p>
            <w:pPr>
              <w:spacing w:before="191" w:line="188"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3965.20</w:t>
            </w:r>
          </w:p>
        </w:tc>
        <w:tc>
          <w:tcPr>
            <w:tcW w:w="2272" w:type="dxa"/>
            <w:vAlign w:val="top"/>
          </w:tcPr>
          <w:p>
            <w:pPr>
              <w:pStyle w:val="6"/>
              <w:spacing w:before="159" w:line="219" w:lineRule="auto"/>
              <w:ind w:left="7"/>
              <w:rPr>
                <w:sz w:val="18"/>
                <w:szCs w:val="18"/>
              </w:rPr>
            </w:pPr>
            <w:r>
              <w:rPr>
                <w:rFonts w:ascii="Times New Roman" w:hAnsi="Times New Roman" w:eastAsia="Times New Roman" w:cs="Times New Roman"/>
                <w:spacing w:val="-2"/>
                <w:sz w:val="18"/>
                <w:szCs w:val="18"/>
              </w:rPr>
              <w:t xml:space="preserve">2 </w:t>
            </w:r>
            <w:r>
              <w:rPr>
                <w:spacing w:val="-2"/>
                <w:sz w:val="18"/>
                <w:szCs w:val="18"/>
              </w:rPr>
              <w:t>栋，依托现有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91" w:line="220" w:lineRule="auto"/>
              <w:ind w:left="448"/>
              <w:rPr>
                <w:sz w:val="18"/>
                <w:szCs w:val="18"/>
              </w:rPr>
            </w:pPr>
            <w:r>
              <w:rPr>
                <w:spacing w:val="-2"/>
                <w:sz w:val="18"/>
                <w:szCs w:val="18"/>
              </w:rPr>
              <w:t>食堂</w:t>
            </w:r>
          </w:p>
        </w:tc>
        <w:tc>
          <w:tcPr>
            <w:tcW w:w="893" w:type="dxa"/>
            <w:vAlign w:val="top"/>
          </w:tcPr>
          <w:p>
            <w:pPr>
              <w:spacing w:before="122" w:line="188" w:lineRule="auto"/>
              <w:ind w:left="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48.0×16.2</w:t>
            </w:r>
          </w:p>
        </w:tc>
        <w:tc>
          <w:tcPr>
            <w:tcW w:w="885" w:type="dxa"/>
            <w:vAlign w:val="top"/>
          </w:tcPr>
          <w:p>
            <w:pPr>
              <w:spacing w:before="122" w:line="188" w:lineRule="auto"/>
              <w:ind w:left="3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6.0</w:t>
            </w:r>
          </w:p>
        </w:tc>
        <w:tc>
          <w:tcPr>
            <w:tcW w:w="852" w:type="dxa"/>
            <w:vAlign w:val="top"/>
          </w:tcPr>
          <w:p>
            <w:pPr>
              <w:pStyle w:val="6"/>
              <w:spacing w:before="90" w:line="220" w:lineRule="auto"/>
              <w:ind w:left="68"/>
              <w:rPr>
                <w:sz w:val="18"/>
                <w:szCs w:val="18"/>
              </w:rPr>
            </w:pPr>
            <w:r>
              <w:rPr>
                <w:spacing w:val="-2"/>
                <w:sz w:val="18"/>
                <w:szCs w:val="18"/>
              </w:rPr>
              <w:t>框架结构</w:t>
            </w:r>
          </w:p>
        </w:tc>
        <w:tc>
          <w:tcPr>
            <w:tcW w:w="667" w:type="dxa"/>
            <w:vAlign w:val="top"/>
          </w:tcPr>
          <w:p>
            <w:pPr>
              <w:spacing w:before="122"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95" w:type="dxa"/>
            <w:vAlign w:val="top"/>
          </w:tcPr>
          <w:p>
            <w:pPr>
              <w:spacing w:before="122" w:line="188" w:lineRule="auto"/>
              <w:ind w:left="2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844.82</w:t>
            </w:r>
          </w:p>
        </w:tc>
        <w:tc>
          <w:tcPr>
            <w:tcW w:w="991" w:type="dxa"/>
            <w:vAlign w:val="top"/>
          </w:tcPr>
          <w:p>
            <w:pPr>
              <w:spacing w:before="122" w:line="188" w:lineRule="auto"/>
              <w:ind w:left="2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844.82</w:t>
            </w:r>
          </w:p>
        </w:tc>
        <w:tc>
          <w:tcPr>
            <w:tcW w:w="2272" w:type="dxa"/>
            <w:vAlign w:val="top"/>
          </w:tcPr>
          <w:p>
            <w:pPr>
              <w:pStyle w:val="6"/>
              <w:spacing w:before="90" w:line="219" w:lineRule="auto"/>
              <w:ind w:left="12"/>
              <w:rPr>
                <w:sz w:val="18"/>
                <w:szCs w:val="18"/>
              </w:rPr>
            </w:pP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91" w:line="222" w:lineRule="auto"/>
              <w:ind w:left="450"/>
              <w:rPr>
                <w:sz w:val="18"/>
                <w:szCs w:val="18"/>
              </w:rPr>
            </w:pPr>
            <w:r>
              <w:rPr>
                <w:spacing w:val="-3"/>
                <w:sz w:val="18"/>
                <w:szCs w:val="18"/>
              </w:rPr>
              <w:t>浴室</w:t>
            </w:r>
          </w:p>
        </w:tc>
        <w:tc>
          <w:tcPr>
            <w:tcW w:w="893" w:type="dxa"/>
            <w:vAlign w:val="top"/>
          </w:tcPr>
          <w:p>
            <w:pPr>
              <w:spacing w:before="122" w:line="188" w:lineRule="auto"/>
              <w:ind w:left="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33.0×16.2</w:t>
            </w:r>
          </w:p>
        </w:tc>
        <w:tc>
          <w:tcPr>
            <w:tcW w:w="885" w:type="dxa"/>
            <w:vAlign w:val="top"/>
          </w:tcPr>
          <w:p>
            <w:pPr>
              <w:spacing w:before="122" w:line="188" w:lineRule="auto"/>
              <w:ind w:left="3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8.1</w:t>
            </w:r>
          </w:p>
        </w:tc>
        <w:tc>
          <w:tcPr>
            <w:tcW w:w="852" w:type="dxa"/>
            <w:vAlign w:val="top"/>
          </w:tcPr>
          <w:p>
            <w:pPr>
              <w:pStyle w:val="6"/>
              <w:spacing w:before="90" w:line="220" w:lineRule="auto"/>
              <w:ind w:left="68"/>
              <w:rPr>
                <w:sz w:val="18"/>
                <w:szCs w:val="18"/>
              </w:rPr>
            </w:pPr>
            <w:r>
              <w:rPr>
                <w:spacing w:val="-2"/>
                <w:sz w:val="18"/>
                <w:szCs w:val="18"/>
              </w:rPr>
              <w:t>框架结构</w:t>
            </w:r>
          </w:p>
        </w:tc>
        <w:tc>
          <w:tcPr>
            <w:tcW w:w="667" w:type="dxa"/>
            <w:vAlign w:val="top"/>
          </w:tcPr>
          <w:p>
            <w:pPr>
              <w:spacing w:before="122"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vAlign w:val="top"/>
          </w:tcPr>
          <w:p>
            <w:pPr>
              <w:spacing w:before="122"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554.44</w:t>
            </w:r>
          </w:p>
        </w:tc>
        <w:tc>
          <w:tcPr>
            <w:tcW w:w="991" w:type="dxa"/>
            <w:vAlign w:val="top"/>
          </w:tcPr>
          <w:p>
            <w:pPr>
              <w:spacing w:before="12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554.44</w:t>
            </w:r>
          </w:p>
        </w:tc>
        <w:tc>
          <w:tcPr>
            <w:tcW w:w="2272" w:type="dxa"/>
            <w:vAlign w:val="top"/>
          </w:tcPr>
          <w:p>
            <w:pPr>
              <w:pStyle w:val="6"/>
              <w:spacing w:before="90" w:line="219" w:lineRule="auto"/>
              <w:ind w:left="12"/>
              <w:rPr>
                <w:sz w:val="18"/>
                <w:szCs w:val="18"/>
              </w:rPr>
            </w:pP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161" w:line="220" w:lineRule="auto"/>
              <w:ind w:left="449"/>
              <w:rPr>
                <w:sz w:val="18"/>
                <w:szCs w:val="18"/>
              </w:rPr>
            </w:pPr>
            <w:r>
              <w:rPr>
                <w:spacing w:val="-2"/>
                <w:sz w:val="18"/>
                <w:szCs w:val="18"/>
              </w:rPr>
              <w:t>泵房</w:t>
            </w:r>
          </w:p>
        </w:tc>
        <w:tc>
          <w:tcPr>
            <w:tcW w:w="893" w:type="dxa"/>
            <w:vAlign w:val="top"/>
          </w:tcPr>
          <w:p>
            <w:pPr>
              <w:spacing w:before="193" w:line="188" w:lineRule="auto"/>
              <w:ind w:left="1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7.2×6.6</w:t>
            </w:r>
          </w:p>
        </w:tc>
        <w:tc>
          <w:tcPr>
            <w:tcW w:w="885" w:type="dxa"/>
            <w:vAlign w:val="top"/>
          </w:tcPr>
          <w:p>
            <w:pPr>
              <w:spacing w:before="193" w:line="188" w:lineRule="auto"/>
              <w:ind w:left="3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6.2</w:t>
            </w:r>
          </w:p>
        </w:tc>
        <w:tc>
          <w:tcPr>
            <w:tcW w:w="852" w:type="dxa"/>
            <w:vAlign w:val="top"/>
          </w:tcPr>
          <w:p>
            <w:pPr>
              <w:pStyle w:val="6"/>
              <w:spacing w:before="161" w:line="220" w:lineRule="auto"/>
              <w:ind w:left="68"/>
              <w:rPr>
                <w:sz w:val="18"/>
                <w:szCs w:val="18"/>
              </w:rPr>
            </w:pPr>
            <w:r>
              <w:rPr>
                <w:spacing w:val="-2"/>
                <w:sz w:val="18"/>
                <w:szCs w:val="18"/>
              </w:rPr>
              <w:t>框架结构</w:t>
            </w:r>
          </w:p>
        </w:tc>
        <w:tc>
          <w:tcPr>
            <w:tcW w:w="667" w:type="dxa"/>
            <w:vAlign w:val="top"/>
          </w:tcPr>
          <w:p>
            <w:pPr>
              <w:spacing w:before="193"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95" w:type="dxa"/>
            <w:vAlign w:val="top"/>
          </w:tcPr>
          <w:p>
            <w:pPr>
              <w:spacing w:before="193" w:line="188"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53.20</w:t>
            </w:r>
          </w:p>
        </w:tc>
        <w:tc>
          <w:tcPr>
            <w:tcW w:w="991" w:type="dxa"/>
            <w:vAlign w:val="top"/>
          </w:tcPr>
          <w:p>
            <w:pPr>
              <w:spacing w:before="193"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53.20</w:t>
            </w:r>
          </w:p>
        </w:tc>
        <w:tc>
          <w:tcPr>
            <w:tcW w:w="2272" w:type="dxa"/>
            <w:vAlign w:val="top"/>
          </w:tcPr>
          <w:p>
            <w:pPr>
              <w:pStyle w:val="6"/>
              <w:spacing w:before="42" w:line="222" w:lineRule="auto"/>
              <w:ind w:left="11" w:right="145" w:hanging="1"/>
              <w:rPr>
                <w:sz w:val="18"/>
                <w:szCs w:val="18"/>
              </w:rPr>
            </w:pPr>
            <w:r>
              <w:rPr>
                <w:spacing w:val="-2"/>
                <w:sz w:val="18"/>
                <w:szCs w:val="18"/>
              </w:rPr>
              <w:t>地下</w:t>
            </w:r>
            <w:r>
              <w:rPr>
                <w:spacing w:val="-32"/>
                <w:sz w:val="18"/>
                <w:szCs w:val="18"/>
              </w:rPr>
              <w:t xml:space="preserve"> </w:t>
            </w:r>
            <w:r>
              <w:rPr>
                <w:rFonts w:ascii="Times New Roman" w:hAnsi="Times New Roman" w:eastAsia="Times New Roman" w:cs="Times New Roman"/>
                <w:spacing w:val="-2"/>
                <w:sz w:val="18"/>
                <w:szCs w:val="18"/>
              </w:rPr>
              <w:t>2.2m,</w:t>
            </w:r>
            <w:r>
              <w:rPr>
                <w:spacing w:val="-2"/>
                <w:sz w:val="18"/>
                <w:szCs w:val="18"/>
              </w:rPr>
              <w:t>地上</w:t>
            </w:r>
            <w:r>
              <w:rPr>
                <w:spacing w:val="-42"/>
                <w:sz w:val="18"/>
                <w:szCs w:val="18"/>
              </w:rPr>
              <w:t xml:space="preserve"> </w:t>
            </w:r>
            <w:r>
              <w:rPr>
                <w:rFonts w:ascii="Times New Roman" w:hAnsi="Times New Roman" w:eastAsia="Times New Roman" w:cs="Times New Roman"/>
                <w:spacing w:val="-2"/>
                <w:sz w:val="18"/>
                <w:szCs w:val="18"/>
              </w:rPr>
              <w:t>4.0m</w:t>
            </w:r>
            <w:r>
              <w:rPr>
                <w:spacing w:val="-2"/>
                <w:sz w:val="18"/>
                <w:szCs w:val="18"/>
              </w:rPr>
              <w:t>，依托</w:t>
            </w:r>
            <w:r>
              <w:rPr>
                <w:sz w:val="18"/>
                <w:szCs w:val="18"/>
              </w:rPr>
              <w:t xml:space="preserve"> </w:t>
            </w:r>
            <w:r>
              <w:rPr>
                <w:spacing w:val="-3"/>
                <w:sz w:val="18"/>
                <w:szCs w:val="18"/>
              </w:rPr>
              <w:t>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92" w:line="220" w:lineRule="auto"/>
              <w:ind w:left="282"/>
              <w:rPr>
                <w:sz w:val="18"/>
                <w:szCs w:val="18"/>
              </w:rPr>
            </w:pPr>
            <w:r>
              <w:rPr>
                <w:rFonts w:ascii="Times New Roman" w:hAnsi="Times New Roman" w:eastAsia="Times New Roman" w:cs="Times New Roman"/>
                <w:spacing w:val="-4"/>
                <w:sz w:val="18"/>
                <w:szCs w:val="18"/>
              </w:rPr>
              <w:t>1#</w:t>
            </w:r>
            <w:r>
              <w:rPr>
                <w:spacing w:val="-4"/>
                <w:sz w:val="18"/>
                <w:szCs w:val="18"/>
              </w:rPr>
              <w:t>变电所</w:t>
            </w:r>
          </w:p>
        </w:tc>
        <w:tc>
          <w:tcPr>
            <w:tcW w:w="893" w:type="dxa"/>
            <w:vAlign w:val="top"/>
          </w:tcPr>
          <w:p>
            <w:pPr>
              <w:spacing w:before="123" w:line="188" w:lineRule="auto"/>
              <w:ind w:left="1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18.0×8.0</w:t>
            </w:r>
          </w:p>
        </w:tc>
        <w:tc>
          <w:tcPr>
            <w:tcW w:w="885" w:type="dxa"/>
            <w:vAlign w:val="top"/>
          </w:tcPr>
          <w:p>
            <w:pPr>
              <w:spacing w:before="123" w:line="188" w:lineRule="auto"/>
              <w:ind w:left="3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6.0</w:t>
            </w:r>
          </w:p>
        </w:tc>
        <w:tc>
          <w:tcPr>
            <w:tcW w:w="852" w:type="dxa"/>
            <w:vAlign w:val="top"/>
          </w:tcPr>
          <w:p>
            <w:pPr>
              <w:pStyle w:val="6"/>
              <w:spacing w:before="92" w:line="220" w:lineRule="auto"/>
              <w:ind w:left="69"/>
              <w:rPr>
                <w:sz w:val="18"/>
                <w:szCs w:val="18"/>
              </w:rPr>
            </w:pPr>
            <w:r>
              <w:rPr>
                <w:spacing w:val="-2"/>
                <w:sz w:val="18"/>
                <w:szCs w:val="18"/>
              </w:rPr>
              <w:t>砌体结构</w:t>
            </w:r>
          </w:p>
        </w:tc>
        <w:tc>
          <w:tcPr>
            <w:tcW w:w="667" w:type="dxa"/>
            <w:vAlign w:val="top"/>
          </w:tcPr>
          <w:p>
            <w:pPr>
              <w:spacing w:before="123"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95" w:type="dxa"/>
            <w:vAlign w:val="top"/>
          </w:tcPr>
          <w:p>
            <w:pPr>
              <w:spacing w:before="12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150.30</w:t>
            </w:r>
          </w:p>
        </w:tc>
        <w:tc>
          <w:tcPr>
            <w:tcW w:w="991" w:type="dxa"/>
            <w:vAlign w:val="top"/>
          </w:tcPr>
          <w:p>
            <w:pPr>
              <w:spacing w:before="12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150.30</w:t>
            </w:r>
          </w:p>
        </w:tc>
        <w:tc>
          <w:tcPr>
            <w:tcW w:w="2272" w:type="dxa"/>
            <w:vAlign w:val="top"/>
          </w:tcPr>
          <w:p>
            <w:pPr>
              <w:pStyle w:val="6"/>
              <w:spacing w:before="91" w:line="219" w:lineRule="auto"/>
              <w:ind w:left="12"/>
              <w:rPr>
                <w:sz w:val="18"/>
                <w:szCs w:val="18"/>
              </w:rPr>
            </w:pP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92" w:line="220" w:lineRule="auto"/>
              <w:ind w:left="265"/>
              <w:rPr>
                <w:sz w:val="18"/>
                <w:szCs w:val="18"/>
              </w:rPr>
            </w:pPr>
            <w:r>
              <w:rPr>
                <w:rFonts w:ascii="Times New Roman" w:hAnsi="Times New Roman" w:eastAsia="Times New Roman" w:cs="Times New Roman"/>
                <w:spacing w:val="-1"/>
                <w:sz w:val="18"/>
                <w:szCs w:val="18"/>
              </w:rPr>
              <w:t>2#</w:t>
            </w:r>
            <w:r>
              <w:rPr>
                <w:spacing w:val="-1"/>
                <w:sz w:val="18"/>
                <w:szCs w:val="18"/>
              </w:rPr>
              <w:t>变电所</w:t>
            </w:r>
          </w:p>
        </w:tc>
        <w:tc>
          <w:tcPr>
            <w:tcW w:w="893" w:type="dxa"/>
            <w:vAlign w:val="top"/>
          </w:tcPr>
          <w:p>
            <w:pPr>
              <w:spacing w:before="123" w:line="188"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23.0×8.0</w:t>
            </w:r>
          </w:p>
        </w:tc>
        <w:tc>
          <w:tcPr>
            <w:tcW w:w="885" w:type="dxa"/>
            <w:vAlign w:val="top"/>
          </w:tcPr>
          <w:p>
            <w:pPr>
              <w:spacing w:before="123" w:line="188" w:lineRule="auto"/>
              <w:ind w:left="3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6.0</w:t>
            </w:r>
          </w:p>
        </w:tc>
        <w:tc>
          <w:tcPr>
            <w:tcW w:w="852" w:type="dxa"/>
            <w:vAlign w:val="top"/>
          </w:tcPr>
          <w:p>
            <w:pPr>
              <w:pStyle w:val="6"/>
              <w:spacing w:before="92" w:line="220" w:lineRule="auto"/>
              <w:ind w:left="69"/>
              <w:rPr>
                <w:sz w:val="18"/>
                <w:szCs w:val="18"/>
              </w:rPr>
            </w:pPr>
            <w:r>
              <w:rPr>
                <w:spacing w:val="-2"/>
                <w:sz w:val="18"/>
                <w:szCs w:val="18"/>
              </w:rPr>
              <w:t>砌体结构</w:t>
            </w:r>
          </w:p>
        </w:tc>
        <w:tc>
          <w:tcPr>
            <w:tcW w:w="667" w:type="dxa"/>
            <w:vAlign w:val="top"/>
          </w:tcPr>
          <w:p>
            <w:pPr>
              <w:spacing w:before="123"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95" w:type="dxa"/>
            <w:vAlign w:val="top"/>
          </w:tcPr>
          <w:p>
            <w:pPr>
              <w:spacing w:before="12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191.50</w:t>
            </w:r>
          </w:p>
        </w:tc>
        <w:tc>
          <w:tcPr>
            <w:tcW w:w="991" w:type="dxa"/>
            <w:vAlign w:val="top"/>
          </w:tcPr>
          <w:p>
            <w:pPr>
              <w:spacing w:before="12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191.50</w:t>
            </w:r>
          </w:p>
        </w:tc>
        <w:tc>
          <w:tcPr>
            <w:tcW w:w="2272" w:type="dxa"/>
            <w:vAlign w:val="top"/>
          </w:tcPr>
          <w:p>
            <w:pPr>
              <w:pStyle w:val="6"/>
              <w:spacing w:before="91" w:line="219" w:lineRule="auto"/>
              <w:ind w:left="12"/>
              <w:rPr>
                <w:sz w:val="18"/>
                <w:szCs w:val="18"/>
              </w:rPr>
            </w:pP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9" w:type="dxa"/>
            <w:vMerge w:val="continue"/>
            <w:tcBorders>
              <w:top w:val="nil"/>
              <w:bottom w:val="nil"/>
            </w:tcBorders>
            <w:vAlign w:val="top"/>
          </w:tcPr>
          <w:p>
            <w:pPr>
              <w:rPr>
                <w:rFonts w:ascii="Arial"/>
                <w:sz w:val="21"/>
              </w:rPr>
            </w:pPr>
          </w:p>
        </w:tc>
        <w:tc>
          <w:tcPr>
            <w:tcW w:w="1252" w:type="dxa"/>
            <w:vAlign w:val="top"/>
          </w:tcPr>
          <w:p>
            <w:pPr>
              <w:pStyle w:val="6"/>
              <w:spacing w:before="92" w:line="220" w:lineRule="auto"/>
              <w:ind w:left="269"/>
              <w:rPr>
                <w:sz w:val="18"/>
                <w:szCs w:val="18"/>
              </w:rPr>
            </w:pPr>
            <w:r>
              <w:rPr>
                <w:rFonts w:ascii="Times New Roman" w:hAnsi="Times New Roman" w:eastAsia="Times New Roman" w:cs="Times New Roman"/>
                <w:spacing w:val="-1"/>
                <w:sz w:val="18"/>
                <w:szCs w:val="18"/>
              </w:rPr>
              <w:t>3#</w:t>
            </w:r>
            <w:r>
              <w:rPr>
                <w:spacing w:val="-1"/>
                <w:sz w:val="18"/>
                <w:szCs w:val="18"/>
              </w:rPr>
              <w:t>变电所</w:t>
            </w:r>
          </w:p>
        </w:tc>
        <w:tc>
          <w:tcPr>
            <w:tcW w:w="893" w:type="dxa"/>
            <w:vAlign w:val="top"/>
          </w:tcPr>
          <w:p>
            <w:pPr>
              <w:spacing w:before="123" w:line="188"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23.0×8.0</w:t>
            </w:r>
          </w:p>
        </w:tc>
        <w:tc>
          <w:tcPr>
            <w:tcW w:w="885" w:type="dxa"/>
            <w:vAlign w:val="top"/>
          </w:tcPr>
          <w:p>
            <w:pPr>
              <w:spacing w:before="123" w:line="188" w:lineRule="auto"/>
              <w:ind w:left="3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w:t>
            </w:r>
          </w:p>
        </w:tc>
        <w:tc>
          <w:tcPr>
            <w:tcW w:w="852" w:type="dxa"/>
            <w:vAlign w:val="top"/>
          </w:tcPr>
          <w:p>
            <w:pPr>
              <w:pStyle w:val="6"/>
              <w:spacing w:before="92" w:line="220" w:lineRule="auto"/>
              <w:ind w:left="68"/>
              <w:rPr>
                <w:sz w:val="18"/>
                <w:szCs w:val="18"/>
              </w:rPr>
            </w:pPr>
            <w:r>
              <w:rPr>
                <w:spacing w:val="-2"/>
                <w:sz w:val="18"/>
                <w:szCs w:val="18"/>
              </w:rPr>
              <w:t>框架结构</w:t>
            </w:r>
          </w:p>
        </w:tc>
        <w:tc>
          <w:tcPr>
            <w:tcW w:w="667" w:type="dxa"/>
            <w:vAlign w:val="top"/>
          </w:tcPr>
          <w:p>
            <w:pPr>
              <w:spacing w:before="123" w:line="188" w:lineRule="auto"/>
              <w:ind w:left="2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95" w:type="dxa"/>
            <w:vAlign w:val="top"/>
          </w:tcPr>
          <w:p>
            <w:pPr>
              <w:spacing w:before="12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191.50</w:t>
            </w:r>
          </w:p>
        </w:tc>
        <w:tc>
          <w:tcPr>
            <w:tcW w:w="991" w:type="dxa"/>
            <w:vAlign w:val="top"/>
          </w:tcPr>
          <w:p>
            <w:pPr>
              <w:spacing w:before="123"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341.80</w:t>
            </w:r>
          </w:p>
        </w:tc>
        <w:tc>
          <w:tcPr>
            <w:tcW w:w="2272" w:type="dxa"/>
            <w:vAlign w:val="top"/>
          </w:tcPr>
          <w:p>
            <w:pPr>
              <w:pStyle w:val="6"/>
              <w:spacing w:before="92" w:line="219" w:lineRule="auto"/>
              <w:ind w:left="12"/>
              <w:rPr>
                <w:sz w:val="18"/>
                <w:szCs w:val="18"/>
              </w:rPr>
            </w:pP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49" w:type="dxa"/>
            <w:vMerge w:val="continue"/>
            <w:tcBorders>
              <w:top w:val="nil"/>
            </w:tcBorders>
            <w:vAlign w:val="top"/>
          </w:tcPr>
          <w:p>
            <w:pPr>
              <w:rPr>
                <w:rFonts w:ascii="Arial"/>
                <w:sz w:val="21"/>
              </w:rPr>
            </w:pPr>
          </w:p>
        </w:tc>
        <w:tc>
          <w:tcPr>
            <w:tcW w:w="1252" w:type="dxa"/>
            <w:vAlign w:val="top"/>
          </w:tcPr>
          <w:p>
            <w:pPr>
              <w:pStyle w:val="6"/>
              <w:spacing w:before="93" w:line="220" w:lineRule="auto"/>
              <w:ind w:left="84"/>
              <w:rPr>
                <w:sz w:val="18"/>
                <w:szCs w:val="18"/>
              </w:rPr>
            </w:pPr>
            <w:r>
              <w:rPr>
                <w:rFonts w:ascii="Times New Roman" w:hAnsi="Times New Roman" w:eastAsia="Times New Roman" w:cs="Times New Roman"/>
                <w:spacing w:val="-1"/>
                <w:sz w:val="18"/>
                <w:szCs w:val="18"/>
              </w:rPr>
              <w:t>4#</w:t>
            </w:r>
            <w:r>
              <w:rPr>
                <w:spacing w:val="-1"/>
                <w:sz w:val="18"/>
                <w:szCs w:val="18"/>
              </w:rPr>
              <w:t>总配变电所</w:t>
            </w:r>
          </w:p>
        </w:tc>
        <w:tc>
          <w:tcPr>
            <w:tcW w:w="893" w:type="dxa"/>
            <w:vAlign w:val="top"/>
          </w:tcPr>
          <w:p>
            <w:pPr>
              <w:spacing w:before="124" w:line="188" w:lineRule="auto"/>
              <w:ind w:left="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28.0×13.0</w:t>
            </w:r>
          </w:p>
        </w:tc>
        <w:tc>
          <w:tcPr>
            <w:tcW w:w="885" w:type="dxa"/>
            <w:vAlign w:val="top"/>
          </w:tcPr>
          <w:p>
            <w:pPr>
              <w:spacing w:before="124" w:line="188" w:lineRule="auto"/>
              <w:ind w:left="3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6.0</w:t>
            </w:r>
          </w:p>
        </w:tc>
        <w:tc>
          <w:tcPr>
            <w:tcW w:w="852" w:type="dxa"/>
            <w:vAlign w:val="top"/>
          </w:tcPr>
          <w:p>
            <w:pPr>
              <w:pStyle w:val="6"/>
              <w:spacing w:before="93" w:line="220" w:lineRule="auto"/>
              <w:ind w:left="69"/>
              <w:rPr>
                <w:sz w:val="18"/>
                <w:szCs w:val="18"/>
              </w:rPr>
            </w:pPr>
            <w:r>
              <w:rPr>
                <w:spacing w:val="-2"/>
                <w:sz w:val="18"/>
                <w:szCs w:val="18"/>
              </w:rPr>
              <w:t>砌体结构</w:t>
            </w:r>
          </w:p>
        </w:tc>
        <w:tc>
          <w:tcPr>
            <w:tcW w:w="667" w:type="dxa"/>
            <w:vAlign w:val="top"/>
          </w:tcPr>
          <w:p>
            <w:pPr>
              <w:spacing w:before="124"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95" w:type="dxa"/>
            <w:vAlign w:val="top"/>
          </w:tcPr>
          <w:p>
            <w:pPr>
              <w:spacing w:before="12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373.90</w:t>
            </w:r>
          </w:p>
        </w:tc>
        <w:tc>
          <w:tcPr>
            <w:tcW w:w="991" w:type="dxa"/>
            <w:vAlign w:val="top"/>
          </w:tcPr>
          <w:p>
            <w:pPr>
              <w:spacing w:before="124"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373.90</w:t>
            </w:r>
          </w:p>
        </w:tc>
        <w:tc>
          <w:tcPr>
            <w:tcW w:w="2272" w:type="dxa"/>
            <w:vAlign w:val="top"/>
          </w:tcPr>
          <w:p>
            <w:pPr>
              <w:pStyle w:val="6"/>
              <w:spacing w:before="92" w:line="219" w:lineRule="auto"/>
              <w:ind w:left="12"/>
              <w:rPr>
                <w:sz w:val="18"/>
                <w:szCs w:val="18"/>
              </w:rPr>
            </w:pP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549" w:type="dxa"/>
            <w:vAlign w:val="top"/>
          </w:tcPr>
          <w:p>
            <w:pPr>
              <w:rPr>
                <w:rFonts w:ascii="Arial"/>
                <w:sz w:val="21"/>
              </w:rPr>
            </w:pPr>
          </w:p>
        </w:tc>
        <w:tc>
          <w:tcPr>
            <w:tcW w:w="1252" w:type="dxa"/>
            <w:vAlign w:val="top"/>
          </w:tcPr>
          <w:p>
            <w:pPr>
              <w:pStyle w:val="6"/>
              <w:spacing w:before="92" w:line="221" w:lineRule="auto"/>
              <w:ind w:left="453"/>
              <w:rPr>
                <w:sz w:val="18"/>
                <w:szCs w:val="18"/>
              </w:rPr>
            </w:pPr>
            <w:r>
              <w:rPr>
                <w:spacing w:val="-3"/>
                <w:sz w:val="18"/>
                <w:szCs w:val="18"/>
              </w:rPr>
              <w:t>总计</w:t>
            </w:r>
          </w:p>
        </w:tc>
        <w:tc>
          <w:tcPr>
            <w:tcW w:w="893" w:type="dxa"/>
            <w:vAlign w:val="top"/>
          </w:tcPr>
          <w:p>
            <w:pPr>
              <w:rPr>
                <w:rFonts w:ascii="Arial"/>
                <w:sz w:val="21"/>
              </w:rPr>
            </w:pPr>
          </w:p>
        </w:tc>
        <w:tc>
          <w:tcPr>
            <w:tcW w:w="885" w:type="dxa"/>
            <w:vAlign w:val="top"/>
          </w:tcPr>
          <w:p>
            <w:pPr>
              <w:rPr>
                <w:rFonts w:ascii="Arial"/>
                <w:sz w:val="21"/>
              </w:rPr>
            </w:pPr>
          </w:p>
        </w:tc>
        <w:tc>
          <w:tcPr>
            <w:tcW w:w="852" w:type="dxa"/>
            <w:vAlign w:val="top"/>
          </w:tcPr>
          <w:p>
            <w:pPr>
              <w:rPr>
                <w:rFonts w:ascii="Arial"/>
                <w:sz w:val="21"/>
              </w:rPr>
            </w:pPr>
          </w:p>
        </w:tc>
        <w:tc>
          <w:tcPr>
            <w:tcW w:w="667" w:type="dxa"/>
            <w:vAlign w:val="top"/>
          </w:tcPr>
          <w:p>
            <w:pPr>
              <w:rPr>
                <w:rFonts w:ascii="Arial"/>
                <w:sz w:val="21"/>
              </w:rPr>
            </w:pPr>
          </w:p>
        </w:tc>
        <w:tc>
          <w:tcPr>
            <w:tcW w:w="995" w:type="dxa"/>
            <w:vAlign w:val="top"/>
          </w:tcPr>
          <w:p>
            <w:pPr>
              <w:rPr>
                <w:rFonts w:ascii="Arial"/>
                <w:sz w:val="21"/>
              </w:rPr>
            </w:pPr>
          </w:p>
        </w:tc>
        <w:tc>
          <w:tcPr>
            <w:tcW w:w="991" w:type="dxa"/>
            <w:vAlign w:val="top"/>
          </w:tcPr>
          <w:p>
            <w:pPr>
              <w:spacing w:before="124"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18243.72</w:t>
            </w:r>
          </w:p>
        </w:tc>
        <w:tc>
          <w:tcPr>
            <w:tcW w:w="2272" w:type="dxa"/>
            <w:vAlign w:val="top"/>
          </w:tcPr>
          <w:p>
            <w:pPr>
              <w:rPr>
                <w:rFonts w:ascii="Arial"/>
                <w:sz w:val="21"/>
              </w:rPr>
            </w:pPr>
          </w:p>
        </w:tc>
      </w:tr>
    </w:tbl>
    <w:p>
      <w:pPr>
        <w:pStyle w:val="2"/>
        <w:spacing w:line="202" w:lineRule="exact"/>
        <w:rPr>
          <w:sz w:val="17"/>
        </w:rPr>
      </w:pPr>
    </w:p>
    <w:p>
      <w:pPr>
        <w:spacing w:line="202" w:lineRule="exact"/>
        <w:rPr>
          <w:sz w:val="17"/>
          <w:szCs w:val="17"/>
        </w:rPr>
        <w:sectPr>
          <w:footerReference r:id="rId31"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11" w:hRule="atLeast"/>
        </w:trPr>
        <w:tc>
          <w:tcPr>
            <w:tcW w:w="9356" w:type="dxa"/>
            <w:vAlign w:val="top"/>
          </w:tcPr>
          <w:p>
            <w:pPr>
              <w:pStyle w:val="6"/>
              <w:spacing w:before="200" w:line="217" w:lineRule="auto"/>
              <w:ind w:left="595"/>
            </w:pPr>
            <w:r>
              <w:rPr>
                <w:spacing w:val="-2"/>
              </w:rPr>
              <w:t>②给排水工程</w:t>
            </w:r>
          </w:p>
          <w:p>
            <w:pPr>
              <w:pStyle w:val="6"/>
              <w:spacing w:before="218" w:line="219" w:lineRule="auto"/>
              <w:ind w:left="598"/>
            </w:pPr>
            <w:r>
              <w:rPr>
                <w:spacing w:val="-3"/>
              </w:rPr>
              <w:t>本项目依托现有工程建设。</w:t>
            </w:r>
          </w:p>
          <w:p>
            <w:pPr>
              <w:pStyle w:val="6"/>
              <w:spacing w:before="215" w:line="233" w:lineRule="auto"/>
              <w:ind w:left="596"/>
            </w:pPr>
            <w:r>
              <w:rPr>
                <w:rFonts w:ascii="Times New Roman" w:hAnsi="Times New Roman" w:eastAsia="Times New Roman" w:cs="Times New Roman"/>
                <w:spacing w:val="-2"/>
              </w:rPr>
              <w:t>a.</w:t>
            </w:r>
            <w:r>
              <w:rPr>
                <w:spacing w:val="-2"/>
              </w:rPr>
              <w:t>给水</w:t>
            </w:r>
          </w:p>
          <w:p>
            <w:pPr>
              <w:pStyle w:val="6"/>
              <w:spacing w:before="195" w:line="378" w:lineRule="auto"/>
              <w:ind w:left="116" w:right="104" w:firstLine="481"/>
            </w:pPr>
            <w:r>
              <w:t>本工程采用分质供水的系统方式，分为自来水系统和杂用水系统。自来水系统包括</w:t>
            </w:r>
            <w:r>
              <w:rPr>
                <w:spacing w:val="1"/>
              </w:rPr>
              <w:t xml:space="preserve"> </w:t>
            </w:r>
            <w:r>
              <w:rPr>
                <w:spacing w:val="-3"/>
              </w:rPr>
              <w:t>职工生活用水、船舶上水、地面冲洗水，采用市政水源，从华元路</w:t>
            </w:r>
            <w:r>
              <w:rPr>
                <w:spacing w:val="-55"/>
              </w:rPr>
              <w:t xml:space="preserve"> </w:t>
            </w:r>
            <w:r>
              <w:rPr>
                <w:rFonts w:ascii="Times New Roman" w:hAnsi="Times New Roman" w:eastAsia="Times New Roman" w:cs="Times New Roman"/>
                <w:spacing w:val="-3"/>
              </w:rPr>
              <w:t>DN600</w:t>
            </w:r>
            <w:r>
              <w:rPr>
                <w:rFonts w:ascii="Times New Roman" w:hAnsi="Times New Roman" w:eastAsia="Times New Roman" w:cs="Times New Roman"/>
                <w:spacing w:val="17"/>
              </w:rPr>
              <w:t xml:space="preserve"> </w:t>
            </w:r>
            <w:r>
              <w:rPr>
                <w:spacing w:val="-3"/>
              </w:rPr>
              <w:t>市政给水干管</w:t>
            </w:r>
            <w:r>
              <w:t xml:space="preserve"> </w:t>
            </w:r>
            <w:r>
              <w:rPr>
                <w:spacing w:val="4"/>
              </w:rPr>
              <w:t xml:space="preserve">引入一根 </w:t>
            </w:r>
            <w:r>
              <w:rPr>
                <w:rFonts w:ascii="Times New Roman" w:hAnsi="Times New Roman" w:eastAsia="Times New Roman" w:cs="Times New Roman"/>
              </w:rPr>
              <w:t>DN</w:t>
            </w:r>
            <w:r>
              <w:rPr>
                <w:rFonts w:ascii="Times New Roman" w:hAnsi="Times New Roman" w:eastAsia="Times New Roman" w:cs="Times New Roman"/>
                <w:spacing w:val="4"/>
              </w:rPr>
              <w:t xml:space="preserve">150  </w:t>
            </w:r>
            <w:r>
              <w:rPr>
                <w:spacing w:val="4"/>
              </w:rPr>
              <w:t xml:space="preserve">供水管。接管点位于东侧进港大门附近，管径 </w:t>
            </w:r>
            <w:r>
              <w:rPr>
                <w:rFonts w:ascii="Times New Roman" w:hAnsi="Times New Roman" w:eastAsia="Times New Roman" w:cs="Times New Roman"/>
              </w:rPr>
              <w:t>DN</w:t>
            </w:r>
            <w:r>
              <w:rPr>
                <w:rFonts w:ascii="Times New Roman" w:hAnsi="Times New Roman" w:eastAsia="Times New Roman" w:cs="Times New Roman"/>
                <w:spacing w:val="3"/>
              </w:rPr>
              <w:t>150</w:t>
            </w:r>
            <w:r>
              <w:rPr>
                <w:spacing w:val="3"/>
              </w:rPr>
              <w:t>，水压不低于</w:t>
            </w:r>
            <w:r>
              <w:t xml:space="preserve"> </w:t>
            </w:r>
            <w:r>
              <w:rPr>
                <w:rFonts w:ascii="Times New Roman" w:hAnsi="Times New Roman" w:eastAsia="Times New Roman" w:cs="Times New Roman"/>
                <w:spacing w:val="-5"/>
              </w:rPr>
              <w:t>0.33MPa</w:t>
            </w:r>
            <w:r>
              <w:rPr>
                <w:spacing w:val="-5"/>
              </w:rPr>
              <w:t xml:space="preserve">，流量不小于 </w:t>
            </w:r>
            <w:r>
              <w:rPr>
                <w:rFonts w:ascii="Times New Roman" w:hAnsi="Times New Roman" w:eastAsia="Times New Roman" w:cs="Times New Roman"/>
                <w:spacing w:val="-5"/>
              </w:rPr>
              <w:t>17L/s</w:t>
            </w:r>
            <w:r>
              <w:rPr>
                <w:spacing w:val="-5"/>
              </w:rPr>
              <w:t>，水质符合现行《生活饮用水卫生标准》（</w:t>
            </w:r>
            <w:r>
              <w:rPr>
                <w:rFonts w:ascii="Times New Roman" w:hAnsi="Times New Roman" w:eastAsia="Times New Roman" w:cs="Times New Roman"/>
                <w:spacing w:val="-6"/>
              </w:rPr>
              <w:t>GB5749-2022</w:t>
            </w:r>
            <w:r>
              <w:rPr>
                <w:spacing w:val="-6"/>
              </w:rPr>
              <w:t>）。</w:t>
            </w:r>
          </w:p>
          <w:p>
            <w:pPr>
              <w:pStyle w:val="6"/>
              <w:spacing w:before="37" w:line="375" w:lineRule="auto"/>
              <w:ind w:left="120" w:right="107" w:firstLine="479"/>
            </w:pPr>
            <w:r>
              <w:rPr>
                <w:spacing w:val="-2"/>
              </w:rPr>
              <w:t>杂用水系统主要是环保喷洒用水、地面冲洗水，考虑一部分散货码头初期</w:t>
            </w:r>
            <w:r>
              <w:rPr>
                <w:spacing w:val="-13"/>
              </w:rPr>
              <w:t xml:space="preserve"> </w:t>
            </w:r>
            <w:r>
              <w:rPr>
                <w:rFonts w:ascii="Times New Roman" w:hAnsi="Times New Roman" w:eastAsia="Times New Roman" w:cs="Times New Roman"/>
                <w:spacing w:val="-2"/>
              </w:rPr>
              <w:t>10min</w:t>
            </w:r>
            <w:r>
              <w:rPr>
                <w:rFonts w:ascii="Times New Roman" w:hAnsi="Times New Roman" w:eastAsia="Times New Roman" w:cs="Times New Roman"/>
                <w:spacing w:val="19"/>
              </w:rPr>
              <w:t xml:space="preserve"> </w:t>
            </w:r>
            <w:r>
              <w:rPr>
                <w:spacing w:val="-2"/>
              </w:rPr>
              <w:t>雨</w:t>
            </w:r>
            <w:r>
              <w:t xml:space="preserve"> </w:t>
            </w:r>
            <w:r>
              <w:rPr>
                <w:spacing w:val="-4"/>
              </w:rPr>
              <w:t>水和堆场雨污水经处理达标后回用于港区抑尘，水质应符合现行《城市污</w:t>
            </w:r>
            <w:r>
              <w:rPr>
                <w:spacing w:val="-5"/>
              </w:rPr>
              <w:t>水再生利用</w:t>
            </w:r>
            <w:r>
              <w:rPr>
                <w:spacing w:val="40"/>
              </w:rPr>
              <w:t xml:space="preserve"> </w:t>
            </w:r>
            <w:r>
              <w:rPr>
                <w:spacing w:val="-5"/>
              </w:rPr>
              <w:t>城</w:t>
            </w:r>
            <w:r>
              <w:t xml:space="preserve"> </w:t>
            </w:r>
            <w:r>
              <w:rPr>
                <w:spacing w:val="-5"/>
              </w:rPr>
              <w:t>市杂用水水质》（</w:t>
            </w:r>
            <w:r>
              <w:rPr>
                <w:rFonts w:ascii="Times New Roman" w:hAnsi="Times New Roman" w:eastAsia="Times New Roman" w:cs="Times New Roman"/>
                <w:spacing w:val="-5"/>
              </w:rPr>
              <w:t>GB/T</w:t>
            </w:r>
            <w:r>
              <w:rPr>
                <w:rFonts w:ascii="Times New Roman" w:hAnsi="Times New Roman" w:eastAsia="Times New Roman" w:cs="Times New Roman"/>
                <w:spacing w:val="29"/>
              </w:rPr>
              <w:t xml:space="preserve"> </w:t>
            </w:r>
            <w:r>
              <w:rPr>
                <w:rFonts w:ascii="Times New Roman" w:hAnsi="Times New Roman" w:eastAsia="Times New Roman" w:cs="Times New Roman"/>
                <w:spacing w:val="-5"/>
              </w:rPr>
              <w:t>18920-2020</w:t>
            </w:r>
            <w:r>
              <w:rPr>
                <w:spacing w:val="-61"/>
                <w:w w:val="97"/>
              </w:rPr>
              <w:t>），</w:t>
            </w:r>
            <w:r>
              <w:rPr>
                <w:spacing w:val="-5"/>
              </w:rPr>
              <w:t>不足部分由自来水补充。</w:t>
            </w:r>
          </w:p>
          <w:p>
            <w:pPr>
              <w:pStyle w:val="6"/>
              <w:spacing w:before="36" w:line="375" w:lineRule="auto"/>
              <w:ind w:left="121" w:right="109" w:firstLine="474"/>
            </w:pPr>
            <w:r>
              <w:rPr>
                <w:spacing w:val="-8"/>
              </w:rPr>
              <w:t>港区设有淋浴室，为提供工人洗澡热水，设置节能的空气源热泵热水系统，</w:t>
            </w:r>
            <w:r>
              <w:rPr>
                <w:spacing w:val="-9"/>
              </w:rPr>
              <w:t>提供</w:t>
            </w:r>
            <w:r>
              <w:rPr>
                <w:spacing w:val="-47"/>
              </w:rPr>
              <w:t xml:space="preserve"> </w:t>
            </w:r>
            <w:r>
              <w:rPr>
                <w:rFonts w:ascii="Times New Roman" w:hAnsi="Times New Roman" w:eastAsia="Times New Roman" w:cs="Times New Roman"/>
                <w:spacing w:val="-9"/>
              </w:rPr>
              <w:t>55</w:t>
            </w:r>
            <w:r>
              <w:rPr>
                <w:spacing w:val="-9"/>
              </w:rPr>
              <w:t>℃</w:t>
            </w:r>
            <w:r>
              <w:t xml:space="preserve"> </w:t>
            </w:r>
            <w:r>
              <w:rPr>
                <w:spacing w:val="-1"/>
              </w:rPr>
              <w:t>的生活热水。空气源热泵热水机组是一种新型节能、安全、无污染、可靠的热水系统。</w:t>
            </w:r>
            <w:r>
              <w:t xml:space="preserve"> </w:t>
            </w:r>
            <w:r>
              <w:rPr>
                <w:spacing w:val="-2"/>
              </w:rPr>
              <w:t>安装、施工管理方便、可置于屋面，不用设置专用机房，适合于港区供热。</w:t>
            </w:r>
          </w:p>
          <w:p>
            <w:pPr>
              <w:pStyle w:val="6"/>
              <w:spacing w:before="39" w:line="233" w:lineRule="auto"/>
              <w:ind w:left="587"/>
            </w:pPr>
            <w:r>
              <w:rPr>
                <w:rFonts w:ascii="Times New Roman" w:hAnsi="Times New Roman" w:eastAsia="Times New Roman" w:cs="Times New Roman"/>
                <w:spacing w:val="-4"/>
              </w:rPr>
              <w:t>b.</w:t>
            </w:r>
            <w:r>
              <w:rPr>
                <w:rFonts w:ascii="Times New Roman" w:hAnsi="Times New Roman" w:eastAsia="Times New Roman" w:cs="Times New Roman"/>
                <w:spacing w:val="-29"/>
              </w:rPr>
              <w:t xml:space="preserve"> </w:t>
            </w:r>
            <w:r>
              <w:rPr>
                <w:spacing w:val="-4"/>
              </w:rPr>
              <w:t>中水回用</w:t>
            </w:r>
          </w:p>
          <w:p>
            <w:pPr>
              <w:pStyle w:val="6"/>
              <w:spacing w:before="195" w:line="378" w:lineRule="auto"/>
              <w:ind w:left="117" w:right="107" w:firstLine="480"/>
            </w:pPr>
            <w:r>
              <w:t>本工程堆场区设置中水系统，绿化、散货堆场、码头降尘洒水均采用中水。中水原</w:t>
            </w:r>
            <w:r>
              <w:rPr>
                <w:spacing w:val="1"/>
              </w:rPr>
              <w:t xml:space="preserve"> </w:t>
            </w:r>
            <w:r>
              <w:rPr>
                <w:spacing w:val="-1"/>
              </w:rPr>
              <w:t>水为散货泊位码头初期</w:t>
            </w:r>
            <w:r>
              <w:rPr>
                <w:spacing w:val="-31"/>
              </w:rPr>
              <w:t xml:space="preserve"> </w:t>
            </w:r>
            <w:r>
              <w:rPr>
                <w:rFonts w:ascii="Times New Roman" w:hAnsi="Times New Roman" w:eastAsia="Times New Roman" w:cs="Times New Roman"/>
                <w:spacing w:val="-1"/>
              </w:rPr>
              <w:t>10min</w:t>
            </w:r>
            <w:r>
              <w:rPr>
                <w:rFonts w:ascii="Times New Roman" w:hAnsi="Times New Roman" w:eastAsia="Times New Roman" w:cs="Times New Roman"/>
                <w:spacing w:val="19"/>
              </w:rPr>
              <w:t xml:space="preserve"> </w:t>
            </w:r>
            <w:r>
              <w:rPr>
                <w:spacing w:val="-1"/>
              </w:rPr>
              <w:t>雨水和堆场区的雨污</w:t>
            </w:r>
            <w:r>
              <w:rPr>
                <w:spacing w:val="-2"/>
              </w:rPr>
              <w:t>水、地面冲洗水，不足部分由自来水</w:t>
            </w:r>
            <w:r>
              <w:t xml:space="preserve"> 补充。初期雨水经生产用水处理系统处理后，进入港区蓄水池内，通过加压泵房，回用</w:t>
            </w:r>
            <w:r>
              <w:rPr>
                <w:spacing w:val="2"/>
              </w:rPr>
              <w:t xml:space="preserve"> </w:t>
            </w:r>
            <w:r>
              <w:rPr>
                <w:spacing w:val="-2"/>
              </w:rPr>
              <w:t>于港区绿化、散货堆场降尘洒水、地面冲洗</w:t>
            </w:r>
            <w:r>
              <w:rPr>
                <w:spacing w:val="-3"/>
              </w:rPr>
              <w:t>等。</w:t>
            </w:r>
          </w:p>
          <w:p>
            <w:pPr>
              <w:pStyle w:val="6"/>
              <w:spacing w:before="35" w:line="233" w:lineRule="auto"/>
              <w:ind w:left="595"/>
            </w:pPr>
            <w:r>
              <w:rPr>
                <w:rFonts w:ascii="Times New Roman" w:hAnsi="Times New Roman" w:eastAsia="Times New Roman" w:cs="Times New Roman"/>
                <w:spacing w:val="-2"/>
              </w:rPr>
              <w:t>c.</w:t>
            </w:r>
            <w:r>
              <w:rPr>
                <w:spacing w:val="-2"/>
              </w:rPr>
              <w:t>排水</w:t>
            </w:r>
          </w:p>
          <w:p>
            <w:pPr>
              <w:pStyle w:val="6"/>
              <w:spacing w:before="199" w:line="370" w:lineRule="auto"/>
              <w:ind w:left="115" w:right="105" w:firstLine="482"/>
            </w:pPr>
            <w:r>
              <w:rPr>
                <w:spacing w:val="-3"/>
              </w:rPr>
              <w:t>本工程排水采用雨污分流制。华元路下敷设有</w:t>
            </w:r>
            <w:r>
              <w:rPr>
                <w:spacing w:val="-55"/>
              </w:rPr>
              <w:t xml:space="preserve"> </w:t>
            </w:r>
            <w:r>
              <w:rPr>
                <w:rFonts w:ascii="Times New Roman" w:hAnsi="Times New Roman" w:eastAsia="Times New Roman" w:cs="Times New Roman"/>
                <w:spacing w:val="-3"/>
              </w:rPr>
              <w:t>DN400~DN1000</w:t>
            </w:r>
            <w:r>
              <w:rPr>
                <w:rFonts w:ascii="Times New Roman" w:hAnsi="Times New Roman" w:eastAsia="Times New Roman" w:cs="Times New Roman"/>
                <w:spacing w:val="29"/>
              </w:rPr>
              <w:t xml:space="preserve"> </w:t>
            </w:r>
            <w:r>
              <w:rPr>
                <w:spacing w:val="-3"/>
              </w:rPr>
              <w:t>的</w:t>
            </w:r>
            <w:r>
              <w:rPr>
                <w:spacing w:val="-4"/>
              </w:rPr>
              <w:t>雨水管道，港区北</w:t>
            </w:r>
            <w:r>
              <w:t xml:space="preserve"> </w:t>
            </w:r>
            <w:r>
              <w:rPr>
                <w:spacing w:val="-2"/>
              </w:rPr>
              <w:t>侧规划二路规划有市政污水管，可接纳本项目的雨污水。</w:t>
            </w:r>
          </w:p>
          <w:p>
            <w:pPr>
              <w:pStyle w:val="6"/>
              <w:spacing w:before="34" w:line="373" w:lineRule="auto"/>
              <w:ind w:left="122" w:right="121" w:firstLine="492"/>
            </w:pPr>
            <w:r>
              <w:rPr>
                <w:rFonts w:ascii="Times New Roman" w:hAnsi="Times New Roman" w:eastAsia="Times New Roman" w:cs="Times New Roman"/>
                <w:spacing w:val="-4"/>
              </w:rPr>
              <w:t>1</w:t>
            </w:r>
            <w:r>
              <w:rPr>
                <w:spacing w:val="-4"/>
              </w:rPr>
              <w:t>）雨水：陆域雨水采用有组织排放方式。件杂区、生辅区沿主干道敷设雨水排水暗</w:t>
            </w:r>
            <w:r>
              <w:rPr>
                <w:spacing w:val="1"/>
              </w:rPr>
              <w:t xml:space="preserve"> </w:t>
            </w:r>
            <w:r>
              <w:rPr>
                <w:spacing w:val="-3"/>
              </w:rPr>
              <w:t>管，经雨水管网收集后直接排至市政雨水管网。</w:t>
            </w:r>
          </w:p>
          <w:p>
            <w:pPr>
              <w:pStyle w:val="6"/>
              <w:spacing w:before="32" w:line="371" w:lineRule="auto"/>
              <w:ind w:left="126" w:right="104" w:firstLine="471"/>
            </w:pPr>
            <w:r>
              <w:rPr>
                <w:spacing w:val="-2"/>
              </w:rPr>
              <w:t>长江码头面板下设</w:t>
            </w:r>
            <w:r>
              <w:rPr>
                <w:spacing w:val="-54"/>
              </w:rPr>
              <w:t xml:space="preserve"> </w:t>
            </w:r>
            <w:r>
              <w:rPr>
                <w:rFonts w:ascii="Times New Roman" w:hAnsi="Times New Roman" w:eastAsia="Times New Roman" w:cs="Times New Roman"/>
                <w:spacing w:val="-2"/>
              </w:rPr>
              <w:t xml:space="preserve">2 </w:t>
            </w:r>
            <w:r>
              <w:rPr>
                <w:spacing w:val="-2"/>
              </w:rPr>
              <w:t>个雨水收集池，长</w:t>
            </w:r>
            <w:r>
              <w:rPr>
                <w:spacing w:val="-32"/>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3"/>
              </w:rPr>
              <w:t>m</w:t>
            </w:r>
            <w:r>
              <w:rPr>
                <w:spacing w:val="-3"/>
              </w:rPr>
              <w:t>，宽</w:t>
            </w:r>
            <w:r>
              <w:rPr>
                <w:spacing w:val="-32"/>
              </w:rPr>
              <w:t xml:space="preserve"> </w:t>
            </w:r>
            <w:r>
              <w:rPr>
                <w:rFonts w:ascii="Times New Roman" w:hAnsi="Times New Roman" w:eastAsia="Times New Roman" w:cs="Times New Roman"/>
                <w:spacing w:val="-3"/>
              </w:rPr>
              <w:t>3m</w:t>
            </w:r>
            <w:r>
              <w:rPr>
                <w:spacing w:val="-3"/>
              </w:rPr>
              <w:t>，深</w:t>
            </w:r>
            <w:r>
              <w:rPr>
                <w:spacing w:val="-41"/>
              </w:rPr>
              <w:t xml:space="preserve"> </w:t>
            </w:r>
            <w:r>
              <w:rPr>
                <w:rFonts w:ascii="Times New Roman" w:hAnsi="Times New Roman" w:eastAsia="Times New Roman" w:cs="Times New Roman"/>
                <w:spacing w:val="-3"/>
              </w:rPr>
              <w:t>2m</w:t>
            </w:r>
            <w:r>
              <w:rPr>
                <w:spacing w:val="-3"/>
              </w:rPr>
              <w:t>；焦港港池码头设</w:t>
            </w:r>
            <w:r>
              <w:rPr>
                <w:spacing w:val="-55"/>
              </w:rPr>
              <w:t xml:space="preserve"> </w:t>
            </w:r>
            <w:r>
              <w:rPr>
                <w:rFonts w:ascii="Times New Roman" w:hAnsi="Times New Roman" w:eastAsia="Times New Roman" w:cs="Times New Roman"/>
                <w:spacing w:val="-3"/>
              </w:rPr>
              <w:t xml:space="preserve">2 </w:t>
            </w:r>
            <w:r>
              <w:rPr>
                <w:spacing w:val="-3"/>
              </w:rPr>
              <w:t>个</w:t>
            </w:r>
            <w:r>
              <w:t xml:space="preserve"> </w:t>
            </w:r>
            <w:r>
              <w:rPr>
                <w:spacing w:val="-5"/>
              </w:rPr>
              <w:t>雨水集池，长</w:t>
            </w:r>
            <w:r>
              <w:rPr>
                <w:spacing w:val="-41"/>
              </w:rPr>
              <w:t xml:space="preserve"> </w:t>
            </w:r>
            <w:r>
              <w:rPr>
                <w:rFonts w:ascii="Times New Roman" w:hAnsi="Times New Roman" w:eastAsia="Times New Roman" w:cs="Times New Roman"/>
                <w:spacing w:val="-5"/>
              </w:rPr>
              <w:t>6m</w:t>
            </w:r>
            <w:r>
              <w:rPr>
                <w:spacing w:val="-5"/>
              </w:rPr>
              <w:t>，宽</w:t>
            </w:r>
            <w:r>
              <w:rPr>
                <w:spacing w:val="-31"/>
              </w:rPr>
              <w:t xml:space="preserve"> </w:t>
            </w:r>
            <w:r>
              <w:rPr>
                <w:rFonts w:ascii="Times New Roman" w:hAnsi="Times New Roman" w:eastAsia="Times New Roman" w:cs="Times New Roman"/>
                <w:spacing w:val="-5"/>
              </w:rPr>
              <w:t>3m</w:t>
            </w:r>
            <w:r>
              <w:rPr>
                <w:spacing w:val="-5"/>
              </w:rPr>
              <w:t>，深</w:t>
            </w:r>
            <w:r>
              <w:rPr>
                <w:spacing w:val="-42"/>
              </w:rPr>
              <w:t xml:space="preserve"> </w:t>
            </w:r>
            <w:r>
              <w:rPr>
                <w:rFonts w:ascii="Times New Roman" w:hAnsi="Times New Roman" w:eastAsia="Times New Roman" w:cs="Times New Roman"/>
                <w:spacing w:val="-5"/>
              </w:rPr>
              <w:t>2m</w:t>
            </w:r>
            <w:r>
              <w:rPr>
                <w:spacing w:val="-5"/>
              </w:rPr>
              <w:t>。</w:t>
            </w:r>
          </w:p>
          <w:p>
            <w:pPr>
              <w:pStyle w:val="6"/>
              <w:spacing w:before="37" w:line="307" w:lineRule="auto"/>
              <w:ind w:left="116" w:right="107" w:firstLine="476"/>
            </w:pPr>
            <w:r>
              <w:rPr>
                <w:rFonts w:ascii="Times New Roman" w:hAnsi="Times New Roman" w:eastAsia="Times New Roman" w:cs="Times New Roman"/>
                <w:spacing w:val="-6"/>
              </w:rPr>
              <w:t>2</w:t>
            </w:r>
            <w:r>
              <w:rPr>
                <w:spacing w:val="-6"/>
              </w:rPr>
              <w:t>）生活污水：港区综合楼、宿舍等室外设置化粪池处理生活污水， 达标后清</w:t>
            </w:r>
            <w:r>
              <w:rPr>
                <w:spacing w:val="-7"/>
              </w:rPr>
              <w:t>运至新</w:t>
            </w:r>
            <w:r>
              <w:t xml:space="preserve"> </w:t>
            </w:r>
            <w:r>
              <w:rPr>
                <w:spacing w:val="-1"/>
              </w:rPr>
              <w:t>港园区东部污水处理厂处理。</w:t>
            </w:r>
          </w:p>
        </w:tc>
      </w:tr>
    </w:tbl>
    <w:p>
      <w:pPr>
        <w:pStyle w:val="2"/>
      </w:pPr>
    </w:p>
    <w:p>
      <w:pPr>
        <w:sectPr>
          <w:footerReference r:id="rId32"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06" w:hRule="atLeast"/>
        </w:trPr>
        <w:tc>
          <w:tcPr>
            <w:tcW w:w="9356" w:type="dxa"/>
            <w:vAlign w:val="top"/>
          </w:tcPr>
          <w:p>
            <w:pPr>
              <w:pStyle w:val="6"/>
              <w:spacing w:before="198" w:line="352" w:lineRule="auto"/>
              <w:ind w:left="117" w:right="110" w:firstLine="480"/>
            </w:pPr>
            <w:r>
              <w:rPr>
                <w:rFonts w:ascii="Times New Roman" w:hAnsi="Times New Roman" w:eastAsia="Times New Roman" w:cs="Times New Roman"/>
                <w:spacing w:val="-3"/>
              </w:rPr>
              <w:t>3</w:t>
            </w:r>
            <w:r>
              <w:rPr>
                <w:spacing w:val="-3"/>
              </w:rPr>
              <w:t>）生产废水：主要为地面冲洗废水、流动机械冲洗废水、装卸机械</w:t>
            </w:r>
            <w:r>
              <w:rPr>
                <w:spacing w:val="-4"/>
              </w:rPr>
              <w:t>机修废水。地面</w:t>
            </w:r>
            <w:r>
              <w:t xml:space="preserve"> 冲洗污水采用浅盲沟收集至暗沟，汇集排入调节蓄水池；流动机械冲洗污水由廊道下吊</w:t>
            </w:r>
            <w:r>
              <w:rPr>
                <w:spacing w:val="2"/>
              </w:rPr>
              <w:t xml:space="preserve"> </w:t>
            </w:r>
            <w:r>
              <w:t>装排水管收集，排至积水坑，经过潜污泵抽入调节蓄水池，装卸机械机修废水经过油水</w:t>
            </w:r>
            <w:r>
              <w:rPr>
                <w:spacing w:val="2"/>
              </w:rPr>
              <w:t xml:space="preserve"> </w:t>
            </w:r>
            <w:r>
              <w:t>分离器处理。之后污水经由生产用水处理站出来达标后回用于散货堆场喷洒降尘、地面</w:t>
            </w:r>
            <w:r>
              <w:rPr>
                <w:spacing w:val="2"/>
              </w:rPr>
              <w:t xml:space="preserve"> </w:t>
            </w:r>
            <w:r>
              <w:rPr>
                <w:spacing w:val="-6"/>
              </w:rPr>
              <w:t>冲洗及绿化等。</w:t>
            </w:r>
          </w:p>
          <w:p>
            <w:pPr>
              <w:pStyle w:val="6"/>
              <w:spacing w:before="197" w:line="217" w:lineRule="auto"/>
              <w:ind w:left="597"/>
            </w:pPr>
            <w:r>
              <w:rPr>
                <w:b/>
                <w:bCs/>
                <w:spacing w:val="-2"/>
              </w:rPr>
              <w:t>③</w:t>
            </w:r>
            <w:r>
              <w:rPr>
                <w:spacing w:val="-2"/>
              </w:rPr>
              <w:t>供电工程</w:t>
            </w:r>
          </w:p>
          <w:p>
            <w:pPr>
              <w:pStyle w:val="6"/>
              <w:spacing w:before="184" w:line="407" w:lineRule="auto"/>
              <w:ind w:left="112" w:right="151" w:firstLine="490"/>
              <w:rPr>
                <w:rFonts w:ascii="仿宋" w:hAnsi="仿宋" w:eastAsia="仿宋" w:cs="仿宋"/>
              </w:rPr>
            </w:pPr>
            <w:r>
              <w:rPr>
                <w:spacing w:val="15"/>
              </w:rPr>
              <w:t>项目依托现有供电工程建设</w:t>
            </w:r>
            <w:r>
              <w:rPr>
                <w:spacing w:val="-56"/>
              </w:rPr>
              <w:t xml:space="preserve"> </w:t>
            </w:r>
            <w:r>
              <w:rPr>
                <w:spacing w:val="15"/>
              </w:rPr>
              <w:t xml:space="preserve">。设置 </w:t>
            </w:r>
            <w:r>
              <w:rPr>
                <w:rFonts w:ascii="Times New Roman" w:hAnsi="Times New Roman" w:eastAsia="Times New Roman" w:cs="Times New Roman"/>
                <w:spacing w:val="15"/>
              </w:rPr>
              <w:t xml:space="preserve">4  </w:t>
            </w:r>
            <w:r>
              <w:rPr>
                <w:rFonts w:ascii="仿宋" w:hAnsi="仿宋" w:eastAsia="仿宋" w:cs="仿宋"/>
                <w:spacing w:val="15"/>
              </w:rPr>
              <w:t xml:space="preserve">个变电所，容量分别为 </w:t>
            </w:r>
            <w:r>
              <w:rPr>
                <w:rFonts w:ascii="Times New Roman" w:hAnsi="Times New Roman" w:eastAsia="Times New Roman" w:cs="Times New Roman"/>
                <w:spacing w:val="15"/>
              </w:rPr>
              <w:t>2×1600</w:t>
            </w:r>
            <w:r>
              <w:rPr>
                <w:rFonts w:ascii="Times New Roman" w:hAnsi="Times New Roman" w:eastAsia="Times New Roman" w:cs="Times New Roman"/>
              </w:rPr>
              <w:t>KVA</w:t>
            </w:r>
            <w:r>
              <w:rPr>
                <w:rFonts w:ascii="仿宋" w:hAnsi="仿宋" w:eastAsia="仿宋" w:cs="仿宋"/>
                <w:spacing w:val="15"/>
              </w:rPr>
              <w:t>、</w:t>
            </w:r>
            <w:r>
              <w:rPr>
                <w:rFonts w:ascii="仿宋" w:hAnsi="仿宋" w:eastAsia="仿宋" w:cs="仿宋"/>
              </w:rPr>
              <w:t xml:space="preserve"> </w:t>
            </w:r>
            <w:r>
              <w:rPr>
                <w:rFonts w:ascii="Times New Roman" w:hAnsi="Times New Roman" w:eastAsia="Times New Roman" w:cs="Times New Roman"/>
                <w:spacing w:val="-6"/>
              </w:rPr>
              <w:t>2×1600KVA</w:t>
            </w:r>
            <w:r>
              <w:rPr>
                <w:rFonts w:ascii="Times New Roman" w:hAnsi="Times New Roman" w:eastAsia="Times New Roman" w:cs="Times New Roman"/>
                <w:spacing w:val="-29"/>
              </w:rPr>
              <w:t xml:space="preserve"> </w:t>
            </w:r>
            <w:r>
              <w:rPr>
                <w:rFonts w:ascii="仿宋" w:hAnsi="仿宋" w:eastAsia="仿宋" w:cs="仿宋"/>
                <w:spacing w:val="-6"/>
              </w:rPr>
              <w:t>、</w:t>
            </w:r>
            <w:r>
              <w:rPr>
                <w:rFonts w:ascii="Times New Roman" w:hAnsi="Times New Roman" w:eastAsia="Times New Roman" w:cs="Times New Roman"/>
                <w:spacing w:val="-6"/>
              </w:rPr>
              <w:t>2×1250KVA</w:t>
            </w:r>
            <w:r>
              <w:rPr>
                <w:rFonts w:ascii="Times New Roman" w:hAnsi="Times New Roman" w:eastAsia="Times New Roman" w:cs="Times New Roman"/>
                <w:spacing w:val="-30"/>
              </w:rPr>
              <w:t xml:space="preserve"> </w:t>
            </w:r>
            <w:r>
              <w:rPr>
                <w:rFonts w:ascii="仿宋" w:hAnsi="仿宋" w:eastAsia="仿宋" w:cs="仿宋"/>
                <w:spacing w:val="-6"/>
              </w:rPr>
              <w:t>、</w:t>
            </w:r>
            <w:r>
              <w:rPr>
                <w:rFonts w:ascii="Times New Roman" w:hAnsi="Times New Roman" w:eastAsia="Times New Roman" w:cs="Times New Roman"/>
                <w:spacing w:val="-6"/>
              </w:rPr>
              <w:t>500KVA</w:t>
            </w:r>
            <w:r>
              <w:rPr>
                <w:rFonts w:ascii="仿宋" w:hAnsi="仿宋" w:eastAsia="仿宋" w:cs="仿宋"/>
                <w:spacing w:val="-6"/>
              </w:rPr>
              <w:t>。</w:t>
            </w:r>
          </w:p>
          <w:p>
            <w:pPr>
              <w:pStyle w:val="6"/>
              <w:spacing w:before="86" w:line="217" w:lineRule="auto"/>
              <w:ind w:left="597"/>
            </w:pPr>
            <w:r>
              <w:rPr>
                <w:spacing w:val="-2"/>
              </w:rPr>
              <w:t>④环保工程</w:t>
            </w:r>
          </w:p>
          <w:p>
            <w:pPr>
              <w:pStyle w:val="6"/>
              <w:spacing w:before="288" w:line="220" w:lineRule="auto"/>
              <w:ind w:left="592"/>
            </w:pPr>
            <w:r>
              <w:rPr>
                <w:rFonts w:ascii="Times New Roman" w:hAnsi="Times New Roman" w:eastAsia="Times New Roman" w:cs="Times New Roman"/>
                <w:spacing w:val="-8"/>
              </w:rPr>
              <w:t>A.</w:t>
            </w:r>
            <w:r>
              <w:rPr>
                <w:spacing w:val="-8"/>
              </w:rPr>
              <w:t>废水：</w:t>
            </w:r>
          </w:p>
          <w:p>
            <w:pPr>
              <w:pStyle w:val="6"/>
              <w:spacing w:before="286" w:line="423" w:lineRule="auto"/>
              <w:ind w:left="121" w:right="195" w:firstLine="476"/>
            </w:pPr>
            <w:r>
              <w:rPr>
                <w:rFonts w:ascii="Times New Roman" w:hAnsi="Times New Roman" w:eastAsia="Times New Roman" w:cs="Times New Roman"/>
              </w:rPr>
              <w:t>a.</w:t>
            </w:r>
            <w:r>
              <w:t>生活污水采用化粪池预处理后委托清运至新港园区东部</w:t>
            </w:r>
            <w:r>
              <w:rPr>
                <w:spacing w:val="-1"/>
              </w:rPr>
              <w:t>污水处理厂处理，化粪池</w:t>
            </w:r>
            <w:r>
              <w:t xml:space="preserve"> </w:t>
            </w:r>
            <w:r>
              <w:rPr>
                <w:spacing w:val="-5"/>
              </w:rPr>
              <w:t>处理能力</w:t>
            </w:r>
            <w:r>
              <w:rPr>
                <w:spacing w:val="-29"/>
              </w:rPr>
              <w:t xml:space="preserve"> </w:t>
            </w:r>
            <w:r>
              <w:rPr>
                <w:rFonts w:ascii="Times New Roman" w:hAnsi="Times New Roman" w:eastAsia="Times New Roman" w:cs="Times New Roman"/>
                <w:spacing w:val="-5"/>
              </w:rPr>
              <w:t>10m</w:t>
            </w:r>
            <w:r>
              <w:rPr>
                <w:rFonts w:ascii="Times New Roman" w:hAnsi="Times New Roman" w:eastAsia="Times New Roman" w:cs="Times New Roman"/>
                <w:spacing w:val="-5"/>
                <w:position w:val="9"/>
                <w:sz w:val="16"/>
                <w:szCs w:val="16"/>
              </w:rPr>
              <w:t>3</w:t>
            </w:r>
            <w:r>
              <w:rPr>
                <w:rFonts w:ascii="Times New Roman" w:hAnsi="Times New Roman" w:eastAsia="Times New Roman" w:cs="Times New Roman"/>
                <w:spacing w:val="-5"/>
              </w:rPr>
              <w:t>/d</w:t>
            </w:r>
            <w:r>
              <w:rPr>
                <w:rFonts w:ascii="Times New Roman" w:hAnsi="Times New Roman" w:eastAsia="Times New Roman" w:cs="Times New Roman"/>
                <w:spacing w:val="-27"/>
              </w:rPr>
              <w:t xml:space="preserve"> </w:t>
            </w:r>
            <w:r>
              <w:rPr>
                <w:spacing w:val="-5"/>
              </w:rPr>
              <w:t>。项目依托现有设施建设。</w:t>
            </w:r>
          </w:p>
          <w:p>
            <w:pPr>
              <w:pStyle w:val="6"/>
              <w:spacing w:before="45" w:line="423" w:lineRule="auto"/>
              <w:ind w:left="120" w:right="218" w:firstLine="469"/>
            </w:pPr>
            <w:r>
              <w:rPr>
                <w:rFonts w:ascii="Times New Roman" w:hAnsi="Times New Roman" w:eastAsia="Times New Roman" w:cs="Times New Roman"/>
              </w:rPr>
              <w:t>b.</w:t>
            </w:r>
            <w:r>
              <w:t>生产废水采用“隔油池</w:t>
            </w:r>
            <w:r>
              <w:rPr>
                <w:rFonts w:ascii="Times New Roman" w:hAnsi="Times New Roman" w:eastAsia="Times New Roman" w:cs="Times New Roman"/>
              </w:rPr>
              <w:t>/</w:t>
            </w:r>
            <w:r>
              <w:t>油水分离器</w:t>
            </w:r>
            <w:r>
              <w:rPr>
                <w:rFonts w:ascii="Times New Roman" w:hAnsi="Times New Roman" w:eastAsia="Times New Roman" w:cs="Times New Roman"/>
              </w:rPr>
              <w:t>+</w:t>
            </w:r>
            <w:r>
              <w:t xml:space="preserve">混凝沉淀”工艺处理后回用场区绿化、抑尘 </w:t>
            </w:r>
            <w:r>
              <w:rPr>
                <w:spacing w:val="-3"/>
              </w:rPr>
              <w:t>洒水，不排放，设计处理能力</w:t>
            </w:r>
            <w:r>
              <w:rPr>
                <w:spacing w:val="-32"/>
              </w:rPr>
              <w:t xml:space="preserve"> </w:t>
            </w:r>
            <w:r>
              <w:rPr>
                <w:rFonts w:ascii="Times New Roman" w:hAnsi="Times New Roman" w:eastAsia="Times New Roman" w:cs="Times New Roman"/>
                <w:spacing w:val="-3"/>
              </w:rPr>
              <w:t>100m</w:t>
            </w:r>
            <w:r>
              <w:rPr>
                <w:rFonts w:ascii="Times New Roman" w:hAnsi="Times New Roman" w:eastAsia="Times New Roman" w:cs="Times New Roman"/>
                <w:spacing w:val="-3"/>
                <w:position w:val="9"/>
                <w:sz w:val="16"/>
                <w:szCs w:val="16"/>
              </w:rPr>
              <w:t>3</w:t>
            </w:r>
            <w:r>
              <w:rPr>
                <w:rFonts w:ascii="Times New Roman" w:hAnsi="Times New Roman" w:eastAsia="Times New Roman" w:cs="Times New Roman"/>
                <w:spacing w:val="-3"/>
              </w:rPr>
              <w:t>/h</w:t>
            </w:r>
            <w:r>
              <w:rPr>
                <w:rFonts w:ascii="Times New Roman" w:hAnsi="Times New Roman" w:eastAsia="Times New Roman" w:cs="Times New Roman"/>
                <w:spacing w:val="-27"/>
              </w:rPr>
              <w:t xml:space="preserve"> </w:t>
            </w:r>
            <w:r>
              <w:rPr>
                <w:spacing w:val="-3"/>
              </w:rPr>
              <w:t>。项目</w:t>
            </w:r>
            <w:r>
              <w:rPr>
                <w:spacing w:val="-4"/>
              </w:rPr>
              <w:t>依托现有设施建设。</w:t>
            </w:r>
          </w:p>
          <w:p>
            <w:pPr>
              <w:pStyle w:val="6"/>
              <w:spacing w:before="43" w:line="411" w:lineRule="auto"/>
              <w:ind w:left="125" w:right="149" w:firstLine="472"/>
            </w:pPr>
            <w:r>
              <w:rPr>
                <w:rFonts w:ascii="Times New Roman" w:hAnsi="Times New Roman" w:eastAsia="Times New Roman" w:cs="Times New Roman"/>
                <w:spacing w:val="-1"/>
              </w:rPr>
              <w:t xml:space="preserve">c.  </w:t>
            </w:r>
            <w:r>
              <w:rPr>
                <w:spacing w:val="-1"/>
              </w:rPr>
              <w:t>设置初雨收集池总容积为</w:t>
            </w:r>
            <w:r>
              <w:rPr>
                <w:spacing w:val="-45"/>
              </w:rPr>
              <w:t xml:space="preserve"> </w:t>
            </w:r>
            <w:r>
              <w:rPr>
                <w:rFonts w:ascii="Times New Roman" w:hAnsi="Times New Roman" w:eastAsia="Times New Roman" w:cs="Times New Roman"/>
                <w:spacing w:val="-1"/>
              </w:rPr>
              <w:t>5900m</w:t>
            </w:r>
            <w:r>
              <w:rPr>
                <w:rFonts w:ascii="Times New Roman" w:hAnsi="Times New Roman" w:eastAsia="Times New Roman" w:cs="Times New Roman"/>
                <w:spacing w:val="-1"/>
                <w:position w:val="9"/>
                <w:sz w:val="16"/>
                <w:szCs w:val="16"/>
              </w:rPr>
              <w:t>3</w:t>
            </w:r>
            <w:r>
              <w:rPr>
                <w:spacing w:val="-1"/>
              </w:rPr>
              <w:t>，其中雨水排水沟有效容积</w:t>
            </w:r>
            <w:r>
              <w:rPr>
                <w:spacing w:val="-50"/>
              </w:rPr>
              <w:t xml:space="preserve"> </w:t>
            </w:r>
            <w:r>
              <w:rPr>
                <w:rFonts w:ascii="Times New Roman" w:hAnsi="Times New Roman" w:eastAsia="Times New Roman" w:cs="Times New Roman"/>
                <w:spacing w:val="-1"/>
              </w:rPr>
              <w:t>3100m</w:t>
            </w:r>
            <w:r>
              <w:rPr>
                <w:rFonts w:ascii="Times New Roman" w:hAnsi="Times New Roman" w:eastAsia="Times New Roman" w:cs="Times New Roman"/>
                <w:spacing w:val="-1"/>
                <w:position w:val="9"/>
                <w:sz w:val="16"/>
                <w:szCs w:val="16"/>
              </w:rPr>
              <w:t>3</w:t>
            </w:r>
            <w:r>
              <w:rPr>
                <w:spacing w:val="-1"/>
              </w:rPr>
              <w:t>，初期雨水</w:t>
            </w:r>
            <w:r>
              <w:t xml:space="preserve"> </w:t>
            </w:r>
            <w:r>
              <w:rPr>
                <w:spacing w:val="-4"/>
              </w:rPr>
              <w:t>收集池容积为</w:t>
            </w:r>
            <w:r>
              <w:rPr>
                <w:spacing w:val="-45"/>
              </w:rPr>
              <w:t xml:space="preserve"> </w:t>
            </w:r>
            <w:r>
              <w:rPr>
                <w:rFonts w:ascii="Times New Roman" w:hAnsi="Times New Roman" w:eastAsia="Times New Roman" w:cs="Times New Roman"/>
                <w:spacing w:val="-4"/>
              </w:rPr>
              <w:t>2800m</w:t>
            </w:r>
            <w:r>
              <w:rPr>
                <w:rFonts w:ascii="Times New Roman" w:hAnsi="Times New Roman" w:eastAsia="Times New Roman" w:cs="Times New Roman"/>
                <w:spacing w:val="-4"/>
                <w:position w:val="9"/>
                <w:sz w:val="16"/>
                <w:szCs w:val="16"/>
              </w:rPr>
              <w:t>3</w:t>
            </w:r>
            <w:r>
              <w:rPr>
                <w:rFonts w:ascii="Times New Roman" w:hAnsi="Times New Roman" w:eastAsia="Times New Roman" w:cs="Times New Roman"/>
                <w:spacing w:val="-8"/>
                <w:position w:val="9"/>
                <w:sz w:val="16"/>
                <w:szCs w:val="16"/>
              </w:rPr>
              <w:t xml:space="preserve"> </w:t>
            </w:r>
            <w:r>
              <w:rPr>
                <w:spacing w:val="-4"/>
              </w:rPr>
              <w:t>。项目依托现有设施建设。</w:t>
            </w:r>
          </w:p>
          <w:p>
            <w:pPr>
              <w:pStyle w:val="6"/>
              <w:spacing w:before="85" w:line="220" w:lineRule="auto"/>
              <w:ind w:left="594"/>
            </w:pPr>
            <w:r>
              <w:rPr>
                <w:rFonts w:ascii="Times New Roman" w:hAnsi="Times New Roman" w:eastAsia="Times New Roman" w:cs="Times New Roman"/>
                <w:spacing w:val="-1"/>
              </w:rPr>
              <w:t>B.</w:t>
            </w:r>
            <w:r>
              <w:rPr>
                <w:spacing w:val="-1"/>
              </w:rPr>
              <w:t>废气</w:t>
            </w:r>
          </w:p>
          <w:p>
            <w:pPr>
              <w:pStyle w:val="6"/>
              <w:spacing w:before="195" w:line="344" w:lineRule="auto"/>
              <w:ind w:left="118" w:right="313" w:firstLine="480"/>
            </w:pPr>
            <w:r>
              <w:rPr>
                <w:rFonts w:ascii="Times New Roman" w:hAnsi="Times New Roman" w:eastAsia="Times New Roman" w:cs="Times New Roman"/>
              </w:rPr>
              <w:t xml:space="preserve">a.  </w:t>
            </w:r>
            <w:r>
              <w:t>煤炭、球团等细颗粒散货堆场采用封闭式大棚，堆取料</w:t>
            </w:r>
            <w:r>
              <w:rPr>
                <w:spacing w:val="-1"/>
              </w:rPr>
              <w:t>作业时喷淋抑尘。项目</w:t>
            </w:r>
            <w:r>
              <w:t xml:space="preserve"> </w:t>
            </w:r>
            <w:r>
              <w:rPr>
                <w:spacing w:val="-11"/>
              </w:rPr>
              <w:t>新建。</w:t>
            </w:r>
          </w:p>
          <w:p>
            <w:pPr>
              <w:pStyle w:val="6"/>
              <w:spacing w:before="65" w:line="356" w:lineRule="auto"/>
              <w:ind w:left="135" w:right="122" w:firstLine="454"/>
            </w:pPr>
            <w:r>
              <w:rPr>
                <w:rFonts w:ascii="Times New Roman" w:hAnsi="Times New Roman" w:eastAsia="Times New Roman" w:cs="Times New Roman"/>
                <w:spacing w:val="-1"/>
              </w:rPr>
              <w:t>b.</w:t>
            </w:r>
            <w:r>
              <w:rPr>
                <w:rFonts w:ascii="Times New Roman" w:hAnsi="Times New Roman" w:eastAsia="Times New Roman" w:cs="Times New Roman"/>
                <w:spacing w:val="15"/>
              </w:rPr>
              <w:t xml:space="preserve">  </w:t>
            </w:r>
            <w:r>
              <w:rPr>
                <w:spacing w:val="-1"/>
              </w:rPr>
              <w:t>码头采用可调式喷头进行洒水降尘，可保证散料装卸含湿率达到</w:t>
            </w:r>
            <w:r>
              <w:rPr>
                <w:spacing w:val="-44"/>
              </w:rPr>
              <w:t xml:space="preserve"> </w:t>
            </w:r>
            <w:r>
              <w:rPr>
                <w:rFonts w:ascii="Times New Roman" w:hAnsi="Times New Roman" w:eastAsia="Times New Roman" w:cs="Times New Roman"/>
                <w:spacing w:val="-1"/>
              </w:rPr>
              <w:t>8%</w:t>
            </w:r>
            <w:r>
              <w:rPr>
                <w:spacing w:val="-1"/>
              </w:rPr>
              <w:t>。同</w:t>
            </w:r>
            <w:r>
              <w:rPr>
                <w:spacing w:val="-2"/>
              </w:rPr>
              <w:t>时，为</w:t>
            </w:r>
            <w:r>
              <w:t xml:space="preserve"> </w:t>
            </w:r>
            <w:r>
              <w:rPr>
                <w:spacing w:val="-1"/>
              </w:rPr>
              <w:t>了减少装卸过程中粉尘的发生量，设置封闭式运输廊道，在码头皮带机接收处安装挡尘</w:t>
            </w:r>
            <w:r>
              <w:rPr>
                <w:spacing w:val="9"/>
              </w:rPr>
              <w:t xml:space="preserve"> </w:t>
            </w:r>
            <w:r>
              <w:rPr>
                <w:spacing w:val="-3"/>
              </w:rPr>
              <w:t>网，并设置喷头洒水降尘。项目依托现有设施建设。</w:t>
            </w:r>
          </w:p>
          <w:p>
            <w:pPr>
              <w:pStyle w:val="6"/>
              <w:spacing w:before="49" w:line="321" w:lineRule="auto"/>
              <w:ind w:left="119" w:right="259" w:firstLine="488"/>
            </w:pPr>
            <w:r>
              <w:rPr>
                <w:rFonts w:ascii="仿宋" w:hAnsi="仿宋" w:eastAsia="仿宋" w:cs="仿宋"/>
                <w:sz w:val="28"/>
                <w:szCs w:val="28"/>
              </w:rPr>
              <w:t>c.</w:t>
            </w:r>
            <w:r>
              <w:t>皮带机廊道运输，装卸船机皮带头部设置</w:t>
            </w:r>
            <w:r>
              <w:rPr>
                <w:spacing w:val="-1"/>
              </w:rPr>
              <w:t>密闭罩</w:t>
            </w:r>
            <w:r>
              <w:rPr>
                <w:rFonts w:ascii="Times New Roman" w:hAnsi="Times New Roman" w:eastAsia="Times New Roman" w:cs="Times New Roman"/>
                <w:spacing w:val="-1"/>
              </w:rPr>
              <w:t>,</w:t>
            </w:r>
            <w:r>
              <w:rPr>
                <w:spacing w:val="-1"/>
              </w:rPr>
              <w:t>在物料转运处设置导料槽、密</w:t>
            </w:r>
            <w:r>
              <w:t xml:space="preserve"> </w:t>
            </w:r>
            <w:r>
              <w:rPr>
                <w:spacing w:val="-1"/>
              </w:rPr>
              <w:t>闭罩和防尘帘，皮带机行走段设置挡风板，其他部分廊道封闭，防止运输过程产生扬</w:t>
            </w:r>
            <w:r>
              <w:rPr>
                <w:spacing w:val="6"/>
              </w:rPr>
              <w:t xml:space="preserve">  </w:t>
            </w:r>
            <w:r>
              <w:rPr>
                <w:spacing w:val="-1"/>
              </w:rPr>
              <w:t>尘；转运站为密闭建筑，并且站内各安装</w:t>
            </w:r>
            <w:r>
              <w:rPr>
                <w:spacing w:val="-31"/>
              </w:rPr>
              <w:t xml:space="preserve"> </w:t>
            </w:r>
            <w:r>
              <w:rPr>
                <w:rFonts w:ascii="Times New Roman" w:hAnsi="Times New Roman" w:eastAsia="Times New Roman" w:cs="Times New Roman"/>
                <w:spacing w:val="-1"/>
              </w:rPr>
              <w:t xml:space="preserve">1 </w:t>
            </w:r>
            <w:r>
              <w:rPr>
                <w:spacing w:val="-1"/>
              </w:rPr>
              <w:t>套湿</w:t>
            </w:r>
            <w:r>
              <w:rPr>
                <w:spacing w:val="-2"/>
              </w:rPr>
              <w:t>式喷雾抑尘系统，除尘效率达到</w:t>
            </w:r>
            <w:r>
              <w:rPr>
                <w:spacing w:val="-44"/>
              </w:rPr>
              <w:t xml:space="preserve"> </w:t>
            </w:r>
            <w:r>
              <w:rPr>
                <w:rFonts w:ascii="Times New Roman" w:hAnsi="Times New Roman" w:eastAsia="Times New Roman" w:cs="Times New Roman"/>
                <w:spacing w:val="-2"/>
              </w:rPr>
              <w:t>85%</w:t>
            </w:r>
            <w:r>
              <w:rPr>
                <w:rFonts w:ascii="Times New Roman" w:hAnsi="Times New Roman" w:eastAsia="Times New Roman" w:cs="Times New Roman"/>
              </w:rPr>
              <w:t xml:space="preserve">  </w:t>
            </w:r>
            <w:r>
              <w:rPr>
                <w:spacing w:val="-3"/>
              </w:rPr>
              <w:t>以上。项目依托现有设施建设。</w:t>
            </w:r>
          </w:p>
        </w:tc>
      </w:tr>
    </w:tbl>
    <w:p>
      <w:pPr>
        <w:pStyle w:val="2"/>
      </w:pPr>
    </w:p>
    <w:p>
      <w:pPr>
        <w:sectPr>
          <w:footerReference r:id="rId33"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14" w:hRule="atLeast"/>
        </w:trPr>
        <w:tc>
          <w:tcPr>
            <w:tcW w:w="9356" w:type="dxa"/>
            <w:vAlign w:val="top"/>
          </w:tcPr>
          <w:p>
            <w:pPr>
              <w:pStyle w:val="6"/>
              <w:spacing w:before="182" w:line="344" w:lineRule="auto"/>
              <w:ind w:left="119" w:right="280" w:firstLine="479"/>
            </w:pPr>
            <w:r>
              <w:rPr>
                <w:rFonts w:ascii="Times New Roman" w:hAnsi="Times New Roman" w:eastAsia="Times New Roman" w:cs="Times New Roman"/>
                <w:spacing w:val="-1"/>
              </w:rPr>
              <w:t>d.</w:t>
            </w:r>
            <w:r>
              <w:rPr>
                <w:spacing w:val="-1"/>
              </w:rPr>
              <w:t>在散货堆场四面采用水喷淋抑尘措施，保持散货堆场粉状货种的含水率在</w:t>
            </w:r>
            <w:r>
              <w:rPr>
                <w:spacing w:val="-32"/>
              </w:rPr>
              <w:t xml:space="preserve"> </w:t>
            </w:r>
            <w:r>
              <w:rPr>
                <w:rFonts w:ascii="Times New Roman" w:hAnsi="Times New Roman" w:eastAsia="Times New Roman" w:cs="Times New Roman"/>
                <w:spacing w:val="-1"/>
              </w:rPr>
              <w:t>8%</w:t>
            </w:r>
            <w:r>
              <w:rPr>
                <w:spacing w:val="-1"/>
              </w:rPr>
              <w:t>左</w:t>
            </w:r>
            <w:r>
              <w:t xml:space="preserve"> </w:t>
            </w:r>
            <w:r>
              <w:rPr>
                <w:spacing w:val="-2"/>
              </w:rPr>
              <w:t>右，有效地防止散货堆场扬尘污染。项目依托现有设施建设。</w:t>
            </w:r>
          </w:p>
          <w:p>
            <w:pPr>
              <w:pStyle w:val="6"/>
              <w:spacing w:before="65" w:line="357" w:lineRule="auto"/>
              <w:ind w:left="120" w:right="122" w:firstLine="479"/>
            </w:pPr>
            <w:r>
              <w:rPr>
                <w:rFonts w:ascii="Times New Roman" w:hAnsi="Times New Roman" w:eastAsia="Times New Roman" w:cs="Times New Roman"/>
              </w:rPr>
              <w:t>e.</w:t>
            </w:r>
            <w:r>
              <w:t>配备清扫机及时清扫路面上的积尘，配备洒水机及时喷洒</w:t>
            </w:r>
            <w:r>
              <w:rPr>
                <w:spacing w:val="-1"/>
              </w:rPr>
              <w:t>水抑尘防尘，减少道路</w:t>
            </w:r>
            <w:r>
              <w:t xml:space="preserve"> 二次扬尘发生量；加强码头周围环境的绿化，减轻大气环</w:t>
            </w:r>
            <w:r>
              <w:rPr>
                <w:spacing w:val="-1"/>
              </w:rPr>
              <w:t>境的污染。项目依托现有设施</w:t>
            </w:r>
            <w:r>
              <w:t xml:space="preserve"> </w:t>
            </w:r>
            <w:r>
              <w:rPr>
                <w:spacing w:val="-11"/>
              </w:rPr>
              <w:t>建设。</w:t>
            </w:r>
          </w:p>
          <w:p>
            <w:pPr>
              <w:pStyle w:val="6"/>
              <w:spacing w:before="47" w:line="344" w:lineRule="auto"/>
              <w:ind w:left="118" w:right="272" w:firstLine="481"/>
            </w:pPr>
            <w:r>
              <w:rPr>
                <w:rFonts w:ascii="Times New Roman" w:hAnsi="Times New Roman" w:eastAsia="Times New Roman" w:cs="Times New Roman"/>
                <w:spacing w:val="-2"/>
              </w:rPr>
              <w:t>f.</w:t>
            </w:r>
            <w:r>
              <w:rPr>
                <w:spacing w:val="-2"/>
              </w:rPr>
              <w:t>港区堆场周边设置防尘网，阻挡扬尘产生和排放，防风抑尘网高</w:t>
            </w:r>
            <w:r>
              <w:rPr>
                <w:spacing w:val="-21"/>
              </w:rPr>
              <w:t xml:space="preserve"> </w:t>
            </w:r>
            <w:r>
              <w:rPr>
                <w:rFonts w:ascii="Times New Roman" w:hAnsi="Times New Roman" w:eastAsia="Times New Roman" w:cs="Times New Roman"/>
                <w:spacing w:val="-2"/>
              </w:rPr>
              <w:t>13.5m</w:t>
            </w:r>
            <w:r>
              <w:rPr>
                <w:rFonts w:ascii="Times New Roman" w:hAnsi="Times New Roman" w:eastAsia="Times New Roman" w:cs="Times New Roman"/>
                <w:spacing w:val="-31"/>
              </w:rPr>
              <w:t xml:space="preserve"> </w:t>
            </w:r>
            <w:r>
              <w:rPr>
                <w:spacing w:val="-2"/>
              </w:rPr>
              <w:t>，防风网</w:t>
            </w:r>
            <w:r>
              <w:t xml:space="preserve"> </w:t>
            </w:r>
            <w:r>
              <w:rPr>
                <w:spacing w:val="-3"/>
              </w:rPr>
              <w:t>开孔率</w:t>
            </w:r>
            <w:r>
              <w:rPr>
                <w:spacing w:val="-38"/>
              </w:rPr>
              <w:t xml:space="preserve"> </w:t>
            </w:r>
            <w:r>
              <w:rPr>
                <w:rFonts w:ascii="Times New Roman" w:hAnsi="Times New Roman" w:eastAsia="Times New Roman" w:cs="Times New Roman"/>
                <w:spacing w:val="-3"/>
              </w:rPr>
              <w:t>30%~40%</w:t>
            </w:r>
            <w:r>
              <w:rPr>
                <w:spacing w:val="-3"/>
              </w:rPr>
              <w:t>。项目依托现有设施建设。</w:t>
            </w:r>
          </w:p>
          <w:p>
            <w:pPr>
              <w:pStyle w:val="6"/>
              <w:spacing w:before="66" w:line="354" w:lineRule="auto"/>
              <w:ind w:left="591" w:right="214" w:firstLine="5"/>
            </w:pPr>
            <w:r>
              <w:rPr>
                <w:rFonts w:ascii="Times New Roman" w:hAnsi="Times New Roman" w:eastAsia="Times New Roman" w:cs="Times New Roman"/>
                <w:spacing w:val="-1"/>
              </w:rPr>
              <w:t>g.</w:t>
            </w:r>
            <w:r>
              <w:rPr>
                <w:spacing w:val="-1"/>
              </w:rPr>
              <w:t>船舶采用优质柴油、无铅汽油作为燃料来减少污染物废气。项目依</w:t>
            </w:r>
            <w:r>
              <w:rPr>
                <w:spacing w:val="-2"/>
              </w:rPr>
              <w:t>托现有建设。</w:t>
            </w:r>
            <w:r>
              <w:t xml:space="preserve"> </w:t>
            </w:r>
            <w:r>
              <w:rPr>
                <w:rFonts w:ascii="Times New Roman" w:hAnsi="Times New Roman" w:eastAsia="Times New Roman" w:cs="Times New Roman"/>
                <w:spacing w:val="-1"/>
              </w:rPr>
              <w:t>h.</w:t>
            </w:r>
            <w:r>
              <w:rPr>
                <w:spacing w:val="-1"/>
              </w:rPr>
              <w:t>设置</w:t>
            </w:r>
            <w:r>
              <w:rPr>
                <w:spacing w:val="-24"/>
              </w:rPr>
              <w:t xml:space="preserve"> </w:t>
            </w:r>
            <w:r>
              <w:rPr>
                <w:rFonts w:ascii="Times New Roman" w:hAnsi="Times New Roman" w:eastAsia="Times New Roman" w:cs="Times New Roman"/>
                <w:spacing w:val="-1"/>
              </w:rPr>
              <w:t xml:space="preserve">1 </w:t>
            </w:r>
            <w:r>
              <w:rPr>
                <w:spacing w:val="-1"/>
              </w:rPr>
              <w:t>套β射线粉尘监测系统、</w:t>
            </w:r>
            <w:r>
              <w:rPr>
                <w:rFonts w:ascii="Times New Roman" w:hAnsi="Times New Roman" w:eastAsia="Times New Roman" w:cs="Times New Roman"/>
                <w:spacing w:val="-1"/>
              </w:rPr>
              <w:t xml:space="preserve">4 </w:t>
            </w:r>
            <w:r>
              <w:rPr>
                <w:spacing w:val="-1"/>
              </w:rPr>
              <w:t>套光散射粉尘检测仪实时监控粉尘产生的情</w:t>
            </w:r>
          </w:p>
          <w:p>
            <w:pPr>
              <w:pStyle w:val="6"/>
              <w:spacing w:before="40" w:line="356" w:lineRule="auto"/>
              <w:ind w:left="598" w:right="1837" w:hanging="479"/>
            </w:pPr>
            <w:r>
              <w:rPr>
                <w:spacing w:val="-2"/>
              </w:rPr>
              <w:t>况，及时采取应急措施，减少粉尘环境污染。项目依托现有设施建设。</w:t>
            </w:r>
            <w:r>
              <w:rPr>
                <w:spacing w:val="15"/>
              </w:rPr>
              <w:t xml:space="preserve"> </w:t>
            </w:r>
            <w:r>
              <w:rPr>
                <w:rFonts w:ascii="Times New Roman" w:hAnsi="Times New Roman" w:eastAsia="Times New Roman" w:cs="Times New Roman"/>
                <w:spacing w:val="-7"/>
              </w:rPr>
              <w:t>C</w:t>
            </w:r>
            <w:r>
              <w:rPr>
                <w:rFonts w:ascii="Times New Roman" w:hAnsi="Times New Roman" w:eastAsia="Times New Roman" w:cs="Times New Roman"/>
                <w:spacing w:val="22"/>
              </w:rPr>
              <w:t xml:space="preserve"> </w:t>
            </w:r>
            <w:r>
              <w:rPr>
                <w:spacing w:val="-7"/>
              </w:rPr>
              <w:t>噪声</w:t>
            </w:r>
          </w:p>
          <w:p>
            <w:pPr>
              <w:pStyle w:val="6"/>
              <w:spacing w:before="33" w:line="233" w:lineRule="auto"/>
              <w:ind w:left="598"/>
            </w:pPr>
            <w:r>
              <w:rPr>
                <w:rFonts w:ascii="Times New Roman" w:hAnsi="Times New Roman" w:eastAsia="Times New Roman" w:cs="Times New Roman"/>
                <w:spacing w:val="-1"/>
              </w:rPr>
              <w:t>a.</w:t>
            </w:r>
            <w:r>
              <w:rPr>
                <w:spacing w:val="-1"/>
              </w:rPr>
              <w:t>装卸设备采用低噪声设备、合理安排高噪声设备的布局。项目依托现</w:t>
            </w:r>
            <w:r>
              <w:rPr>
                <w:spacing w:val="-2"/>
              </w:rPr>
              <w:t>有建设。</w:t>
            </w:r>
          </w:p>
          <w:p>
            <w:pPr>
              <w:pStyle w:val="6"/>
              <w:spacing w:before="177" w:line="233" w:lineRule="auto"/>
              <w:ind w:left="589"/>
            </w:pPr>
            <w:r>
              <w:rPr>
                <w:rFonts w:ascii="Times New Roman" w:hAnsi="Times New Roman" w:eastAsia="Times New Roman" w:cs="Times New Roman"/>
                <w:spacing w:val="-1"/>
              </w:rPr>
              <w:t>b.</w:t>
            </w:r>
            <w:r>
              <w:rPr>
                <w:spacing w:val="-1"/>
              </w:rPr>
              <w:t>装卸设备采取隔声、减振等噪声防治设施。项目依托现有设施建设。</w:t>
            </w:r>
          </w:p>
          <w:p>
            <w:pPr>
              <w:pStyle w:val="6"/>
              <w:spacing w:before="178" w:line="220" w:lineRule="auto"/>
              <w:ind w:left="594"/>
            </w:pPr>
            <w:r>
              <w:rPr>
                <w:rFonts w:ascii="Times New Roman" w:hAnsi="Times New Roman" w:eastAsia="Times New Roman" w:cs="Times New Roman"/>
                <w:spacing w:val="-5"/>
              </w:rPr>
              <w:t>D.</w:t>
            </w:r>
            <w:r>
              <w:rPr>
                <w:rFonts w:ascii="Times New Roman" w:hAnsi="Times New Roman" w:eastAsia="Times New Roman" w:cs="Times New Roman"/>
                <w:spacing w:val="-29"/>
              </w:rPr>
              <w:t xml:space="preserve"> </w:t>
            </w:r>
            <w:r>
              <w:rPr>
                <w:spacing w:val="-5"/>
              </w:rPr>
              <w:t>固体废物</w:t>
            </w:r>
          </w:p>
          <w:p>
            <w:pPr>
              <w:pStyle w:val="6"/>
              <w:spacing w:before="193" w:line="361" w:lineRule="auto"/>
              <w:ind w:left="117" w:right="273" w:firstLine="486"/>
            </w:pPr>
            <w:r>
              <w:rPr>
                <w:spacing w:val="-2"/>
              </w:rPr>
              <w:t>设置危废暂存间</w:t>
            </w:r>
            <w:r>
              <w:rPr>
                <w:spacing w:val="-32"/>
              </w:rPr>
              <w:t xml:space="preserve"> </w:t>
            </w:r>
            <w:r>
              <w:rPr>
                <w:rFonts w:ascii="Times New Roman" w:hAnsi="Times New Roman" w:eastAsia="Times New Roman" w:cs="Times New Roman"/>
                <w:spacing w:val="-2"/>
              </w:rPr>
              <w:t xml:space="preserve">1 </w:t>
            </w:r>
            <w:r>
              <w:rPr>
                <w:spacing w:val="-2"/>
              </w:rPr>
              <w:t>个，面积</w:t>
            </w:r>
            <w:r>
              <w:rPr>
                <w:spacing w:val="-55"/>
              </w:rPr>
              <w:t xml:space="preserve"> </w:t>
            </w:r>
            <w:r>
              <w:rPr>
                <w:rFonts w:ascii="Times New Roman" w:hAnsi="Times New Roman" w:eastAsia="Times New Roman" w:cs="Times New Roman"/>
                <w:spacing w:val="-2"/>
              </w:rPr>
              <w:t>20m</w:t>
            </w:r>
            <w:r>
              <w:rPr>
                <w:rFonts w:ascii="Times New Roman" w:hAnsi="Times New Roman" w:eastAsia="Times New Roman" w:cs="Times New Roman"/>
                <w:spacing w:val="-2"/>
                <w:position w:val="9"/>
                <w:sz w:val="16"/>
                <w:szCs w:val="16"/>
              </w:rPr>
              <w:t>2</w:t>
            </w:r>
            <w:r>
              <w:rPr>
                <w:rFonts w:ascii="Times New Roman" w:hAnsi="Times New Roman" w:eastAsia="Times New Roman" w:cs="Times New Roman"/>
                <w:spacing w:val="-8"/>
                <w:position w:val="9"/>
                <w:sz w:val="16"/>
                <w:szCs w:val="16"/>
              </w:rPr>
              <w:t xml:space="preserve"> </w:t>
            </w:r>
            <w:r>
              <w:rPr>
                <w:spacing w:val="-2"/>
              </w:rPr>
              <w:t>；生活垃圾和废水处理污泥委托环卫部门</w:t>
            </w:r>
            <w:r>
              <w:rPr>
                <w:spacing w:val="-3"/>
              </w:rPr>
              <w:t>及时清</w:t>
            </w:r>
            <w:r>
              <w:t xml:space="preserve"> </w:t>
            </w:r>
            <w:r>
              <w:rPr>
                <w:spacing w:val="-12"/>
              </w:rPr>
              <w:t>运。</w:t>
            </w:r>
          </w:p>
          <w:p>
            <w:pPr>
              <w:pStyle w:val="6"/>
              <w:spacing w:before="23" w:line="220" w:lineRule="auto"/>
              <w:ind w:left="595"/>
            </w:pPr>
            <w:r>
              <w:rPr>
                <w:rFonts w:ascii="Times New Roman" w:hAnsi="Times New Roman" w:eastAsia="Times New Roman" w:cs="Times New Roman"/>
                <w:spacing w:val="-1"/>
              </w:rPr>
              <w:t>E</w:t>
            </w:r>
            <w:r>
              <w:rPr>
                <w:spacing w:val="-1"/>
              </w:rPr>
              <w:t>、环境应急设施</w:t>
            </w:r>
          </w:p>
          <w:p>
            <w:pPr>
              <w:pStyle w:val="6"/>
              <w:spacing w:before="194" w:line="219" w:lineRule="auto"/>
              <w:ind w:left="603"/>
            </w:pPr>
            <w:r>
              <w:rPr>
                <w:spacing w:val="-4"/>
              </w:rPr>
              <w:t>设置应急池</w:t>
            </w:r>
            <w:r>
              <w:rPr>
                <w:spacing w:val="-26"/>
              </w:rPr>
              <w:t xml:space="preserve"> </w:t>
            </w:r>
            <w:r>
              <w:rPr>
                <w:rFonts w:ascii="Times New Roman" w:hAnsi="Times New Roman" w:eastAsia="Times New Roman" w:cs="Times New Roman"/>
                <w:spacing w:val="-4"/>
              </w:rPr>
              <w:t xml:space="preserve">1 </w:t>
            </w:r>
            <w:r>
              <w:rPr>
                <w:spacing w:val="-4"/>
              </w:rPr>
              <w:t>个，容积</w:t>
            </w:r>
            <w:r>
              <w:rPr>
                <w:spacing w:val="-55"/>
              </w:rPr>
              <w:t xml:space="preserve"> </w:t>
            </w:r>
            <w:r>
              <w:rPr>
                <w:rFonts w:ascii="Times New Roman" w:hAnsi="Times New Roman" w:eastAsia="Times New Roman" w:cs="Times New Roman"/>
                <w:spacing w:val="-4"/>
              </w:rPr>
              <w:t>400m</w:t>
            </w:r>
            <w:r>
              <w:rPr>
                <w:rFonts w:ascii="Times New Roman" w:hAnsi="Times New Roman" w:eastAsia="Times New Roman" w:cs="Times New Roman"/>
                <w:spacing w:val="-4"/>
                <w:position w:val="9"/>
                <w:sz w:val="16"/>
                <w:szCs w:val="16"/>
              </w:rPr>
              <w:t>3</w:t>
            </w:r>
            <w:r>
              <w:rPr>
                <w:rFonts w:ascii="Times New Roman" w:hAnsi="Times New Roman" w:eastAsia="Times New Roman" w:cs="Times New Roman"/>
                <w:spacing w:val="-10"/>
                <w:position w:val="9"/>
                <w:sz w:val="16"/>
                <w:szCs w:val="16"/>
              </w:rPr>
              <w:t xml:space="preserve"> </w:t>
            </w:r>
            <w:r>
              <w:rPr>
                <w:spacing w:val="-4"/>
              </w:rPr>
              <w:t>，项目依托现有设施建设。</w:t>
            </w:r>
          </w:p>
          <w:p>
            <w:pPr>
              <w:pStyle w:val="6"/>
              <w:spacing w:before="241" w:line="214" w:lineRule="auto"/>
              <w:ind w:left="3433"/>
            </w:pPr>
            <w:r>
              <w:rPr>
                <w:b/>
                <w:bCs/>
                <w:spacing w:val="-9"/>
              </w:rPr>
              <w:t>表</w:t>
            </w:r>
            <w:r>
              <w:rPr>
                <w:spacing w:val="-48"/>
              </w:rPr>
              <w:t xml:space="preserve"> </w:t>
            </w:r>
            <w:r>
              <w:rPr>
                <w:b/>
                <w:bCs/>
                <w:spacing w:val="-9"/>
              </w:rPr>
              <w:t>2-4</w:t>
            </w:r>
            <w:r>
              <w:rPr>
                <w:spacing w:val="-9"/>
              </w:rPr>
              <w:t xml:space="preserve">  </w:t>
            </w:r>
            <w:r>
              <w:rPr>
                <w:b/>
                <w:bCs/>
                <w:spacing w:val="-9"/>
              </w:rPr>
              <w:t>项目环保工程表</w:t>
            </w:r>
          </w:p>
          <w:tbl>
            <w:tblPr>
              <w:tblStyle w:val="5"/>
              <w:tblW w:w="8847" w:type="dxa"/>
              <w:tblInd w:w="2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9"/>
              <w:gridCol w:w="2256"/>
              <w:gridCol w:w="2328"/>
              <w:gridCol w:w="32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039" w:type="dxa"/>
                  <w:tcBorders>
                    <w:top w:val="single" w:color="000000" w:sz="10" w:space="0"/>
                    <w:left w:val="nil"/>
                  </w:tcBorders>
                  <w:vAlign w:val="top"/>
                </w:tcPr>
                <w:p>
                  <w:pPr>
                    <w:pStyle w:val="6"/>
                    <w:spacing w:before="62" w:line="219" w:lineRule="auto"/>
                    <w:ind w:left="185"/>
                    <w:rPr>
                      <w:sz w:val="18"/>
                      <w:szCs w:val="18"/>
                    </w:rPr>
                  </w:pPr>
                  <w:r>
                    <w:rPr>
                      <w:b/>
                      <w:bCs/>
                      <w:spacing w:val="-8"/>
                      <w:sz w:val="18"/>
                      <w:szCs w:val="18"/>
                    </w:rPr>
                    <w:t>项目类别</w:t>
                  </w:r>
                </w:p>
              </w:tc>
              <w:tc>
                <w:tcPr>
                  <w:tcW w:w="2256" w:type="dxa"/>
                  <w:tcBorders>
                    <w:top w:val="single" w:color="000000" w:sz="10" w:space="0"/>
                  </w:tcBorders>
                  <w:vAlign w:val="top"/>
                </w:tcPr>
                <w:p>
                  <w:pPr>
                    <w:pStyle w:val="6"/>
                    <w:spacing w:before="62" w:line="219" w:lineRule="auto"/>
                    <w:ind w:left="789"/>
                    <w:rPr>
                      <w:sz w:val="18"/>
                      <w:szCs w:val="18"/>
                    </w:rPr>
                  </w:pPr>
                  <w:r>
                    <w:rPr>
                      <w:b/>
                      <w:bCs/>
                      <w:spacing w:val="-8"/>
                      <w:sz w:val="18"/>
                      <w:szCs w:val="18"/>
                    </w:rPr>
                    <w:t>建设内容</w:t>
                  </w:r>
                </w:p>
              </w:tc>
              <w:tc>
                <w:tcPr>
                  <w:tcW w:w="2328" w:type="dxa"/>
                  <w:tcBorders>
                    <w:top w:val="single" w:color="000000" w:sz="10" w:space="0"/>
                  </w:tcBorders>
                  <w:vAlign w:val="top"/>
                </w:tcPr>
                <w:p>
                  <w:pPr>
                    <w:pStyle w:val="6"/>
                    <w:spacing w:before="62" w:line="219" w:lineRule="auto"/>
                    <w:ind w:left="826"/>
                    <w:rPr>
                      <w:sz w:val="18"/>
                      <w:szCs w:val="18"/>
                    </w:rPr>
                  </w:pPr>
                  <w:r>
                    <w:rPr>
                      <w:b/>
                      <w:bCs/>
                      <w:spacing w:val="-8"/>
                      <w:sz w:val="18"/>
                      <w:szCs w:val="18"/>
                    </w:rPr>
                    <w:t>设计能力</w:t>
                  </w:r>
                </w:p>
              </w:tc>
              <w:tc>
                <w:tcPr>
                  <w:tcW w:w="3224" w:type="dxa"/>
                  <w:tcBorders>
                    <w:top w:val="single" w:color="000000" w:sz="10" w:space="0"/>
                    <w:right w:val="nil"/>
                  </w:tcBorders>
                  <w:vAlign w:val="top"/>
                </w:tcPr>
                <w:p>
                  <w:pPr>
                    <w:pStyle w:val="6"/>
                    <w:spacing w:before="62" w:line="221" w:lineRule="auto"/>
                    <w:ind w:left="1445"/>
                    <w:rPr>
                      <w:sz w:val="18"/>
                      <w:szCs w:val="18"/>
                    </w:rPr>
                  </w:pPr>
                  <w:r>
                    <w:rPr>
                      <w:b/>
                      <w:bCs/>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39" w:type="dxa"/>
                  <w:vMerge w:val="restart"/>
                  <w:tcBorders>
                    <w:left w:val="nil"/>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9" w:line="219" w:lineRule="auto"/>
                    <w:ind w:left="347"/>
                    <w:rPr>
                      <w:sz w:val="18"/>
                      <w:szCs w:val="18"/>
                    </w:rPr>
                  </w:pPr>
                  <w:r>
                    <w:rPr>
                      <w:spacing w:val="-2"/>
                      <w:sz w:val="18"/>
                      <w:szCs w:val="18"/>
                    </w:rPr>
                    <w:t>废水</w:t>
                  </w:r>
                </w:p>
              </w:tc>
              <w:tc>
                <w:tcPr>
                  <w:tcW w:w="2256" w:type="dxa"/>
                  <w:vAlign w:val="top"/>
                </w:tcPr>
                <w:p>
                  <w:pPr>
                    <w:pStyle w:val="6"/>
                    <w:spacing w:before="141" w:line="219" w:lineRule="auto"/>
                    <w:ind w:left="864"/>
                    <w:rPr>
                      <w:sz w:val="18"/>
                      <w:szCs w:val="18"/>
                    </w:rPr>
                  </w:pPr>
                  <w:r>
                    <w:rPr>
                      <w:spacing w:val="-2"/>
                      <w:sz w:val="18"/>
                      <w:szCs w:val="18"/>
                    </w:rPr>
                    <w:t>化粪池</w:t>
                  </w:r>
                </w:p>
              </w:tc>
              <w:tc>
                <w:tcPr>
                  <w:tcW w:w="2328" w:type="dxa"/>
                  <w:vAlign w:val="top"/>
                </w:tcPr>
                <w:p>
                  <w:pPr>
                    <w:spacing w:before="151" w:line="217" w:lineRule="exact"/>
                    <w:ind w:left="9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10m</w:t>
                  </w:r>
                  <w:r>
                    <w:rPr>
                      <w:rFonts w:ascii="Times New Roman" w:hAnsi="Times New Roman" w:eastAsia="Times New Roman" w:cs="Times New Roman"/>
                      <w:spacing w:val="-4"/>
                      <w:position w:val="5"/>
                      <w:sz w:val="12"/>
                      <w:szCs w:val="12"/>
                    </w:rPr>
                    <w:t>3</w:t>
                  </w:r>
                  <w:r>
                    <w:rPr>
                      <w:rFonts w:ascii="Times New Roman" w:hAnsi="Times New Roman" w:eastAsia="Times New Roman" w:cs="Times New Roman"/>
                      <w:spacing w:val="-4"/>
                      <w:sz w:val="18"/>
                      <w:szCs w:val="18"/>
                    </w:rPr>
                    <w:t>/d</w:t>
                  </w:r>
                </w:p>
              </w:tc>
              <w:tc>
                <w:tcPr>
                  <w:tcW w:w="3224" w:type="dxa"/>
                  <w:tcBorders>
                    <w:right w:val="nil"/>
                  </w:tcBorders>
                  <w:vAlign w:val="top"/>
                </w:tcPr>
                <w:p>
                  <w:pPr>
                    <w:pStyle w:val="6"/>
                    <w:spacing w:before="26" w:line="221" w:lineRule="auto"/>
                    <w:ind w:left="22" w:right="18" w:firstLine="7"/>
                    <w:rPr>
                      <w:sz w:val="18"/>
                      <w:szCs w:val="18"/>
                    </w:rPr>
                  </w:pPr>
                  <w:r>
                    <w:rPr>
                      <w:rFonts w:ascii="Times New Roman" w:hAnsi="Times New Roman" w:eastAsia="Times New Roman" w:cs="Times New Roman"/>
                      <w:spacing w:val="-2"/>
                      <w:sz w:val="18"/>
                      <w:szCs w:val="18"/>
                    </w:rPr>
                    <w:t xml:space="preserve">1 </w:t>
                  </w:r>
                  <w:r>
                    <w:rPr>
                      <w:spacing w:val="-2"/>
                      <w:sz w:val="18"/>
                      <w:szCs w:val="18"/>
                    </w:rPr>
                    <w:t>座，清运至靖江市新港污水处理有限公</w:t>
                  </w:r>
                  <w:r>
                    <w:rPr>
                      <w:spacing w:val="15"/>
                      <w:sz w:val="18"/>
                      <w:szCs w:val="18"/>
                    </w:rPr>
                    <w:t xml:space="preserve"> </w:t>
                  </w:r>
                  <w:r>
                    <w:rPr>
                      <w:spacing w:val="-2"/>
                      <w:sz w:val="18"/>
                      <w:szCs w:val="18"/>
                    </w:rPr>
                    <w:t>司东厂集中处理，依托现有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039" w:type="dxa"/>
                  <w:vMerge w:val="continue"/>
                  <w:tcBorders>
                    <w:top w:val="nil"/>
                    <w:left w:val="nil"/>
                    <w:bottom w:val="nil"/>
                  </w:tcBorders>
                  <w:vAlign w:val="top"/>
                </w:tcPr>
                <w:p>
                  <w:pPr>
                    <w:rPr>
                      <w:rFonts w:ascii="Arial"/>
                      <w:sz w:val="21"/>
                    </w:rPr>
                  </w:pPr>
                </w:p>
              </w:tc>
              <w:tc>
                <w:tcPr>
                  <w:tcW w:w="2256" w:type="dxa"/>
                  <w:vAlign w:val="top"/>
                </w:tcPr>
                <w:p>
                  <w:pPr>
                    <w:pStyle w:val="6"/>
                    <w:spacing w:before="264" w:line="221" w:lineRule="auto"/>
                    <w:ind w:left="863"/>
                    <w:rPr>
                      <w:sz w:val="18"/>
                      <w:szCs w:val="18"/>
                    </w:rPr>
                  </w:pPr>
                  <w:r>
                    <w:rPr>
                      <w:spacing w:val="-2"/>
                      <w:sz w:val="18"/>
                      <w:szCs w:val="18"/>
                    </w:rPr>
                    <w:t>初雨池</w:t>
                  </w:r>
                </w:p>
              </w:tc>
              <w:tc>
                <w:tcPr>
                  <w:tcW w:w="2328" w:type="dxa"/>
                  <w:vAlign w:val="top"/>
                </w:tcPr>
                <w:p>
                  <w:pPr>
                    <w:pStyle w:val="6"/>
                    <w:spacing w:before="43" w:line="219" w:lineRule="auto"/>
                    <w:ind w:left="57"/>
                    <w:rPr>
                      <w:sz w:val="18"/>
                      <w:szCs w:val="18"/>
                    </w:rPr>
                  </w:pPr>
                  <w:r>
                    <w:rPr>
                      <w:rFonts w:ascii="Times New Roman" w:hAnsi="Times New Roman" w:eastAsia="Times New Roman" w:cs="Times New Roman"/>
                      <w:spacing w:val="-2"/>
                      <w:sz w:val="18"/>
                      <w:szCs w:val="18"/>
                    </w:rPr>
                    <w:t>5900m</w:t>
                  </w:r>
                  <w:r>
                    <w:rPr>
                      <w:rFonts w:ascii="Times New Roman" w:hAnsi="Times New Roman" w:eastAsia="Times New Roman" w:cs="Times New Roman"/>
                      <w:spacing w:val="-2"/>
                      <w:position w:val="5"/>
                      <w:sz w:val="12"/>
                      <w:szCs w:val="12"/>
                    </w:rPr>
                    <w:t>3</w:t>
                  </w:r>
                  <w:r>
                    <w:rPr>
                      <w:rFonts w:ascii="Times New Roman" w:hAnsi="Times New Roman" w:eastAsia="Times New Roman" w:cs="Times New Roman"/>
                      <w:spacing w:val="-3"/>
                      <w:position w:val="5"/>
                      <w:sz w:val="12"/>
                      <w:szCs w:val="12"/>
                    </w:rPr>
                    <w:t xml:space="preserve"> </w:t>
                  </w:r>
                  <w:r>
                    <w:rPr>
                      <w:spacing w:val="-2"/>
                      <w:sz w:val="18"/>
                      <w:szCs w:val="18"/>
                    </w:rPr>
                    <w:t xml:space="preserve">， </w:t>
                  </w:r>
                  <w:r>
                    <w:rPr>
                      <w:rFonts w:ascii="Times New Roman" w:hAnsi="Times New Roman" w:eastAsia="Times New Roman" w:cs="Times New Roman"/>
                      <w:spacing w:val="-2"/>
                      <w:sz w:val="18"/>
                      <w:szCs w:val="18"/>
                    </w:rPr>
                    <w:t xml:space="preserve">2 </w:t>
                  </w:r>
                  <w:r>
                    <w:rPr>
                      <w:spacing w:val="-2"/>
                      <w:sz w:val="18"/>
                      <w:szCs w:val="18"/>
                    </w:rPr>
                    <w:t>套初期雨水沉淀</w:t>
                  </w:r>
                </w:p>
                <w:p>
                  <w:pPr>
                    <w:pStyle w:val="6"/>
                    <w:spacing w:before="18" w:line="219" w:lineRule="auto"/>
                    <w:ind w:left="89"/>
                    <w:rPr>
                      <w:sz w:val="18"/>
                      <w:szCs w:val="18"/>
                    </w:rPr>
                  </w:pPr>
                  <w:r>
                    <w:rPr>
                      <w:spacing w:val="-1"/>
                      <w:sz w:val="18"/>
                      <w:szCs w:val="18"/>
                    </w:rPr>
                    <w:t>池处理设施，每套处理能力</w:t>
                  </w:r>
                </w:p>
                <w:p>
                  <w:pPr>
                    <w:spacing w:before="14" w:line="217" w:lineRule="auto"/>
                    <w:ind w:left="87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100m</w:t>
                  </w:r>
                  <w:r>
                    <w:rPr>
                      <w:rFonts w:ascii="Times New Roman" w:hAnsi="Times New Roman" w:eastAsia="Times New Roman" w:cs="Times New Roman"/>
                      <w:spacing w:val="-3"/>
                      <w:position w:val="5"/>
                      <w:sz w:val="12"/>
                      <w:szCs w:val="12"/>
                    </w:rPr>
                    <w:t>3</w:t>
                  </w:r>
                  <w:r>
                    <w:rPr>
                      <w:rFonts w:ascii="Times New Roman" w:hAnsi="Times New Roman" w:eastAsia="Times New Roman" w:cs="Times New Roman"/>
                      <w:spacing w:val="-3"/>
                      <w:sz w:val="18"/>
                      <w:szCs w:val="18"/>
                    </w:rPr>
                    <w:t>/h</w:t>
                  </w:r>
                </w:p>
              </w:tc>
              <w:tc>
                <w:tcPr>
                  <w:tcW w:w="3224" w:type="dxa"/>
                  <w:tcBorders>
                    <w:right w:val="nil"/>
                  </w:tcBorders>
                  <w:vAlign w:val="top"/>
                </w:tcPr>
                <w:p>
                  <w:pPr>
                    <w:pStyle w:val="6"/>
                    <w:spacing w:before="29" w:line="230" w:lineRule="auto"/>
                    <w:ind w:left="21" w:right="102" w:hanging="6"/>
                    <w:rPr>
                      <w:sz w:val="18"/>
                      <w:szCs w:val="18"/>
                    </w:rPr>
                  </w:pPr>
                  <w:r>
                    <w:rPr>
                      <w:spacing w:val="-2"/>
                      <w:sz w:val="18"/>
                      <w:szCs w:val="18"/>
                    </w:rPr>
                    <w:t>其中雨水排水沟有效容积</w:t>
                  </w:r>
                  <w:r>
                    <w:rPr>
                      <w:spacing w:val="-28"/>
                      <w:sz w:val="18"/>
                      <w:szCs w:val="18"/>
                    </w:rPr>
                    <w:t xml:space="preserve"> </w:t>
                  </w:r>
                  <w:r>
                    <w:rPr>
                      <w:rFonts w:ascii="Times New Roman" w:hAnsi="Times New Roman" w:eastAsia="Times New Roman" w:cs="Times New Roman"/>
                      <w:spacing w:val="-2"/>
                      <w:sz w:val="18"/>
                      <w:szCs w:val="18"/>
                    </w:rPr>
                    <w:t>3100m</w:t>
                  </w:r>
                  <w:r>
                    <w:rPr>
                      <w:rFonts w:ascii="Times New Roman" w:hAnsi="Times New Roman" w:eastAsia="Times New Roman" w:cs="Times New Roman"/>
                      <w:spacing w:val="-2"/>
                      <w:position w:val="5"/>
                      <w:sz w:val="12"/>
                      <w:szCs w:val="12"/>
                    </w:rPr>
                    <w:t>3</w:t>
                  </w:r>
                  <w:r>
                    <w:rPr>
                      <w:spacing w:val="-2"/>
                      <w:sz w:val="18"/>
                      <w:szCs w:val="18"/>
                    </w:rPr>
                    <w:t>，初期</w:t>
                  </w:r>
                  <w:r>
                    <w:rPr>
                      <w:sz w:val="18"/>
                      <w:szCs w:val="18"/>
                    </w:rPr>
                    <w:t xml:space="preserve"> </w:t>
                  </w:r>
                  <w:r>
                    <w:rPr>
                      <w:spacing w:val="-2"/>
                      <w:sz w:val="18"/>
                      <w:szCs w:val="18"/>
                    </w:rPr>
                    <w:t>雨水收集池容积为</w:t>
                  </w:r>
                  <w:r>
                    <w:rPr>
                      <w:spacing w:val="-29"/>
                      <w:sz w:val="18"/>
                      <w:szCs w:val="18"/>
                    </w:rPr>
                    <w:t xml:space="preserve"> </w:t>
                  </w:r>
                  <w:r>
                    <w:rPr>
                      <w:rFonts w:ascii="Times New Roman" w:hAnsi="Times New Roman" w:eastAsia="Times New Roman" w:cs="Times New Roman"/>
                      <w:spacing w:val="-2"/>
                      <w:sz w:val="18"/>
                      <w:szCs w:val="18"/>
                    </w:rPr>
                    <w:t>2800m</w:t>
                  </w:r>
                  <w:r>
                    <w:rPr>
                      <w:rFonts w:ascii="Times New Roman" w:hAnsi="Times New Roman" w:eastAsia="Times New Roman" w:cs="Times New Roman"/>
                      <w:spacing w:val="-2"/>
                      <w:position w:val="5"/>
                      <w:sz w:val="12"/>
                      <w:szCs w:val="12"/>
                    </w:rPr>
                    <w:t>3</w:t>
                  </w:r>
                  <w:r>
                    <w:rPr>
                      <w:spacing w:val="-2"/>
                      <w:sz w:val="18"/>
                      <w:szCs w:val="18"/>
                    </w:rPr>
                    <w:t>，总容积为</w:t>
                  </w:r>
                </w:p>
                <w:p>
                  <w:pPr>
                    <w:pStyle w:val="6"/>
                    <w:spacing w:before="18" w:line="200" w:lineRule="auto"/>
                    <w:ind w:left="16"/>
                    <w:rPr>
                      <w:sz w:val="18"/>
                      <w:szCs w:val="18"/>
                    </w:rPr>
                  </w:pPr>
                  <w:r>
                    <w:rPr>
                      <w:rFonts w:ascii="Times New Roman" w:hAnsi="Times New Roman" w:eastAsia="Times New Roman" w:cs="Times New Roman"/>
                      <w:spacing w:val="-2"/>
                      <w:sz w:val="18"/>
                      <w:szCs w:val="18"/>
                    </w:rPr>
                    <w:t>5900m</w:t>
                  </w:r>
                  <w:r>
                    <w:rPr>
                      <w:rFonts w:ascii="Times New Roman" w:hAnsi="Times New Roman" w:eastAsia="Times New Roman" w:cs="Times New Roman"/>
                      <w:spacing w:val="-2"/>
                      <w:position w:val="5"/>
                      <w:sz w:val="12"/>
                      <w:szCs w:val="12"/>
                    </w:rPr>
                    <w:t>3</w:t>
                  </w: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039" w:type="dxa"/>
                  <w:vMerge w:val="continue"/>
                  <w:tcBorders>
                    <w:top w:val="nil"/>
                    <w:left w:val="nil"/>
                  </w:tcBorders>
                  <w:vAlign w:val="top"/>
                </w:tcPr>
                <w:p>
                  <w:pPr>
                    <w:rPr>
                      <w:rFonts w:ascii="Arial"/>
                      <w:sz w:val="21"/>
                    </w:rPr>
                  </w:pPr>
                </w:p>
              </w:tc>
              <w:tc>
                <w:tcPr>
                  <w:tcW w:w="2256" w:type="dxa"/>
                  <w:vAlign w:val="top"/>
                </w:tcPr>
                <w:p>
                  <w:pPr>
                    <w:pStyle w:val="6"/>
                    <w:spacing w:before="267" w:line="219" w:lineRule="auto"/>
                    <w:ind w:left="414"/>
                    <w:rPr>
                      <w:sz w:val="18"/>
                      <w:szCs w:val="18"/>
                    </w:rPr>
                  </w:pPr>
                  <w:r>
                    <w:rPr>
                      <w:spacing w:val="-1"/>
                      <w:sz w:val="18"/>
                      <w:szCs w:val="18"/>
                    </w:rPr>
                    <w:t>生产废水处理设施</w:t>
                  </w:r>
                </w:p>
              </w:tc>
              <w:tc>
                <w:tcPr>
                  <w:tcW w:w="2328" w:type="dxa"/>
                  <w:vAlign w:val="top"/>
                </w:tcPr>
                <w:p>
                  <w:pPr>
                    <w:spacing w:before="274" w:line="218" w:lineRule="exact"/>
                    <w:ind w:left="87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100m</w:t>
                  </w:r>
                  <w:r>
                    <w:rPr>
                      <w:rFonts w:ascii="Times New Roman" w:hAnsi="Times New Roman" w:eastAsia="Times New Roman" w:cs="Times New Roman"/>
                      <w:spacing w:val="-3"/>
                      <w:position w:val="5"/>
                      <w:sz w:val="12"/>
                      <w:szCs w:val="12"/>
                    </w:rPr>
                    <w:t>3</w:t>
                  </w:r>
                  <w:r>
                    <w:rPr>
                      <w:rFonts w:ascii="Times New Roman" w:hAnsi="Times New Roman" w:eastAsia="Times New Roman" w:cs="Times New Roman"/>
                      <w:spacing w:val="-3"/>
                      <w:sz w:val="18"/>
                      <w:szCs w:val="18"/>
                    </w:rPr>
                    <w:t>/h</w:t>
                  </w:r>
                </w:p>
              </w:tc>
              <w:tc>
                <w:tcPr>
                  <w:tcW w:w="3224" w:type="dxa"/>
                  <w:tcBorders>
                    <w:right w:val="nil"/>
                  </w:tcBorders>
                  <w:vAlign w:val="top"/>
                </w:tcPr>
                <w:p>
                  <w:pPr>
                    <w:pStyle w:val="6"/>
                    <w:spacing w:before="32" w:line="225" w:lineRule="auto"/>
                    <w:ind w:left="17" w:right="47" w:firstLine="11"/>
                    <w:rPr>
                      <w:sz w:val="18"/>
                      <w:szCs w:val="18"/>
                    </w:rPr>
                  </w:pPr>
                  <w:r>
                    <w:rPr>
                      <w:rFonts w:ascii="Times New Roman" w:hAnsi="Times New Roman" w:eastAsia="Times New Roman" w:cs="Times New Roman"/>
                      <w:spacing w:val="-2"/>
                      <w:sz w:val="18"/>
                      <w:szCs w:val="18"/>
                    </w:rPr>
                    <w:t xml:space="preserve">1 </w:t>
                  </w:r>
                  <w:r>
                    <w:rPr>
                      <w:spacing w:val="-2"/>
                      <w:sz w:val="18"/>
                      <w:szCs w:val="18"/>
                    </w:rPr>
                    <w:t>座，采用“隔油池</w:t>
                  </w:r>
                  <w:r>
                    <w:rPr>
                      <w:rFonts w:ascii="Times New Roman" w:hAnsi="Times New Roman" w:eastAsia="Times New Roman" w:cs="Times New Roman"/>
                      <w:spacing w:val="-2"/>
                      <w:sz w:val="18"/>
                      <w:szCs w:val="18"/>
                    </w:rPr>
                    <w:t>/</w:t>
                  </w:r>
                  <w:r>
                    <w:rPr>
                      <w:spacing w:val="-2"/>
                      <w:sz w:val="18"/>
                      <w:szCs w:val="18"/>
                    </w:rPr>
                    <w:t>油水分离器</w:t>
                  </w:r>
                  <w:r>
                    <w:rPr>
                      <w:rFonts w:ascii="Times New Roman" w:hAnsi="Times New Roman" w:eastAsia="Times New Roman" w:cs="Times New Roman"/>
                      <w:spacing w:val="-2"/>
                      <w:sz w:val="18"/>
                      <w:szCs w:val="18"/>
                    </w:rPr>
                    <w:t>+</w:t>
                  </w:r>
                  <w:r>
                    <w:rPr>
                      <w:spacing w:val="-2"/>
                      <w:sz w:val="18"/>
                      <w:szCs w:val="18"/>
                    </w:rPr>
                    <w:t>混凝沉</w:t>
                  </w:r>
                  <w:r>
                    <w:rPr>
                      <w:spacing w:val="17"/>
                      <w:sz w:val="18"/>
                      <w:szCs w:val="18"/>
                    </w:rPr>
                    <w:t xml:space="preserve"> </w:t>
                  </w:r>
                  <w:r>
                    <w:rPr>
                      <w:spacing w:val="-1"/>
                      <w:sz w:val="18"/>
                      <w:szCs w:val="18"/>
                    </w:rPr>
                    <w:t>淀”工艺处理后回用场区绿化、扬尘用</w:t>
                  </w:r>
                  <w:r>
                    <w:rPr>
                      <w:spacing w:val="3"/>
                      <w:sz w:val="18"/>
                      <w:szCs w:val="18"/>
                    </w:rPr>
                    <w:t xml:space="preserve">  </w:t>
                  </w:r>
                  <w:r>
                    <w:rPr>
                      <w:spacing w:val="-1"/>
                      <w:sz w:val="18"/>
                      <w:szCs w:val="18"/>
                    </w:rPr>
                    <w:t>水，不排放，依托现有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39" w:type="dxa"/>
                  <w:vMerge w:val="restart"/>
                  <w:tcBorders>
                    <w:left w:val="nil"/>
                    <w:bottom w:val="nil"/>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220" w:lineRule="auto"/>
                    <w:ind w:left="347"/>
                    <w:rPr>
                      <w:sz w:val="18"/>
                      <w:szCs w:val="18"/>
                    </w:rPr>
                  </w:pPr>
                  <w:r>
                    <w:rPr>
                      <w:spacing w:val="-2"/>
                      <w:sz w:val="18"/>
                      <w:szCs w:val="18"/>
                    </w:rPr>
                    <w:t>废气</w:t>
                  </w:r>
                </w:p>
              </w:tc>
              <w:tc>
                <w:tcPr>
                  <w:tcW w:w="2256" w:type="dxa"/>
                  <w:vAlign w:val="top"/>
                </w:tcPr>
                <w:p>
                  <w:pPr>
                    <w:pStyle w:val="6"/>
                    <w:spacing w:before="69" w:line="218" w:lineRule="auto"/>
                    <w:ind w:left="414"/>
                    <w:rPr>
                      <w:sz w:val="18"/>
                      <w:szCs w:val="18"/>
                    </w:rPr>
                  </w:pPr>
                  <w:r>
                    <w:rPr>
                      <w:spacing w:val="-2"/>
                      <w:sz w:val="18"/>
                      <w:szCs w:val="18"/>
                    </w:rPr>
                    <w:t>大棚喷淋抑尘系统</w:t>
                  </w:r>
                </w:p>
              </w:tc>
              <w:tc>
                <w:tcPr>
                  <w:tcW w:w="2328" w:type="dxa"/>
                  <w:vAlign w:val="top"/>
                </w:tcPr>
                <w:p>
                  <w:pPr>
                    <w:spacing w:before="97" w:line="189" w:lineRule="auto"/>
                    <w:ind w:left="9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2.0L/s</w:t>
                  </w:r>
                </w:p>
              </w:tc>
              <w:tc>
                <w:tcPr>
                  <w:tcW w:w="3224" w:type="dxa"/>
                  <w:tcBorders>
                    <w:right w:val="nil"/>
                  </w:tcBorders>
                  <w:vAlign w:val="top"/>
                </w:tcPr>
                <w:p>
                  <w:pPr>
                    <w:pStyle w:val="6"/>
                    <w:spacing w:before="69" w:line="220" w:lineRule="auto"/>
                    <w:ind w:left="29"/>
                    <w:rPr>
                      <w:sz w:val="18"/>
                      <w:szCs w:val="18"/>
                    </w:rPr>
                  </w:pPr>
                  <w:r>
                    <w:rPr>
                      <w:rFonts w:ascii="Times New Roman" w:hAnsi="Times New Roman" w:eastAsia="Times New Roman" w:cs="Times New Roman"/>
                      <w:spacing w:val="-2"/>
                      <w:sz w:val="18"/>
                      <w:szCs w:val="18"/>
                    </w:rPr>
                    <w:t xml:space="preserve">10 </w:t>
                  </w:r>
                  <w:r>
                    <w:rPr>
                      <w:spacing w:val="-2"/>
                      <w:sz w:val="18"/>
                      <w:szCs w:val="18"/>
                    </w:rPr>
                    <w:t>套，用于煤炭及球团堆场抑尘，新建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39" w:type="dxa"/>
                  <w:vMerge w:val="continue"/>
                  <w:tcBorders>
                    <w:top w:val="nil"/>
                    <w:left w:val="nil"/>
                    <w:bottom w:val="nil"/>
                  </w:tcBorders>
                  <w:vAlign w:val="top"/>
                </w:tcPr>
                <w:p>
                  <w:pPr>
                    <w:rPr>
                      <w:rFonts w:ascii="Arial"/>
                      <w:sz w:val="21"/>
                    </w:rPr>
                  </w:pPr>
                </w:p>
              </w:tc>
              <w:tc>
                <w:tcPr>
                  <w:tcW w:w="2256" w:type="dxa"/>
                  <w:vAlign w:val="top"/>
                </w:tcPr>
                <w:p>
                  <w:pPr>
                    <w:pStyle w:val="6"/>
                    <w:spacing w:before="71" w:line="219" w:lineRule="auto"/>
                    <w:ind w:left="231"/>
                    <w:rPr>
                      <w:sz w:val="18"/>
                      <w:szCs w:val="18"/>
                    </w:rPr>
                  </w:pPr>
                  <w:r>
                    <w:rPr>
                      <w:spacing w:val="-1"/>
                      <w:sz w:val="18"/>
                      <w:szCs w:val="18"/>
                    </w:rPr>
                    <w:t>码头湿式喷雾抑尘系统</w:t>
                  </w:r>
                </w:p>
              </w:tc>
              <w:tc>
                <w:tcPr>
                  <w:tcW w:w="2328" w:type="dxa"/>
                  <w:vAlign w:val="top"/>
                </w:tcPr>
                <w:p>
                  <w:pPr>
                    <w:spacing w:before="98" w:line="189" w:lineRule="auto"/>
                    <w:ind w:left="9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1.0L/s</w:t>
                  </w:r>
                </w:p>
              </w:tc>
              <w:tc>
                <w:tcPr>
                  <w:tcW w:w="3224" w:type="dxa"/>
                  <w:tcBorders>
                    <w:right w:val="nil"/>
                  </w:tcBorders>
                  <w:vAlign w:val="top"/>
                </w:tcPr>
                <w:p>
                  <w:pPr>
                    <w:pStyle w:val="6"/>
                    <w:spacing w:before="70" w:line="219" w:lineRule="auto"/>
                    <w:ind w:left="11"/>
                    <w:rPr>
                      <w:sz w:val="18"/>
                      <w:szCs w:val="18"/>
                    </w:rPr>
                  </w:pPr>
                  <w:r>
                    <w:rPr>
                      <w:rFonts w:ascii="Times New Roman" w:hAnsi="Times New Roman" w:eastAsia="Times New Roman" w:cs="Times New Roman"/>
                      <w:spacing w:val="-1"/>
                      <w:sz w:val="18"/>
                      <w:szCs w:val="18"/>
                    </w:rPr>
                    <w:t xml:space="preserve">2 </w:t>
                  </w:r>
                  <w:r>
                    <w:rPr>
                      <w:spacing w:val="-1"/>
                      <w:sz w:val="18"/>
                      <w:szCs w:val="18"/>
                    </w:rPr>
                    <w:t>套，用于码头泊位抑尘，依托现有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39" w:type="dxa"/>
                  <w:vMerge w:val="continue"/>
                  <w:tcBorders>
                    <w:top w:val="nil"/>
                    <w:left w:val="nil"/>
                    <w:bottom w:val="nil"/>
                  </w:tcBorders>
                  <w:vAlign w:val="top"/>
                </w:tcPr>
                <w:p>
                  <w:pPr>
                    <w:rPr>
                      <w:rFonts w:ascii="Arial"/>
                      <w:sz w:val="21"/>
                    </w:rPr>
                  </w:pPr>
                </w:p>
              </w:tc>
              <w:tc>
                <w:tcPr>
                  <w:tcW w:w="2256" w:type="dxa"/>
                  <w:vAlign w:val="top"/>
                </w:tcPr>
                <w:p>
                  <w:pPr>
                    <w:pStyle w:val="6"/>
                    <w:spacing w:before="156" w:line="219" w:lineRule="auto"/>
                    <w:ind w:left="324"/>
                    <w:rPr>
                      <w:sz w:val="18"/>
                      <w:szCs w:val="18"/>
                    </w:rPr>
                  </w:pPr>
                  <w:r>
                    <w:rPr>
                      <w:spacing w:val="-1"/>
                      <w:sz w:val="18"/>
                      <w:szCs w:val="18"/>
                    </w:rPr>
                    <w:t>转运站干雾抑尘系统</w:t>
                  </w:r>
                </w:p>
              </w:tc>
              <w:tc>
                <w:tcPr>
                  <w:tcW w:w="2328" w:type="dxa"/>
                  <w:vAlign w:val="top"/>
                </w:tcPr>
                <w:p>
                  <w:pPr>
                    <w:spacing w:before="182" w:line="234" w:lineRule="auto"/>
                    <w:ind w:left="9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0.3L/s</w:t>
                  </w:r>
                </w:p>
              </w:tc>
              <w:tc>
                <w:tcPr>
                  <w:tcW w:w="3224" w:type="dxa"/>
                  <w:tcBorders>
                    <w:right w:val="nil"/>
                  </w:tcBorders>
                  <w:vAlign w:val="top"/>
                </w:tcPr>
                <w:p>
                  <w:pPr>
                    <w:pStyle w:val="6"/>
                    <w:spacing w:before="41" w:line="214" w:lineRule="auto"/>
                    <w:ind w:left="16" w:right="114" w:firstLine="12"/>
                    <w:rPr>
                      <w:sz w:val="18"/>
                      <w:szCs w:val="18"/>
                    </w:rPr>
                  </w:pPr>
                  <w:r>
                    <w:rPr>
                      <w:rFonts w:ascii="Times New Roman" w:hAnsi="Times New Roman" w:eastAsia="Times New Roman" w:cs="Times New Roman"/>
                      <w:spacing w:val="-2"/>
                      <w:sz w:val="18"/>
                      <w:szCs w:val="18"/>
                    </w:rPr>
                    <w:t xml:space="preserve">14 </w:t>
                  </w:r>
                  <w:r>
                    <w:rPr>
                      <w:spacing w:val="-2"/>
                      <w:sz w:val="18"/>
                      <w:szCs w:val="18"/>
                    </w:rPr>
                    <w:t>套，用于转运站湿式喷雾抑尘，依托</w:t>
                  </w:r>
                  <w:r>
                    <w:rPr>
                      <w:spacing w:val="10"/>
                      <w:sz w:val="18"/>
                      <w:szCs w:val="18"/>
                    </w:rPr>
                    <w:t xml:space="preserve"> </w:t>
                  </w:r>
                  <w:r>
                    <w:rPr>
                      <w:spacing w:val="-3"/>
                      <w:sz w:val="18"/>
                      <w:szCs w:val="18"/>
                    </w:rPr>
                    <w:t>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39" w:type="dxa"/>
                  <w:vMerge w:val="continue"/>
                  <w:tcBorders>
                    <w:top w:val="nil"/>
                    <w:left w:val="nil"/>
                    <w:bottom w:val="nil"/>
                  </w:tcBorders>
                  <w:vAlign w:val="top"/>
                </w:tcPr>
                <w:p>
                  <w:pPr>
                    <w:rPr>
                      <w:rFonts w:ascii="Arial"/>
                      <w:sz w:val="21"/>
                    </w:rPr>
                  </w:pPr>
                </w:p>
              </w:tc>
              <w:tc>
                <w:tcPr>
                  <w:tcW w:w="2256" w:type="dxa"/>
                  <w:vAlign w:val="top"/>
                </w:tcPr>
                <w:p>
                  <w:pPr>
                    <w:pStyle w:val="6"/>
                    <w:spacing w:before="75" w:line="218" w:lineRule="auto"/>
                    <w:ind w:left="323"/>
                    <w:rPr>
                      <w:sz w:val="18"/>
                      <w:szCs w:val="18"/>
                    </w:rPr>
                  </w:pPr>
                  <w:r>
                    <w:rPr>
                      <w:spacing w:val="-1"/>
                      <w:sz w:val="18"/>
                      <w:szCs w:val="18"/>
                    </w:rPr>
                    <w:t>散货堆场水喷淋抑尘</w:t>
                  </w:r>
                </w:p>
              </w:tc>
              <w:tc>
                <w:tcPr>
                  <w:tcW w:w="2328" w:type="dxa"/>
                  <w:vAlign w:val="top"/>
                </w:tcPr>
                <w:p>
                  <w:pPr>
                    <w:spacing w:before="103" w:line="189" w:lineRule="auto"/>
                    <w:ind w:left="9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10L/s</w:t>
                  </w:r>
                </w:p>
              </w:tc>
              <w:tc>
                <w:tcPr>
                  <w:tcW w:w="3224" w:type="dxa"/>
                  <w:tcBorders>
                    <w:right w:val="nil"/>
                  </w:tcBorders>
                  <w:vAlign w:val="top"/>
                </w:tcPr>
                <w:p>
                  <w:pPr>
                    <w:pStyle w:val="6"/>
                    <w:spacing w:before="75" w:line="218" w:lineRule="auto"/>
                    <w:ind w:left="29"/>
                    <w:rPr>
                      <w:sz w:val="18"/>
                      <w:szCs w:val="18"/>
                    </w:rPr>
                  </w:pPr>
                  <w:r>
                    <w:rPr>
                      <w:rFonts w:ascii="Times New Roman" w:hAnsi="Times New Roman" w:eastAsia="Times New Roman" w:cs="Times New Roman"/>
                      <w:spacing w:val="-2"/>
                      <w:sz w:val="18"/>
                      <w:szCs w:val="18"/>
                    </w:rPr>
                    <w:t xml:space="preserve">1 </w:t>
                  </w:r>
                  <w:r>
                    <w:rPr>
                      <w:spacing w:val="-2"/>
                      <w:sz w:val="18"/>
                      <w:szCs w:val="18"/>
                    </w:rPr>
                    <w:t>套，用于散货堆场喷淋抑尘，依托现有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39" w:type="dxa"/>
                  <w:vMerge w:val="continue"/>
                  <w:tcBorders>
                    <w:top w:val="nil"/>
                    <w:left w:val="nil"/>
                    <w:bottom w:val="nil"/>
                  </w:tcBorders>
                  <w:vAlign w:val="top"/>
                </w:tcPr>
                <w:p>
                  <w:pPr>
                    <w:rPr>
                      <w:rFonts w:ascii="Arial"/>
                      <w:sz w:val="21"/>
                    </w:rPr>
                  </w:pPr>
                </w:p>
              </w:tc>
              <w:tc>
                <w:tcPr>
                  <w:tcW w:w="2256" w:type="dxa"/>
                  <w:vAlign w:val="top"/>
                </w:tcPr>
                <w:p>
                  <w:pPr>
                    <w:pStyle w:val="6"/>
                    <w:spacing w:before="161" w:line="220" w:lineRule="auto"/>
                    <w:ind w:left="695"/>
                    <w:rPr>
                      <w:sz w:val="18"/>
                      <w:szCs w:val="18"/>
                    </w:rPr>
                  </w:pPr>
                  <w:r>
                    <w:rPr>
                      <w:spacing w:val="-3"/>
                      <w:sz w:val="18"/>
                      <w:szCs w:val="18"/>
                    </w:rPr>
                    <w:t>防风抑尘网</w:t>
                  </w:r>
                </w:p>
              </w:tc>
              <w:tc>
                <w:tcPr>
                  <w:tcW w:w="2328" w:type="dxa"/>
                  <w:vAlign w:val="top"/>
                </w:tcPr>
                <w:p>
                  <w:pPr>
                    <w:pStyle w:val="6"/>
                    <w:spacing w:before="58" w:line="219" w:lineRule="auto"/>
                    <w:ind w:left="22"/>
                    <w:rPr>
                      <w:sz w:val="18"/>
                      <w:szCs w:val="18"/>
                    </w:rPr>
                  </w:pPr>
                  <w:r>
                    <w:rPr>
                      <w:spacing w:val="10"/>
                      <w:sz w:val="18"/>
                      <w:szCs w:val="18"/>
                    </w:rPr>
                    <w:t>高</w:t>
                  </w:r>
                  <w:r>
                    <w:rPr>
                      <w:spacing w:val="64"/>
                      <w:sz w:val="18"/>
                      <w:szCs w:val="18"/>
                    </w:rPr>
                    <w:t xml:space="preserve"> </w:t>
                  </w:r>
                  <w:r>
                    <w:rPr>
                      <w:rFonts w:ascii="Times New Roman" w:hAnsi="Times New Roman" w:eastAsia="Times New Roman" w:cs="Times New Roman"/>
                      <w:spacing w:val="10"/>
                      <w:sz w:val="18"/>
                      <w:szCs w:val="18"/>
                    </w:rPr>
                    <w:t xml:space="preserve">13.5m </w:t>
                  </w:r>
                  <w:r>
                    <w:rPr>
                      <w:spacing w:val="10"/>
                      <w:sz w:val="18"/>
                      <w:szCs w:val="18"/>
                    </w:rPr>
                    <w:t>，</w:t>
                  </w:r>
                  <w:r>
                    <w:rPr>
                      <w:spacing w:val="-31"/>
                      <w:sz w:val="18"/>
                      <w:szCs w:val="18"/>
                    </w:rPr>
                    <w:t xml:space="preserve"> </w:t>
                  </w:r>
                  <w:r>
                    <w:rPr>
                      <w:spacing w:val="10"/>
                      <w:sz w:val="18"/>
                      <w:szCs w:val="18"/>
                    </w:rPr>
                    <w:t>防风网开孔率</w:t>
                  </w:r>
                </w:p>
                <w:p>
                  <w:pPr>
                    <w:spacing w:before="32" w:line="179"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30%~40%</w:t>
                  </w:r>
                </w:p>
              </w:tc>
              <w:tc>
                <w:tcPr>
                  <w:tcW w:w="3224" w:type="dxa"/>
                  <w:tcBorders>
                    <w:right w:val="nil"/>
                  </w:tcBorders>
                  <w:vAlign w:val="top"/>
                </w:tcPr>
                <w:p>
                  <w:pPr>
                    <w:pStyle w:val="6"/>
                    <w:spacing w:before="45" w:line="212" w:lineRule="auto"/>
                    <w:ind w:left="15" w:right="18" w:firstLine="14"/>
                    <w:rPr>
                      <w:sz w:val="18"/>
                      <w:szCs w:val="18"/>
                    </w:rPr>
                  </w:pPr>
                  <w:r>
                    <w:rPr>
                      <w:rFonts w:ascii="Times New Roman" w:hAnsi="Times New Roman" w:eastAsia="Times New Roman" w:cs="Times New Roman"/>
                      <w:spacing w:val="-2"/>
                      <w:sz w:val="18"/>
                      <w:szCs w:val="18"/>
                    </w:rPr>
                    <w:t xml:space="preserve">1 </w:t>
                  </w:r>
                  <w:r>
                    <w:rPr>
                      <w:spacing w:val="-2"/>
                      <w:sz w:val="18"/>
                      <w:szCs w:val="18"/>
                    </w:rPr>
                    <w:t>套，港区场界周边，用于港区堆场防风</w:t>
                  </w:r>
                  <w:r>
                    <w:rPr>
                      <w:spacing w:val="15"/>
                      <w:sz w:val="18"/>
                      <w:szCs w:val="18"/>
                    </w:rPr>
                    <w:t xml:space="preserve"> </w:t>
                  </w:r>
                  <w:r>
                    <w:rPr>
                      <w:spacing w:val="-1"/>
                      <w:sz w:val="18"/>
                      <w:szCs w:val="18"/>
                    </w:rPr>
                    <w:t>抑尘，依托现有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39" w:type="dxa"/>
                  <w:vMerge w:val="continue"/>
                  <w:tcBorders>
                    <w:top w:val="nil"/>
                    <w:left w:val="nil"/>
                    <w:bottom w:val="nil"/>
                  </w:tcBorders>
                  <w:vAlign w:val="top"/>
                </w:tcPr>
                <w:p>
                  <w:pPr>
                    <w:rPr>
                      <w:rFonts w:ascii="Arial"/>
                      <w:sz w:val="21"/>
                    </w:rPr>
                  </w:pPr>
                </w:p>
              </w:tc>
              <w:tc>
                <w:tcPr>
                  <w:tcW w:w="2256" w:type="dxa"/>
                  <w:vAlign w:val="top"/>
                </w:tcPr>
                <w:p>
                  <w:pPr>
                    <w:pStyle w:val="6"/>
                    <w:spacing w:before="80" w:line="217" w:lineRule="auto"/>
                    <w:ind w:left="591"/>
                    <w:rPr>
                      <w:sz w:val="18"/>
                      <w:szCs w:val="18"/>
                    </w:rPr>
                  </w:pPr>
                  <w:r>
                    <w:rPr>
                      <w:spacing w:val="-1"/>
                      <w:sz w:val="18"/>
                      <w:szCs w:val="18"/>
                    </w:rPr>
                    <w:t>封闭运输廊道</w:t>
                  </w:r>
                </w:p>
              </w:tc>
              <w:tc>
                <w:tcPr>
                  <w:tcW w:w="2328" w:type="dxa"/>
                  <w:vAlign w:val="top"/>
                </w:tcPr>
                <w:p>
                  <w:pPr>
                    <w:pStyle w:val="6"/>
                    <w:spacing w:before="80" w:line="217" w:lineRule="auto"/>
                    <w:ind w:left="1011"/>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10"/>
                      <w:sz w:val="18"/>
                      <w:szCs w:val="18"/>
                    </w:rPr>
                    <w:t xml:space="preserve"> </w:t>
                  </w:r>
                  <w:r>
                    <w:rPr>
                      <w:spacing w:val="-4"/>
                      <w:sz w:val="18"/>
                      <w:szCs w:val="18"/>
                    </w:rPr>
                    <w:t>条</w:t>
                  </w:r>
                </w:p>
              </w:tc>
              <w:tc>
                <w:tcPr>
                  <w:tcW w:w="3224" w:type="dxa"/>
                  <w:tcBorders>
                    <w:right w:val="nil"/>
                  </w:tcBorders>
                  <w:vAlign w:val="top"/>
                </w:tcPr>
                <w:p>
                  <w:pPr>
                    <w:pStyle w:val="6"/>
                    <w:spacing w:before="80" w:line="217" w:lineRule="auto"/>
                    <w:ind w:left="14"/>
                    <w:rPr>
                      <w:sz w:val="18"/>
                      <w:szCs w:val="18"/>
                    </w:rPr>
                  </w:pPr>
                  <w:r>
                    <w:rPr>
                      <w:spacing w:val="-1"/>
                      <w:sz w:val="18"/>
                      <w:szCs w:val="18"/>
                    </w:rPr>
                    <w:t>对皮带机封闭廊道运输抑尘，依托现有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039" w:type="dxa"/>
                  <w:vMerge w:val="continue"/>
                  <w:tcBorders>
                    <w:top w:val="nil"/>
                    <w:left w:val="nil"/>
                    <w:bottom w:val="single" w:color="000000" w:sz="10" w:space="0"/>
                  </w:tcBorders>
                  <w:vAlign w:val="top"/>
                </w:tcPr>
                <w:p>
                  <w:pPr>
                    <w:rPr>
                      <w:rFonts w:ascii="Arial"/>
                      <w:sz w:val="21"/>
                    </w:rPr>
                  </w:pPr>
                </w:p>
              </w:tc>
              <w:tc>
                <w:tcPr>
                  <w:tcW w:w="2256" w:type="dxa"/>
                  <w:tcBorders>
                    <w:bottom w:val="single" w:color="000000" w:sz="10" w:space="0"/>
                  </w:tcBorders>
                  <w:vAlign w:val="top"/>
                </w:tcPr>
                <w:p>
                  <w:pPr>
                    <w:pStyle w:val="6"/>
                    <w:spacing w:before="82" w:line="220" w:lineRule="auto"/>
                    <w:ind w:left="772"/>
                    <w:rPr>
                      <w:sz w:val="18"/>
                      <w:szCs w:val="18"/>
                    </w:rPr>
                  </w:pPr>
                  <w:r>
                    <w:rPr>
                      <w:spacing w:val="-2"/>
                      <w:sz w:val="18"/>
                      <w:szCs w:val="18"/>
                    </w:rPr>
                    <w:t>装卸抑尘</w:t>
                  </w:r>
                </w:p>
              </w:tc>
              <w:tc>
                <w:tcPr>
                  <w:tcW w:w="2328" w:type="dxa"/>
                  <w:tcBorders>
                    <w:bottom w:val="single" w:color="000000" w:sz="10" w:space="0"/>
                  </w:tcBorders>
                  <w:vAlign w:val="top"/>
                </w:tcPr>
                <w:p>
                  <w:pPr>
                    <w:pStyle w:val="6"/>
                    <w:spacing w:before="82" w:line="218" w:lineRule="auto"/>
                    <w:ind w:left="636"/>
                    <w:rPr>
                      <w:sz w:val="18"/>
                      <w:szCs w:val="18"/>
                    </w:rPr>
                  </w:pPr>
                  <w:r>
                    <w:rPr>
                      <w:spacing w:val="-2"/>
                      <w:sz w:val="18"/>
                      <w:szCs w:val="18"/>
                    </w:rPr>
                    <w:t>喷淋、雾炮机</w:t>
                  </w:r>
                </w:p>
              </w:tc>
              <w:tc>
                <w:tcPr>
                  <w:tcW w:w="3224" w:type="dxa"/>
                  <w:tcBorders>
                    <w:bottom w:val="single" w:color="000000" w:sz="10" w:space="0"/>
                    <w:right w:val="nil"/>
                  </w:tcBorders>
                  <w:vAlign w:val="top"/>
                </w:tcPr>
                <w:p>
                  <w:pPr>
                    <w:pStyle w:val="6"/>
                    <w:spacing w:before="81" w:line="219" w:lineRule="auto"/>
                    <w:ind w:left="14"/>
                    <w:rPr>
                      <w:sz w:val="18"/>
                      <w:szCs w:val="18"/>
                    </w:rPr>
                  </w:pPr>
                  <w:r>
                    <w:rPr>
                      <w:spacing w:val="-1"/>
                      <w:sz w:val="18"/>
                      <w:szCs w:val="18"/>
                    </w:rPr>
                    <w:t>对装卸抑尘，依托现有</w:t>
                  </w:r>
                </w:p>
              </w:tc>
            </w:tr>
          </w:tbl>
          <w:p>
            <w:pPr>
              <w:spacing w:line="14" w:lineRule="auto"/>
              <w:rPr>
                <w:rFonts w:ascii="Arial"/>
                <w:sz w:val="2"/>
              </w:rPr>
            </w:pPr>
          </w:p>
        </w:tc>
      </w:tr>
    </w:tbl>
    <w:p>
      <w:pPr>
        <w:pStyle w:val="2"/>
        <w:spacing w:line="72" w:lineRule="exact"/>
        <w:rPr>
          <w:sz w:val="6"/>
        </w:rPr>
      </w:pPr>
    </w:p>
    <w:p>
      <w:pPr>
        <w:spacing w:line="72" w:lineRule="exact"/>
        <w:rPr>
          <w:sz w:val="6"/>
          <w:szCs w:val="6"/>
        </w:rPr>
        <w:sectPr>
          <w:footerReference r:id="rId34"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410"/>
        <w:gridCol w:w="1346"/>
        <w:gridCol w:w="1701"/>
        <w:gridCol w:w="708"/>
        <w:gridCol w:w="852"/>
        <w:gridCol w:w="849"/>
        <w:gridCol w:w="849"/>
        <w:gridCol w:w="1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1" w:hRule="atLeast"/>
        </w:trPr>
        <w:tc>
          <w:tcPr>
            <w:tcW w:w="9356" w:type="dxa"/>
            <w:gridSpan w:val="9"/>
            <w:tcBorders>
              <w:bottom w:val="single" w:color="000000" w:sz="10" w:space="0"/>
            </w:tcBorders>
            <w:vAlign w:val="top"/>
          </w:tcPr>
          <w:p>
            <w:pPr>
              <w:spacing w:line="35" w:lineRule="exact"/>
            </w:pPr>
          </w:p>
          <w:tbl>
            <w:tblPr>
              <w:tblStyle w:val="5"/>
              <w:tblW w:w="8862" w:type="dxa"/>
              <w:tblInd w:w="2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2257"/>
              <w:gridCol w:w="2328"/>
              <w:gridCol w:w="32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053" w:type="dxa"/>
                  <w:tcBorders>
                    <w:top w:val="nil"/>
                    <w:left w:val="nil"/>
                  </w:tcBorders>
                  <w:vAlign w:val="top"/>
                </w:tcPr>
                <w:p>
                  <w:pPr>
                    <w:rPr>
                      <w:rFonts w:ascii="Arial"/>
                      <w:sz w:val="21"/>
                    </w:rPr>
                  </w:pPr>
                </w:p>
              </w:tc>
              <w:tc>
                <w:tcPr>
                  <w:tcW w:w="2257" w:type="dxa"/>
                  <w:tcBorders>
                    <w:top w:val="nil"/>
                  </w:tcBorders>
                  <w:vAlign w:val="top"/>
                </w:tcPr>
                <w:p>
                  <w:pPr>
                    <w:pStyle w:val="6"/>
                    <w:spacing w:before="258" w:line="220" w:lineRule="auto"/>
                    <w:ind w:left="592"/>
                    <w:rPr>
                      <w:sz w:val="18"/>
                      <w:szCs w:val="18"/>
                    </w:rPr>
                  </w:pPr>
                  <w:r>
                    <w:rPr>
                      <w:spacing w:val="-1"/>
                      <w:sz w:val="18"/>
                      <w:szCs w:val="18"/>
                    </w:rPr>
                    <w:t>粉尘监控系统</w:t>
                  </w:r>
                </w:p>
              </w:tc>
              <w:tc>
                <w:tcPr>
                  <w:tcW w:w="2328" w:type="dxa"/>
                  <w:tcBorders>
                    <w:top w:val="nil"/>
                  </w:tcBorders>
                  <w:vAlign w:val="top"/>
                </w:tcPr>
                <w:p>
                  <w:pPr>
                    <w:pStyle w:val="6"/>
                    <w:spacing w:before="258" w:line="220" w:lineRule="auto"/>
                    <w:ind w:left="471"/>
                    <w:rPr>
                      <w:sz w:val="18"/>
                      <w:szCs w:val="18"/>
                    </w:rPr>
                  </w:pPr>
                  <w:r>
                    <w:rPr>
                      <w:rFonts w:ascii="Times New Roman" w:hAnsi="Times New Roman" w:eastAsia="Times New Roman" w:cs="Times New Roman"/>
                      <w:spacing w:val="-1"/>
                      <w:sz w:val="18"/>
                      <w:szCs w:val="18"/>
                    </w:rPr>
                    <w:t xml:space="preserve">5 </w:t>
                  </w:r>
                  <w:r>
                    <w:rPr>
                      <w:spacing w:val="-1"/>
                      <w:sz w:val="18"/>
                      <w:szCs w:val="18"/>
                    </w:rPr>
                    <w:t>套自动在线监测</w:t>
                  </w:r>
                </w:p>
              </w:tc>
              <w:tc>
                <w:tcPr>
                  <w:tcW w:w="3224" w:type="dxa"/>
                  <w:tcBorders>
                    <w:top w:val="nil"/>
                    <w:right w:val="nil"/>
                  </w:tcBorders>
                  <w:vAlign w:val="top"/>
                </w:tcPr>
                <w:p>
                  <w:pPr>
                    <w:pStyle w:val="6"/>
                    <w:spacing w:before="26" w:line="225" w:lineRule="auto"/>
                    <w:ind w:left="14" w:right="9"/>
                    <w:rPr>
                      <w:sz w:val="18"/>
                      <w:szCs w:val="18"/>
                    </w:rPr>
                  </w:pPr>
                  <w:r>
                    <w:rPr>
                      <w:spacing w:val="-3"/>
                      <w:sz w:val="18"/>
                      <w:szCs w:val="18"/>
                    </w:rPr>
                    <w:t>其中</w:t>
                  </w:r>
                  <w:r>
                    <w:rPr>
                      <w:spacing w:val="-15"/>
                      <w:sz w:val="18"/>
                      <w:szCs w:val="18"/>
                    </w:rPr>
                    <w:t xml:space="preserve"> </w:t>
                  </w:r>
                  <w:r>
                    <w:rPr>
                      <w:rFonts w:ascii="Times New Roman" w:hAnsi="Times New Roman" w:eastAsia="Times New Roman" w:cs="Times New Roman"/>
                      <w:spacing w:val="-3"/>
                      <w:sz w:val="18"/>
                      <w:szCs w:val="18"/>
                    </w:rPr>
                    <w:t>1</w:t>
                  </w:r>
                  <w:r>
                    <w:rPr>
                      <w:rFonts w:ascii="Times New Roman" w:hAnsi="Times New Roman" w:eastAsia="Times New Roman" w:cs="Times New Roman"/>
                      <w:spacing w:val="12"/>
                      <w:w w:val="102"/>
                      <w:sz w:val="18"/>
                      <w:szCs w:val="18"/>
                    </w:rPr>
                    <w:t xml:space="preserve"> </w:t>
                  </w:r>
                  <w:r>
                    <w:rPr>
                      <w:spacing w:val="-3"/>
                      <w:sz w:val="18"/>
                      <w:szCs w:val="18"/>
                    </w:rPr>
                    <w:t>套β射线粉尘监测系统、</w:t>
                  </w:r>
                  <w:r>
                    <w:rPr>
                      <w:rFonts w:ascii="Times New Roman" w:hAnsi="Times New Roman" w:eastAsia="Times New Roman" w:cs="Times New Roman"/>
                      <w:spacing w:val="-3"/>
                      <w:sz w:val="18"/>
                      <w:szCs w:val="18"/>
                    </w:rPr>
                    <w:t>4</w:t>
                  </w:r>
                  <w:r>
                    <w:rPr>
                      <w:rFonts w:ascii="Times New Roman" w:hAnsi="Times New Roman" w:eastAsia="Times New Roman" w:cs="Times New Roman"/>
                      <w:spacing w:val="11"/>
                      <w:w w:val="102"/>
                      <w:sz w:val="18"/>
                      <w:szCs w:val="18"/>
                    </w:rPr>
                    <w:t xml:space="preserve"> </w:t>
                  </w:r>
                  <w:r>
                    <w:rPr>
                      <w:spacing w:val="-3"/>
                      <w:sz w:val="18"/>
                      <w:szCs w:val="18"/>
                    </w:rPr>
                    <w:t>套光散</w:t>
                  </w:r>
                  <w:r>
                    <w:rPr>
                      <w:sz w:val="18"/>
                      <w:szCs w:val="18"/>
                    </w:rPr>
                    <w:t xml:space="preserve"> </w:t>
                  </w:r>
                  <w:r>
                    <w:rPr>
                      <w:spacing w:val="-3"/>
                      <w:sz w:val="18"/>
                      <w:szCs w:val="18"/>
                    </w:rPr>
                    <w:t>射粉尘检测仪实时监控港区颗粒物浓度，</w:t>
                  </w:r>
                  <w:r>
                    <w:rPr>
                      <w:spacing w:val="10"/>
                      <w:sz w:val="18"/>
                      <w:szCs w:val="18"/>
                    </w:rPr>
                    <w:t xml:space="preserve"> </w:t>
                  </w: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53" w:type="dxa"/>
                  <w:vMerge w:val="restart"/>
                  <w:tcBorders>
                    <w:left w:val="nil"/>
                    <w:bottom w:val="nil"/>
                  </w:tcBorders>
                  <w:vAlign w:val="top"/>
                </w:tcPr>
                <w:p>
                  <w:pPr>
                    <w:pStyle w:val="6"/>
                    <w:spacing w:before="223" w:line="220" w:lineRule="auto"/>
                    <w:ind w:left="377"/>
                    <w:rPr>
                      <w:sz w:val="18"/>
                      <w:szCs w:val="18"/>
                    </w:rPr>
                  </w:pPr>
                  <w:r>
                    <w:rPr>
                      <w:spacing w:val="-12"/>
                      <w:sz w:val="18"/>
                      <w:szCs w:val="18"/>
                    </w:rPr>
                    <w:t>固废</w:t>
                  </w:r>
                </w:p>
              </w:tc>
              <w:tc>
                <w:tcPr>
                  <w:tcW w:w="2257" w:type="dxa"/>
                  <w:vAlign w:val="top"/>
                </w:tcPr>
                <w:p>
                  <w:pPr>
                    <w:pStyle w:val="6"/>
                    <w:spacing w:before="66" w:line="220" w:lineRule="auto"/>
                    <w:ind w:left="686"/>
                    <w:rPr>
                      <w:sz w:val="18"/>
                      <w:szCs w:val="18"/>
                    </w:rPr>
                  </w:pPr>
                  <w:r>
                    <w:rPr>
                      <w:spacing w:val="-2"/>
                      <w:sz w:val="18"/>
                      <w:szCs w:val="18"/>
                    </w:rPr>
                    <w:t>危废暂存间</w:t>
                  </w:r>
                </w:p>
              </w:tc>
              <w:tc>
                <w:tcPr>
                  <w:tcW w:w="2328" w:type="dxa"/>
                  <w:vAlign w:val="top"/>
                </w:tcPr>
                <w:p>
                  <w:pPr>
                    <w:spacing w:before="77" w:line="210" w:lineRule="auto"/>
                    <w:ind w:left="975"/>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20m</w:t>
                  </w:r>
                  <w:r>
                    <w:rPr>
                      <w:rFonts w:ascii="Times New Roman" w:hAnsi="Times New Roman" w:eastAsia="Times New Roman" w:cs="Times New Roman"/>
                      <w:spacing w:val="-1"/>
                      <w:position w:val="5"/>
                      <w:sz w:val="12"/>
                      <w:szCs w:val="12"/>
                    </w:rPr>
                    <w:t>2</w:t>
                  </w:r>
                </w:p>
              </w:tc>
              <w:tc>
                <w:tcPr>
                  <w:tcW w:w="3224" w:type="dxa"/>
                  <w:tcBorders>
                    <w:right w:val="nil"/>
                  </w:tcBorders>
                  <w:vAlign w:val="top"/>
                </w:tcPr>
                <w:p>
                  <w:pPr>
                    <w:pStyle w:val="6"/>
                    <w:spacing w:before="67" w:line="219" w:lineRule="auto"/>
                    <w:ind w:left="1256"/>
                    <w:rPr>
                      <w:sz w:val="18"/>
                      <w:szCs w:val="18"/>
                    </w:rPr>
                  </w:pP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053" w:type="dxa"/>
                  <w:vMerge w:val="continue"/>
                  <w:tcBorders>
                    <w:top w:val="nil"/>
                    <w:left w:val="nil"/>
                  </w:tcBorders>
                  <w:vAlign w:val="top"/>
                </w:tcPr>
                <w:p>
                  <w:pPr>
                    <w:rPr>
                      <w:rFonts w:ascii="Arial"/>
                      <w:sz w:val="21"/>
                    </w:rPr>
                  </w:pPr>
                </w:p>
              </w:tc>
              <w:tc>
                <w:tcPr>
                  <w:tcW w:w="2257" w:type="dxa"/>
                  <w:vAlign w:val="top"/>
                </w:tcPr>
                <w:p>
                  <w:pPr>
                    <w:pStyle w:val="6"/>
                    <w:spacing w:before="71" w:line="220" w:lineRule="auto"/>
                    <w:ind w:left="774"/>
                    <w:rPr>
                      <w:sz w:val="18"/>
                      <w:szCs w:val="18"/>
                    </w:rPr>
                  </w:pPr>
                  <w:r>
                    <w:rPr>
                      <w:spacing w:val="-2"/>
                      <w:sz w:val="18"/>
                      <w:szCs w:val="18"/>
                    </w:rPr>
                    <w:t>生活垃圾</w:t>
                  </w:r>
                </w:p>
              </w:tc>
              <w:tc>
                <w:tcPr>
                  <w:tcW w:w="2328" w:type="dxa"/>
                  <w:vAlign w:val="top"/>
                </w:tcPr>
                <w:p>
                  <w:pPr>
                    <w:pStyle w:val="6"/>
                    <w:spacing w:before="71" w:line="219" w:lineRule="auto"/>
                    <w:ind w:left="718"/>
                    <w:rPr>
                      <w:sz w:val="18"/>
                      <w:szCs w:val="18"/>
                    </w:rPr>
                  </w:pPr>
                  <w:r>
                    <w:rPr>
                      <w:spacing w:val="-2"/>
                      <w:sz w:val="18"/>
                      <w:szCs w:val="18"/>
                    </w:rPr>
                    <w:t>垃圾桶若干</w:t>
                  </w:r>
                </w:p>
              </w:tc>
              <w:tc>
                <w:tcPr>
                  <w:tcW w:w="3224" w:type="dxa"/>
                  <w:tcBorders>
                    <w:right w:val="nil"/>
                  </w:tcBorders>
                  <w:vAlign w:val="top"/>
                </w:tcPr>
                <w:p>
                  <w:pPr>
                    <w:pStyle w:val="6"/>
                    <w:spacing w:before="71" w:line="219" w:lineRule="auto"/>
                    <w:ind w:left="1256"/>
                    <w:rPr>
                      <w:sz w:val="18"/>
                      <w:szCs w:val="18"/>
                    </w:rPr>
                  </w:pPr>
                  <w:r>
                    <w:rPr>
                      <w:spacing w:val="-2"/>
                      <w:sz w:val="18"/>
                      <w:szCs w:val="18"/>
                    </w:rPr>
                    <w:t>依托现有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053" w:type="dxa"/>
                  <w:tcBorders>
                    <w:left w:val="nil"/>
                  </w:tcBorders>
                  <w:vAlign w:val="top"/>
                </w:tcPr>
                <w:p>
                  <w:pPr>
                    <w:pStyle w:val="6"/>
                    <w:spacing w:before="76" w:line="219" w:lineRule="auto"/>
                    <w:ind w:left="370"/>
                    <w:rPr>
                      <w:sz w:val="18"/>
                      <w:szCs w:val="18"/>
                    </w:rPr>
                  </w:pPr>
                  <w:r>
                    <w:rPr>
                      <w:spacing w:val="-4"/>
                      <w:sz w:val="18"/>
                      <w:szCs w:val="18"/>
                    </w:rPr>
                    <w:t>噪声</w:t>
                  </w:r>
                </w:p>
              </w:tc>
              <w:tc>
                <w:tcPr>
                  <w:tcW w:w="2257" w:type="dxa"/>
                  <w:vAlign w:val="top"/>
                </w:tcPr>
                <w:p>
                  <w:pPr>
                    <w:pStyle w:val="6"/>
                    <w:spacing w:before="76" w:line="219" w:lineRule="auto"/>
                    <w:ind w:left="781"/>
                    <w:rPr>
                      <w:sz w:val="18"/>
                      <w:szCs w:val="18"/>
                    </w:rPr>
                  </w:pPr>
                  <w:r>
                    <w:rPr>
                      <w:spacing w:val="-3"/>
                      <w:sz w:val="18"/>
                      <w:szCs w:val="18"/>
                    </w:rPr>
                    <w:t>噪声治理</w:t>
                  </w:r>
                </w:p>
              </w:tc>
              <w:tc>
                <w:tcPr>
                  <w:tcW w:w="2328" w:type="dxa"/>
                  <w:vAlign w:val="top"/>
                </w:tcPr>
                <w:p>
                  <w:pPr>
                    <w:spacing w:before="99" w:line="192" w:lineRule="auto"/>
                    <w:ind w:left="8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25dB(A)</w:t>
                  </w:r>
                </w:p>
              </w:tc>
              <w:tc>
                <w:tcPr>
                  <w:tcW w:w="3224" w:type="dxa"/>
                  <w:tcBorders>
                    <w:right w:val="nil"/>
                  </w:tcBorders>
                  <w:vAlign w:val="top"/>
                </w:tcPr>
                <w:p>
                  <w:pPr>
                    <w:pStyle w:val="6"/>
                    <w:spacing w:before="75" w:line="219" w:lineRule="auto"/>
                    <w:ind w:left="15"/>
                    <w:rPr>
                      <w:sz w:val="18"/>
                      <w:szCs w:val="18"/>
                    </w:rPr>
                  </w:pPr>
                  <w:r>
                    <w:rPr>
                      <w:spacing w:val="-1"/>
                      <w:sz w:val="18"/>
                      <w:szCs w:val="18"/>
                    </w:rPr>
                    <w:t>合理布局、隔声、减振措施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053" w:type="dxa"/>
                  <w:tcBorders>
                    <w:left w:val="nil"/>
                    <w:bottom w:val="single" w:color="000000" w:sz="10" w:space="0"/>
                  </w:tcBorders>
                  <w:vAlign w:val="top"/>
                </w:tcPr>
                <w:p>
                  <w:pPr>
                    <w:pStyle w:val="6"/>
                    <w:spacing w:before="80" w:line="220" w:lineRule="auto"/>
                    <w:ind w:left="182"/>
                    <w:rPr>
                      <w:sz w:val="18"/>
                      <w:szCs w:val="18"/>
                    </w:rPr>
                  </w:pPr>
                  <w:r>
                    <w:rPr>
                      <w:spacing w:val="-2"/>
                      <w:sz w:val="18"/>
                      <w:szCs w:val="18"/>
                    </w:rPr>
                    <w:t>环境风险</w:t>
                  </w:r>
                </w:p>
              </w:tc>
              <w:tc>
                <w:tcPr>
                  <w:tcW w:w="2257" w:type="dxa"/>
                  <w:tcBorders>
                    <w:bottom w:val="single" w:color="000000" w:sz="10" w:space="0"/>
                  </w:tcBorders>
                  <w:vAlign w:val="top"/>
                </w:tcPr>
                <w:p>
                  <w:pPr>
                    <w:pStyle w:val="6"/>
                    <w:spacing w:before="80" w:line="222" w:lineRule="auto"/>
                    <w:ind w:left="864"/>
                    <w:rPr>
                      <w:sz w:val="18"/>
                      <w:szCs w:val="18"/>
                    </w:rPr>
                  </w:pPr>
                  <w:r>
                    <w:rPr>
                      <w:spacing w:val="-2"/>
                      <w:sz w:val="18"/>
                      <w:szCs w:val="18"/>
                    </w:rPr>
                    <w:t>应急池</w:t>
                  </w:r>
                </w:p>
              </w:tc>
              <w:tc>
                <w:tcPr>
                  <w:tcW w:w="2328" w:type="dxa"/>
                  <w:tcBorders>
                    <w:bottom w:val="single" w:color="000000" w:sz="10" w:space="0"/>
                  </w:tcBorders>
                  <w:vAlign w:val="top"/>
                </w:tcPr>
                <w:p>
                  <w:pPr>
                    <w:spacing w:before="90" w:line="218" w:lineRule="exact"/>
                    <w:ind w:left="929"/>
                    <w:rPr>
                      <w:rFonts w:ascii="Times New Roman" w:hAnsi="Times New Roman" w:eastAsia="Times New Roman" w:cs="Times New Roman"/>
                      <w:sz w:val="12"/>
                      <w:szCs w:val="12"/>
                    </w:rPr>
                  </w:pPr>
                  <w:r>
                    <w:rPr>
                      <w:rFonts w:ascii="Times New Roman" w:hAnsi="Times New Roman" w:eastAsia="Times New Roman" w:cs="Times New Roman"/>
                      <w:sz w:val="18"/>
                      <w:szCs w:val="18"/>
                    </w:rPr>
                    <w:t>400m</w:t>
                  </w:r>
                  <w:r>
                    <w:rPr>
                      <w:rFonts w:ascii="Times New Roman" w:hAnsi="Times New Roman" w:eastAsia="Times New Roman" w:cs="Times New Roman"/>
                      <w:position w:val="5"/>
                      <w:sz w:val="12"/>
                      <w:szCs w:val="12"/>
                    </w:rPr>
                    <w:t>3</w:t>
                  </w:r>
                </w:p>
              </w:tc>
              <w:tc>
                <w:tcPr>
                  <w:tcW w:w="3224" w:type="dxa"/>
                  <w:tcBorders>
                    <w:bottom w:val="single" w:color="000000" w:sz="10" w:space="0"/>
                    <w:right w:val="nil"/>
                  </w:tcBorders>
                  <w:vAlign w:val="top"/>
                </w:tcPr>
                <w:p>
                  <w:pPr>
                    <w:pStyle w:val="6"/>
                    <w:spacing w:before="80" w:line="219" w:lineRule="auto"/>
                    <w:ind w:left="1256"/>
                    <w:rPr>
                      <w:sz w:val="18"/>
                      <w:szCs w:val="18"/>
                    </w:rPr>
                  </w:pPr>
                  <w:r>
                    <w:rPr>
                      <w:spacing w:val="-2"/>
                      <w:sz w:val="18"/>
                      <w:szCs w:val="18"/>
                    </w:rPr>
                    <w:t>依托现有</w:t>
                  </w:r>
                </w:p>
              </w:tc>
            </w:tr>
          </w:tbl>
          <w:p>
            <w:pPr>
              <w:pStyle w:val="6"/>
              <w:spacing w:before="222" w:line="220" w:lineRule="auto"/>
              <w:ind w:left="604"/>
            </w:pPr>
            <w:r>
              <w:rPr>
                <w:b/>
                <w:bCs/>
                <w:spacing w:val="-5"/>
              </w:rPr>
              <w:t>3、主要生产设备</w:t>
            </w:r>
          </w:p>
          <w:p>
            <w:pPr>
              <w:pStyle w:val="6"/>
              <w:spacing w:before="249" w:line="220" w:lineRule="auto"/>
              <w:ind w:left="584"/>
            </w:pPr>
            <w:r>
              <w:rPr>
                <w:spacing w:val="-8"/>
              </w:rPr>
              <w:t>项目主要生产设备见表</w:t>
            </w:r>
            <w:r>
              <w:rPr>
                <w:spacing w:val="-53"/>
              </w:rPr>
              <w:t xml:space="preserve"> </w:t>
            </w:r>
            <w:r>
              <w:rPr>
                <w:spacing w:val="-8"/>
              </w:rPr>
              <w:t>2-5。</w:t>
            </w:r>
          </w:p>
          <w:p>
            <w:pPr>
              <w:pStyle w:val="6"/>
              <w:spacing w:before="177" w:line="220" w:lineRule="auto"/>
              <w:ind w:left="3147"/>
            </w:pPr>
            <w:r>
              <w:rPr>
                <w:b/>
                <w:bCs/>
                <w:spacing w:val="-3"/>
              </w:rPr>
              <w:t>表</w:t>
            </w:r>
            <w:r>
              <w:rPr>
                <w:spacing w:val="-46"/>
              </w:rPr>
              <w:t xml:space="preserve"> </w:t>
            </w:r>
            <w:r>
              <w:rPr>
                <w:b/>
                <w:bCs/>
                <w:spacing w:val="-3"/>
              </w:rPr>
              <w:t>2-5</w:t>
            </w:r>
            <w:r>
              <w:rPr>
                <w:spacing w:val="-3"/>
              </w:rPr>
              <w:t xml:space="preserve">  </w:t>
            </w:r>
            <w:r>
              <w:rPr>
                <w:b/>
                <w:bCs/>
                <w:spacing w:val="-3"/>
              </w:rPr>
              <w:t>项目主要生产设备表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69" w:type="dxa"/>
            <w:tcBorders>
              <w:top w:val="single" w:color="000000" w:sz="10" w:space="0"/>
              <w:bottom w:val="single" w:color="000000" w:sz="4" w:space="0"/>
            </w:tcBorders>
            <w:textDirection w:val="tbRlV"/>
            <w:vAlign w:val="top"/>
          </w:tcPr>
          <w:p>
            <w:pPr>
              <w:pStyle w:val="6"/>
              <w:spacing w:before="179" w:line="210" w:lineRule="auto"/>
              <w:ind w:left="150"/>
              <w:rPr>
                <w:sz w:val="18"/>
                <w:szCs w:val="18"/>
              </w:rPr>
            </w:pPr>
            <w:r>
              <w:rPr>
                <w:b/>
                <w:bCs/>
                <w:spacing w:val="-2"/>
                <w:sz w:val="18"/>
                <w:szCs w:val="18"/>
              </w:rPr>
              <w:t>序</w:t>
            </w:r>
            <w:r>
              <w:rPr>
                <w:spacing w:val="-30"/>
                <w:sz w:val="18"/>
                <w:szCs w:val="18"/>
              </w:rPr>
              <w:t xml:space="preserve"> </w:t>
            </w:r>
            <w:r>
              <w:rPr>
                <w:b/>
                <w:bCs/>
                <w:spacing w:val="-2"/>
                <w:sz w:val="18"/>
                <w:szCs w:val="18"/>
              </w:rPr>
              <w:t>号</w:t>
            </w:r>
          </w:p>
        </w:tc>
        <w:tc>
          <w:tcPr>
            <w:tcW w:w="1756" w:type="dxa"/>
            <w:gridSpan w:val="2"/>
            <w:tcBorders>
              <w:top w:val="single" w:color="000000" w:sz="10" w:space="0"/>
              <w:bottom w:val="single" w:color="000000" w:sz="4" w:space="0"/>
            </w:tcBorders>
            <w:vAlign w:val="top"/>
          </w:tcPr>
          <w:p>
            <w:pPr>
              <w:pStyle w:val="6"/>
              <w:spacing w:before="270" w:line="221" w:lineRule="auto"/>
              <w:ind w:left="523"/>
              <w:rPr>
                <w:sz w:val="18"/>
                <w:szCs w:val="18"/>
              </w:rPr>
            </w:pPr>
            <w:r>
              <w:rPr>
                <w:b/>
                <w:bCs/>
                <w:spacing w:val="-4"/>
                <w:sz w:val="18"/>
                <w:szCs w:val="18"/>
              </w:rPr>
              <w:t>设备名称</w:t>
            </w:r>
          </w:p>
        </w:tc>
        <w:tc>
          <w:tcPr>
            <w:tcW w:w="1701" w:type="dxa"/>
            <w:tcBorders>
              <w:top w:val="single" w:color="000000" w:sz="10" w:space="0"/>
              <w:bottom w:val="single" w:color="000000" w:sz="4" w:space="0"/>
            </w:tcBorders>
            <w:vAlign w:val="top"/>
          </w:tcPr>
          <w:p>
            <w:pPr>
              <w:pStyle w:val="6"/>
              <w:spacing w:before="269" w:line="220" w:lineRule="auto"/>
              <w:ind w:left="311"/>
              <w:rPr>
                <w:sz w:val="18"/>
                <w:szCs w:val="18"/>
              </w:rPr>
            </w:pPr>
            <w:r>
              <w:rPr>
                <w:b/>
                <w:bCs/>
                <w:spacing w:val="-3"/>
                <w:sz w:val="18"/>
                <w:szCs w:val="18"/>
              </w:rPr>
              <w:t>规格（型号）</w:t>
            </w:r>
          </w:p>
        </w:tc>
        <w:tc>
          <w:tcPr>
            <w:tcW w:w="708" w:type="dxa"/>
            <w:tcBorders>
              <w:top w:val="single" w:color="000000" w:sz="10" w:space="0"/>
              <w:bottom w:val="single" w:color="000000" w:sz="4" w:space="0"/>
            </w:tcBorders>
            <w:vAlign w:val="top"/>
          </w:tcPr>
          <w:p>
            <w:pPr>
              <w:pStyle w:val="6"/>
              <w:spacing w:before="270" w:line="220" w:lineRule="auto"/>
              <w:ind w:left="178"/>
              <w:rPr>
                <w:sz w:val="18"/>
                <w:szCs w:val="18"/>
              </w:rPr>
            </w:pPr>
            <w:r>
              <w:rPr>
                <w:b/>
                <w:bCs/>
                <w:spacing w:val="-4"/>
                <w:sz w:val="18"/>
                <w:szCs w:val="18"/>
              </w:rPr>
              <w:t>单位</w:t>
            </w:r>
          </w:p>
        </w:tc>
        <w:tc>
          <w:tcPr>
            <w:tcW w:w="852" w:type="dxa"/>
            <w:tcBorders>
              <w:top w:val="single" w:color="000000" w:sz="10" w:space="0"/>
              <w:bottom w:val="single" w:color="000000" w:sz="4" w:space="0"/>
            </w:tcBorders>
            <w:vAlign w:val="top"/>
          </w:tcPr>
          <w:p>
            <w:pPr>
              <w:pStyle w:val="6"/>
              <w:spacing w:before="151" w:line="233" w:lineRule="auto"/>
              <w:ind w:left="191" w:right="153" w:hanging="32"/>
              <w:rPr>
                <w:sz w:val="18"/>
                <w:szCs w:val="18"/>
              </w:rPr>
            </w:pPr>
            <w:r>
              <w:rPr>
                <w:b/>
                <w:bCs/>
                <w:spacing w:val="-4"/>
                <w:sz w:val="18"/>
                <w:szCs w:val="18"/>
              </w:rPr>
              <w:t>现有项</w:t>
            </w:r>
            <w:r>
              <w:rPr>
                <w:sz w:val="18"/>
                <w:szCs w:val="18"/>
              </w:rPr>
              <w:t xml:space="preserve"> </w:t>
            </w:r>
            <w:r>
              <w:rPr>
                <w:b/>
                <w:bCs/>
                <w:spacing w:val="-15"/>
                <w:sz w:val="18"/>
                <w:szCs w:val="18"/>
              </w:rPr>
              <w:t>目数量</w:t>
            </w:r>
          </w:p>
        </w:tc>
        <w:tc>
          <w:tcPr>
            <w:tcW w:w="849" w:type="dxa"/>
            <w:tcBorders>
              <w:top w:val="single" w:color="000000" w:sz="10" w:space="0"/>
              <w:bottom w:val="single" w:color="000000" w:sz="4" w:space="0"/>
            </w:tcBorders>
            <w:vAlign w:val="top"/>
          </w:tcPr>
          <w:p>
            <w:pPr>
              <w:pStyle w:val="6"/>
              <w:spacing w:before="151" w:line="233" w:lineRule="auto"/>
              <w:ind w:left="247" w:right="152" w:hanging="91"/>
              <w:rPr>
                <w:sz w:val="18"/>
                <w:szCs w:val="18"/>
              </w:rPr>
            </w:pPr>
            <w:r>
              <w:rPr>
                <w:b/>
                <w:bCs/>
                <w:spacing w:val="-4"/>
                <w:sz w:val="18"/>
                <w:szCs w:val="18"/>
              </w:rPr>
              <w:t>本项目</w:t>
            </w:r>
            <w:r>
              <w:rPr>
                <w:sz w:val="18"/>
                <w:szCs w:val="18"/>
              </w:rPr>
              <w:t xml:space="preserve"> </w:t>
            </w:r>
            <w:r>
              <w:rPr>
                <w:b/>
                <w:bCs/>
                <w:spacing w:val="-4"/>
                <w:sz w:val="18"/>
                <w:szCs w:val="18"/>
              </w:rPr>
              <w:t>数量</w:t>
            </w:r>
          </w:p>
        </w:tc>
        <w:tc>
          <w:tcPr>
            <w:tcW w:w="849" w:type="dxa"/>
            <w:tcBorders>
              <w:top w:val="single" w:color="000000" w:sz="10" w:space="0"/>
              <w:bottom w:val="single" w:color="000000" w:sz="4" w:space="0"/>
            </w:tcBorders>
            <w:vAlign w:val="top"/>
          </w:tcPr>
          <w:p>
            <w:pPr>
              <w:pStyle w:val="6"/>
              <w:spacing w:before="30" w:line="232" w:lineRule="auto"/>
              <w:ind w:left="160" w:right="149" w:firstLine="1"/>
              <w:jc w:val="both"/>
              <w:rPr>
                <w:sz w:val="18"/>
                <w:szCs w:val="18"/>
              </w:rPr>
            </w:pPr>
            <w:r>
              <w:rPr>
                <w:b/>
                <w:bCs/>
                <w:spacing w:val="-5"/>
                <w:sz w:val="18"/>
                <w:szCs w:val="18"/>
              </w:rPr>
              <w:t>项目完</w:t>
            </w:r>
            <w:r>
              <w:rPr>
                <w:sz w:val="18"/>
                <w:szCs w:val="18"/>
              </w:rPr>
              <w:t xml:space="preserve"> </w:t>
            </w:r>
            <w:r>
              <w:rPr>
                <w:b/>
                <w:bCs/>
                <w:spacing w:val="-4"/>
                <w:sz w:val="18"/>
                <w:szCs w:val="18"/>
              </w:rPr>
              <w:t>成后全</w:t>
            </w:r>
            <w:r>
              <w:rPr>
                <w:sz w:val="18"/>
                <w:szCs w:val="18"/>
              </w:rPr>
              <w:t xml:space="preserve"> </w:t>
            </w:r>
            <w:r>
              <w:rPr>
                <w:b/>
                <w:bCs/>
                <w:spacing w:val="-4"/>
                <w:sz w:val="18"/>
                <w:szCs w:val="18"/>
              </w:rPr>
              <w:t>厂数量</w:t>
            </w:r>
          </w:p>
        </w:tc>
        <w:tc>
          <w:tcPr>
            <w:tcW w:w="1972" w:type="dxa"/>
            <w:tcBorders>
              <w:top w:val="single" w:color="000000" w:sz="10" w:space="0"/>
              <w:bottom w:val="single" w:color="000000" w:sz="4" w:space="0"/>
            </w:tcBorders>
            <w:vAlign w:val="top"/>
          </w:tcPr>
          <w:p>
            <w:pPr>
              <w:pStyle w:val="6"/>
              <w:spacing w:before="270" w:line="221" w:lineRule="auto"/>
              <w:ind w:left="748"/>
              <w:rPr>
                <w:sz w:val="18"/>
                <w:szCs w:val="18"/>
              </w:rPr>
            </w:pPr>
            <w:r>
              <w:rPr>
                <w:b/>
                <w:bCs/>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669" w:type="dxa"/>
            <w:tcBorders>
              <w:top w:val="single" w:color="000000" w:sz="4" w:space="0"/>
              <w:bottom w:val="single" w:color="000000" w:sz="4" w:space="0"/>
            </w:tcBorders>
            <w:vAlign w:val="top"/>
          </w:tcPr>
          <w:p>
            <w:pPr>
              <w:spacing w:before="91"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10" w:type="dxa"/>
            <w:vMerge w:val="restart"/>
            <w:tcBorders>
              <w:top w:val="single" w:color="000000" w:sz="4" w:space="0"/>
              <w:bottom w:val="nil"/>
            </w:tcBorders>
            <w:textDirection w:val="tbRlV"/>
            <w:vAlign w:val="top"/>
          </w:tcPr>
          <w:p>
            <w:pPr>
              <w:pStyle w:val="6"/>
              <w:spacing w:before="114" w:line="205" w:lineRule="auto"/>
              <w:ind w:left="449"/>
              <w:rPr>
                <w:sz w:val="18"/>
                <w:szCs w:val="18"/>
              </w:rPr>
            </w:pPr>
            <w:r>
              <w:rPr>
                <w:sz w:val="18"/>
                <w:szCs w:val="18"/>
              </w:rPr>
              <w:t>皮</w:t>
            </w:r>
            <w:r>
              <w:rPr>
                <w:spacing w:val="-30"/>
                <w:sz w:val="18"/>
                <w:szCs w:val="18"/>
              </w:rPr>
              <w:t xml:space="preserve"> </w:t>
            </w:r>
            <w:r>
              <w:rPr>
                <w:sz w:val="18"/>
                <w:szCs w:val="18"/>
              </w:rPr>
              <w:t>带</w:t>
            </w:r>
            <w:r>
              <w:rPr>
                <w:spacing w:val="-30"/>
                <w:sz w:val="18"/>
                <w:szCs w:val="18"/>
              </w:rPr>
              <w:t xml:space="preserve"> </w:t>
            </w:r>
            <w:r>
              <w:rPr>
                <w:sz w:val="18"/>
                <w:szCs w:val="18"/>
              </w:rPr>
              <w:t>系</w:t>
            </w:r>
            <w:r>
              <w:rPr>
                <w:spacing w:val="-30"/>
                <w:sz w:val="18"/>
                <w:szCs w:val="18"/>
              </w:rPr>
              <w:t xml:space="preserve"> </w:t>
            </w:r>
            <w:r>
              <w:rPr>
                <w:sz w:val="18"/>
                <w:szCs w:val="18"/>
              </w:rPr>
              <w:t>统</w:t>
            </w:r>
          </w:p>
        </w:tc>
        <w:tc>
          <w:tcPr>
            <w:tcW w:w="1346" w:type="dxa"/>
            <w:tcBorders>
              <w:top w:val="single" w:color="000000" w:sz="4" w:space="0"/>
              <w:bottom w:val="single" w:color="000000" w:sz="4" w:space="0"/>
            </w:tcBorders>
            <w:vAlign w:val="top"/>
          </w:tcPr>
          <w:p>
            <w:pPr>
              <w:pStyle w:val="6"/>
              <w:spacing w:before="60" w:line="219" w:lineRule="auto"/>
              <w:ind w:left="407"/>
              <w:rPr>
                <w:sz w:val="18"/>
                <w:szCs w:val="18"/>
              </w:rPr>
            </w:pPr>
            <w:r>
              <w:rPr>
                <w:spacing w:val="-3"/>
                <w:sz w:val="18"/>
                <w:szCs w:val="18"/>
              </w:rPr>
              <w:t>卸船机</w:t>
            </w:r>
          </w:p>
        </w:tc>
        <w:tc>
          <w:tcPr>
            <w:tcW w:w="1701" w:type="dxa"/>
            <w:tcBorders>
              <w:top w:val="single" w:color="000000" w:sz="4" w:space="0"/>
              <w:bottom w:val="single" w:color="000000" w:sz="4" w:space="0"/>
            </w:tcBorders>
            <w:vAlign w:val="top"/>
          </w:tcPr>
          <w:p>
            <w:pPr>
              <w:spacing w:before="89" w:line="190" w:lineRule="auto"/>
              <w:ind w:left="5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1800t/h</w:t>
            </w:r>
          </w:p>
        </w:tc>
        <w:tc>
          <w:tcPr>
            <w:tcW w:w="708" w:type="dxa"/>
            <w:tcBorders>
              <w:top w:val="single" w:color="000000" w:sz="4" w:space="0"/>
              <w:bottom w:val="single" w:color="000000" w:sz="4" w:space="0"/>
            </w:tcBorders>
            <w:vAlign w:val="top"/>
          </w:tcPr>
          <w:p>
            <w:pPr>
              <w:pStyle w:val="6"/>
              <w:spacing w:before="60"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1"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9" w:type="dxa"/>
            <w:tcBorders>
              <w:top w:val="single" w:color="000000" w:sz="4" w:space="0"/>
              <w:bottom w:val="single" w:color="000000" w:sz="4" w:space="0"/>
            </w:tcBorders>
            <w:vAlign w:val="top"/>
          </w:tcPr>
          <w:p>
            <w:pPr>
              <w:spacing w:before="91"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1"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72" w:type="dxa"/>
            <w:tcBorders>
              <w:top w:val="single" w:color="000000" w:sz="4" w:space="0"/>
              <w:bottom w:val="single" w:color="000000" w:sz="4" w:space="0"/>
            </w:tcBorders>
            <w:vAlign w:val="top"/>
          </w:tcPr>
          <w:p>
            <w:pPr>
              <w:pStyle w:val="6"/>
              <w:spacing w:before="60"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2" w:line="188" w:lineRule="auto"/>
              <w:ind w:left="36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10" w:type="dxa"/>
            <w:vMerge w:val="continue"/>
            <w:tcBorders>
              <w:top w:val="nil"/>
              <w:bottom w:val="nil"/>
            </w:tcBorders>
            <w:textDirection w:val="tbRlV"/>
            <w:vAlign w:val="top"/>
          </w:tcPr>
          <w:p>
            <w:pPr>
              <w:rPr>
                <w:rFonts w:ascii="Arial"/>
                <w:sz w:val="21"/>
              </w:rPr>
            </w:pPr>
          </w:p>
        </w:tc>
        <w:tc>
          <w:tcPr>
            <w:tcW w:w="1346" w:type="dxa"/>
            <w:tcBorders>
              <w:top w:val="single" w:color="000000" w:sz="4" w:space="0"/>
              <w:bottom w:val="single" w:color="000000" w:sz="4" w:space="0"/>
            </w:tcBorders>
            <w:vAlign w:val="top"/>
          </w:tcPr>
          <w:p>
            <w:pPr>
              <w:pStyle w:val="6"/>
              <w:spacing w:before="61" w:line="219" w:lineRule="auto"/>
              <w:ind w:left="407"/>
              <w:rPr>
                <w:sz w:val="18"/>
                <w:szCs w:val="18"/>
              </w:rPr>
            </w:pPr>
            <w:r>
              <w:rPr>
                <w:spacing w:val="-3"/>
                <w:sz w:val="18"/>
                <w:szCs w:val="18"/>
              </w:rPr>
              <w:t>卸船机</w:t>
            </w:r>
          </w:p>
        </w:tc>
        <w:tc>
          <w:tcPr>
            <w:tcW w:w="1701" w:type="dxa"/>
            <w:tcBorders>
              <w:top w:val="single" w:color="000000" w:sz="4" w:space="0"/>
              <w:bottom w:val="single" w:color="000000" w:sz="4" w:space="0"/>
            </w:tcBorders>
            <w:vAlign w:val="top"/>
          </w:tcPr>
          <w:p>
            <w:pPr>
              <w:spacing w:before="90" w:line="190" w:lineRule="auto"/>
              <w:ind w:left="5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1400t/h</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2"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2"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2" w:type="dxa"/>
            <w:tcBorders>
              <w:top w:val="single" w:color="000000" w:sz="4" w:space="0"/>
              <w:bottom w:val="single" w:color="000000" w:sz="4" w:space="0"/>
            </w:tcBorders>
            <w:vAlign w:val="top"/>
          </w:tcPr>
          <w:p>
            <w:pPr>
              <w:pStyle w:val="6"/>
              <w:spacing w:before="61"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2" w:line="188"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10" w:type="dxa"/>
            <w:vMerge w:val="continue"/>
            <w:tcBorders>
              <w:top w:val="nil"/>
              <w:bottom w:val="nil"/>
            </w:tcBorders>
            <w:textDirection w:val="tbRlV"/>
            <w:vAlign w:val="top"/>
          </w:tcPr>
          <w:p>
            <w:pPr>
              <w:rPr>
                <w:rFonts w:ascii="Arial"/>
                <w:sz w:val="21"/>
              </w:rPr>
            </w:pPr>
          </w:p>
        </w:tc>
        <w:tc>
          <w:tcPr>
            <w:tcW w:w="1346" w:type="dxa"/>
            <w:tcBorders>
              <w:top w:val="single" w:color="000000" w:sz="4" w:space="0"/>
              <w:bottom w:val="single" w:color="000000" w:sz="4" w:space="0"/>
            </w:tcBorders>
            <w:vAlign w:val="top"/>
          </w:tcPr>
          <w:p>
            <w:pPr>
              <w:pStyle w:val="6"/>
              <w:spacing w:before="61" w:line="219" w:lineRule="auto"/>
              <w:ind w:left="403"/>
              <w:rPr>
                <w:sz w:val="18"/>
                <w:szCs w:val="18"/>
              </w:rPr>
            </w:pPr>
            <w:r>
              <w:rPr>
                <w:spacing w:val="-2"/>
                <w:sz w:val="18"/>
                <w:szCs w:val="18"/>
              </w:rPr>
              <w:t>装船机</w:t>
            </w:r>
          </w:p>
        </w:tc>
        <w:tc>
          <w:tcPr>
            <w:tcW w:w="1701" w:type="dxa"/>
            <w:tcBorders>
              <w:top w:val="single" w:color="000000" w:sz="4" w:space="0"/>
              <w:bottom w:val="single" w:color="000000" w:sz="4" w:space="0"/>
            </w:tcBorders>
            <w:vAlign w:val="top"/>
          </w:tcPr>
          <w:p>
            <w:pPr>
              <w:spacing w:before="90" w:line="190" w:lineRule="auto"/>
              <w:ind w:left="5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1800t/h</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2"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72" w:type="dxa"/>
            <w:tcBorders>
              <w:top w:val="single" w:color="000000" w:sz="4" w:space="0"/>
              <w:bottom w:val="single" w:color="000000" w:sz="4" w:space="0"/>
            </w:tcBorders>
            <w:vAlign w:val="top"/>
          </w:tcPr>
          <w:p>
            <w:pPr>
              <w:pStyle w:val="6"/>
              <w:spacing w:before="61"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2" w:line="188" w:lineRule="auto"/>
              <w:ind w:left="36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410" w:type="dxa"/>
            <w:vMerge w:val="continue"/>
            <w:tcBorders>
              <w:top w:val="nil"/>
              <w:bottom w:val="nil"/>
            </w:tcBorders>
            <w:textDirection w:val="tbRlV"/>
            <w:vAlign w:val="top"/>
          </w:tcPr>
          <w:p>
            <w:pPr>
              <w:rPr>
                <w:rFonts w:ascii="Arial"/>
                <w:sz w:val="21"/>
              </w:rPr>
            </w:pPr>
          </w:p>
        </w:tc>
        <w:tc>
          <w:tcPr>
            <w:tcW w:w="1346" w:type="dxa"/>
            <w:tcBorders>
              <w:top w:val="single" w:color="000000" w:sz="4" w:space="0"/>
              <w:bottom w:val="single" w:color="000000" w:sz="4" w:space="0"/>
            </w:tcBorders>
            <w:vAlign w:val="top"/>
          </w:tcPr>
          <w:p>
            <w:pPr>
              <w:pStyle w:val="6"/>
              <w:spacing w:before="61" w:line="219" w:lineRule="auto"/>
              <w:ind w:left="403"/>
              <w:rPr>
                <w:sz w:val="18"/>
                <w:szCs w:val="18"/>
              </w:rPr>
            </w:pPr>
            <w:r>
              <w:rPr>
                <w:spacing w:val="-2"/>
                <w:sz w:val="18"/>
                <w:szCs w:val="18"/>
              </w:rPr>
              <w:t>装船机</w:t>
            </w:r>
          </w:p>
        </w:tc>
        <w:tc>
          <w:tcPr>
            <w:tcW w:w="1701" w:type="dxa"/>
            <w:tcBorders>
              <w:top w:val="single" w:color="000000" w:sz="4" w:space="0"/>
              <w:bottom w:val="single" w:color="000000" w:sz="4" w:space="0"/>
            </w:tcBorders>
            <w:vAlign w:val="top"/>
          </w:tcPr>
          <w:p>
            <w:pPr>
              <w:spacing w:before="90" w:line="190" w:lineRule="auto"/>
              <w:ind w:left="5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3600t/h</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2"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2"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2" w:type="dxa"/>
            <w:tcBorders>
              <w:top w:val="single" w:color="000000" w:sz="4" w:space="0"/>
              <w:bottom w:val="single" w:color="000000" w:sz="4" w:space="0"/>
            </w:tcBorders>
            <w:vAlign w:val="top"/>
          </w:tcPr>
          <w:p>
            <w:pPr>
              <w:pStyle w:val="6"/>
              <w:spacing w:before="61"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5" w:line="185" w:lineRule="auto"/>
              <w:ind w:left="36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410" w:type="dxa"/>
            <w:vMerge w:val="continue"/>
            <w:tcBorders>
              <w:top w:val="nil"/>
              <w:bottom w:val="nil"/>
            </w:tcBorders>
            <w:textDirection w:val="tbRlV"/>
            <w:vAlign w:val="top"/>
          </w:tcPr>
          <w:p>
            <w:pPr>
              <w:rPr>
                <w:rFonts w:ascii="Arial"/>
                <w:sz w:val="21"/>
              </w:rPr>
            </w:pPr>
          </w:p>
        </w:tc>
        <w:tc>
          <w:tcPr>
            <w:tcW w:w="1346" w:type="dxa"/>
            <w:tcBorders>
              <w:top w:val="single" w:color="000000" w:sz="4" w:space="0"/>
              <w:bottom w:val="single" w:color="000000" w:sz="4" w:space="0"/>
            </w:tcBorders>
            <w:vAlign w:val="top"/>
          </w:tcPr>
          <w:p>
            <w:pPr>
              <w:pStyle w:val="6"/>
              <w:spacing w:before="61" w:line="219" w:lineRule="auto"/>
              <w:ind w:left="139"/>
              <w:rPr>
                <w:sz w:val="18"/>
                <w:szCs w:val="18"/>
              </w:rPr>
            </w:pPr>
            <w:r>
              <w:rPr>
                <w:spacing w:val="-2"/>
                <w:sz w:val="18"/>
                <w:szCs w:val="18"/>
              </w:rPr>
              <w:t>斗轮堆取料机</w:t>
            </w:r>
          </w:p>
        </w:tc>
        <w:tc>
          <w:tcPr>
            <w:tcW w:w="1701" w:type="dxa"/>
            <w:tcBorders>
              <w:top w:val="single" w:color="000000" w:sz="4" w:space="0"/>
              <w:bottom w:val="single" w:color="000000" w:sz="4" w:space="0"/>
            </w:tcBorders>
            <w:vAlign w:val="top"/>
          </w:tcPr>
          <w:p>
            <w:pPr>
              <w:spacing w:before="91" w:line="194"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DQL1800.1800.38</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2"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72" w:type="dxa"/>
            <w:tcBorders>
              <w:top w:val="single" w:color="000000" w:sz="4" w:space="0"/>
              <w:bottom w:val="single" w:color="000000" w:sz="4" w:space="0"/>
            </w:tcBorders>
            <w:vAlign w:val="top"/>
          </w:tcPr>
          <w:p>
            <w:pPr>
              <w:pStyle w:val="6"/>
              <w:spacing w:before="61"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2" w:line="188"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410" w:type="dxa"/>
            <w:vMerge w:val="continue"/>
            <w:tcBorders>
              <w:top w:val="nil"/>
              <w:bottom w:val="single" w:color="000000" w:sz="4" w:space="0"/>
            </w:tcBorders>
            <w:textDirection w:val="tbRlV"/>
            <w:vAlign w:val="top"/>
          </w:tcPr>
          <w:p>
            <w:pPr>
              <w:rPr>
                <w:rFonts w:ascii="Arial"/>
                <w:sz w:val="21"/>
              </w:rPr>
            </w:pPr>
          </w:p>
        </w:tc>
        <w:tc>
          <w:tcPr>
            <w:tcW w:w="1346" w:type="dxa"/>
            <w:tcBorders>
              <w:top w:val="single" w:color="000000" w:sz="4" w:space="0"/>
              <w:bottom w:val="single" w:color="000000" w:sz="4" w:space="0"/>
            </w:tcBorders>
            <w:vAlign w:val="top"/>
          </w:tcPr>
          <w:p>
            <w:pPr>
              <w:pStyle w:val="6"/>
              <w:spacing w:before="61" w:line="219" w:lineRule="auto"/>
              <w:ind w:left="139"/>
              <w:rPr>
                <w:sz w:val="18"/>
                <w:szCs w:val="18"/>
              </w:rPr>
            </w:pPr>
            <w:r>
              <w:rPr>
                <w:spacing w:val="-2"/>
                <w:sz w:val="18"/>
                <w:szCs w:val="18"/>
              </w:rPr>
              <w:t>斗轮堆取料机</w:t>
            </w:r>
          </w:p>
        </w:tc>
        <w:tc>
          <w:tcPr>
            <w:tcW w:w="1701" w:type="dxa"/>
            <w:tcBorders>
              <w:top w:val="single" w:color="000000" w:sz="4" w:space="0"/>
              <w:bottom w:val="single" w:color="000000" w:sz="4" w:space="0"/>
            </w:tcBorders>
            <w:vAlign w:val="top"/>
          </w:tcPr>
          <w:p>
            <w:pPr>
              <w:spacing w:before="91" w:line="194"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DQL3600.3600.42</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2" w:line="188"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2" w:line="188" w:lineRule="auto"/>
              <w:ind w:left="3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972" w:type="dxa"/>
            <w:tcBorders>
              <w:top w:val="single" w:color="000000" w:sz="4" w:space="0"/>
              <w:bottom w:val="single" w:color="000000" w:sz="4" w:space="0"/>
            </w:tcBorders>
            <w:vAlign w:val="top"/>
          </w:tcPr>
          <w:p>
            <w:pPr>
              <w:pStyle w:val="6"/>
              <w:spacing w:before="61"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5" w:line="185" w:lineRule="auto"/>
              <w:ind w:left="37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756" w:type="dxa"/>
            <w:gridSpan w:val="2"/>
            <w:tcBorders>
              <w:top w:val="single" w:color="000000" w:sz="4" w:space="0"/>
              <w:bottom w:val="single" w:color="000000" w:sz="4" w:space="0"/>
            </w:tcBorders>
            <w:vAlign w:val="top"/>
          </w:tcPr>
          <w:p>
            <w:pPr>
              <w:pStyle w:val="6"/>
              <w:spacing w:before="61" w:line="219" w:lineRule="auto"/>
              <w:ind w:left="431"/>
              <w:rPr>
                <w:sz w:val="18"/>
                <w:szCs w:val="18"/>
              </w:rPr>
            </w:pPr>
            <w:r>
              <w:rPr>
                <w:spacing w:val="-2"/>
                <w:sz w:val="18"/>
                <w:szCs w:val="18"/>
              </w:rPr>
              <w:t>胶带输送机</w:t>
            </w:r>
          </w:p>
        </w:tc>
        <w:tc>
          <w:tcPr>
            <w:tcW w:w="1701" w:type="dxa"/>
            <w:tcBorders>
              <w:top w:val="single" w:color="000000" w:sz="4" w:space="0"/>
              <w:bottom w:val="single" w:color="000000" w:sz="4" w:space="0"/>
            </w:tcBorders>
            <w:vAlign w:val="top"/>
          </w:tcPr>
          <w:p>
            <w:pPr>
              <w:spacing w:before="92" w:line="188" w:lineRule="auto"/>
              <w:ind w:left="4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DTII B1200</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2" w:line="188" w:lineRule="auto"/>
              <w:ind w:left="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2" w:line="188" w:lineRule="auto"/>
              <w:ind w:left="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tc>
        <w:tc>
          <w:tcPr>
            <w:tcW w:w="1972" w:type="dxa"/>
            <w:tcBorders>
              <w:top w:val="single" w:color="000000" w:sz="4" w:space="0"/>
              <w:bottom w:val="single" w:color="000000" w:sz="4" w:space="0"/>
            </w:tcBorders>
            <w:vAlign w:val="top"/>
          </w:tcPr>
          <w:p>
            <w:pPr>
              <w:pStyle w:val="6"/>
              <w:spacing w:before="61"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2"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756" w:type="dxa"/>
            <w:gridSpan w:val="2"/>
            <w:tcBorders>
              <w:top w:val="single" w:color="000000" w:sz="4" w:space="0"/>
              <w:bottom w:val="single" w:color="000000" w:sz="4" w:space="0"/>
            </w:tcBorders>
            <w:vAlign w:val="top"/>
          </w:tcPr>
          <w:p>
            <w:pPr>
              <w:pStyle w:val="6"/>
              <w:spacing w:before="61" w:line="219" w:lineRule="auto"/>
              <w:ind w:left="431"/>
              <w:rPr>
                <w:sz w:val="18"/>
                <w:szCs w:val="18"/>
              </w:rPr>
            </w:pPr>
            <w:r>
              <w:rPr>
                <w:spacing w:val="-2"/>
                <w:sz w:val="18"/>
                <w:szCs w:val="18"/>
              </w:rPr>
              <w:t>胶带输送机</w:t>
            </w:r>
          </w:p>
        </w:tc>
        <w:tc>
          <w:tcPr>
            <w:tcW w:w="1701" w:type="dxa"/>
            <w:tcBorders>
              <w:top w:val="single" w:color="000000" w:sz="4" w:space="0"/>
              <w:bottom w:val="single" w:color="000000" w:sz="4" w:space="0"/>
            </w:tcBorders>
            <w:vAlign w:val="top"/>
          </w:tcPr>
          <w:p>
            <w:pPr>
              <w:spacing w:before="92" w:line="188" w:lineRule="auto"/>
              <w:ind w:left="4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DTII B1400</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2" w:line="188"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2" w:line="188"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972" w:type="dxa"/>
            <w:tcBorders>
              <w:top w:val="single" w:color="000000" w:sz="4" w:space="0"/>
              <w:bottom w:val="single" w:color="000000" w:sz="4" w:space="0"/>
            </w:tcBorders>
            <w:vAlign w:val="top"/>
          </w:tcPr>
          <w:p>
            <w:pPr>
              <w:pStyle w:val="6"/>
              <w:spacing w:before="61"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2" w:line="188" w:lineRule="auto"/>
              <w:ind w:left="35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756" w:type="dxa"/>
            <w:gridSpan w:val="2"/>
            <w:tcBorders>
              <w:top w:val="single" w:color="000000" w:sz="4" w:space="0"/>
              <w:bottom w:val="single" w:color="000000" w:sz="4" w:space="0"/>
            </w:tcBorders>
            <w:vAlign w:val="top"/>
          </w:tcPr>
          <w:p>
            <w:pPr>
              <w:pStyle w:val="6"/>
              <w:spacing w:before="60" w:line="220" w:lineRule="auto"/>
              <w:ind w:left="622"/>
              <w:rPr>
                <w:sz w:val="18"/>
                <w:szCs w:val="18"/>
              </w:rPr>
            </w:pPr>
            <w:r>
              <w:rPr>
                <w:spacing w:val="-4"/>
                <w:sz w:val="18"/>
                <w:szCs w:val="18"/>
              </w:rPr>
              <w:t>除铁器</w:t>
            </w:r>
          </w:p>
        </w:tc>
        <w:tc>
          <w:tcPr>
            <w:tcW w:w="1701" w:type="dxa"/>
            <w:tcBorders>
              <w:top w:val="single" w:color="000000" w:sz="4" w:space="0"/>
              <w:bottom w:val="single" w:color="000000" w:sz="4" w:space="0"/>
            </w:tcBorders>
            <w:vAlign w:val="top"/>
          </w:tcPr>
          <w:p>
            <w:pPr>
              <w:spacing w:before="92" w:line="188" w:lineRule="auto"/>
              <w:ind w:left="5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KSH-1.2</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2"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72" w:type="dxa"/>
            <w:tcBorders>
              <w:top w:val="single" w:color="000000" w:sz="4" w:space="0"/>
              <w:bottom w:val="single" w:color="000000" w:sz="4" w:space="0"/>
            </w:tcBorders>
            <w:vAlign w:val="top"/>
          </w:tcPr>
          <w:p>
            <w:pPr>
              <w:pStyle w:val="6"/>
              <w:spacing w:before="61"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2"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756" w:type="dxa"/>
            <w:gridSpan w:val="2"/>
            <w:tcBorders>
              <w:top w:val="single" w:color="000000" w:sz="4" w:space="0"/>
              <w:bottom w:val="single" w:color="000000" w:sz="4" w:space="0"/>
            </w:tcBorders>
            <w:vAlign w:val="top"/>
          </w:tcPr>
          <w:p>
            <w:pPr>
              <w:pStyle w:val="6"/>
              <w:spacing w:before="61" w:line="219" w:lineRule="auto"/>
              <w:ind w:left="452"/>
              <w:rPr>
                <w:sz w:val="18"/>
                <w:szCs w:val="18"/>
              </w:rPr>
            </w:pPr>
            <w:r>
              <w:rPr>
                <w:spacing w:val="-5"/>
                <w:sz w:val="18"/>
                <w:szCs w:val="18"/>
              </w:rPr>
              <w:t>门座起重机</w:t>
            </w:r>
          </w:p>
        </w:tc>
        <w:tc>
          <w:tcPr>
            <w:tcW w:w="1701" w:type="dxa"/>
            <w:tcBorders>
              <w:top w:val="single" w:color="000000" w:sz="4" w:space="0"/>
              <w:bottom w:val="single" w:color="000000" w:sz="4" w:space="0"/>
            </w:tcBorders>
            <w:vAlign w:val="top"/>
          </w:tcPr>
          <w:p>
            <w:pPr>
              <w:spacing w:before="92" w:line="188" w:lineRule="auto"/>
              <w:ind w:left="5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40t-30m</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2"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2"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2" w:type="dxa"/>
            <w:tcBorders>
              <w:top w:val="single" w:color="000000" w:sz="4" w:space="0"/>
              <w:bottom w:val="single" w:color="000000" w:sz="4" w:space="0"/>
            </w:tcBorders>
            <w:vAlign w:val="top"/>
          </w:tcPr>
          <w:p>
            <w:pPr>
              <w:pStyle w:val="6"/>
              <w:spacing w:before="61"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2" w:line="188" w:lineRule="auto"/>
              <w:ind w:left="33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1756" w:type="dxa"/>
            <w:gridSpan w:val="2"/>
            <w:tcBorders>
              <w:top w:val="single" w:color="000000" w:sz="4" w:space="0"/>
              <w:bottom w:val="single" w:color="000000" w:sz="4" w:space="0"/>
            </w:tcBorders>
            <w:vAlign w:val="top"/>
          </w:tcPr>
          <w:p>
            <w:pPr>
              <w:pStyle w:val="6"/>
              <w:spacing w:before="61" w:line="219" w:lineRule="auto"/>
              <w:ind w:left="452"/>
              <w:rPr>
                <w:sz w:val="18"/>
                <w:szCs w:val="18"/>
              </w:rPr>
            </w:pPr>
            <w:r>
              <w:rPr>
                <w:spacing w:val="-5"/>
                <w:sz w:val="18"/>
                <w:szCs w:val="18"/>
              </w:rPr>
              <w:t>门座起重机</w:t>
            </w:r>
          </w:p>
        </w:tc>
        <w:tc>
          <w:tcPr>
            <w:tcW w:w="1701" w:type="dxa"/>
            <w:tcBorders>
              <w:top w:val="single" w:color="000000" w:sz="4" w:space="0"/>
              <w:bottom w:val="single" w:color="000000" w:sz="4" w:space="0"/>
            </w:tcBorders>
            <w:vAlign w:val="top"/>
          </w:tcPr>
          <w:p>
            <w:pPr>
              <w:spacing w:before="91" w:line="219" w:lineRule="auto"/>
              <w:ind w:left="5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40t-35m</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2"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2"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972" w:type="dxa"/>
            <w:tcBorders>
              <w:top w:val="single" w:color="000000" w:sz="4" w:space="0"/>
              <w:bottom w:val="single" w:color="000000" w:sz="4" w:space="0"/>
            </w:tcBorders>
            <w:vAlign w:val="top"/>
          </w:tcPr>
          <w:p>
            <w:pPr>
              <w:pStyle w:val="6"/>
              <w:spacing w:before="61"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2"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1756" w:type="dxa"/>
            <w:gridSpan w:val="2"/>
            <w:tcBorders>
              <w:top w:val="single" w:color="000000" w:sz="4" w:space="0"/>
              <w:bottom w:val="single" w:color="000000" w:sz="4" w:space="0"/>
            </w:tcBorders>
            <w:vAlign w:val="top"/>
          </w:tcPr>
          <w:p>
            <w:pPr>
              <w:pStyle w:val="6"/>
              <w:spacing w:before="61" w:line="219" w:lineRule="auto"/>
              <w:ind w:left="452"/>
              <w:rPr>
                <w:sz w:val="18"/>
                <w:szCs w:val="18"/>
              </w:rPr>
            </w:pPr>
            <w:r>
              <w:rPr>
                <w:spacing w:val="-5"/>
                <w:sz w:val="18"/>
                <w:szCs w:val="18"/>
              </w:rPr>
              <w:t>门座起重机</w:t>
            </w:r>
          </w:p>
        </w:tc>
        <w:tc>
          <w:tcPr>
            <w:tcW w:w="1701" w:type="dxa"/>
            <w:tcBorders>
              <w:top w:val="single" w:color="000000" w:sz="4" w:space="0"/>
              <w:bottom w:val="single" w:color="000000" w:sz="4" w:space="0"/>
            </w:tcBorders>
            <w:vAlign w:val="top"/>
          </w:tcPr>
          <w:p>
            <w:pPr>
              <w:spacing w:before="91" w:line="219" w:lineRule="auto"/>
              <w:ind w:left="5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25t-33m</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2"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2"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2" w:type="dxa"/>
            <w:tcBorders>
              <w:top w:val="single" w:color="000000" w:sz="4" w:space="0"/>
              <w:bottom w:val="single" w:color="000000" w:sz="4" w:space="0"/>
            </w:tcBorders>
            <w:vAlign w:val="top"/>
          </w:tcPr>
          <w:p>
            <w:pPr>
              <w:pStyle w:val="6"/>
              <w:spacing w:before="61"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3"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1756" w:type="dxa"/>
            <w:gridSpan w:val="2"/>
            <w:tcBorders>
              <w:top w:val="single" w:color="000000" w:sz="4" w:space="0"/>
              <w:bottom w:val="single" w:color="000000" w:sz="4" w:space="0"/>
            </w:tcBorders>
            <w:vAlign w:val="top"/>
          </w:tcPr>
          <w:p>
            <w:pPr>
              <w:pStyle w:val="6"/>
              <w:spacing w:before="61" w:line="219" w:lineRule="auto"/>
              <w:ind w:left="452"/>
              <w:rPr>
                <w:sz w:val="18"/>
                <w:szCs w:val="18"/>
              </w:rPr>
            </w:pPr>
            <w:r>
              <w:rPr>
                <w:spacing w:val="-5"/>
                <w:sz w:val="18"/>
                <w:szCs w:val="18"/>
              </w:rPr>
              <w:t>门座起重机</w:t>
            </w:r>
          </w:p>
        </w:tc>
        <w:tc>
          <w:tcPr>
            <w:tcW w:w="1701" w:type="dxa"/>
            <w:tcBorders>
              <w:top w:val="single" w:color="000000" w:sz="4" w:space="0"/>
              <w:bottom w:val="single" w:color="000000" w:sz="4" w:space="0"/>
            </w:tcBorders>
            <w:vAlign w:val="top"/>
          </w:tcPr>
          <w:p>
            <w:pPr>
              <w:spacing w:before="91" w:line="218" w:lineRule="auto"/>
              <w:ind w:left="5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16t-33m</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3"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9" w:type="dxa"/>
            <w:tcBorders>
              <w:top w:val="single" w:color="000000" w:sz="4" w:space="0"/>
              <w:bottom w:val="single" w:color="000000" w:sz="4" w:space="0"/>
            </w:tcBorders>
            <w:vAlign w:val="top"/>
          </w:tcPr>
          <w:p>
            <w:pPr>
              <w:spacing w:before="9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72" w:type="dxa"/>
            <w:tcBorders>
              <w:top w:val="single" w:color="000000" w:sz="4" w:space="0"/>
              <w:bottom w:val="single" w:color="000000" w:sz="4" w:space="0"/>
            </w:tcBorders>
            <w:vAlign w:val="top"/>
          </w:tcPr>
          <w:p>
            <w:pPr>
              <w:pStyle w:val="6"/>
              <w:spacing w:before="62"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3"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1756" w:type="dxa"/>
            <w:gridSpan w:val="2"/>
            <w:tcBorders>
              <w:top w:val="single" w:color="000000" w:sz="4" w:space="0"/>
              <w:bottom w:val="single" w:color="000000" w:sz="4" w:space="0"/>
            </w:tcBorders>
            <w:vAlign w:val="top"/>
          </w:tcPr>
          <w:p>
            <w:pPr>
              <w:pStyle w:val="6"/>
              <w:spacing w:before="61" w:line="219" w:lineRule="auto"/>
              <w:ind w:left="433"/>
              <w:rPr>
                <w:sz w:val="18"/>
                <w:szCs w:val="18"/>
              </w:rPr>
            </w:pPr>
            <w:r>
              <w:rPr>
                <w:spacing w:val="-2"/>
                <w:sz w:val="18"/>
                <w:szCs w:val="18"/>
              </w:rPr>
              <w:t>龙门起重机</w:t>
            </w:r>
          </w:p>
        </w:tc>
        <w:tc>
          <w:tcPr>
            <w:tcW w:w="1701" w:type="dxa"/>
            <w:tcBorders>
              <w:top w:val="single" w:color="000000" w:sz="4" w:space="0"/>
              <w:bottom w:val="single" w:color="000000" w:sz="4" w:space="0"/>
            </w:tcBorders>
            <w:vAlign w:val="top"/>
          </w:tcPr>
          <w:p>
            <w:pPr>
              <w:spacing w:before="93" w:line="188" w:lineRule="auto"/>
              <w:ind w:left="5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45t-40m</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3" w:line="188"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49" w:type="dxa"/>
            <w:tcBorders>
              <w:top w:val="single" w:color="000000" w:sz="4" w:space="0"/>
              <w:bottom w:val="single" w:color="000000" w:sz="4" w:space="0"/>
            </w:tcBorders>
            <w:vAlign w:val="top"/>
          </w:tcPr>
          <w:p>
            <w:pPr>
              <w:spacing w:before="9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3" w:line="188" w:lineRule="auto"/>
              <w:ind w:left="3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972" w:type="dxa"/>
            <w:tcBorders>
              <w:top w:val="single" w:color="000000" w:sz="4" w:space="0"/>
              <w:bottom w:val="single" w:color="000000" w:sz="4" w:space="0"/>
            </w:tcBorders>
            <w:vAlign w:val="top"/>
          </w:tcPr>
          <w:p>
            <w:pPr>
              <w:pStyle w:val="6"/>
              <w:spacing w:before="62"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3"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1756" w:type="dxa"/>
            <w:gridSpan w:val="2"/>
            <w:tcBorders>
              <w:top w:val="single" w:color="000000" w:sz="4" w:space="0"/>
              <w:bottom w:val="single" w:color="000000" w:sz="4" w:space="0"/>
            </w:tcBorders>
            <w:vAlign w:val="top"/>
          </w:tcPr>
          <w:p>
            <w:pPr>
              <w:pStyle w:val="6"/>
              <w:spacing w:before="61" w:line="220" w:lineRule="auto"/>
              <w:ind w:left="523"/>
              <w:rPr>
                <w:sz w:val="18"/>
                <w:szCs w:val="18"/>
              </w:rPr>
            </w:pPr>
            <w:r>
              <w:rPr>
                <w:spacing w:val="-2"/>
                <w:sz w:val="18"/>
                <w:szCs w:val="18"/>
              </w:rPr>
              <w:t>取样设备</w:t>
            </w:r>
          </w:p>
        </w:tc>
        <w:tc>
          <w:tcPr>
            <w:tcW w:w="1701" w:type="dxa"/>
            <w:tcBorders>
              <w:top w:val="single" w:color="000000" w:sz="4" w:space="0"/>
              <w:bottom w:val="single" w:color="000000" w:sz="4" w:space="0"/>
            </w:tcBorders>
            <w:vAlign w:val="top"/>
          </w:tcPr>
          <w:p>
            <w:pPr>
              <w:spacing w:before="92" w:line="188" w:lineRule="auto"/>
              <w:ind w:left="4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TD-MS-120</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3"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9" w:type="dxa"/>
            <w:tcBorders>
              <w:top w:val="single" w:color="000000" w:sz="4" w:space="0"/>
              <w:bottom w:val="single" w:color="000000" w:sz="4" w:space="0"/>
            </w:tcBorders>
            <w:vAlign w:val="top"/>
          </w:tcPr>
          <w:p>
            <w:pPr>
              <w:spacing w:before="9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72" w:type="dxa"/>
            <w:tcBorders>
              <w:top w:val="single" w:color="000000" w:sz="4" w:space="0"/>
              <w:bottom w:val="single" w:color="000000" w:sz="4" w:space="0"/>
            </w:tcBorders>
            <w:vAlign w:val="top"/>
          </w:tcPr>
          <w:p>
            <w:pPr>
              <w:pStyle w:val="6"/>
              <w:spacing w:before="62"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3"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1756" w:type="dxa"/>
            <w:gridSpan w:val="2"/>
            <w:tcBorders>
              <w:top w:val="single" w:color="000000" w:sz="4" w:space="0"/>
              <w:bottom w:val="single" w:color="000000" w:sz="4" w:space="0"/>
            </w:tcBorders>
            <w:vAlign w:val="top"/>
          </w:tcPr>
          <w:p>
            <w:pPr>
              <w:pStyle w:val="6"/>
              <w:spacing w:before="61" w:line="219" w:lineRule="auto"/>
              <w:ind w:left="432"/>
              <w:rPr>
                <w:sz w:val="18"/>
                <w:szCs w:val="18"/>
              </w:rPr>
            </w:pPr>
            <w:r>
              <w:rPr>
                <w:spacing w:val="-2"/>
                <w:sz w:val="18"/>
                <w:szCs w:val="18"/>
              </w:rPr>
              <w:t>桥式起重机</w:t>
            </w:r>
          </w:p>
        </w:tc>
        <w:tc>
          <w:tcPr>
            <w:tcW w:w="1701" w:type="dxa"/>
            <w:tcBorders>
              <w:top w:val="single" w:color="000000" w:sz="4" w:space="0"/>
              <w:bottom w:val="single" w:color="000000" w:sz="4" w:space="0"/>
            </w:tcBorders>
            <w:vAlign w:val="top"/>
          </w:tcPr>
          <w:p>
            <w:pPr>
              <w:spacing w:before="91" w:line="194" w:lineRule="auto"/>
              <w:ind w:left="63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QA32</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3"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849" w:type="dxa"/>
            <w:tcBorders>
              <w:top w:val="single" w:color="000000" w:sz="4" w:space="0"/>
              <w:bottom w:val="single" w:color="000000" w:sz="4" w:space="0"/>
            </w:tcBorders>
            <w:vAlign w:val="top"/>
          </w:tcPr>
          <w:p>
            <w:pPr>
              <w:spacing w:before="9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3"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972" w:type="dxa"/>
            <w:tcBorders>
              <w:top w:val="single" w:color="000000" w:sz="4" w:space="0"/>
              <w:bottom w:val="single" w:color="000000" w:sz="4" w:space="0"/>
            </w:tcBorders>
            <w:vAlign w:val="top"/>
          </w:tcPr>
          <w:p>
            <w:pPr>
              <w:pStyle w:val="6"/>
              <w:spacing w:before="62"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3"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1756" w:type="dxa"/>
            <w:gridSpan w:val="2"/>
            <w:tcBorders>
              <w:top w:val="single" w:color="000000" w:sz="4" w:space="0"/>
              <w:bottom w:val="single" w:color="000000" w:sz="4" w:space="0"/>
            </w:tcBorders>
            <w:vAlign w:val="top"/>
          </w:tcPr>
          <w:p>
            <w:pPr>
              <w:pStyle w:val="6"/>
              <w:spacing w:before="61" w:line="219" w:lineRule="auto"/>
              <w:ind w:left="612"/>
              <w:rPr>
                <w:sz w:val="18"/>
                <w:szCs w:val="18"/>
              </w:rPr>
            </w:pPr>
            <w:r>
              <w:rPr>
                <w:spacing w:val="-2"/>
                <w:sz w:val="18"/>
                <w:szCs w:val="18"/>
              </w:rPr>
              <w:t>装载机</w:t>
            </w:r>
          </w:p>
        </w:tc>
        <w:tc>
          <w:tcPr>
            <w:tcW w:w="1701" w:type="dxa"/>
            <w:tcBorders>
              <w:top w:val="single" w:color="000000" w:sz="4" w:space="0"/>
              <w:bottom w:val="single" w:color="000000" w:sz="4" w:space="0"/>
            </w:tcBorders>
            <w:vAlign w:val="top"/>
          </w:tcPr>
          <w:p>
            <w:pPr>
              <w:spacing w:before="92" w:line="188" w:lineRule="auto"/>
              <w:ind w:left="5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ZL50GL</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3"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3"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2" w:type="dxa"/>
            <w:tcBorders>
              <w:top w:val="single" w:color="000000" w:sz="4" w:space="0"/>
              <w:bottom w:val="single" w:color="000000" w:sz="4" w:space="0"/>
            </w:tcBorders>
            <w:vAlign w:val="top"/>
          </w:tcPr>
          <w:p>
            <w:pPr>
              <w:pStyle w:val="6"/>
              <w:spacing w:before="62"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3"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1756" w:type="dxa"/>
            <w:gridSpan w:val="2"/>
            <w:tcBorders>
              <w:top w:val="single" w:color="000000" w:sz="4" w:space="0"/>
              <w:bottom w:val="single" w:color="000000" w:sz="4" w:space="0"/>
            </w:tcBorders>
            <w:vAlign w:val="top"/>
          </w:tcPr>
          <w:p>
            <w:pPr>
              <w:pStyle w:val="6"/>
              <w:spacing w:before="61" w:line="219" w:lineRule="auto"/>
              <w:ind w:left="612"/>
              <w:rPr>
                <w:sz w:val="18"/>
                <w:szCs w:val="18"/>
              </w:rPr>
            </w:pPr>
            <w:r>
              <w:rPr>
                <w:spacing w:val="-2"/>
                <w:sz w:val="18"/>
                <w:szCs w:val="18"/>
              </w:rPr>
              <w:t>装载机</w:t>
            </w:r>
          </w:p>
        </w:tc>
        <w:tc>
          <w:tcPr>
            <w:tcW w:w="1701" w:type="dxa"/>
            <w:tcBorders>
              <w:top w:val="single" w:color="000000" w:sz="4" w:space="0"/>
              <w:bottom w:val="single" w:color="000000" w:sz="4" w:space="0"/>
            </w:tcBorders>
            <w:vAlign w:val="top"/>
          </w:tcPr>
          <w:p>
            <w:pPr>
              <w:spacing w:before="92" w:line="188" w:lineRule="auto"/>
              <w:ind w:left="5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LG855N</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3"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3"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2" w:type="dxa"/>
            <w:tcBorders>
              <w:top w:val="single" w:color="000000" w:sz="4" w:space="0"/>
              <w:bottom w:val="single" w:color="000000" w:sz="4" w:space="0"/>
            </w:tcBorders>
            <w:vAlign w:val="top"/>
          </w:tcPr>
          <w:p>
            <w:pPr>
              <w:pStyle w:val="6"/>
              <w:spacing w:before="62"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3"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1756" w:type="dxa"/>
            <w:gridSpan w:val="2"/>
            <w:tcBorders>
              <w:top w:val="single" w:color="000000" w:sz="4" w:space="0"/>
              <w:bottom w:val="single" w:color="000000" w:sz="4" w:space="0"/>
            </w:tcBorders>
            <w:vAlign w:val="top"/>
          </w:tcPr>
          <w:p>
            <w:pPr>
              <w:pStyle w:val="6"/>
              <w:spacing w:before="61" w:line="220" w:lineRule="auto"/>
              <w:ind w:left="702"/>
              <w:rPr>
                <w:sz w:val="18"/>
                <w:szCs w:val="18"/>
              </w:rPr>
            </w:pPr>
            <w:r>
              <w:rPr>
                <w:spacing w:val="-3"/>
                <w:sz w:val="18"/>
                <w:szCs w:val="18"/>
              </w:rPr>
              <w:t>叉车</w:t>
            </w:r>
          </w:p>
        </w:tc>
        <w:tc>
          <w:tcPr>
            <w:tcW w:w="1701" w:type="dxa"/>
            <w:tcBorders>
              <w:top w:val="single" w:color="000000" w:sz="4" w:space="0"/>
              <w:bottom w:val="single" w:color="000000" w:sz="4" w:space="0"/>
            </w:tcBorders>
            <w:vAlign w:val="top"/>
          </w:tcPr>
          <w:p>
            <w:pPr>
              <w:spacing w:before="92" w:line="188" w:lineRule="auto"/>
              <w:ind w:left="5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CPCD30</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3"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9" w:type="dxa"/>
            <w:tcBorders>
              <w:top w:val="single" w:color="000000" w:sz="4" w:space="0"/>
              <w:bottom w:val="single" w:color="000000" w:sz="4" w:space="0"/>
            </w:tcBorders>
            <w:vAlign w:val="top"/>
          </w:tcPr>
          <w:p>
            <w:pPr>
              <w:spacing w:before="9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72" w:type="dxa"/>
            <w:tcBorders>
              <w:top w:val="single" w:color="000000" w:sz="4" w:space="0"/>
              <w:bottom w:val="single" w:color="000000" w:sz="4" w:space="0"/>
            </w:tcBorders>
            <w:vAlign w:val="top"/>
          </w:tcPr>
          <w:p>
            <w:pPr>
              <w:pStyle w:val="6"/>
              <w:spacing w:before="62"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669" w:type="dxa"/>
            <w:tcBorders>
              <w:top w:val="single" w:color="000000" w:sz="4" w:space="0"/>
              <w:bottom w:val="single" w:color="000000" w:sz="4" w:space="0"/>
            </w:tcBorders>
            <w:vAlign w:val="top"/>
          </w:tcPr>
          <w:p>
            <w:pPr>
              <w:spacing w:before="93"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756" w:type="dxa"/>
            <w:gridSpan w:val="2"/>
            <w:tcBorders>
              <w:top w:val="single" w:color="000000" w:sz="4" w:space="0"/>
              <w:bottom w:val="single" w:color="000000" w:sz="4" w:space="0"/>
            </w:tcBorders>
            <w:vAlign w:val="top"/>
          </w:tcPr>
          <w:p>
            <w:pPr>
              <w:pStyle w:val="6"/>
              <w:spacing w:before="61" w:line="220" w:lineRule="auto"/>
              <w:ind w:left="614"/>
              <w:rPr>
                <w:sz w:val="18"/>
                <w:szCs w:val="18"/>
              </w:rPr>
            </w:pPr>
            <w:r>
              <w:rPr>
                <w:spacing w:val="-3"/>
                <w:sz w:val="18"/>
                <w:szCs w:val="18"/>
              </w:rPr>
              <w:t>洒水车</w:t>
            </w:r>
          </w:p>
        </w:tc>
        <w:tc>
          <w:tcPr>
            <w:tcW w:w="1701" w:type="dxa"/>
            <w:tcBorders>
              <w:top w:val="single" w:color="000000" w:sz="4" w:space="0"/>
              <w:bottom w:val="single" w:color="000000" w:sz="4" w:space="0"/>
            </w:tcBorders>
            <w:vAlign w:val="top"/>
          </w:tcPr>
          <w:p>
            <w:pPr>
              <w:spacing w:before="92"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CLW5060GSS3</w:t>
            </w:r>
          </w:p>
        </w:tc>
        <w:tc>
          <w:tcPr>
            <w:tcW w:w="708" w:type="dxa"/>
            <w:tcBorders>
              <w:top w:val="single" w:color="000000" w:sz="4" w:space="0"/>
              <w:bottom w:val="single" w:color="000000" w:sz="4" w:space="0"/>
            </w:tcBorders>
            <w:vAlign w:val="top"/>
          </w:tcPr>
          <w:p>
            <w:pPr>
              <w:pStyle w:val="6"/>
              <w:spacing w:before="61"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3"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3"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2" w:type="dxa"/>
            <w:tcBorders>
              <w:top w:val="single" w:color="000000" w:sz="4" w:space="0"/>
              <w:bottom w:val="single" w:color="000000" w:sz="4" w:space="0"/>
            </w:tcBorders>
            <w:vAlign w:val="top"/>
          </w:tcPr>
          <w:p>
            <w:pPr>
              <w:pStyle w:val="6"/>
              <w:spacing w:before="62"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4"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tc>
        <w:tc>
          <w:tcPr>
            <w:tcW w:w="1756" w:type="dxa"/>
            <w:gridSpan w:val="2"/>
            <w:tcBorders>
              <w:top w:val="single" w:color="000000" w:sz="4" w:space="0"/>
              <w:bottom w:val="single" w:color="000000" w:sz="4" w:space="0"/>
            </w:tcBorders>
            <w:vAlign w:val="top"/>
          </w:tcPr>
          <w:p>
            <w:pPr>
              <w:pStyle w:val="6"/>
              <w:spacing w:before="62" w:line="220" w:lineRule="auto"/>
              <w:ind w:left="614"/>
              <w:rPr>
                <w:sz w:val="18"/>
                <w:szCs w:val="18"/>
              </w:rPr>
            </w:pPr>
            <w:r>
              <w:rPr>
                <w:spacing w:val="-3"/>
                <w:sz w:val="18"/>
                <w:szCs w:val="18"/>
              </w:rPr>
              <w:t>洒水车</w:t>
            </w:r>
          </w:p>
        </w:tc>
        <w:tc>
          <w:tcPr>
            <w:tcW w:w="1701" w:type="dxa"/>
            <w:tcBorders>
              <w:top w:val="single" w:color="000000" w:sz="4" w:space="0"/>
              <w:bottom w:val="single" w:color="000000" w:sz="4" w:space="0"/>
            </w:tcBorders>
            <w:vAlign w:val="top"/>
          </w:tcPr>
          <w:p>
            <w:pPr>
              <w:spacing w:before="9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DFL1160BX1V</w:t>
            </w:r>
          </w:p>
        </w:tc>
        <w:tc>
          <w:tcPr>
            <w:tcW w:w="708" w:type="dxa"/>
            <w:tcBorders>
              <w:top w:val="single" w:color="000000" w:sz="4" w:space="0"/>
              <w:bottom w:val="single" w:color="000000" w:sz="4" w:space="0"/>
            </w:tcBorders>
            <w:vAlign w:val="top"/>
          </w:tcPr>
          <w:p>
            <w:pPr>
              <w:pStyle w:val="6"/>
              <w:spacing w:before="62"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4"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4"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4"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2" w:type="dxa"/>
            <w:tcBorders>
              <w:top w:val="single" w:color="000000" w:sz="4" w:space="0"/>
              <w:bottom w:val="single" w:color="000000" w:sz="4" w:space="0"/>
            </w:tcBorders>
            <w:vAlign w:val="top"/>
          </w:tcPr>
          <w:p>
            <w:pPr>
              <w:pStyle w:val="6"/>
              <w:spacing w:before="63"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4"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1756" w:type="dxa"/>
            <w:gridSpan w:val="2"/>
            <w:tcBorders>
              <w:top w:val="single" w:color="000000" w:sz="4" w:space="0"/>
              <w:bottom w:val="single" w:color="000000" w:sz="4" w:space="0"/>
            </w:tcBorders>
            <w:vAlign w:val="top"/>
          </w:tcPr>
          <w:p>
            <w:pPr>
              <w:pStyle w:val="6"/>
              <w:spacing w:before="62" w:line="220" w:lineRule="auto"/>
              <w:ind w:left="349"/>
              <w:rPr>
                <w:sz w:val="18"/>
                <w:szCs w:val="18"/>
              </w:rPr>
            </w:pPr>
            <w:r>
              <w:rPr>
                <w:spacing w:val="-3"/>
                <w:sz w:val="18"/>
                <w:szCs w:val="18"/>
              </w:rPr>
              <w:t>多功能抑尘车</w:t>
            </w:r>
          </w:p>
        </w:tc>
        <w:tc>
          <w:tcPr>
            <w:tcW w:w="1701" w:type="dxa"/>
            <w:tcBorders>
              <w:top w:val="single" w:color="000000" w:sz="4" w:space="0"/>
              <w:bottom w:val="single" w:color="000000" w:sz="4" w:space="0"/>
            </w:tcBorders>
            <w:vAlign w:val="top"/>
          </w:tcPr>
          <w:p>
            <w:pPr>
              <w:spacing w:before="93" w:line="188" w:lineRule="auto"/>
              <w:ind w:left="2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SLS5250TDYE4</w:t>
            </w:r>
          </w:p>
        </w:tc>
        <w:tc>
          <w:tcPr>
            <w:tcW w:w="708" w:type="dxa"/>
            <w:tcBorders>
              <w:top w:val="single" w:color="000000" w:sz="4" w:space="0"/>
              <w:bottom w:val="single" w:color="000000" w:sz="4" w:space="0"/>
            </w:tcBorders>
            <w:vAlign w:val="top"/>
          </w:tcPr>
          <w:p>
            <w:pPr>
              <w:pStyle w:val="6"/>
              <w:spacing w:before="62"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4"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4" w:line="188" w:lineRule="auto"/>
              <w:ind w:left="39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4"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2" w:type="dxa"/>
            <w:tcBorders>
              <w:top w:val="single" w:color="000000" w:sz="4" w:space="0"/>
              <w:bottom w:val="single" w:color="000000" w:sz="4" w:space="0"/>
            </w:tcBorders>
            <w:vAlign w:val="top"/>
          </w:tcPr>
          <w:p>
            <w:pPr>
              <w:pStyle w:val="6"/>
              <w:spacing w:before="63" w:line="220" w:lineRule="auto"/>
              <w:ind w:left="117"/>
              <w:rPr>
                <w:sz w:val="18"/>
                <w:szCs w:val="18"/>
              </w:rPr>
            </w:pPr>
            <w:r>
              <w:rPr>
                <w:spacing w:val="-1"/>
                <w:sz w:val="18"/>
                <w:szCs w:val="18"/>
              </w:rPr>
              <w:t>现有保留、项目新增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4"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1756" w:type="dxa"/>
            <w:gridSpan w:val="2"/>
            <w:tcBorders>
              <w:top w:val="single" w:color="000000" w:sz="4" w:space="0"/>
              <w:bottom w:val="single" w:color="000000" w:sz="4" w:space="0"/>
            </w:tcBorders>
            <w:vAlign w:val="top"/>
          </w:tcPr>
          <w:p>
            <w:pPr>
              <w:pStyle w:val="6"/>
              <w:spacing w:before="62" w:line="220" w:lineRule="auto"/>
              <w:ind w:left="412"/>
              <w:rPr>
                <w:sz w:val="18"/>
                <w:szCs w:val="18"/>
              </w:rPr>
            </w:pPr>
            <w:r>
              <w:rPr>
                <w:rFonts w:ascii="Times New Roman" w:hAnsi="Times New Roman" w:eastAsia="Times New Roman" w:cs="Times New Roman"/>
                <w:spacing w:val="-3"/>
                <w:sz w:val="18"/>
                <w:szCs w:val="18"/>
              </w:rPr>
              <w:t xml:space="preserve">150T </w:t>
            </w:r>
            <w:r>
              <w:rPr>
                <w:spacing w:val="-3"/>
                <w:sz w:val="18"/>
                <w:szCs w:val="18"/>
              </w:rPr>
              <w:t>汽车衡</w:t>
            </w:r>
          </w:p>
        </w:tc>
        <w:tc>
          <w:tcPr>
            <w:tcW w:w="1701" w:type="dxa"/>
            <w:tcBorders>
              <w:top w:val="single" w:color="000000" w:sz="4" w:space="0"/>
              <w:bottom w:val="single" w:color="000000" w:sz="4" w:space="0"/>
            </w:tcBorders>
            <w:vAlign w:val="top"/>
          </w:tcPr>
          <w:p>
            <w:pPr>
              <w:spacing w:before="93" w:line="188" w:lineRule="auto"/>
              <w:ind w:left="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SCS150</w:t>
            </w:r>
          </w:p>
        </w:tc>
        <w:tc>
          <w:tcPr>
            <w:tcW w:w="708" w:type="dxa"/>
            <w:tcBorders>
              <w:top w:val="single" w:color="000000" w:sz="4" w:space="0"/>
              <w:bottom w:val="single" w:color="000000" w:sz="4" w:space="0"/>
            </w:tcBorders>
            <w:vAlign w:val="top"/>
          </w:tcPr>
          <w:p>
            <w:pPr>
              <w:pStyle w:val="6"/>
              <w:spacing w:before="62"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4"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4"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4"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2" w:type="dxa"/>
            <w:tcBorders>
              <w:top w:val="single" w:color="000000" w:sz="4" w:space="0"/>
              <w:bottom w:val="single" w:color="000000" w:sz="4" w:space="0"/>
            </w:tcBorders>
            <w:vAlign w:val="top"/>
          </w:tcPr>
          <w:p>
            <w:pPr>
              <w:pStyle w:val="6"/>
              <w:spacing w:before="63"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4"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1756" w:type="dxa"/>
            <w:gridSpan w:val="2"/>
            <w:tcBorders>
              <w:top w:val="single" w:color="000000" w:sz="4" w:space="0"/>
              <w:bottom w:val="single" w:color="000000" w:sz="4" w:space="0"/>
            </w:tcBorders>
            <w:vAlign w:val="top"/>
          </w:tcPr>
          <w:p>
            <w:pPr>
              <w:pStyle w:val="6"/>
              <w:spacing w:before="62" w:line="220" w:lineRule="auto"/>
              <w:ind w:left="412"/>
              <w:rPr>
                <w:sz w:val="18"/>
                <w:szCs w:val="18"/>
              </w:rPr>
            </w:pPr>
            <w:r>
              <w:rPr>
                <w:rFonts w:ascii="Times New Roman" w:hAnsi="Times New Roman" w:eastAsia="Times New Roman" w:cs="Times New Roman"/>
                <w:spacing w:val="-3"/>
                <w:sz w:val="18"/>
                <w:szCs w:val="18"/>
              </w:rPr>
              <w:t xml:space="preserve">100T </w:t>
            </w:r>
            <w:r>
              <w:rPr>
                <w:spacing w:val="-3"/>
                <w:sz w:val="18"/>
                <w:szCs w:val="18"/>
              </w:rPr>
              <w:t>汽车衡</w:t>
            </w:r>
          </w:p>
        </w:tc>
        <w:tc>
          <w:tcPr>
            <w:tcW w:w="1701" w:type="dxa"/>
            <w:tcBorders>
              <w:top w:val="single" w:color="000000" w:sz="4" w:space="0"/>
              <w:bottom w:val="single" w:color="000000" w:sz="4" w:space="0"/>
            </w:tcBorders>
            <w:vAlign w:val="top"/>
          </w:tcPr>
          <w:p>
            <w:pPr>
              <w:spacing w:before="93" w:line="188" w:lineRule="auto"/>
              <w:ind w:left="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SCS100</w:t>
            </w:r>
          </w:p>
        </w:tc>
        <w:tc>
          <w:tcPr>
            <w:tcW w:w="708" w:type="dxa"/>
            <w:tcBorders>
              <w:top w:val="single" w:color="000000" w:sz="4" w:space="0"/>
              <w:bottom w:val="single" w:color="000000" w:sz="4" w:space="0"/>
            </w:tcBorders>
            <w:vAlign w:val="top"/>
          </w:tcPr>
          <w:p>
            <w:pPr>
              <w:pStyle w:val="6"/>
              <w:spacing w:before="62"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4" w:line="188"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49" w:type="dxa"/>
            <w:tcBorders>
              <w:top w:val="single" w:color="000000" w:sz="4" w:space="0"/>
              <w:bottom w:val="single" w:color="000000" w:sz="4" w:space="0"/>
            </w:tcBorders>
            <w:vAlign w:val="top"/>
          </w:tcPr>
          <w:p>
            <w:pPr>
              <w:spacing w:before="94"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4" w:line="188" w:lineRule="auto"/>
              <w:ind w:left="3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972" w:type="dxa"/>
            <w:tcBorders>
              <w:top w:val="single" w:color="000000" w:sz="4" w:space="0"/>
              <w:bottom w:val="single" w:color="000000" w:sz="4" w:space="0"/>
            </w:tcBorders>
            <w:vAlign w:val="top"/>
          </w:tcPr>
          <w:p>
            <w:pPr>
              <w:pStyle w:val="6"/>
              <w:spacing w:before="63"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4"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1756" w:type="dxa"/>
            <w:gridSpan w:val="2"/>
            <w:tcBorders>
              <w:top w:val="single" w:color="000000" w:sz="4" w:space="0"/>
              <w:bottom w:val="single" w:color="000000" w:sz="4" w:space="0"/>
            </w:tcBorders>
            <w:vAlign w:val="top"/>
          </w:tcPr>
          <w:p>
            <w:pPr>
              <w:pStyle w:val="6"/>
              <w:spacing w:before="62" w:line="220" w:lineRule="auto"/>
              <w:ind w:left="520"/>
              <w:rPr>
                <w:sz w:val="18"/>
                <w:szCs w:val="18"/>
              </w:rPr>
            </w:pPr>
            <w:r>
              <w:rPr>
                <w:spacing w:val="-2"/>
                <w:sz w:val="18"/>
                <w:szCs w:val="18"/>
              </w:rPr>
              <w:t>装车漏斗</w:t>
            </w:r>
          </w:p>
        </w:tc>
        <w:tc>
          <w:tcPr>
            <w:tcW w:w="1701" w:type="dxa"/>
            <w:tcBorders>
              <w:top w:val="single" w:color="000000" w:sz="4" w:space="0"/>
              <w:bottom w:val="single" w:color="000000" w:sz="4" w:space="0"/>
            </w:tcBorders>
            <w:vAlign w:val="top"/>
          </w:tcPr>
          <w:p>
            <w:pPr>
              <w:spacing w:before="91" w:line="192"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SFLD-1/2</w:t>
            </w:r>
          </w:p>
        </w:tc>
        <w:tc>
          <w:tcPr>
            <w:tcW w:w="708" w:type="dxa"/>
            <w:tcBorders>
              <w:top w:val="single" w:color="000000" w:sz="4" w:space="0"/>
              <w:bottom w:val="single" w:color="000000" w:sz="4" w:space="0"/>
            </w:tcBorders>
            <w:vAlign w:val="top"/>
          </w:tcPr>
          <w:p>
            <w:pPr>
              <w:pStyle w:val="6"/>
              <w:spacing w:before="63"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7" w:line="185" w:lineRule="auto"/>
              <w:ind w:left="38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49" w:type="dxa"/>
            <w:tcBorders>
              <w:top w:val="single" w:color="000000" w:sz="4" w:space="0"/>
              <w:bottom w:val="single" w:color="000000" w:sz="4" w:space="0"/>
            </w:tcBorders>
            <w:vAlign w:val="top"/>
          </w:tcPr>
          <w:p>
            <w:pPr>
              <w:spacing w:before="94"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49" w:type="dxa"/>
            <w:tcBorders>
              <w:top w:val="single" w:color="000000" w:sz="4" w:space="0"/>
              <w:bottom w:val="single" w:color="000000" w:sz="4" w:space="0"/>
            </w:tcBorders>
            <w:vAlign w:val="top"/>
          </w:tcPr>
          <w:p>
            <w:pPr>
              <w:spacing w:before="97" w:line="185" w:lineRule="auto"/>
              <w:ind w:left="38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972" w:type="dxa"/>
            <w:tcBorders>
              <w:top w:val="single" w:color="000000" w:sz="4" w:space="0"/>
              <w:bottom w:val="single" w:color="000000" w:sz="4" w:space="0"/>
            </w:tcBorders>
            <w:vAlign w:val="top"/>
          </w:tcPr>
          <w:p>
            <w:pPr>
              <w:pStyle w:val="6"/>
              <w:spacing w:before="63" w:line="220" w:lineRule="auto"/>
              <w:ind w:left="569"/>
              <w:rPr>
                <w:sz w:val="18"/>
                <w:szCs w:val="18"/>
              </w:rPr>
            </w:pPr>
            <w:r>
              <w:rPr>
                <w:spacing w:val="-2"/>
                <w:sz w:val="18"/>
                <w:szCs w:val="18"/>
              </w:rPr>
              <w:t>现有保留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9" w:type="dxa"/>
            <w:tcBorders>
              <w:top w:val="single" w:color="000000" w:sz="4" w:space="0"/>
              <w:bottom w:val="single" w:color="000000" w:sz="4" w:space="0"/>
            </w:tcBorders>
            <w:vAlign w:val="top"/>
          </w:tcPr>
          <w:p>
            <w:pPr>
              <w:spacing w:before="94"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1756" w:type="dxa"/>
            <w:gridSpan w:val="2"/>
            <w:tcBorders>
              <w:top w:val="single" w:color="000000" w:sz="4" w:space="0"/>
              <w:bottom w:val="single" w:color="000000" w:sz="4" w:space="0"/>
            </w:tcBorders>
            <w:vAlign w:val="top"/>
          </w:tcPr>
          <w:p>
            <w:pPr>
              <w:pStyle w:val="6"/>
              <w:spacing w:before="62" w:line="220" w:lineRule="auto"/>
              <w:ind w:left="611"/>
              <w:rPr>
                <w:sz w:val="18"/>
                <w:szCs w:val="18"/>
              </w:rPr>
            </w:pPr>
            <w:r>
              <w:rPr>
                <w:spacing w:val="-2"/>
                <w:sz w:val="18"/>
                <w:szCs w:val="18"/>
              </w:rPr>
              <w:t>洗扫车</w:t>
            </w:r>
          </w:p>
        </w:tc>
        <w:tc>
          <w:tcPr>
            <w:tcW w:w="1701" w:type="dxa"/>
            <w:tcBorders>
              <w:top w:val="single" w:color="000000" w:sz="4" w:space="0"/>
              <w:bottom w:val="single" w:color="000000" w:sz="4" w:space="0"/>
            </w:tcBorders>
            <w:vAlign w:val="top"/>
          </w:tcPr>
          <w:p>
            <w:pPr>
              <w:spacing w:before="94" w:line="188" w:lineRule="auto"/>
              <w:ind w:left="174"/>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ZBH5180TXSDFE6</w:t>
            </w:r>
          </w:p>
        </w:tc>
        <w:tc>
          <w:tcPr>
            <w:tcW w:w="708" w:type="dxa"/>
            <w:tcBorders>
              <w:top w:val="single" w:color="000000" w:sz="4" w:space="0"/>
              <w:bottom w:val="single" w:color="000000" w:sz="4" w:space="0"/>
            </w:tcBorders>
            <w:vAlign w:val="top"/>
          </w:tcPr>
          <w:p>
            <w:pPr>
              <w:pStyle w:val="6"/>
              <w:spacing w:before="63" w:line="222" w:lineRule="auto"/>
              <w:ind w:left="282"/>
              <w:rPr>
                <w:sz w:val="18"/>
                <w:szCs w:val="18"/>
              </w:rPr>
            </w:pPr>
            <w:r>
              <w:rPr>
                <w:sz w:val="18"/>
                <w:szCs w:val="18"/>
              </w:rPr>
              <w:t>台</w:t>
            </w:r>
          </w:p>
        </w:tc>
        <w:tc>
          <w:tcPr>
            <w:tcW w:w="852" w:type="dxa"/>
            <w:tcBorders>
              <w:top w:val="single" w:color="000000" w:sz="4" w:space="0"/>
              <w:bottom w:val="single" w:color="000000" w:sz="4" w:space="0"/>
            </w:tcBorders>
            <w:vAlign w:val="top"/>
          </w:tcPr>
          <w:p>
            <w:pPr>
              <w:spacing w:before="94"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9" w:type="dxa"/>
            <w:tcBorders>
              <w:top w:val="single" w:color="000000" w:sz="4" w:space="0"/>
              <w:bottom w:val="single" w:color="000000" w:sz="4" w:space="0"/>
            </w:tcBorders>
            <w:vAlign w:val="top"/>
          </w:tcPr>
          <w:p>
            <w:pPr>
              <w:spacing w:before="94" w:line="188" w:lineRule="auto"/>
              <w:ind w:left="39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4" w:space="0"/>
            </w:tcBorders>
            <w:vAlign w:val="top"/>
          </w:tcPr>
          <w:p>
            <w:pPr>
              <w:spacing w:before="94" w:line="188" w:lineRule="auto"/>
              <w:ind w:left="3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972" w:type="dxa"/>
            <w:tcBorders>
              <w:top w:val="single" w:color="000000" w:sz="4" w:space="0"/>
              <w:bottom w:val="single" w:color="000000" w:sz="4" w:space="0"/>
            </w:tcBorders>
            <w:vAlign w:val="top"/>
          </w:tcPr>
          <w:p>
            <w:pPr>
              <w:pStyle w:val="6"/>
              <w:spacing w:before="63" w:line="220" w:lineRule="auto"/>
              <w:ind w:left="117"/>
              <w:rPr>
                <w:sz w:val="18"/>
                <w:szCs w:val="18"/>
              </w:rPr>
            </w:pPr>
            <w:r>
              <w:rPr>
                <w:spacing w:val="-1"/>
                <w:sz w:val="18"/>
                <w:szCs w:val="18"/>
              </w:rPr>
              <w:t>现有保留、项目新增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669" w:type="dxa"/>
            <w:tcBorders>
              <w:top w:val="single" w:color="000000" w:sz="4" w:space="0"/>
              <w:bottom w:val="single" w:color="000000" w:sz="10" w:space="0"/>
            </w:tcBorders>
            <w:vAlign w:val="top"/>
          </w:tcPr>
          <w:p>
            <w:pPr>
              <w:spacing w:before="94"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tc>
        <w:tc>
          <w:tcPr>
            <w:tcW w:w="1756" w:type="dxa"/>
            <w:gridSpan w:val="2"/>
            <w:tcBorders>
              <w:top w:val="single" w:color="000000" w:sz="4" w:space="0"/>
              <w:bottom w:val="single" w:color="000000" w:sz="10" w:space="0"/>
            </w:tcBorders>
            <w:vAlign w:val="top"/>
          </w:tcPr>
          <w:p>
            <w:pPr>
              <w:pStyle w:val="6"/>
              <w:spacing w:before="62" w:line="220" w:lineRule="auto"/>
              <w:ind w:left="614"/>
              <w:rPr>
                <w:sz w:val="18"/>
                <w:szCs w:val="18"/>
              </w:rPr>
            </w:pPr>
            <w:r>
              <w:rPr>
                <w:spacing w:val="-3"/>
                <w:sz w:val="18"/>
                <w:szCs w:val="18"/>
              </w:rPr>
              <w:t>扫地车</w:t>
            </w:r>
          </w:p>
        </w:tc>
        <w:tc>
          <w:tcPr>
            <w:tcW w:w="1701" w:type="dxa"/>
            <w:tcBorders>
              <w:top w:val="single" w:color="000000" w:sz="4" w:space="0"/>
              <w:bottom w:val="single" w:color="000000" w:sz="10" w:space="0"/>
            </w:tcBorders>
            <w:vAlign w:val="top"/>
          </w:tcPr>
          <w:p>
            <w:pPr>
              <w:spacing w:before="94"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DFL1160BX1V</w:t>
            </w:r>
          </w:p>
        </w:tc>
        <w:tc>
          <w:tcPr>
            <w:tcW w:w="708" w:type="dxa"/>
            <w:tcBorders>
              <w:top w:val="single" w:color="000000" w:sz="4" w:space="0"/>
              <w:bottom w:val="single" w:color="000000" w:sz="10" w:space="0"/>
            </w:tcBorders>
            <w:vAlign w:val="top"/>
          </w:tcPr>
          <w:p>
            <w:pPr>
              <w:pStyle w:val="6"/>
              <w:spacing w:before="63" w:line="222" w:lineRule="auto"/>
              <w:ind w:left="282"/>
              <w:rPr>
                <w:sz w:val="18"/>
                <w:szCs w:val="18"/>
              </w:rPr>
            </w:pPr>
            <w:r>
              <w:rPr>
                <w:sz w:val="18"/>
                <w:szCs w:val="18"/>
              </w:rPr>
              <w:t>台</w:t>
            </w:r>
          </w:p>
        </w:tc>
        <w:tc>
          <w:tcPr>
            <w:tcW w:w="852" w:type="dxa"/>
            <w:tcBorders>
              <w:top w:val="single" w:color="000000" w:sz="4" w:space="0"/>
              <w:bottom w:val="single" w:color="000000" w:sz="10" w:space="0"/>
            </w:tcBorders>
            <w:vAlign w:val="top"/>
          </w:tcPr>
          <w:p>
            <w:pPr>
              <w:spacing w:before="94" w:line="188"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10" w:space="0"/>
            </w:tcBorders>
            <w:vAlign w:val="top"/>
          </w:tcPr>
          <w:p>
            <w:pPr>
              <w:spacing w:before="94" w:line="188" w:lineRule="auto"/>
              <w:ind w:left="39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tcBorders>
              <w:top w:val="single" w:color="000000" w:sz="4" w:space="0"/>
              <w:bottom w:val="single" w:color="000000" w:sz="10" w:space="0"/>
            </w:tcBorders>
            <w:vAlign w:val="top"/>
          </w:tcPr>
          <w:p>
            <w:pPr>
              <w:spacing w:before="94"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72" w:type="dxa"/>
            <w:tcBorders>
              <w:top w:val="single" w:color="000000" w:sz="4" w:space="0"/>
              <w:bottom w:val="single" w:color="000000" w:sz="10" w:space="0"/>
            </w:tcBorders>
            <w:vAlign w:val="top"/>
          </w:tcPr>
          <w:p>
            <w:pPr>
              <w:pStyle w:val="6"/>
              <w:spacing w:before="63" w:line="220" w:lineRule="auto"/>
              <w:ind w:left="117"/>
              <w:rPr>
                <w:sz w:val="18"/>
                <w:szCs w:val="18"/>
              </w:rPr>
            </w:pPr>
            <w:r>
              <w:rPr>
                <w:spacing w:val="-1"/>
                <w:sz w:val="18"/>
                <w:szCs w:val="18"/>
              </w:rPr>
              <w:t>现有保留、项目新增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9356" w:type="dxa"/>
            <w:gridSpan w:val="9"/>
            <w:tcBorders>
              <w:top w:val="single" w:color="000000" w:sz="10" w:space="0"/>
            </w:tcBorders>
            <w:vAlign w:val="top"/>
          </w:tcPr>
          <w:p>
            <w:pPr>
              <w:pStyle w:val="6"/>
              <w:spacing w:before="159" w:line="220" w:lineRule="auto"/>
              <w:ind w:left="581"/>
            </w:pPr>
            <w:r>
              <w:rPr>
                <w:b/>
                <w:bCs/>
                <w:spacing w:val="-12"/>
              </w:rPr>
              <w:t>4、工作制度及劳动定员</w:t>
            </w:r>
          </w:p>
          <w:p>
            <w:pPr>
              <w:pStyle w:val="6"/>
              <w:spacing w:before="287" w:line="220" w:lineRule="auto"/>
              <w:ind w:left="583"/>
            </w:pPr>
            <w:r>
              <w:rPr>
                <w:spacing w:val="-8"/>
              </w:rPr>
              <w:t>工作制度：三班制生产，码头作业时间</w:t>
            </w:r>
            <w:r>
              <w:rPr>
                <w:spacing w:val="-55"/>
              </w:rPr>
              <w:t xml:space="preserve"> </w:t>
            </w:r>
            <w:r>
              <w:rPr>
                <w:spacing w:val="-8"/>
              </w:rPr>
              <w:t>330</w:t>
            </w:r>
            <w:r>
              <w:rPr>
                <w:spacing w:val="-51"/>
              </w:rPr>
              <w:t xml:space="preserve"> </w:t>
            </w:r>
            <w:r>
              <w:rPr>
                <w:spacing w:val="-8"/>
              </w:rPr>
              <w:t>天/年，堆场年运营时间为</w:t>
            </w:r>
            <w:r>
              <w:rPr>
                <w:spacing w:val="-55"/>
              </w:rPr>
              <w:t xml:space="preserve"> </w:t>
            </w:r>
            <w:r>
              <w:rPr>
                <w:spacing w:val="-8"/>
              </w:rPr>
              <w:t>360</w:t>
            </w:r>
            <w:r>
              <w:rPr>
                <w:spacing w:val="-50"/>
              </w:rPr>
              <w:t xml:space="preserve"> </w:t>
            </w:r>
            <w:r>
              <w:rPr>
                <w:spacing w:val="-8"/>
              </w:rPr>
              <w:t>天/年。</w:t>
            </w:r>
          </w:p>
        </w:tc>
      </w:tr>
    </w:tbl>
    <w:p>
      <w:pPr>
        <w:pStyle w:val="2"/>
      </w:pPr>
    </w:p>
    <w:p>
      <w:pPr>
        <w:sectPr>
          <w:footerReference r:id="rId35"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27" w:hRule="atLeast"/>
        </w:trPr>
        <w:tc>
          <w:tcPr>
            <w:tcW w:w="9356" w:type="dxa"/>
            <w:vAlign w:val="top"/>
          </w:tcPr>
          <w:p>
            <w:pPr>
              <w:pStyle w:val="6"/>
              <w:spacing w:before="170" w:line="219" w:lineRule="auto"/>
              <w:ind w:left="679"/>
            </w:pPr>
            <w:r>
              <w:rPr>
                <w:spacing w:val="-8"/>
              </w:rPr>
              <w:t>劳动定员：本项目员工总人数为</w:t>
            </w:r>
            <w:r>
              <w:rPr>
                <w:spacing w:val="-57"/>
              </w:rPr>
              <w:t xml:space="preserve"> </w:t>
            </w:r>
            <w:r>
              <w:rPr>
                <w:spacing w:val="-8"/>
              </w:rPr>
              <w:t>30</w:t>
            </w:r>
            <w:r>
              <w:rPr>
                <w:spacing w:val="-56"/>
              </w:rPr>
              <w:t xml:space="preserve"> </w:t>
            </w:r>
            <w:r>
              <w:rPr>
                <w:spacing w:val="-8"/>
              </w:rPr>
              <w:t>人，从现有人员中调配，不</w:t>
            </w:r>
            <w:r>
              <w:rPr>
                <w:spacing w:val="-9"/>
              </w:rPr>
              <w:t>新增。</w:t>
            </w:r>
          </w:p>
          <w:p>
            <w:pPr>
              <w:pStyle w:val="6"/>
              <w:spacing w:before="286" w:line="220" w:lineRule="auto"/>
              <w:ind w:left="598"/>
              <w:outlineLvl w:val="0"/>
            </w:pPr>
            <w:r>
              <w:rPr>
                <w:rFonts w:ascii="Times New Roman" w:hAnsi="Times New Roman" w:eastAsia="Times New Roman" w:cs="Times New Roman"/>
                <w:b/>
                <w:bCs/>
                <w:spacing w:val="-3"/>
              </w:rPr>
              <w:t>5</w:t>
            </w:r>
            <w:r>
              <w:rPr>
                <w:b/>
                <w:bCs/>
                <w:spacing w:val="-3"/>
              </w:rPr>
              <w:t>、周边环境概况</w:t>
            </w:r>
          </w:p>
          <w:p>
            <w:pPr>
              <w:pStyle w:val="6"/>
              <w:spacing w:before="286" w:line="433" w:lineRule="auto"/>
              <w:ind w:left="118" w:right="107" w:firstLine="481"/>
              <w:jc w:val="both"/>
            </w:pPr>
            <w:r>
              <w:rPr>
                <w:spacing w:val="-1"/>
              </w:rPr>
              <w:t>建设项目位于靖江市西来镇通江路</w:t>
            </w:r>
            <w:r>
              <w:rPr>
                <w:spacing w:val="-44"/>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22"/>
                <w:w w:val="101"/>
              </w:rPr>
              <w:t xml:space="preserve"> </w:t>
            </w:r>
            <w:r>
              <w:rPr>
                <w:spacing w:val="-1"/>
              </w:rPr>
              <w:t>号，本项目东侧依次为通江路，江苏华元港务</w:t>
            </w:r>
            <w:r>
              <w:t xml:space="preserve"> 有限公司、南侧为长江，西侧为焦港，北侧为靖江荣沣建设工程有限公司，西北侧为农</w:t>
            </w:r>
            <w:r>
              <w:rPr>
                <w:spacing w:val="2"/>
              </w:rPr>
              <w:t xml:space="preserve"> </w:t>
            </w:r>
            <w:r>
              <w:t>田等，后方工业用地区域分别有靖江鹏程磨料有限公司、江苏裕宝矿业有限公司、江苏</w:t>
            </w:r>
            <w:r>
              <w:rPr>
                <w:spacing w:val="4"/>
              </w:rPr>
              <w:t xml:space="preserve"> </w:t>
            </w:r>
            <w:r>
              <w:rPr>
                <w:spacing w:val="-1"/>
              </w:rPr>
              <w:t>日翔光伏材料科技有限公司等公司租赁其中从事生产。</w:t>
            </w:r>
          </w:p>
          <w:p>
            <w:pPr>
              <w:pStyle w:val="6"/>
              <w:spacing w:before="34" w:line="219" w:lineRule="auto"/>
              <w:ind w:left="598"/>
            </w:pPr>
            <w:r>
              <w:t>本项目地理位置见附图</w:t>
            </w:r>
            <w:r>
              <w:rPr>
                <w:spacing w:val="-48"/>
              </w:rPr>
              <w:t xml:space="preserve"> </w:t>
            </w:r>
            <w:r>
              <w:rPr>
                <w:rFonts w:ascii="Times New Roman" w:hAnsi="Times New Roman" w:eastAsia="Times New Roman" w:cs="Times New Roman"/>
              </w:rPr>
              <w:t>5</w:t>
            </w:r>
            <w:r>
              <w:rPr>
                <w:rFonts w:ascii="Times New Roman" w:hAnsi="Times New Roman" w:eastAsia="Times New Roman" w:cs="Times New Roman"/>
                <w:spacing w:val="-31"/>
              </w:rPr>
              <w:t xml:space="preserve"> </w:t>
            </w:r>
            <w:r>
              <w:t>，项目周围</w:t>
            </w:r>
            <w:r>
              <w:rPr>
                <w:rFonts w:ascii="Times New Roman" w:hAnsi="Times New Roman" w:eastAsia="Times New Roman" w:cs="Times New Roman"/>
              </w:rPr>
              <w:t xml:space="preserve">500 </w:t>
            </w:r>
            <w:r>
              <w:t>米概况见附图</w:t>
            </w:r>
            <w:r>
              <w:rPr>
                <w:spacing w:val="-50"/>
              </w:rPr>
              <w:t xml:space="preserve"> </w:t>
            </w:r>
            <w:r>
              <w:rPr>
                <w:rFonts w:ascii="Times New Roman" w:hAnsi="Times New Roman" w:eastAsia="Times New Roman" w:cs="Times New Roman"/>
                <w:spacing w:val="-1"/>
              </w:rPr>
              <w:t>6</w:t>
            </w:r>
            <w:r>
              <w:rPr>
                <w:spacing w:val="-1"/>
              </w:rPr>
              <w:t>。</w:t>
            </w:r>
          </w:p>
          <w:p>
            <w:pPr>
              <w:pStyle w:val="6"/>
              <w:spacing w:before="287" w:line="219" w:lineRule="auto"/>
              <w:ind w:left="598"/>
              <w:outlineLvl w:val="0"/>
            </w:pPr>
            <w:r>
              <w:rPr>
                <w:rFonts w:ascii="Times New Roman" w:hAnsi="Times New Roman" w:eastAsia="Times New Roman" w:cs="Times New Roman"/>
                <w:b/>
                <w:bCs/>
                <w:spacing w:val="-6"/>
              </w:rPr>
              <w:t>8</w:t>
            </w:r>
            <w:r>
              <w:rPr>
                <w:rFonts w:ascii="Times New Roman" w:hAnsi="Times New Roman" w:eastAsia="Times New Roman" w:cs="Times New Roman"/>
                <w:b/>
                <w:bCs/>
                <w:spacing w:val="-33"/>
              </w:rPr>
              <w:t xml:space="preserve"> </w:t>
            </w:r>
            <w:r>
              <w:rPr>
                <w:b/>
                <w:bCs/>
                <w:spacing w:val="-6"/>
              </w:rPr>
              <w:t>、厂区平面布置</w:t>
            </w:r>
          </w:p>
          <w:p>
            <w:pPr>
              <w:pStyle w:val="6"/>
              <w:spacing w:before="287" w:line="433" w:lineRule="auto"/>
              <w:ind w:left="117" w:right="105" w:firstLine="480"/>
            </w:pPr>
            <w:r>
              <w:rPr>
                <w:spacing w:val="-2"/>
              </w:rPr>
              <w:t>本项目在现有散货</w:t>
            </w:r>
            <w:r>
              <w:rPr>
                <w:spacing w:val="-31"/>
              </w:rPr>
              <w:t xml:space="preserve"> </w:t>
            </w:r>
            <w:r>
              <w:rPr>
                <w:rFonts w:ascii="Times New Roman" w:hAnsi="Times New Roman" w:eastAsia="Times New Roman" w:cs="Times New Roman"/>
                <w:spacing w:val="-2"/>
              </w:rPr>
              <w:t>D01</w:t>
            </w:r>
            <w:r>
              <w:rPr>
                <w:rFonts w:ascii="Times New Roman" w:hAnsi="Times New Roman" w:eastAsia="Times New Roman" w:cs="Times New Roman"/>
                <w:spacing w:val="34"/>
                <w:w w:val="101"/>
              </w:rPr>
              <w:t xml:space="preserve"> </w:t>
            </w:r>
            <w:r>
              <w:rPr>
                <w:spacing w:val="-2"/>
              </w:rPr>
              <w:t>堆场和</w:t>
            </w:r>
            <w:r>
              <w:rPr>
                <w:spacing w:val="-32"/>
              </w:rPr>
              <w:t xml:space="preserve"> </w:t>
            </w:r>
            <w:r>
              <w:rPr>
                <w:rFonts w:ascii="Times New Roman" w:hAnsi="Times New Roman" w:eastAsia="Times New Roman" w:cs="Times New Roman"/>
                <w:spacing w:val="-2"/>
              </w:rPr>
              <w:t>D02</w:t>
            </w:r>
            <w:r>
              <w:rPr>
                <w:rFonts w:ascii="Times New Roman" w:hAnsi="Times New Roman" w:eastAsia="Times New Roman" w:cs="Times New Roman"/>
                <w:spacing w:val="34"/>
              </w:rPr>
              <w:t xml:space="preserve"> </w:t>
            </w:r>
            <w:r>
              <w:rPr>
                <w:spacing w:val="-2"/>
              </w:rPr>
              <w:t xml:space="preserve">堆场之间建设 </w:t>
            </w:r>
            <w:r>
              <w:rPr>
                <w:rFonts w:ascii="Times New Roman" w:hAnsi="Times New Roman" w:eastAsia="Times New Roman" w:cs="Times New Roman"/>
                <w:spacing w:val="-2"/>
              </w:rPr>
              <w:t>1</w:t>
            </w:r>
            <w:r>
              <w:rPr>
                <w:rFonts w:ascii="Times New Roman" w:hAnsi="Times New Roman" w:eastAsia="Times New Roman" w:cs="Times New Roman"/>
                <w:spacing w:val="41"/>
                <w:w w:val="101"/>
              </w:rPr>
              <w:t xml:space="preserve"> </w:t>
            </w:r>
            <w:r>
              <w:rPr>
                <w:spacing w:val="-2"/>
              </w:rPr>
              <w:t>幢</w:t>
            </w:r>
            <w:r>
              <w:rPr>
                <w:spacing w:val="-3"/>
              </w:rPr>
              <w:t>封闭条形大棚用于堆存易起</w:t>
            </w:r>
            <w:r>
              <w:t xml:space="preserve"> 尘煤炭和球团散货，大棚东西走向，货物卸船后由散货封闭廊道输送至封闭大棚堆存，</w:t>
            </w:r>
            <w:r>
              <w:rPr>
                <w:spacing w:val="1"/>
              </w:rPr>
              <w:t xml:space="preserve"> </w:t>
            </w:r>
            <w:r>
              <w:t>然后由封闭廊道传输送至装船泊位转运。其余设施均利用现有不另建。项目平面布置保</w:t>
            </w:r>
            <w:r>
              <w:rPr>
                <w:spacing w:val="5"/>
              </w:rPr>
              <w:t xml:space="preserve"> </w:t>
            </w:r>
            <w:r>
              <w:rPr>
                <w:spacing w:val="-3"/>
              </w:rPr>
              <w:t>证了生产和物流需要，布置比较合理。</w:t>
            </w:r>
          </w:p>
          <w:p>
            <w:pPr>
              <w:pStyle w:val="6"/>
              <w:spacing w:before="35" w:line="219" w:lineRule="auto"/>
              <w:ind w:left="598"/>
            </w:pPr>
            <w:r>
              <w:rPr>
                <w:spacing w:val="-2"/>
              </w:rPr>
              <w:t>本项目厂区平面布置见附图</w:t>
            </w:r>
            <w:r>
              <w:rPr>
                <w:spacing w:val="-43"/>
              </w:rPr>
              <w:t xml:space="preserve"> </w:t>
            </w:r>
            <w:r>
              <w:rPr>
                <w:rFonts w:ascii="Times New Roman" w:hAnsi="Times New Roman" w:eastAsia="Times New Roman" w:cs="Times New Roman"/>
                <w:spacing w:val="-2"/>
              </w:rPr>
              <w:t>7</w:t>
            </w:r>
            <w:r>
              <w:rPr>
                <w:spacing w:val="-2"/>
              </w:rPr>
              <w:t>。</w:t>
            </w:r>
          </w:p>
        </w:tc>
      </w:tr>
    </w:tbl>
    <w:p>
      <w:pPr>
        <w:pStyle w:val="2"/>
      </w:pPr>
    </w:p>
    <w:p>
      <w:pPr>
        <w:sectPr>
          <w:footerReference r:id="rId36" w:type="default"/>
          <w:pgSz w:w="11907" w:h="16839"/>
          <w:pgMar w:top="1431" w:right="1272" w:bottom="1391" w:left="1272" w:header="0" w:footer="1228" w:gutter="0"/>
          <w:cols w:space="720" w:num="1"/>
        </w:sectPr>
      </w:pPr>
    </w:p>
    <w:p>
      <w:pPr>
        <w:spacing w:line="91" w:lineRule="auto"/>
        <w:rPr>
          <w:rFonts w:ascii="Arial"/>
          <w:sz w:val="2"/>
        </w:rPr>
      </w:pPr>
    </w:p>
    <w:tbl>
      <w:tblPr>
        <w:tblStyle w:val="5"/>
        <w:tblW w:w="9214"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062"/>
        <w:gridCol w:w="808"/>
        <w:gridCol w:w="1063"/>
        <w:gridCol w:w="228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77" w:hRule="atLeast"/>
        </w:trPr>
        <w:tc>
          <w:tcPr>
            <w:tcW w:w="9214" w:type="dxa"/>
            <w:gridSpan w:val="4"/>
            <w:tcBorders>
              <w:top w:val="single" w:color="000000" w:sz="2" w:space="0"/>
              <w:left w:val="single" w:color="000000" w:sz="2" w:space="0"/>
              <w:right w:val="single" w:color="000000" w:sz="2" w:space="0"/>
            </w:tcBorders>
            <w:vAlign w:val="top"/>
          </w:tcPr>
          <w:p>
            <w:pPr>
              <w:pStyle w:val="6"/>
              <w:spacing w:before="152" w:line="220" w:lineRule="auto"/>
              <w:ind w:left="117"/>
              <w:rPr>
                <w:sz w:val="28"/>
                <w:szCs w:val="28"/>
              </w:rPr>
            </w:pPr>
            <w:r>
              <w:rPr>
                <w:b/>
                <w:bCs/>
                <w:spacing w:val="-3"/>
                <w:sz w:val="28"/>
                <w:szCs w:val="28"/>
              </w:rPr>
              <w:t>施工期工艺流程和产排污环节分析：</w:t>
            </w:r>
          </w:p>
          <w:p>
            <w:pPr>
              <w:pStyle w:val="6"/>
              <w:spacing w:before="124" w:line="335" w:lineRule="auto"/>
              <w:ind w:left="122" w:right="104" w:firstLine="475"/>
            </w:pPr>
            <w:r>
              <w:rPr>
                <w:spacing w:val="-2"/>
              </w:rPr>
              <w:t>本项目建设</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7"/>
                <w:w w:val="101"/>
              </w:rPr>
              <w:t xml:space="preserve"> </w:t>
            </w:r>
            <w:r>
              <w:rPr>
                <w:spacing w:val="-2"/>
              </w:rPr>
              <w:t>幢钢结构生产车间和附属设施，总建筑</w:t>
            </w:r>
            <w:r>
              <w:rPr>
                <w:spacing w:val="-3"/>
              </w:rPr>
              <w:t>面积</w:t>
            </w:r>
            <w:r>
              <w:rPr>
                <w:rFonts w:ascii="Times New Roman" w:hAnsi="Times New Roman" w:eastAsia="Times New Roman" w:cs="Times New Roman"/>
                <w:spacing w:val="-3"/>
              </w:rPr>
              <w:t>23400m</w:t>
            </w:r>
            <w:r>
              <w:rPr>
                <w:rFonts w:ascii="Times New Roman" w:hAnsi="Times New Roman" w:eastAsia="Times New Roman" w:cs="Times New Roman"/>
                <w:spacing w:val="-3"/>
                <w:position w:val="9"/>
                <w:sz w:val="16"/>
                <w:szCs w:val="16"/>
              </w:rPr>
              <w:t>2</w:t>
            </w:r>
            <w:r>
              <w:rPr>
                <w:spacing w:val="-3"/>
              </w:rPr>
              <w:t>，施工期约</w:t>
            </w:r>
            <w:r>
              <w:rPr>
                <w:spacing w:val="-50"/>
              </w:rPr>
              <w:t xml:space="preserve"> </w:t>
            </w:r>
            <w:r>
              <w:rPr>
                <w:rFonts w:ascii="Times New Roman" w:hAnsi="Times New Roman" w:eastAsia="Times New Roman" w:cs="Times New Roman"/>
                <w:spacing w:val="-3"/>
              </w:rPr>
              <w:t xml:space="preserve">3 </w:t>
            </w:r>
            <w:r>
              <w:rPr>
                <w:spacing w:val="-3"/>
              </w:rPr>
              <w:t>个</w:t>
            </w:r>
            <w:r>
              <w:t xml:space="preserve"> </w:t>
            </w:r>
            <w:r>
              <w:rPr>
                <w:spacing w:val="-8"/>
              </w:rPr>
              <w:t>月。</w:t>
            </w:r>
          </w:p>
          <w:p>
            <w:pPr>
              <w:pStyle w:val="6"/>
              <w:spacing w:before="194" w:line="220" w:lineRule="auto"/>
              <w:ind w:left="589"/>
            </w:pPr>
            <w:r>
              <w:rPr>
                <w:b/>
                <w:bCs/>
                <w:spacing w:val="-5"/>
              </w:rPr>
              <w:t>施工期工艺流程如下图所示：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9" w:hRule="atLeast"/>
        </w:trPr>
        <w:tc>
          <w:tcPr>
            <w:tcW w:w="5062" w:type="dxa"/>
            <w:tcBorders>
              <w:left w:val="single" w:color="000000" w:sz="2" w:space="0"/>
            </w:tcBorders>
            <w:vAlign w:val="top"/>
          </w:tcPr>
          <w:p>
            <w:pPr>
              <w:spacing w:line="303" w:lineRule="auto"/>
              <w:rPr>
                <w:rFonts w:ascii="Arial"/>
                <w:sz w:val="21"/>
              </w:rPr>
            </w:pPr>
            <w:r>
              <w:drawing>
                <wp:anchor distT="0" distB="0" distL="0" distR="0" simplePos="0" relativeHeight="251666432" behindDoc="0" locked="0" layoutInCell="1" allowOverlap="1">
                  <wp:simplePos x="0" y="0"/>
                  <wp:positionH relativeFrom="rightMargin">
                    <wp:posOffset>-791210</wp:posOffset>
                  </wp:positionH>
                  <wp:positionV relativeFrom="topMargin">
                    <wp:posOffset>532765</wp:posOffset>
                  </wp:positionV>
                  <wp:extent cx="76200" cy="16198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9"/>
                          <a:stretch>
                            <a:fillRect/>
                          </a:stretch>
                        </pic:blipFill>
                        <pic:spPr>
                          <a:xfrm>
                            <a:off x="0" y="0"/>
                            <a:ext cx="76200" cy="1619757"/>
                          </a:xfrm>
                          <a:prstGeom prst="rect">
                            <a:avLst/>
                          </a:prstGeom>
                        </pic:spPr>
                      </pic:pic>
                    </a:graphicData>
                  </a:graphic>
                </wp:anchor>
              </w:drawing>
            </w:r>
            <w:r>
              <w:pict>
                <v:shape id="_x0000_s1026" o:spid="_x0000_s1026" o:spt="202" type="#_x0000_t202" style="position:absolute;left:0pt;margin-left:14.8pt;margin-top:101.2pt;height:12.75pt;width:144.4pt;mso-position-horizontal-relative:page;mso-position-vertical-relative:page;z-index:251664384;mso-width-relative:page;mso-height-relative:page;" filled="f" stroked="f" coordsize="21600,21600">
                  <v:path/>
                  <v:fill on="f" focussize="0,0"/>
                  <v:stroke on="f"/>
                  <v:imagedata o:title=""/>
                  <o:lock v:ext="edit" aspectratio="f"/>
                  <v:textbox inset="0mm,0mm,0mm,0mm">
                    <w:txbxContent>
                      <w:p>
                        <w:pPr>
                          <w:pStyle w:val="6"/>
                          <w:spacing w:before="20" w:line="159" w:lineRule="auto"/>
                          <w:ind w:left="20"/>
                          <w:rPr>
                            <w:rFonts w:ascii="Arial" w:hAnsi="Arial" w:eastAsia="Arial" w:cs="Arial"/>
                          </w:rPr>
                        </w:pPr>
                        <w:r>
                          <w:rPr>
                            <w:spacing w:val="-3"/>
                            <w:sz w:val="18"/>
                            <w:szCs w:val="18"/>
                          </w:rPr>
                          <w:t>噪声、扬尘、油漆废气</w:t>
                        </w:r>
                        <w:r>
                          <w:rPr>
                            <w:rFonts w:ascii="Arial" w:hAnsi="Arial" w:eastAsia="Arial" w:cs="Arial"/>
                            <w:spacing w:val="211"/>
                            <w:w w:val="175"/>
                            <w:position w:val="3"/>
                          </w:rPr>
                          <w:t>4—</w:t>
                        </w:r>
                      </w:p>
                    </w:txbxContent>
                  </v:textbox>
                </v:shape>
              </w:pict>
            </w:r>
          </w:p>
          <w:p>
            <w:pPr>
              <w:spacing w:line="304" w:lineRule="auto"/>
              <w:rPr>
                <w:rFonts w:ascii="Arial"/>
                <w:sz w:val="21"/>
              </w:rPr>
            </w:pPr>
          </w:p>
          <w:p>
            <w:pPr>
              <w:spacing w:line="120" w:lineRule="exact"/>
              <w:ind w:firstLine="2092"/>
            </w:pPr>
            <w:r>
              <w:rPr>
                <w:position w:val="-2"/>
              </w:rPr>
              <w:drawing>
                <wp:inline distT="0" distB="0" distL="0" distR="0">
                  <wp:extent cx="678180" cy="762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0"/>
                          <a:stretch>
                            <a:fillRect/>
                          </a:stretch>
                        </pic:blipFill>
                        <pic:spPr>
                          <a:xfrm>
                            <a:off x="0" y="0"/>
                            <a:ext cx="678560" cy="76200"/>
                          </a:xfrm>
                          <a:prstGeom prst="rect">
                            <a:avLst/>
                          </a:prstGeom>
                        </pic:spPr>
                      </pic:pic>
                    </a:graphicData>
                  </a:graphic>
                </wp:inline>
              </w:drawing>
            </w:r>
          </w:p>
          <w:p>
            <w:pPr>
              <w:spacing w:line="295" w:lineRule="auto"/>
              <w:rPr>
                <w:rFonts w:ascii="Arial"/>
                <w:sz w:val="21"/>
              </w:rPr>
            </w:pPr>
          </w:p>
          <w:p>
            <w:pPr>
              <w:spacing w:line="296" w:lineRule="auto"/>
              <w:rPr>
                <w:rFonts w:ascii="Arial"/>
                <w:sz w:val="21"/>
              </w:rPr>
            </w:pPr>
          </w:p>
          <w:p>
            <w:pPr>
              <w:spacing w:line="120" w:lineRule="exact"/>
              <w:ind w:firstLine="2060"/>
            </w:pPr>
            <w:r>
              <w:rPr>
                <w:position w:val="-2"/>
              </w:rPr>
              <w:drawing>
                <wp:inline distT="0" distB="0" distL="0" distR="0">
                  <wp:extent cx="678180" cy="762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1"/>
                          <a:stretch>
                            <a:fillRect/>
                          </a:stretch>
                        </pic:blipFill>
                        <pic:spPr>
                          <a:xfrm>
                            <a:off x="0" y="0"/>
                            <a:ext cx="678560" cy="76200"/>
                          </a:xfrm>
                          <a:prstGeom prst="rect">
                            <a:avLst/>
                          </a:prstGeom>
                        </pic:spPr>
                      </pic:pic>
                    </a:graphicData>
                  </a:graphic>
                </wp:inline>
              </w:drawing>
            </w:r>
          </w:p>
          <w:p>
            <w:pPr>
              <w:spacing w:line="284" w:lineRule="auto"/>
              <w:rPr>
                <w:rFonts w:ascii="Arial"/>
                <w:sz w:val="21"/>
              </w:rPr>
            </w:pPr>
          </w:p>
          <w:p>
            <w:pPr>
              <w:spacing w:line="285" w:lineRule="auto"/>
              <w:rPr>
                <w:rFonts w:ascii="Arial"/>
                <w:sz w:val="21"/>
              </w:rPr>
            </w:pPr>
          </w:p>
          <w:p>
            <w:pPr>
              <w:spacing w:line="35" w:lineRule="exact"/>
              <w:ind w:firstLine="4950"/>
            </w:pPr>
            <w:r>
              <w:drawing>
                <wp:inline distT="0" distB="0" distL="0" distR="0">
                  <wp:extent cx="55245" cy="215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2"/>
                          <a:stretch>
                            <a:fillRect/>
                          </a:stretch>
                        </pic:blipFill>
                        <pic:spPr>
                          <a:xfrm>
                            <a:off x="0" y="0"/>
                            <a:ext cx="55371" cy="21843"/>
                          </a:xfrm>
                          <a:prstGeom prst="rect">
                            <a:avLst/>
                          </a:prstGeom>
                        </pic:spPr>
                      </pic:pic>
                    </a:graphicData>
                  </a:graphic>
                </wp:inline>
              </w:drawing>
            </w:r>
          </w:p>
          <w:p>
            <w:pPr>
              <w:spacing w:line="336" w:lineRule="auto"/>
              <w:rPr>
                <w:rFonts w:ascii="Arial"/>
                <w:sz w:val="21"/>
              </w:rPr>
            </w:pPr>
          </w:p>
          <w:p>
            <w:pPr>
              <w:spacing w:line="337" w:lineRule="auto"/>
              <w:rPr>
                <w:rFonts w:ascii="Arial"/>
                <w:sz w:val="21"/>
              </w:rPr>
            </w:pPr>
          </w:p>
          <w:p>
            <w:pPr>
              <w:pStyle w:val="6"/>
              <w:spacing w:before="59" w:line="258" w:lineRule="exact"/>
              <w:ind w:left="1121"/>
              <w:rPr>
                <w:sz w:val="18"/>
                <w:szCs w:val="18"/>
              </w:rPr>
            </w:pPr>
            <w:r>
              <w:pict>
                <v:shape id="_x0000_s1027" o:spid="_x0000_s1027" o:spt="202" type="#_x0000_t202" style="position:absolute;left:0pt;margin-left:55.05pt;margin-top:-108.3pt;height:12.75pt;width:46.25pt;z-index:251662336;mso-width-relative:page;mso-height-relative:page;" filled="f" stroked="f" coordsize="21600,21600">
                  <v:path/>
                  <v:fill on="f" focussize="0,0"/>
                  <v:stroke on="f"/>
                  <v:imagedata o:title=""/>
                  <o:lock v:ext="edit" aspectratio="f"/>
                  <v:textbox inset="0mm,0mm,0mm,0mm">
                    <w:txbxContent>
                      <w:p>
                        <w:pPr>
                          <w:pStyle w:val="6"/>
                          <w:spacing w:before="20" w:line="220" w:lineRule="auto"/>
                          <w:ind w:left="20"/>
                          <w:rPr>
                            <w:sz w:val="18"/>
                            <w:szCs w:val="18"/>
                          </w:rPr>
                        </w:pPr>
                        <w:r>
                          <w:rPr>
                            <w:spacing w:val="-3"/>
                            <w:sz w:val="18"/>
                            <w:szCs w:val="18"/>
                          </w:rPr>
                          <w:t>噪声、扬尘</w:t>
                        </w:r>
                      </w:p>
                    </w:txbxContent>
                  </v:textbox>
                </v:shape>
              </w:pict>
            </w:r>
            <w:r>
              <w:pict>
                <v:shape id="_x0000_s1028" o:spid="_x0000_s1028" o:spt="202" type="#_x0000_t202" style="position:absolute;left:0pt;margin-left:55.05pt;margin-top:-71.85pt;height:12.75pt;width:46.25pt;z-index:251663360;mso-width-relative:page;mso-height-relative:page;" filled="f" stroked="f" coordsize="21600,21600">
                  <v:path/>
                  <v:fill on="f" focussize="0,0"/>
                  <v:stroke on="f"/>
                  <v:imagedata o:title=""/>
                  <o:lock v:ext="edit" aspectratio="f"/>
                  <v:textbox inset="0mm,0mm,0mm,0mm">
                    <w:txbxContent>
                      <w:p>
                        <w:pPr>
                          <w:pStyle w:val="6"/>
                          <w:spacing w:before="20" w:line="220" w:lineRule="auto"/>
                          <w:ind w:left="20"/>
                          <w:rPr>
                            <w:sz w:val="18"/>
                            <w:szCs w:val="18"/>
                          </w:rPr>
                        </w:pPr>
                        <w:r>
                          <w:rPr>
                            <w:spacing w:val="-3"/>
                            <w:sz w:val="18"/>
                            <w:szCs w:val="18"/>
                          </w:rPr>
                          <w:t>噪声、扬尘</w:t>
                        </w:r>
                      </w:p>
                    </w:txbxContent>
                  </v:textbox>
                </v:shape>
              </w:pict>
            </w:r>
            <w:r>
              <w:pict>
                <v:shape id="_x0000_s1029" o:spid="_x0000_s1029" o:spt="202" type="#_x0000_t202" style="position:absolute;left:0pt;margin-left:138.5pt;margin-top:-122.2pt;height:186.35pt;width:109.65pt;z-index:2516654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2142" w:type="dxa"/>
                          <w:tblInd w:w="25" w:type="dxa"/>
                          <w:tblBorders>
                            <w:top w:val="dashed" w:color="000000" w:sz="4" w:space="0"/>
                            <w:left w:val="dashed" w:color="000000" w:sz="4" w:space="0"/>
                            <w:bottom w:val="dashed" w:color="000000" w:sz="4" w:space="0"/>
                            <w:right w:val="dashed" w:color="000000" w:sz="4" w:space="0"/>
                            <w:insideH w:val="none" w:color="auto" w:sz="0" w:space="0"/>
                            <w:insideV w:val="none" w:color="auto" w:sz="0" w:space="0"/>
                          </w:tblBorders>
                          <w:tblLayout w:type="fixed"/>
                          <w:tblCellMar>
                            <w:top w:w="0" w:type="dxa"/>
                            <w:left w:w="0" w:type="dxa"/>
                            <w:bottom w:w="0" w:type="dxa"/>
                            <w:right w:w="0" w:type="dxa"/>
                          </w:tblCellMar>
                        </w:tblPr>
                        <w:tblGrid>
                          <w:gridCol w:w="2142"/>
                        </w:tblGrid>
                        <w:tr>
                          <w:tblPrEx>
                            <w:tblBorders>
                              <w:top w:val="dashed" w:color="000000" w:sz="4" w:space="0"/>
                              <w:left w:val="dashed" w:color="000000" w:sz="4" w:space="0"/>
                              <w:bottom w:val="dashed" w:color="000000" w:sz="4" w:space="0"/>
                              <w:right w:val="dashed" w:color="000000" w:sz="4" w:space="0"/>
                              <w:insideH w:val="none" w:color="auto" w:sz="0" w:space="0"/>
                              <w:insideV w:val="none" w:color="auto" w:sz="0" w:space="0"/>
                            </w:tblBorders>
                            <w:tblCellMar>
                              <w:top w:w="0" w:type="dxa"/>
                              <w:left w:w="0" w:type="dxa"/>
                              <w:bottom w:w="0" w:type="dxa"/>
                              <w:right w:w="0" w:type="dxa"/>
                            </w:tblCellMar>
                          </w:tblPrEx>
                          <w:trPr>
                            <w:trHeight w:val="3666" w:hRule="atLeast"/>
                          </w:trPr>
                          <w:tc>
                            <w:tcPr>
                              <w:tcW w:w="2142" w:type="dxa"/>
                              <w:vAlign w:val="top"/>
                            </w:tcPr>
                            <w:p>
                              <w:pPr>
                                <w:spacing w:line="157" w:lineRule="exact"/>
                              </w:pPr>
                            </w:p>
                            <w:tbl>
                              <w:tblPr>
                                <w:tblStyle w:val="5"/>
                                <w:tblW w:w="1429" w:type="dxa"/>
                                <w:tblInd w:w="36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9" w:hRule="atLeast"/>
                                </w:trPr>
                                <w:tc>
                                  <w:tcPr>
                                    <w:tcW w:w="1429" w:type="dxa"/>
                                    <w:vAlign w:val="top"/>
                                  </w:tcPr>
                                  <w:p>
                                    <w:pPr>
                                      <w:pStyle w:val="6"/>
                                      <w:spacing w:before="114" w:line="220" w:lineRule="auto"/>
                                      <w:ind w:left="358"/>
                                      <w:rPr>
                                        <w:sz w:val="18"/>
                                        <w:szCs w:val="18"/>
                                      </w:rPr>
                                    </w:pPr>
                                    <w:r>
                                      <w:rPr>
                                        <w:spacing w:val="-2"/>
                                        <w:sz w:val="18"/>
                                        <w:szCs w:val="18"/>
                                      </w:rPr>
                                      <w:t>基础工程</w:t>
                                    </w:r>
                                  </w:p>
                                </w:tc>
                              </w:tr>
                            </w:tbl>
                            <w:p>
                              <w:pPr>
                                <w:spacing w:before="104"/>
                              </w:pPr>
                            </w:p>
                            <w:tbl>
                              <w:tblPr>
                                <w:tblStyle w:val="5"/>
                                <w:tblW w:w="1429" w:type="dxa"/>
                                <w:tblInd w:w="34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6" w:hRule="atLeast"/>
                                </w:trPr>
                                <w:tc>
                                  <w:tcPr>
                                    <w:tcW w:w="1429" w:type="dxa"/>
                                    <w:vAlign w:val="top"/>
                                  </w:tcPr>
                                  <w:p>
                                    <w:pPr>
                                      <w:pStyle w:val="6"/>
                                      <w:spacing w:before="114" w:line="220" w:lineRule="auto"/>
                                      <w:ind w:left="359"/>
                                      <w:rPr>
                                        <w:sz w:val="18"/>
                                        <w:szCs w:val="18"/>
                                      </w:rPr>
                                    </w:pPr>
                                    <w:r>
                                      <w:rPr>
                                        <w:spacing w:val="-2"/>
                                        <w:sz w:val="18"/>
                                        <w:szCs w:val="18"/>
                                      </w:rPr>
                                      <w:t>主体工程</w:t>
                                    </w:r>
                                  </w:p>
                                </w:tc>
                              </w:tr>
                            </w:tbl>
                            <w:p>
                              <w:pPr>
                                <w:spacing w:before="106"/>
                              </w:pPr>
                            </w:p>
                            <w:tbl>
                              <w:tblPr>
                                <w:tblStyle w:val="5"/>
                                <w:tblW w:w="1427" w:type="dxa"/>
                                <w:tblInd w:w="35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2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9" w:hRule="atLeast"/>
                                </w:trPr>
                                <w:tc>
                                  <w:tcPr>
                                    <w:tcW w:w="1427" w:type="dxa"/>
                                    <w:vAlign w:val="top"/>
                                  </w:tcPr>
                                  <w:p>
                                    <w:pPr>
                                      <w:pStyle w:val="6"/>
                                      <w:spacing w:before="115" w:line="220" w:lineRule="auto"/>
                                      <w:ind w:left="358"/>
                                      <w:rPr>
                                        <w:sz w:val="18"/>
                                        <w:szCs w:val="18"/>
                                      </w:rPr>
                                    </w:pPr>
                                    <w:r>
                                      <w:rPr>
                                        <w:spacing w:val="-2"/>
                                        <w:sz w:val="18"/>
                                        <w:szCs w:val="18"/>
                                      </w:rPr>
                                      <w:t>装饰工程</w:t>
                                    </w:r>
                                  </w:p>
                                </w:tc>
                              </w:tr>
                            </w:tbl>
                            <w:p>
                              <w:pPr>
                                <w:spacing w:before="108"/>
                              </w:pPr>
                            </w:p>
                            <w:tbl>
                              <w:tblPr>
                                <w:tblStyle w:val="5"/>
                                <w:tblW w:w="1427" w:type="dxa"/>
                                <w:tblInd w:w="35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2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9" w:hRule="atLeast"/>
                                </w:trPr>
                                <w:tc>
                                  <w:tcPr>
                                    <w:tcW w:w="1427" w:type="dxa"/>
                                    <w:vAlign w:val="top"/>
                                  </w:tcPr>
                                  <w:p>
                                    <w:pPr>
                                      <w:pStyle w:val="6"/>
                                      <w:spacing w:before="115" w:line="220" w:lineRule="auto"/>
                                      <w:ind w:left="360"/>
                                      <w:rPr>
                                        <w:sz w:val="18"/>
                                        <w:szCs w:val="18"/>
                                      </w:rPr>
                                    </w:pPr>
                                    <w:r>
                                      <w:rPr>
                                        <w:spacing w:val="-2"/>
                                        <w:sz w:val="18"/>
                                        <w:szCs w:val="18"/>
                                      </w:rPr>
                                      <w:t>设备安装</w:t>
                                    </w:r>
                                  </w:p>
                                </w:tc>
                              </w:tr>
                            </w:tbl>
                            <w:p>
                              <w:pPr>
                                <w:spacing w:before="109"/>
                              </w:pPr>
                            </w:p>
                            <w:tbl>
                              <w:tblPr>
                                <w:tblStyle w:val="5"/>
                                <w:tblW w:w="1427" w:type="dxa"/>
                                <w:tblInd w:w="35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2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9" w:hRule="atLeast"/>
                                </w:trPr>
                                <w:tc>
                                  <w:tcPr>
                                    <w:tcW w:w="1427" w:type="dxa"/>
                                    <w:vAlign w:val="top"/>
                                  </w:tcPr>
                                  <w:p>
                                    <w:pPr>
                                      <w:pStyle w:val="6"/>
                                      <w:spacing w:before="114" w:line="220" w:lineRule="auto"/>
                                      <w:ind w:left="360"/>
                                      <w:rPr>
                                        <w:sz w:val="18"/>
                                        <w:szCs w:val="18"/>
                                      </w:rPr>
                                    </w:pPr>
                                    <w:r>
                                      <w:rPr>
                                        <w:spacing w:val="-2"/>
                                        <w:sz w:val="18"/>
                                        <w:szCs w:val="18"/>
                                      </w:rPr>
                                      <w:t>工程验收</w:t>
                                    </w:r>
                                  </w:p>
                                </w:tc>
                              </w:tr>
                            </w:tbl>
                            <w:p>
                              <w:pPr>
                                <w:spacing w:line="210" w:lineRule="exact"/>
                                <w:rPr>
                                  <w:rFonts w:ascii="Arial"/>
                                  <w:sz w:val="18"/>
                                </w:rPr>
                              </w:pPr>
                            </w:p>
                          </w:tc>
                        </w:tr>
                      </w:tbl>
                      <w:p>
                        <w:pPr>
                          <w:rPr>
                            <w:rFonts w:ascii="Arial"/>
                            <w:sz w:val="21"/>
                          </w:rPr>
                        </w:pPr>
                      </w:p>
                    </w:txbxContent>
                  </v:textbox>
                </v:shape>
              </w:pict>
            </w:r>
            <w:r>
              <w:rPr>
                <w:spacing w:val="-4"/>
                <w:position w:val="-1"/>
                <w:sz w:val="18"/>
                <w:szCs w:val="18"/>
              </w:rPr>
              <w:t>噪声、扬尘</w:t>
            </w:r>
            <w:r>
              <w:rPr>
                <w:spacing w:val="-25"/>
                <w:position w:val="-1"/>
                <w:sz w:val="18"/>
                <w:szCs w:val="18"/>
              </w:rPr>
              <w:t xml:space="preserve"> </w:t>
            </w:r>
            <w:r>
              <w:rPr>
                <w:position w:val="6"/>
                <w:sz w:val="18"/>
                <w:szCs w:val="18"/>
              </w:rPr>
              <w:drawing>
                <wp:inline distT="0" distB="0" distL="0" distR="0">
                  <wp:extent cx="678180" cy="762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3"/>
                          <a:stretch>
                            <a:fillRect/>
                          </a:stretch>
                        </pic:blipFill>
                        <pic:spPr>
                          <a:xfrm>
                            <a:off x="0" y="0"/>
                            <a:ext cx="678560" cy="76200"/>
                          </a:xfrm>
                          <a:prstGeom prst="rect">
                            <a:avLst/>
                          </a:prstGeom>
                        </pic:spPr>
                      </pic:pic>
                    </a:graphicData>
                  </a:graphic>
                </wp:inline>
              </w:drawing>
            </w:r>
          </w:p>
        </w:tc>
        <w:tc>
          <w:tcPr>
            <w:tcW w:w="80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120" w:lineRule="exact"/>
              <w:ind w:firstLine="23"/>
            </w:pPr>
            <w:r>
              <w:rPr>
                <w:position w:val="-2"/>
              </w:rPr>
              <w:drawing>
                <wp:inline distT="0" distB="0" distL="0" distR="0">
                  <wp:extent cx="480695" cy="762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4"/>
                          <a:stretch>
                            <a:fillRect/>
                          </a:stretch>
                        </pic:blipFill>
                        <pic:spPr>
                          <a:xfrm>
                            <a:off x="0" y="0"/>
                            <a:ext cx="481075" cy="76200"/>
                          </a:xfrm>
                          <a:prstGeom prst="rect">
                            <a:avLst/>
                          </a:prstGeom>
                        </pic:spPr>
                      </pic:pic>
                    </a:graphicData>
                  </a:graphic>
                </wp:inline>
              </w:drawing>
            </w:r>
          </w:p>
        </w:tc>
        <w:tc>
          <w:tcPr>
            <w:tcW w:w="1063"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8" w:line="382" w:lineRule="auto"/>
              <w:ind w:left="29" w:right="319" w:firstLine="2"/>
              <w:jc w:val="both"/>
              <w:rPr>
                <w:sz w:val="18"/>
                <w:szCs w:val="18"/>
              </w:rPr>
            </w:pPr>
            <w:r>
              <w:rPr>
                <w:spacing w:val="-3"/>
                <w:sz w:val="18"/>
                <w:szCs w:val="18"/>
              </w:rPr>
              <w:t>生活废水</w:t>
            </w:r>
            <w:r>
              <w:rPr>
                <w:spacing w:val="2"/>
                <w:sz w:val="18"/>
                <w:szCs w:val="18"/>
              </w:rPr>
              <w:t xml:space="preserve"> </w:t>
            </w:r>
            <w:r>
              <w:rPr>
                <w:spacing w:val="-2"/>
                <w:sz w:val="18"/>
                <w:szCs w:val="18"/>
              </w:rPr>
              <w:t>施工废水</w:t>
            </w:r>
            <w:r>
              <w:rPr>
                <w:sz w:val="18"/>
                <w:szCs w:val="18"/>
              </w:rPr>
              <w:t xml:space="preserve"> </w:t>
            </w:r>
            <w:r>
              <w:rPr>
                <w:spacing w:val="-2"/>
                <w:sz w:val="18"/>
                <w:szCs w:val="18"/>
              </w:rPr>
              <w:t>建筑垃圾</w:t>
            </w:r>
          </w:p>
        </w:tc>
        <w:tc>
          <w:tcPr>
            <w:tcW w:w="2281" w:type="dxa"/>
            <w:tcBorders>
              <w:right w:val="single" w:color="000000" w:sz="2" w:space="0"/>
            </w:tcBorders>
            <w:vAlign w:val="top"/>
          </w:tcPr>
          <w:p>
            <w:pPr>
              <w:spacing w:line="253" w:lineRule="auto"/>
              <w:rPr>
                <w:rFonts w:ascii="Arial"/>
                <w:sz w:val="21"/>
              </w:rPr>
            </w:pPr>
            <w:r>
              <w:pict>
                <v:shape id="_x0000_s1030" o:spid="_x0000_s1030" style="position:absolute;left:0pt;margin-left:16.25pt;margin-top:13.15pt;height:0.75pt;width:35.65pt;mso-position-horizontal-relative:page;mso-position-vertical-relative:page;z-index:251659264;mso-width-relative:page;mso-height-relative:page;" filled="f" stroked="t" coordsize="713,15" path="m0,7l712,7e">
                  <v:fill on="f" focussize="0,0"/>
                  <v:stroke weight="0.72pt" color="#000000" miterlimit="10"/>
                  <v:imagedata o:title=""/>
                  <o:lock v:ext="edit"/>
                </v:shape>
              </w:pict>
            </w:r>
            <w:r>
              <w:pict>
                <v:shape id="_x0000_s1031" o:spid="_x0000_s1031" style="position:absolute;left:0pt;margin-left:16.75pt;margin-top:195.9pt;height:0.75pt;width:35.65pt;mso-position-horizontal-relative:page;mso-position-vertical-relative:page;z-index:251661312;mso-width-relative:page;mso-height-relative:page;" filled="f" stroked="t" coordsize="713,15" path="m0,7l712,7e">
                  <v:fill on="f" focussize="0,0"/>
                  <v:stroke weight="0.72pt" color="#000000" miterlimit="10"/>
                  <v:imagedata o:title=""/>
                  <o:lock v:ext="edit"/>
                </v:shape>
              </w:pict>
            </w:r>
            <w:r>
              <w:drawing>
                <wp:anchor distT="0" distB="0" distL="0" distR="0" simplePos="0" relativeHeight="251660288" behindDoc="0" locked="0" layoutInCell="1" allowOverlap="1">
                  <wp:simplePos x="0" y="0"/>
                  <wp:positionH relativeFrom="rightMargin">
                    <wp:posOffset>-1057910</wp:posOffset>
                  </wp:positionH>
                  <wp:positionV relativeFrom="topMargin">
                    <wp:posOffset>171450</wp:posOffset>
                  </wp:positionV>
                  <wp:extent cx="76200" cy="232918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15"/>
                          <a:stretch>
                            <a:fillRect/>
                          </a:stretch>
                        </pic:blipFill>
                        <pic:spPr>
                          <a:xfrm>
                            <a:off x="0" y="0"/>
                            <a:ext cx="76200" cy="2329180"/>
                          </a:xfrm>
                          <a:prstGeom prst="rect">
                            <a:avLst/>
                          </a:prstGeom>
                        </pic:spPr>
                      </pic:pic>
                    </a:graphicData>
                  </a:graphic>
                </wp:anchor>
              </w:drawing>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20" w:lineRule="auto"/>
              <w:ind w:left="735"/>
              <w:rPr>
                <w:sz w:val="18"/>
                <w:szCs w:val="18"/>
              </w:rPr>
            </w:pPr>
            <w:r>
              <w:rPr>
                <w:spacing w:val="-2"/>
                <w:sz w:val="18"/>
                <w:szCs w:val="18"/>
              </w:rPr>
              <w:t>施工期</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199" w:hRule="atLeast"/>
        </w:trPr>
        <w:tc>
          <w:tcPr>
            <w:tcW w:w="9214" w:type="dxa"/>
            <w:gridSpan w:val="4"/>
            <w:tcBorders>
              <w:left w:val="single" w:color="000000" w:sz="2" w:space="0"/>
              <w:bottom w:val="single" w:color="000000" w:sz="2" w:space="0"/>
              <w:right w:val="single" w:color="000000" w:sz="2" w:space="0"/>
            </w:tcBorders>
            <w:vAlign w:val="top"/>
          </w:tcPr>
          <w:p>
            <w:pPr>
              <w:pStyle w:val="6"/>
              <w:spacing w:before="221" w:line="220" w:lineRule="auto"/>
              <w:ind w:left="2898"/>
            </w:pPr>
            <w:r>
              <w:rPr>
                <w:b/>
                <w:bCs/>
                <w:spacing w:val="-4"/>
              </w:rPr>
              <w:t>图2-1</w:t>
            </w:r>
            <w:r>
              <w:rPr>
                <w:spacing w:val="-4"/>
              </w:rPr>
              <w:t xml:space="preserve">  </w:t>
            </w:r>
            <w:r>
              <w:rPr>
                <w:b/>
                <w:bCs/>
                <w:spacing w:val="-4"/>
              </w:rPr>
              <w:t>施工期工艺流程及产污环节图</w:t>
            </w:r>
          </w:p>
          <w:p>
            <w:pPr>
              <w:spacing w:line="242" w:lineRule="auto"/>
              <w:rPr>
                <w:rFonts w:ascii="Arial"/>
                <w:sz w:val="21"/>
              </w:rPr>
            </w:pPr>
          </w:p>
          <w:p>
            <w:pPr>
              <w:spacing w:line="243" w:lineRule="auto"/>
              <w:rPr>
                <w:rFonts w:ascii="Arial"/>
                <w:sz w:val="21"/>
              </w:rPr>
            </w:pPr>
          </w:p>
          <w:p>
            <w:pPr>
              <w:pStyle w:val="6"/>
              <w:spacing w:before="78" w:line="219" w:lineRule="auto"/>
              <w:ind w:left="120"/>
            </w:pPr>
            <w:r>
              <w:rPr>
                <w:b/>
                <w:bCs/>
                <w:spacing w:val="-4"/>
              </w:rPr>
              <w:t>工艺流程简述：</w:t>
            </w:r>
          </w:p>
          <w:p>
            <w:pPr>
              <w:pStyle w:val="6"/>
              <w:spacing w:before="287" w:line="220" w:lineRule="auto"/>
              <w:ind w:left="620"/>
            </w:pPr>
            <w:r>
              <w:rPr>
                <w:spacing w:val="-4"/>
              </w:rPr>
              <w:t>（</w:t>
            </w:r>
            <w:r>
              <w:rPr>
                <w:rFonts w:ascii="Times New Roman" w:hAnsi="Times New Roman" w:eastAsia="Times New Roman" w:cs="Times New Roman"/>
                <w:spacing w:val="-4"/>
              </w:rPr>
              <w:t>1</w:t>
            </w:r>
            <w:r>
              <w:rPr>
                <w:spacing w:val="-4"/>
              </w:rPr>
              <w:t>）基础工程</w:t>
            </w:r>
          </w:p>
          <w:p>
            <w:pPr>
              <w:pStyle w:val="6"/>
              <w:spacing w:before="284" w:line="426" w:lineRule="auto"/>
              <w:ind w:left="118" w:right="107" w:firstLine="495"/>
            </w:pPr>
            <w:r>
              <w:rPr>
                <w:spacing w:val="-4"/>
              </w:rPr>
              <w:t>拟建项目基础工程主要为场地的平整、基础开挖、夯实、打</w:t>
            </w:r>
            <w:r>
              <w:rPr>
                <w:spacing w:val="-5"/>
              </w:rPr>
              <w:t>桩以及防渗处理。该工</w:t>
            </w:r>
            <w:r>
              <w:t xml:space="preserve"> </w:t>
            </w:r>
            <w:r>
              <w:rPr>
                <w:spacing w:val="-2"/>
              </w:rPr>
              <w:t>段主要污染物为施工机械产生的噪声、粉尘和排放的尾气。</w:t>
            </w:r>
          </w:p>
          <w:p>
            <w:pPr>
              <w:pStyle w:val="6"/>
              <w:spacing w:before="35" w:line="220" w:lineRule="auto"/>
              <w:ind w:left="620"/>
            </w:pPr>
            <w:r>
              <w:rPr>
                <w:spacing w:val="-4"/>
              </w:rPr>
              <w:t>（</w:t>
            </w:r>
            <w:r>
              <w:rPr>
                <w:rFonts w:ascii="Times New Roman" w:hAnsi="Times New Roman" w:eastAsia="Times New Roman" w:cs="Times New Roman"/>
                <w:spacing w:val="-4"/>
              </w:rPr>
              <w:t>2</w:t>
            </w:r>
            <w:r>
              <w:rPr>
                <w:spacing w:val="-4"/>
              </w:rPr>
              <w:t>）主体工程</w:t>
            </w:r>
          </w:p>
          <w:p>
            <w:pPr>
              <w:pStyle w:val="6"/>
              <w:spacing w:before="285" w:line="426" w:lineRule="auto"/>
              <w:ind w:left="117" w:right="24" w:firstLine="499"/>
            </w:pPr>
            <w:r>
              <w:rPr>
                <w:spacing w:val="-4"/>
              </w:rPr>
              <w:t>建设项目主体工程主要为混凝土基础浇筑，预制钢结构</w:t>
            </w:r>
            <w:r>
              <w:rPr>
                <w:spacing w:val="-5"/>
              </w:rPr>
              <w:t>安装，地面混凝土浇筑及砖</w:t>
            </w:r>
            <w:r>
              <w:t xml:space="preserve"> </w:t>
            </w:r>
            <w:r>
              <w:rPr>
                <w:spacing w:val="-1"/>
              </w:rPr>
              <w:t>墙砌筑。该工段工期较长，主要污染物为噪声、尾</w:t>
            </w:r>
            <w:r>
              <w:rPr>
                <w:spacing w:val="-2"/>
              </w:rPr>
              <w:t>气、冲洗废水，碎砖和废砂等固废。</w:t>
            </w:r>
          </w:p>
          <w:p>
            <w:pPr>
              <w:pStyle w:val="6"/>
              <w:spacing w:before="38" w:line="220" w:lineRule="auto"/>
              <w:ind w:left="620"/>
            </w:pPr>
            <w:r>
              <w:rPr>
                <w:spacing w:val="-4"/>
              </w:rPr>
              <w:t>（</w:t>
            </w:r>
            <w:r>
              <w:rPr>
                <w:rFonts w:ascii="Times New Roman" w:hAnsi="Times New Roman" w:eastAsia="Times New Roman" w:cs="Times New Roman"/>
                <w:spacing w:val="-4"/>
              </w:rPr>
              <w:t>3</w:t>
            </w:r>
            <w:r>
              <w:rPr>
                <w:spacing w:val="-4"/>
              </w:rPr>
              <w:t>）装饰工程</w:t>
            </w:r>
          </w:p>
          <w:p>
            <w:pPr>
              <w:pStyle w:val="6"/>
              <w:spacing w:before="286" w:line="395" w:lineRule="auto"/>
              <w:ind w:left="118" w:right="106" w:firstLine="496"/>
              <w:jc w:val="both"/>
            </w:pPr>
            <w:r>
              <w:rPr>
                <w:spacing w:val="-4"/>
              </w:rPr>
              <w:t>利用各种加工机械对木材、金属板材等按图进行加工，同</w:t>
            </w:r>
            <w:r>
              <w:rPr>
                <w:spacing w:val="-5"/>
              </w:rPr>
              <w:t>时进行屋面制作，然后采</w:t>
            </w:r>
            <w:r>
              <w:t xml:space="preserve"> </w:t>
            </w:r>
            <w:r>
              <w:rPr>
                <w:spacing w:val="-4"/>
              </w:rPr>
              <w:t>用浅色环保型高级涂料和浅灰色仿石涂料喷刷，最后对外露的铁件进行油漆施工，本工</w:t>
            </w:r>
            <w:r>
              <w:rPr>
                <w:spacing w:val="15"/>
              </w:rPr>
              <w:t xml:space="preserve"> </w:t>
            </w:r>
            <w:r>
              <w:rPr>
                <w:spacing w:val="-2"/>
              </w:rPr>
              <w:t>段时间较短，且使用的涂料和油漆量较少，有少量的有机废气挥发。</w:t>
            </w:r>
          </w:p>
        </w:tc>
      </w:tr>
    </w:tbl>
    <w:p>
      <w:pPr>
        <w:pStyle w:val="2"/>
      </w:pPr>
    </w:p>
    <w:p>
      <w:pPr>
        <w:sectPr>
          <w:footerReference r:id="rId37" w:type="default"/>
          <w:pgSz w:w="11907" w:h="16839"/>
          <w:pgMar w:top="1431" w:right="1342" w:bottom="1391" w:left="1344" w:header="0" w:footer="1228" w:gutter="0"/>
          <w:cols w:space="720" w:num="1"/>
        </w:sectPr>
      </w:pPr>
    </w:p>
    <w:p>
      <w:pPr>
        <w:spacing w:line="91" w:lineRule="auto"/>
        <w:rPr>
          <w:rFonts w:ascii="Arial"/>
          <w:sz w:val="2"/>
        </w:rPr>
      </w:pPr>
    </w:p>
    <w:tbl>
      <w:tblPr>
        <w:tblStyle w:val="5"/>
        <w:tblW w:w="92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80" w:hRule="atLeast"/>
        </w:trPr>
        <w:tc>
          <w:tcPr>
            <w:tcW w:w="9214" w:type="dxa"/>
            <w:vAlign w:val="top"/>
          </w:tcPr>
          <w:p>
            <w:pPr>
              <w:pStyle w:val="6"/>
              <w:spacing w:before="171" w:line="220" w:lineRule="auto"/>
              <w:ind w:left="620"/>
            </w:pPr>
            <w:r>
              <w:rPr>
                <w:spacing w:val="-4"/>
              </w:rPr>
              <w:t>（</w:t>
            </w:r>
            <w:r>
              <w:rPr>
                <w:rFonts w:ascii="Times New Roman" w:hAnsi="Times New Roman" w:eastAsia="Times New Roman" w:cs="Times New Roman"/>
                <w:spacing w:val="-4"/>
              </w:rPr>
              <w:t>4</w:t>
            </w:r>
            <w:r>
              <w:rPr>
                <w:spacing w:val="-4"/>
              </w:rPr>
              <w:t>）设备安装</w:t>
            </w:r>
          </w:p>
          <w:p>
            <w:pPr>
              <w:pStyle w:val="6"/>
              <w:spacing w:before="284" w:line="219" w:lineRule="auto"/>
              <w:ind w:right="20"/>
              <w:jc w:val="right"/>
            </w:pPr>
            <w:r>
              <w:rPr>
                <w:spacing w:val="-2"/>
              </w:rPr>
              <w:t>包括道路、雨污水管网铺设等施工，主要污染物是施工机械产生的噪声、尾气等。</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1" w:line="220" w:lineRule="auto"/>
              <w:ind w:left="127"/>
              <w:rPr>
                <w:sz w:val="28"/>
                <w:szCs w:val="28"/>
              </w:rPr>
            </w:pPr>
            <w:r>
              <w:rPr>
                <w:b/>
                <w:bCs/>
                <w:spacing w:val="-4"/>
                <w:sz w:val="28"/>
                <w:szCs w:val="28"/>
              </w:rPr>
              <w:t>营运期工艺流程和产排污环节分析：</w:t>
            </w:r>
          </w:p>
          <w:p>
            <w:pPr>
              <w:pStyle w:val="6"/>
              <w:spacing w:before="256" w:line="220" w:lineRule="auto"/>
              <w:ind w:left="603"/>
              <w:outlineLvl w:val="0"/>
            </w:pPr>
            <w:r>
              <w:rPr>
                <w:b/>
                <w:bCs/>
                <w:spacing w:val="-2"/>
              </w:rPr>
              <w:t>一、装卸工艺流程</w:t>
            </w:r>
          </w:p>
          <w:p>
            <w:pPr>
              <w:pStyle w:val="6"/>
              <w:spacing w:before="286" w:line="430" w:lineRule="auto"/>
              <w:ind w:left="117" w:right="104" w:firstLine="480"/>
            </w:pPr>
            <w:r>
              <w:t xml:space="preserve">本项目主要利用现有 </w:t>
            </w:r>
            <w:r>
              <w:rPr>
                <w:rFonts w:ascii="Times New Roman" w:hAnsi="Times New Roman" w:eastAsia="Times New Roman" w:cs="Times New Roman"/>
              </w:rPr>
              <w:t xml:space="preserve">7  </w:t>
            </w:r>
            <w:r>
              <w:t>万吨级通用散杂货泊位</w:t>
            </w:r>
            <w:r>
              <w:rPr>
                <w:spacing w:val="-1"/>
              </w:rPr>
              <w:t>机装卸机械承担易起尘煤炭及球团</w:t>
            </w:r>
            <w:r>
              <w:t xml:space="preserve"> </w:t>
            </w:r>
            <w:r>
              <w:rPr>
                <w:spacing w:val="-1"/>
              </w:rPr>
              <w:t>等散货进口卸船作业、然后利用内港池现有</w:t>
            </w:r>
            <w:r>
              <w:rPr>
                <w:spacing w:val="-49"/>
              </w:rPr>
              <w:t xml:space="preserve"> </w:t>
            </w:r>
            <w:r>
              <w:rPr>
                <w:rFonts w:ascii="Times New Roman" w:hAnsi="Times New Roman" w:eastAsia="Times New Roman" w:cs="Times New Roman"/>
                <w:spacing w:val="-1"/>
              </w:rPr>
              <w:t>5000</w:t>
            </w:r>
            <w:r>
              <w:rPr>
                <w:rFonts w:ascii="Times New Roman" w:hAnsi="Times New Roman" w:eastAsia="Times New Roman" w:cs="Times New Roman"/>
                <w:spacing w:val="21"/>
                <w:w w:val="101"/>
              </w:rPr>
              <w:t xml:space="preserve"> </w:t>
            </w:r>
            <w:r>
              <w:rPr>
                <w:spacing w:val="-1"/>
              </w:rPr>
              <w:t>吨级散杂货泊</w:t>
            </w:r>
            <w:r>
              <w:rPr>
                <w:spacing w:val="-2"/>
              </w:rPr>
              <w:t>位及装卸机械进行出货</w:t>
            </w:r>
            <w:r>
              <w:t xml:space="preserve"> </w:t>
            </w:r>
            <w:r>
              <w:rPr>
                <w:spacing w:val="-1"/>
              </w:rPr>
              <w:t>装船作业，装卸货物主要涉及易起尘煤炭及球团装卸、</w:t>
            </w:r>
            <w:r>
              <w:rPr>
                <w:spacing w:val="-2"/>
              </w:rPr>
              <w:t>储存、转输等工序。</w:t>
            </w:r>
          </w:p>
          <w:p>
            <w:pPr>
              <w:pStyle w:val="6"/>
              <w:spacing w:before="34" w:line="426" w:lineRule="auto"/>
              <w:ind w:left="117" w:right="105" w:firstLine="479"/>
            </w:pPr>
            <w:r>
              <w:rPr>
                <w:spacing w:val="-4"/>
              </w:rPr>
              <w:t>散货进港主要采用桥式抓斗卸船机作业，散货出港采用移动式装船机，桥式抓斗卸</w:t>
            </w:r>
            <w:r>
              <w:rPr>
                <w:spacing w:val="10"/>
              </w:rPr>
              <w:t xml:space="preserve"> </w:t>
            </w:r>
            <w:r>
              <w:rPr>
                <w:spacing w:val="-3"/>
              </w:rPr>
              <w:t>船机及移动式装船机额定效率</w:t>
            </w:r>
            <w:r>
              <w:rPr>
                <w:spacing w:val="-32"/>
              </w:rPr>
              <w:t xml:space="preserve"> </w:t>
            </w:r>
            <w:r>
              <w:rPr>
                <w:rFonts w:ascii="Times New Roman" w:hAnsi="Times New Roman" w:eastAsia="Times New Roman" w:cs="Times New Roman"/>
                <w:spacing w:val="-3"/>
              </w:rPr>
              <w:t>1800t/h</w:t>
            </w:r>
            <w:r>
              <w:rPr>
                <w:rFonts w:ascii="Times New Roman" w:hAnsi="Times New Roman" w:eastAsia="Times New Roman" w:cs="Times New Roman"/>
                <w:spacing w:val="-31"/>
              </w:rPr>
              <w:t xml:space="preserve"> </w:t>
            </w:r>
            <w:r>
              <w:rPr>
                <w:spacing w:val="-3"/>
              </w:rPr>
              <w:t>，由皮带输送机承接物料。</w:t>
            </w:r>
          </w:p>
          <w:p>
            <w:pPr>
              <w:pStyle w:val="6"/>
              <w:spacing w:before="37" w:line="433" w:lineRule="auto"/>
              <w:ind w:left="118" w:right="104" w:firstLine="478"/>
            </w:pPr>
            <w:r>
              <w:rPr>
                <w:spacing w:val="-1"/>
              </w:rPr>
              <w:t>散货封闭条形大棚堆场布置在</w:t>
            </w:r>
            <w:r>
              <w:rPr>
                <w:spacing w:val="-56"/>
              </w:rPr>
              <w:t xml:space="preserve"> </w:t>
            </w:r>
            <w:r>
              <w:rPr>
                <w:rFonts w:ascii="Times New Roman" w:hAnsi="Times New Roman" w:eastAsia="Times New Roman" w:cs="Times New Roman"/>
                <w:spacing w:val="-1"/>
              </w:rPr>
              <w:t>D01</w:t>
            </w:r>
            <w:r>
              <w:rPr>
                <w:rFonts w:ascii="Times New Roman" w:hAnsi="Times New Roman" w:eastAsia="Times New Roman" w:cs="Times New Roman"/>
                <w:spacing w:val="17"/>
              </w:rPr>
              <w:t xml:space="preserve"> </w:t>
            </w:r>
            <w:r>
              <w:rPr>
                <w:spacing w:val="-1"/>
              </w:rPr>
              <w:t>与</w:t>
            </w:r>
            <w:r>
              <w:rPr>
                <w:spacing w:val="-56"/>
              </w:rPr>
              <w:t xml:space="preserve"> </w:t>
            </w:r>
            <w:r>
              <w:rPr>
                <w:rFonts w:ascii="Times New Roman" w:hAnsi="Times New Roman" w:eastAsia="Times New Roman" w:cs="Times New Roman"/>
                <w:spacing w:val="-1"/>
              </w:rPr>
              <w:t xml:space="preserve">D02 </w:t>
            </w:r>
            <w:r>
              <w:rPr>
                <w:spacing w:val="-1"/>
              </w:rPr>
              <w:t>堆场之间，分为</w:t>
            </w:r>
            <w:r>
              <w:rPr>
                <w:spacing w:val="-2"/>
              </w:rPr>
              <w:t>南北</w:t>
            </w:r>
            <w:r>
              <w:rPr>
                <w:spacing w:val="-55"/>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5"/>
              </w:rPr>
              <w:t xml:space="preserve"> </w:t>
            </w:r>
            <w:r>
              <w:rPr>
                <w:spacing w:val="-2"/>
              </w:rPr>
              <w:t>片堆场，散货主</w:t>
            </w:r>
            <w:r>
              <w:t xml:space="preserve"> </w:t>
            </w:r>
            <w:r>
              <w:rPr>
                <w:spacing w:val="-4"/>
              </w:rPr>
              <w:t>要由长江码头的运进，通过皮带机系统运至港区内的散货封闭条形大棚堆场，然后通过</w:t>
            </w:r>
            <w:r>
              <w:rPr>
                <w:spacing w:val="17"/>
              </w:rPr>
              <w:t xml:space="preserve"> </w:t>
            </w:r>
            <w:r>
              <w:rPr>
                <w:spacing w:val="3"/>
              </w:rPr>
              <w:t>斗轮堆取料机进行堆垛，散货装船由斗轮堆取料机将散货取</w:t>
            </w:r>
            <w:r>
              <w:rPr>
                <w:spacing w:val="2"/>
              </w:rPr>
              <w:t>至皮带机上通过内港池码</w:t>
            </w:r>
            <w:r>
              <w:t xml:space="preserve"> </w:t>
            </w:r>
            <w:r>
              <w:rPr>
                <w:spacing w:val="-5"/>
              </w:rPr>
              <w:t>头移动式装船机装船。</w:t>
            </w:r>
          </w:p>
          <w:p>
            <w:pPr>
              <w:pStyle w:val="6"/>
              <w:spacing w:before="33" w:line="431" w:lineRule="auto"/>
              <w:ind w:left="119" w:right="105" w:firstLine="479"/>
              <w:jc w:val="both"/>
            </w:pPr>
            <w:r>
              <w:rPr>
                <w:spacing w:val="-4"/>
              </w:rPr>
              <w:t>本项目煤炭主要为经港口至后方堆场堆存后再出港，少有直接过驳作业情况。项目</w:t>
            </w:r>
            <w:r>
              <w:rPr>
                <w:spacing w:val="7"/>
              </w:rPr>
              <w:t xml:space="preserve"> </w:t>
            </w:r>
            <w:r>
              <w:rPr>
                <w:spacing w:val="-6"/>
              </w:rPr>
              <w:t>后方堆场平均堆存时间为煤炭</w:t>
            </w:r>
            <w:r>
              <w:rPr>
                <w:spacing w:val="-24"/>
              </w:rPr>
              <w:t xml:space="preserve"> </w:t>
            </w:r>
            <w:r>
              <w:rPr>
                <w:rFonts w:ascii="Times New Roman" w:hAnsi="Times New Roman" w:eastAsia="Times New Roman" w:cs="Times New Roman"/>
                <w:spacing w:val="-6"/>
              </w:rPr>
              <w:t>15</w:t>
            </w:r>
            <w:r>
              <w:rPr>
                <w:rFonts w:ascii="Times New Roman" w:hAnsi="Times New Roman" w:eastAsia="Times New Roman" w:cs="Times New Roman"/>
                <w:spacing w:val="14"/>
              </w:rPr>
              <w:t xml:space="preserve"> </w:t>
            </w:r>
            <w:r>
              <w:rPr>
                <w:spacing w:val="-6"/>
              </w:rPr>
              <w:t>天，球团</w:t>
            </w:r>
            <w:r>
              <w:rPr>
                <w:spacing w:val="-32"/>
              </w:rPr>
              <w:t xml:space="preserve"> </w:t>
            </w:r>
            <w:r>
              <w:rPr>
                <w:rFonts w:ascii="Times New Roman" w:hAnsi="Times New Roman" w:eastAsia="Times New Roman" w:cs="Times New Roman"/>
                <w:spacing w:val="-6"/>
              </w:rPr>
              <w:t>12</w:t>
            </w:r>
            <w:r>
              <w:rPr>
                <w:rFonts w:ascii="Times New Roman" w:hAnsi="Times New Roman" w:eastAsia="Times New Roman" w:cs="Times New Roman"/>
                <w:spacing w:val="14"/>
              </w:rPr>
              <w:t xml:space="preserve"> </w:t>
            </w:r>
            <w:r>
              <w:rPr>
                <w:spacing w:val="-6"/>
              </w:rPr>
              <w:t>天，周转周期相对较短，货物进入封闭式</w:t>
            </w:r>
            <w:r>
              <w:t xml:space="preserve"> </w:t>
            </w:r>
            <w:r>
              <w:rPr>
                <w:spacing w:val="-4"/>
              </w:rPr>
              <w:t>大棚后，无倒并仓作业。</w:t>
            </w:r>
          </w:p>
          <w:p>
            <w:pPr>
              <w:pStyle w:val="6"/>
              <w:spacing w:before="35" w:line="220" w:lineRule="auto"/>
              <w:ind w:left="601"/>
            </w:pPr>
            <w:r>
              <w:rPr>
                <w:spacing w:val="-8"/>
              </w:rPr>
              <w:t>具体装卸流程为：</w:t>
            </w:r>
          </w:p>
          <w:p>
            <w:pPr>
              <w:pStyle w:val="6"/>
              <w:spacing w:before="153" w:line="220" w:lineRule="auto"/>
              <w:ind w:left="572"/>
            </w:pPr>
            <w:r>
              <w:rPr>
                <w:spacing w:val="-14"/>
              </w:rPr>
              <w:t>（1）江海船→堆场</w:t>
            </w:r>
          </w:p>
          <w:p>
            <w:pPr>
              <w:pStyle w:val="6"/>
              <w:spacing w:before="181" w:line="219" w:lineRule="auto"/>
              <w:ind w:left="566"/>
            </w:pPr>
            <w:r>
              <w:rPr>
                <w:spacing w:val="-15"/>
              </w:rPr>
              <w:t>江海船→桥式抓斗卸船机→皮带机系统→斗轮堆</w:t>
            </w:r>
            <w:r>
              <w:rPr>
                <w:spacing w:val="-16"/>
              </w:rPr>
              <w:t>取料机→封闭条形大棚散货堆场。</w:t>
            </w:r>
          </w:p>
          <w:p>
            <w:pPr>
              <w:pStyle w:val="6"/>
              <w:spacing w:before="182" w:line="220" w:lineRule="auto"/>
              <w:ind w:left="572"/>
            </w:pPr>
            <w:r>
              <w:rPr>
                <w:spacing w:val="-14"/>
              </w:rPr>
              <w:t>（2）堆场→江海小船</w:t>
            </w:r>
          </w:p>
          <w:p>
            <w:pPr>
              <w:pStyle w:val="6"/>
              <w:spacing w:before="182" w:line="219" w:lineRule="auto"/>
              <w:ind w:left="565"/>
            </w:pPr>
            <w:r>
              <w:rPr>
                <w:spacing w:val="-16"/>
              </w:rPr>
              <w:t>封闭条形大棚散货堆场→斗轮堆取料机→皮带机系统→移动式装船机→江海小船。</w:t>
            </w:r>
          </w:p>
          <w:p>
            <w:pPr>
              <w:pStyle w:val="6"/>
              <w:spacing w:before="313" w:line="396" w:lineRule="auto"/>
              <w:ind w:left="116" w:right="25" w:firstLine="484"/>
              <w:jc w:val="both"/>
            </w:pPr>
            <w:r>
              <w:rPr>
                <w:spacing w:val="-4"/>
              </w:rPr>
              <w:t>项目作业过程中废气污染主要为在卸船、装船作业过程产生的扬尘，转运站转运作</w:t>
            </w:r>
            <w:r>
              <w:rPr>
                <w:spacing w:val="5"/>
              </w:rPr>
              <w:t xml:space="preserve"> </w:t>
            </w:r>
            <w:r>
              <w:rPr>
                <w:spacing w:val="-8"/>
              </w:rPr>
              <w:t>业扬尘，封闭式大棚顶部散逸的少量扬尘，港作机械设备废气，船舶废气、道路扬尘等。</w:t>
            </w:r>
            <w:r>
              <w:rPr>
                <w:spacing w:val="18"/>
              </w:rPr>
              <w:t xml:space="preserve"> </w:t>
            </w:r>
            <w:r>
              <w:rPr>
                <w:spacing w:val="-3"/>
              </w:rPr>
              <w:t>本项目煤炭及球团散货在大棚中分区堆放，</w:t>
            </w:r>
            <w:r>
              <w:rPr>
                <w:spacing w:val="-4"/>
              </w:rPr>
              <w:t>大棚内不涉及倒并仓作业，不存在堆场之间</w:t>
            </w:r>
          </w:p>
        </w:tc>
      </w:tr>
    </w:tbl>
    <w:p>
      <w:pPr>
        <w:pStyle w:val="2"/>
        <w:spacing w:line="106" w:lineRule="exact"/>
        <w:rPr>
          <w:sz w:val="9"/>
        </w:rPr>
      </w:pPr>
    </w:p>
    <w:p>
      <w:pPr>
        <w:spacing w:line="106" w:lineRule="exact"/>
        <w:rPr>
          <w:sz w:val="9"/>
          <w:szCs w:val="9"/>
        </w:rPr>
        <w:sectPr>
          <w:footerReference r:id="rId38" w:type="default"/>
          <w:pgSz w:w="11907" w:h="16839"/>
          <w:pgMar w:top="1431" w:right="1342" w:bottom="1391" w:left="1344" w:header="0" w:footer="1228" w:gutter="0"/>
          <w:cols w:space="720" w:num="1"/>
        </w:sectPr>
      </w:pPr>
    </w:p>
    <w:p>
      <w:pPr>
        <w:spacing w:line="91" w:lineRule="auto"/>
        <w:rPr>
          <w:rFonts w:ascii="Arial"/>
          <w:sz w:val="2"/>
        </w:rPr>
      </w:pPr>
    </w:p>
    <w:tbl>
      <w:tblPr>
        <w:tblStyle w:val="5"/>
        <w:tblW w:w="9214"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012"/>
        <w:gridCol w:w="1824"/>
        <w:gridCol w:w="1698"/>
        <w:gridCol w:w="2226"/>
        <w:gridCol w:w="245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14" w:hRule="atLeast"/>
        </w:trPr>
        <w:tc>
          <w:tcPr>
            <w:tcW w:w="9214" w:type="dxa"/>
            <w:gridSpan w:val="5"/>
            <w:tcBorders>
              <w:top w:val="single" w:color="000000" w:sz="2" w:space="0"/>
              <w:left w:val="single" w:color="000000" w:sz="2" w:space="0"/>
              <w:bottom w:val="single" w:color="000000" w:sz="10" w:space="0"/>
              <w:right w:val="single" w:color="000000" w:sz="2" w:space="0"/>
            </w:tcBorders>
            <w:vAlign w:val="top"/>
          </w:tcPr>
          <w:p>
            <w:pPr>
              <w:pStyle w:val="6"/>
              <w:spacing w:before="172" w:line="434" w:lineRule="auto"/>
              <w:ind w:left="117" w:right="20"/>
              <w:jc w:val="both"/>
            </w:pPr>
            <w:r>
              <w:rPr>
                <w:spacing w:val="-6"/>
              </w:rPr>
              <w:t>倒并仓引作业的起尘。项目码头面设置岸电箱，</w:t>
            </w:r>
            <w:r>
              <w:rPr>
                <w:spacing w:val="-32"/>
              </w:rPr>
              <w:t xml:space="preserve"> </w:t>
            </w:r>
            <w:r>
              <w:rPr>
                <w:spacing w:val="-6"/>
              </w:rPr>
              <w:t>到港船舶拟接入岸电系统，故不考虑船</w:t>
            </w:r>
            <w:r>
              <w:t xml:space="preserve"> </w:t>
            </w:r>
            <w:r>
              <w:rPr>
                <w:spacing w:val="-1"/>
              </w:rPr>
              <w:t>舶辅机产生的大气污染物排放。本项目配备桥式抓斗</w:t>
            </w:r>
            <w:r>
              <w:rPr>
                <w:spacing w:val="-2"/>
              </w:rPr>
              <w:t>卸船机、移动式装船机、装载机、</w:t>
            </w:r>
            <w:r>
              <w:t xml:space="preserve"> </w:t>
            </w:r>
            <w:r>
              <w:rPr>
                <w:spacing w:val="-7"/>
              </w:rPr>
              <w:t>斗轮堆取料机等机械设备。根据设计单位提供资料</w:t>
            </w:r>
            <w:r>
              <w:rPr>
                <w:spacing w:val="-8"/>
              </w:rPr>
              <w:t>，桥式抓斗式卸船机、移动式装船机、</w:t>
            </w:r>
            <w:r>
              <w:t xml:space="preserve"> </w:t>
            </w:r>
            <w:r>
              <w:rPr>
                <w:spacing w:val="2"/>
              </w:rPr>
              <w:t>斗轮堆取料机等装卸设备均使用电能，装载机等部分使用电能，部分使用柴油作为燃</w:t>
            </w:r>
            <w:r>
              <w:rPr>
                <w:spacing w:val="17"/>
              </w:rPr>
              <w:t xml:space="preserve"> </w:t>
            </w:r>
            <w:r>
              <w:rPr>
                <w:spacing w:val="-1"/>
              </w:rPr>
              <w:t>料。因此，本项目装卸机械及运输车辆产生废气较少，本次评价</w:t>
            </w:r>
            <w:r>
              <w:rPr>
                <w:spacing w:val="-2"/>
              </w:rPr>
              <w:t>仅进行定性分析。</w:t>
            </w:r>
          </w:p>
          <w:p>
            <w:pPr>
              <w:pStyle w:val="6"/>
              <w:spacing w:before="33" w:line="433" w:lineRule="auto"/>
              <w:ind w:left="116" w:right="105" w:firstLine="484"/>
            </w:pPr>
            <w:r>
              <w:rPr>
                <w:spacing w:val="-4"/>
              </w:rPr>
              <w:t>项目废水主要是陆域生活污水、初期雨污水、码头冲洗废水、转运站和廊道冲洗废</w:t>
            </w:r>
            <w:r>
              <w:rPr>
                <w:spacing w:val="2"/>
              </w:rPr>
              <w:t xml:space="preserve"> </w:t>
            </w:r>
            <w:r>
              <w:rPr>
                <w:spacing w:val="-4"/>
              </w:rPr>
              <w:t>水、道路冲洗废水、船舶生活污水、船舶舱底油污水等，由于项目不新增作业场地、作</w:t>
            </w:r>
            <w:r>
              <w:rPr>
                <w:spacing w:val="13"/>
              </w:rPr>
              <w:t xml:space="preserve"> </w:t>
            </w:r>
            <w:r>
              <w:rPr>
                <w:spacing w:val="-4"/>
              </w:rPr>
              <w:t>业机械，不新增作业人员，不调整原散货及件杂货吞吐量，因此，项目不新增废水产生</w:t>
            </w:r>
            <w:r>
              <w:rPr>
                <w:spacing w:val="18"/>
              </w:rPr>
              <w:t xml:space="preserve"> </w:t>
            </w:r>
            <w:r>
              <w:rPr>
                <w:spacing w:val="-3"/>
              </w:rPr>
              <w:t>工序和废水量，本次环评不作废水污染评价。</w:t>
            </w:r>
          </w:p>
          <w:p>
            <w:pPr>
              <w:pStyle w:val="6"/>
              <w:spacing w:before="36" w:line="219" w:lineRule="auto"/>
              <w:ind w:left="604"/>
            </w:pPr>
            <w:r>
              <w:rPr>
                <w:spacing w:val="-1"/>
              </w:rPr>
              <w:t>营运期噪声主要为港作机械噪声，项目不新增作业</w:t>
            </w:r>
            <w:r>
              <w:rPr>
                <w:spacing w:val="-2"/>
              </w:rPr>
              <w:t>机械。</w:t>
            </w:r>
          </w:p>
          <w:p>
            <w:pPr>
              <w:pStyle w:val="6"/>
              <w:spacing w:before="288" w:line="434" w:lineRule="auto"/>
              <w:ind w:left="117" w:right="105" w:firstLine="483"/>
            </w:pPr>
            <w:r>
              <w:rPr>
                <w:spacing w:val="3"/>
              </w:rPr>
              <w:t>项目固废可分为船舶固废和陆域固废两部分，船舶固废主要</w:t>
            </w:r>
            <w:r>
              <w:rPr>
                <w:spacing w:val="2"/>
              </w:rPr>
              <w:t>为船员生活垃圾及维</w:t>
            </w:r>
            <w:r>
              <w:t xml:space="preserve"> </w:t>
            </w:r>
            <w:r>
              <w:rPr>
                <w:spacing w:val="-4"/>
              </w:rPr>
              <w:t>修废弃物，陆域固废主要为码头及堆场装卸人员固废、污水处理污泥、机修废弃物、装</w:t>
            </w:r>
            <w:r>
              <w:rPr>
                <w:spacing w:val="17"/>
              </w:rPr>
              <w:t xml:space="preserve"> </w:t>
            </w:r>
            <w:r>
              <w:rPr>
                <w:spacing w:val="-7"/>
              </w:rPr>
              <w:t>卸作业产生的固体废物。由于项目不新增作业场地、作业机械， 不新增作业人员，不调</w:t>
            </w:r>
            <w:r>
              <w:rPr>
                <w:spacing w:val="18"/>
              </w:rPr>
              <w:t xml:space="preserve"> </w:t>
            </w:r>
            <w:r>
              <w:rPr>
                <w:spacing w:val="-7"/>
              </w:rPr>
              <w:t>整原散货及件杂货吞吐量，因此，固废产生种类、数量均不发生变化， 本次环评不作固</w:t>
            </w:r>
            <w:r>
              <w:rPr>
                <w:spacing w:val="17"/>
              </w:rPr>
              <w:t xml:space="preserve"> </w:t>
            </w:r>
            <w:r>
              <w:rPr>
                <w:spacing w:val="-5"/>
              </w:rPr>
              <w:t>体废物污染评价。</w:t>
            </w:r>
          </w:p>
          <w:p>
            <w:pPr>
              <w:pStyle w:val="6"/>
              <w:spacing w:before="35" w:line="220" w:lineRule="auto"/>
              <w:ind w:left="603"/>
            </w:pPr>
            <w:r>
              <w:rPr>
                <w:b/>
                <w:bCs/>
                <w:color w:val="231F20"/>
                <w:spacing w:val="-3"/>
              </w:rPr>
              <w:t>二、主要环境影响因素</w:t>
            </w:r>
          </w:p>
          <w:p>
            <w:pPr>
              <w:pStyle w:val="6"/>
              <w:spacing w:before="285" w:line="220" w:lineRule="auto"/>
              <w:ind w:left="597"/>
            </w:pPr>
            <w:r>
              <w:rPr>
                <w:color w:val="231F20"/>
                <w:spacing w:val="-1"/>
              </w:rPr>
              <w:t>根据项目生产工艺流程，运营期主要环境影响因素及污染物见表</w:t>
            </w:r>
            <w:r>
              <w:rPr>
                <w:color w:val="231F20"/>
                <w:spacing w:val="-38"/>
              </w:rPr>
              <w:t xml:space="preserve"> </w:t>
            </w:r>
            <w:r>
              <w:rPr>
                <w:rFonts w:ascii="Times New Roman" w:hAnsi="Times New Roman" w:eastAsia="Times New Roman" w:cs="Times New Roman"/>
                <w:color w:val="231F20"/>
                <w:spacing w:val="-1"/>
              </w:rPr>
              <w:t>2-6</w:t>
            </w:r>
            <w:r>
              <w:rPr>
                <w:color w:val="231F20"/>
                <w:spacing w:val="-1"/>
              </w:rPr>
              <w:t>。</w:t>
            </w:r>
          </w:p>
          <w:p>
            <w:pPr>
              <w:pStyle w:val="6"/>
              <w:spacing w:before="290" w:line="220" w:lineRule="auto"/>
              <w:ind w:left="2775"/>
            </w:pPr>
            <w:r>
              <w:rPr>
                <w:b/>
                <w:bCs/>
                <w:color w:val="231F20"/>
                <w:spacing w:val="-3"/>
              </w:rPr>
              <w:t>表</w:t>
            </w:r>
            <w:r>
              <w:rPr>
                <w:color w:val="231F20"/>
                <w:spacing w:val="-46"/>
              </w:rPr>
              <w:t xml:space="preserve"> </w:t>
            </w:r>
            <w:r>
              <w:rPr>
                <w:b/>
                <w:bCs/>
                <w:color w:val="231F20"/>
                <w:spacing w:val="-3"/>
              </w:rPr>
              <w:t>2-6</w:t>
            </w:r>
            <w:r>
              <w:rPr>
                <w:color w:val="231F20"/>
                <w:spacing w:val="-3"/>
              </w:rPr>
              <w:t xml:space="preserve"> </w:t>
            </w:r>
            <w:r>
              <w:rPr>
                <w:b/>
                <w:bCs/>
                <w:color w:val="231F20"/>
                <w:spacing w:val="-3"/>
              </w:rPr>
              <w:t>运营期主要产污环节一览表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2" w:hRule="atLeast"/>
        </w:trPr>
        <w:tc>
          <w:tcPr>
            <w:tcW w:w="1012" w:type="dxa"/>
            <w:tcBorders>
              <w:top w:val="single" w:color="231F20" w:sz="10" w:space="0"/>
            </w:tcBorders>
            <w:vAlign w:val="top"/>
          </w:tcPr>
          <w:p>
            <w:pPr>
              <w:pStyle w:val="6"/>
              <w:spacing w:before="109" w:line="220" w:lineRule="auto"/>
              <w:ind w:left="398"/>
              <w:rPr>
                <w:sz w:val="18"/>
                <w:szCs w:val="18"/>
              </w:rPr>
            </w:pPr>
            <w:r>
              <w:rPr>
                <w:b/>
                <w:bCs/>
                <w:color w:val="231F20"/>
                <w:spacing w:val="-4"/>
                <w:sz w:val="18"/>
                <w:szCs w:val="18"/>
              </w:rPr>
              <w:t>类别</w:t>
            </w:r>
          </w:p>
        </w:tc>
        <w:tc>
          <w:tcPr>
            <w:tcW w:w="1824" w:type="dxa"/>
            <w:tcBorders>
              <w:top w:val="single" w:color="231F20" w:sz="10" w:space="0"/>
            </w:tcBorders>
            <w:vAlign w:val="top"/>
          </w:tcPr>
          <w:p>
            <w:pPr>
              <w:pStyle w:val="6"/>
              <w:spacing w:before="109" w:line="220" w:lineRule="auto"/>
              <w:ind w:left="552"/>
              <w:rPr>
                <w:sz w:val="18"/>
                <w:szCs w:val="18"/>
              </w:rPr>
            </w:pPr>
            <w:r>
              <w:rPr>
                <w:b/>
                <w:bCs/>
                <w:color w:val="231F20"/>
                <w:spacing w:val="-4"/>
                <w:sz w:val="18"/>
                <w:szCs w:val="18"/>
              </w:rPr>
              <w:t>产污环节</w:t>
            </w:r>
          </w:p>
        </w:tc>
        <w:tc>
          <w:tcPr>
            <w:tcW w:w="1698" w:type="dxa"/>
            <w:tcBorders>
              <w:top w:val="single" w:color="231F20" w:sz="10" w:space="0"/>
            </w:tcBorders>
            <w:vAlign w:val="top"/>
          </w:tcPr>
          <w:p>
            <w:pPr>
              <w:pStyle w:val="6"/>
              <w:spacing w:before="110" w:line="220" w:lineRule="auto"/>
              <w:ind w:left="403"/>
              <w:rPr>
                <w:sz w:val="18"/>
                <w:szCs w:val="18"/>
              </w:rPr>
            </w:pPr>
            <w:r>
              <w:rPr>
                <w:b/>
                <w:bCs/>
                <w:color w:val="231F20"/>
                <w:spacing w:val="-4"/>
                <w:sz w:val="18"/>
                <w:szCs w:val="18"/>
              </w:rPr>
              <w:t>污染物名称</w:t>
            </w:r>
          </w:p>
        </w:tc>
        <w:tc>
          <w:tcPr>
            <w:tcW w:w="2226" w:type="dxa"/>
            <w:tcBorders>
              <w:top w:val="single" w:color="231F20" w:sz="10" w:space="0"/>
            </w:tcBorders>
            <w:vAlign w:val="top"/>
          </w:tcPr>
          <w:p>
            <w:pPr>
              <w:pStyle w:val="6"/>
              <w:spacing w:before="110" w:line="220" w:lineRule="auto"/>
              <w:ind w:left="577"/>
              <w:rPr>
                <w:sz w:val="18"/>
                <w:szCs w:val="18"/>
              </w:rPr>
            </w:pPr>
            <w:r>
              <w:rPr>
                <w:b/>
                <w:bCs/>
                <w:color w:val="231F20"/>
                <w:spacing w:val="-3"/>
                <w:sz w:val="18"/>
                <w:szCs w:val="18"/>
              </w:rPr>
              <w:t>主要污染因子</w:t>
            </w:r>
          </w:p>
        </w:tc>
        <w:tc>
          <w:tcPr>
            <w:tcW w:w="2454" w:type="dxa"/>
            <w:tcBorders>
              <w:top w:val="single" w:color="231F20" w:sz="10" w:space="0"/>
              <w:left w:val="single" w:color="000000" w:sz="2" w:space="0"/>
              <w:right w:val="single" w:color="000000" w:sz="2" w:space="0"/>
            </w:tcBorders>
            <w:vAlign w:val="top"/>
          </w:tcPr>
          <w:p>
            <w:pPr>
              <w:pStyle w:val="6"/>
              <w:spacing w:before="109" w:line="221" w:lineRule="auto"/>
              <w:ind w:left="798"/>
              <w:rPr>
                <w:sz w:val="18"/>
                <w:szCs w:val="18"/>
              </w:rPr>
            </w:pPr>
            <w:r>
              <w:rPr>
                <w:b/>
                <w:bCs/>
                <w:color w:val="231F20"/>
                <w:spacing w:val="-4"/>
                <w:sz w:val="18"/>
                <w:szCs w:val="18"/>
              </w:rPr>
              <w:t>排放方式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3" w:hRule="atLeast"/>
        </w:trPr>
        <w:tc>
          <w:tcPr>
            <w:tcW w:w="1012" w:type="dxa"/>
            <w:vMerge w:val="restart"/>
            <w:tcBorders>
              <w:bottom w:val="nil"/>
            </w:tcBorders>
            <w:vAlign w:val="top"/>
          </w:tcPr>
          <w:p>
            <w:pPr>
              <w:spacing w:line="275" w:lineRule="auto"/>
              <w:rPr>
                <w:rFonts w:ascii="Arial"/>
                <w:sz w:val="21"/>
              </w:rPr>
            </w:pPr>
          </w:p>
          <w:p>
            <w:pPr>
              <w:spacing w:line="276" w:lineRule="auto"/>
              <w:rPr>
                <w:rFonts w:ascii="Arial"/>
                <w:sz w:val="21"/>
              </w:rPr>
            </w:pPr>
          </w:p>
          <w:p>
            <w:pPr>
              <w:pStyle w:val="6"/>
              <w:spacing w:before="58" w:line="220" w:lineRule="auto"/>
              <w:ind w:left="399"/>
              <w:rPr>
                <w:sz w:val="18"/>
                <w:szCs w:val="18"/>
              </w:rPr>
            </w:pPr>
            <w:r>
              <w:rPr>
                <w:color w:val="231F20"/>
                <w:spacing w:val="-2"/>
                <w:sz w:val="18"/>
                <w:szCs w:val="18"/>
              </w:rPr>
              <w:t>废气</w:t>
            </w:r>
          </w:p>
        </w:tc>
        <w:tc>
          <w:tcPr>
            <w:tcW w:w="1824" w:type="dxa"/>
            <w:vAlign w:val="top"/>
          </w:tcPr>
          <w:p>
            <w:pPr>
              <w:pStyle w:val="6"/>
              <w:spacing w:before="91" w:line="220" w:lineRule="auto"/>
              <w:ind w:left="554"/>
              <w:rPr>
                <w:sz w:val="18"/>
                <w:szCs w:val="18"/>
              </w:rPr>
            </w:pPr>
            <w:r>
              <w:rPr>
                <w:spacing w:val="-2"/>
                <w:sz w:val="18"/>
                <w:szCs w:val="18"/>
              </w:rPr>
              <w:t>码头装卸</w:t>
            </w:r>
          </w:p>
        </w:tc>
        <w:tc>
          <w:tcPr>
            <w:tcW w:w="1698" w:type="dxa"/>
            <w:vAlign w:val="top"/>
          </w:tcPr>
          <w:p>
            <w:pPr>
              <w:pStyle w:val="6"/>
              <w:spacing w:before="91" w:line="220" w:lineRule="auto"/>
              <w:ind w:left="312"/>
              <w:rPr>
                <w:sz w:val="18"/>
                <w:szCs w:val="18"/>
              </w:rPr>
            </w:pPr>
            <w:r>
              <w:rPr>
                <w:spacing w:val="-2"/>
                <w:sz w:val="18"/>
                <w:szCs w:val="18"/>
              </w:rPr>
              <w:t>码头装卸粉尘</w:t>
            </w:r>
          </w:p>
        </w:tc>
        <w:tc>
          <w:tcPr>
            <w:tcW w:w="2226" w:type="dxa"/>
            <w:vAlign w:val="top"/>
          </w:tcPr>
          <w:p>
            <w:pPr>
              <w:pStyle w:val="6"/>
              <w:spacing w:before="92" w:line="220" w:lineRule="auto"/>
              <w:ind w:left="111"/>
              <w:rPr>
                <w:sz w:val="18"/>
                <w:szCs w:val="18"/>
              </w:rPr>
            </w:pPr>
            <w:r>
              <w:rPr>
                <w:spacing w:val="-2"/>
                <w:sz w:val="18"/>
                <w:szCs w:val="18"/>
              </w:rPr>
              <w:t>颗粒物</w:t>
            </w:r>
          </w:p>
        </w:tc>
        <w:tc>
          <w:tcPr>
            <w:tcW w:w="2454" w:type="dxa"/>
            <w:tcBorders>
              <w:left w:val="single" w:color="000000" w:sz="2" w:space="0"/>
              <w:right w:val="single" w:color="000000" w:sz="2" w:space="0"/>
            </w:tcBorders>
            <w:vAlign w:val="top"/>
          </w:tcPr>
          <w:p>
            <w:pPr>
              <w:spacing w:before="101" w:line="226" w:lineRule="auto"/>
              <w:ind w:left="119"/>
              <w:rPr>
                <w:rFonts w:ascii="等线" w:hAnsi="等线" w:eastAsia="等线" w:cs="等线"/>
                <w:sz w:val="18"/>
                <w:szCs w:val="18"/>
              </w:rPr>
            </w:pPr>
            <w:r>
              <w:rPr>
                <w:rFonts w:ascii="等线" w:hAnsi="等线" w:eastAsia="等线" w:cs="等线"/>
                <w:color w:val="231F20"/>
                <w:spacing w:val="-2"/>
                <w:sz w:val="18"/>
                <w:szCs w:val="18"/>
              </w:rPr>
              <w:t>无组织排放</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3" w:hRule="atLeast"/>
        </w:trPr>
        <w:tc>
          <w:tcPr>
            <w:tcW w:w="1012" w:type="dxa"/>
            <w:vMerge w:val="continue"/>
            <w:tcBorders>
              <w:top w:val="nil"/>
              <w:bottom w:val="nil"/>
            </w:tcBorders>
            <w:vAlign w:val="top"/>
          </w:tcPr>
          <w:p>
            <w:pPr>
              <w:rPr>
                <w:rFonts w:ascii="Arial"/>
                <w:sz w:val="21"/>
              </w:rPr>
            </w:pPr>
          </w:p>
        </w:tc>
        <w:tc>
          <w:tcPr>
            <w:tcW w:w="1824" w:type="dxa"/>
            <w:vAlign w:val="top"/>
          </w:tcPr>
          <w:p>
            <w:pPr>
              <w:pStyle w:val="6"/>
              <w:spacing w:before="92" w:line="220" w:lineRule="auto"/>
              <w:ind w:left="735"/>
              <w:rPr>
                <w:sz w:val="18"/>
                <w:szCs w:val="18"/>
              </w:rPr>
            </w:pPr>
            <w:r>
              <w:rPr>
                <w:spacing w:val="-2"/>
                <w:sz w:val="18"/>
                <w:szCs w:val="18"/>
              </w:rPr>
              <w:t>转运</w:t>
            </w:r>
          </w:p>
        </w:tc>
        <w:tc>
          <w:tcPr>
            <w:tcW w:w="1698" w:type="dxa"/>
            <w:vAlign w:val="top"/>
          </w:tcPr>
          <w:p>
            <w:pPr>
              <w:pStyle w:val="6"/>
              <w:spacing w:before="91" w:line="220" w:lineRule="auto"/>
              <w:ind w:left="402"/>
              <w:rPr>
                <w:sz w:val="18"/>
                <w:szCs w:val="18"/>
              </w:rPr>
            </w:pPr>
            <w:r>
              <w:rPr>
                <w:spacing w:val="-2"/>
                <w:sz w:val="18"/>
                <w:szCs w:val="18"/>
              </w:rPr>
              <w:t>转运站粉尘</w:t>
            </w:r>
          </w:p>
        </w:tc>
        <w:tc>
          <w:tcPr>
            <w:tcW w:w="2226" w:type="dxa"/>
            <w:vAlign w:val="top"/>
          </w:tcPr>
          <w:p>
            <w:pPr>
              <w:pStyle w:val="6"/>
              <w:spacing w:before="92" w:line="220" w:lineRule="auto"/>
              <w:ind w:left="111"/>
              <w:rPr>
                <w:sz w:val="18"/>
                <w:szCs w:val="18"/>
              </w:rPr>
            </w:pPr>
            <w:r>
              <w:rPr>
                <w:spacing w:val="-2"/>
                <w:sz w:val="18"/>
                <w:szCs w:val="18"/>
              </w:rPr>
              <w:t>颗粒物</w:t>
            </w:r>
          </w:p>
        </w:tc>
        <w:tc>
          <w:tcPr>
            <w:tcW w:w="2454" w:type="dxa"/>
            <w:tcBorders>
              <w:left w:val="single" w:color="000000" w:sz="2" w:space="0"/>
              <w:right w:val="single" w:color="000000" w:sz="2" w:space="0"/>
            </w:tcBorders>
            <w:vAlign w:val="top"/>
          </w:tcPr>
          <w:p>
            <w:pPr>
              <w:spacing w:before="101" w:line="226" w:lineRule="auto"/>
              <w:ind w:left="119"/>
              <w:rPr>
                <w:rFonts w:ascii="等线" w:hAnsi="等线" w:eastAsia="等线" w:cs="等线"/>
                <w:sz w:val="18"/>
                <w:szCs w:val="18"/>
              </w:rPr>
            </w:pPr>
            <w:r>
              <w:rPr>
                <w:rFonts w:ascii="等线" w:hAnsi="等线" w:eastAsia="等线" w:cs="等线"/>
                <w:color w:val="231F20"/>
                <w:spacing w:val="-2"/>
                <w:sz w:val="18"/>
                <w:szCs w:val="18"/>
              </w:rPr>
              <w:t>无组织排放</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4" w:hRule="atLeast"/>
        </w:trPr>
        <w:tc>
          <w:tcPr>
            <w:tcW w:w="1012" w:type="dxa"/>
            <w:vMerge w:val="continue"/>
            <w:tcBorders>
              <w:top w:val="nil"/>
              <w:bottom w:val="nil"/>
            </w:tcBorders>
            <w:vAlign w:val="top"/>
          </w:tcPr>
          <w:p>
            <w:pPr>
              <w:rPr>
                <w:rFonts w:ascii="Arial"/>
                <w:sz w:val="21"/>
              </w:rPr>
            </w:pPr>
          </w:p>
        </w:tc>
        <w:tc>
          <w:tcPr>
            <w:tcW w:w="1824" w:type="dxa"/>
            <w:vAlign w:val="top"/>
          </w:tcPr>
          <w:p>
            <w:pPr>
              <w:pStyle w:val="6"/>
              <w:spacing w:before="92" w:line="220" w:lineRule="auto"/>
              <w:ind w:left="555"/>
              <w:rPr>
                <w:sz w:val="18"/>
                <w:szCs w:val="18"/>
              </w:rPr>
            </w:pPr>
            <w:r>
              <w:rPr>
                <w:spacing w:val="-2"/>
                <w:sz w:val="18"/>
                <w:szCs w:val="18"/>
              </w:rPr>
              <w:t>堆场装卸</w:t>
            </w:r>
          </w:p>
        </w:tc>
        <w:tc>
          <w:tcPr>
            <w:tcW w:w="1698" w:type="dxa"/>
            <w:vAlign w:val="top"/>
          </w:tcPr>
          <w:p>
            <w:pPr>
              <w:pStyle w:val="6"/>
              <w:spacing w:before="91" w:line="220" w:lineRule="auto"/>
              <w:ind w:left="313"/>
              <w:rPr>
                <w:sz w:val="18"/>
                <w:szCs w:val="18"/>
              </w:rPr>
            </w:pPr>
            <w:r>
              <w:rPr>
                <w:spacing w:val="-2"/>
                <w:sz w:val="18"/>
                <w:szCs w:val="18"/>
              </w:rPr>
              <w:t>堆场装卸粉尘</w:t>
            </w:r>
          </w:p>
        </w:tc>
        <w:tc>
          <w:tcPr>
            <w:tcW w:w="2226" w:type="dxa"/>
            <w:vAlign w:val="top"/>
          </w:tcPr>
          <w:p>
            <w:pPr>
              <w:pStyle w:val="6"/>
              <w:spacing w:before="92" w:line="220" w:lineRule="auto"/>
              <w:ind w:left="111"/>
              <w:rPr>
                <w:sz w:val="18"/>
                <w:szCs w:val="18"/>
              </w:rPr>
            </w:pPr>
            <w:r>
              <w:rPr>
                <w:spacing w:val="-2"/>
                <w:sz w:val="18"/>
                <w:szCs w:val="18"/>
              </w:rPr>
              <w:t>颗粒物</w:t>
            </w:r>
          </w:p>
        </w:tc>
        <w:tc>
          <w:tcPr>
            <w:tcW w:w="2454" w:type="dxa"/>
            <w:tcBorders>
              <w:left w:val="single" w:color="000000" w:sz="2" w:space="0"/>
              <w:right w:val="single" w:color="000000" w:sz="2" w:space="0"/>
            </w:tcBorders>
            <w:vAlign w:val="top"/>
          </w:tcPr>
          <w:p>
            <w:pPr>
              <w:spacing w:before="101" w:line="226" w:lineRule="auto"/>
              <w:ind w:left="119"/>
              <w:rPr>
                <w:rFonts w:ascii="等线" w:hAnsi="等线" w:eastAsia="等线" w:cs="等线"/>
                <w:sz w:val="18"/>
                <w:szCs w:val="18"/>
              </w:rPr>
            </w:pPr>
            <w:r>
              <w:rPr>
                <w:rFonts w:ascii="等线" w:hAnsi="等线" w:eastAsia="等线" w:cs="等线"/>
                <w:color w:val="231F20"/>
                <w:spacing w:val="-2"/>
                <w:sz w:val="18"/>
                <w:szCs w:val="18"/>
              </w:rPr>
              <w:t>无组织排放</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12" w:type="dxa"/>
            <w:vMerge w:val="continue"/>
            <w:tcBorders>
              <w:top w:val="nil"/>
              <w:bottom w:val="single" w:color="231F20" w:sz="10" w:space="0"/>
            </w:tcBorders>
            <w:vAlign w:val="top"/>
          </w:tcPr>
          <w:p>
            <w:pPr>
              <w:rPr>
                <w:rFonts w:ascii="Arial"/>
                <w:sz w:val="21"/>
              </w:rPr>
            </w:pPr>
          </w:p>
        </w:tc>
        <w:tc>
          <w:tcPr>
            <w:tcW w:w="1824" w:type="dxa"/>
            <w:tcBorders>
              <w:bottom w:val="single" w:color="231F20" w:sz="10" w:space="0"/>
            </w:tcBorders>
            <w:vAlign w:val="top"/>
          </w:tcPr>
          <w:p>
            <w:pPr>
              <w:pStyle w:val="6"/>
              <w:spacing w:before="91" w:line="220" w:lineRule="auto"/>
              <w:ind w:left="465"/>
              <w:rPr>
                <w:sz w:val="18"/>
                <w:szCs w:val="18"/>
              </w:rPr>
            </w:pPr>
            <w:r>
              <w:rPr>
                <w:spacing w:val="-2"/>
                <w:sz w:val="18"/>
                <w:szCs w:val="18"/>
              </w:rPr>
              <w:t>危废暂存间</w:t>
            </w:r>
          </w:p>
        </w:tc>
        <w:tc>
          <w:tcPr>
            <w:tcW w:w="1698" w:type="dxa"/>
            <w:tcBorders>
              <w:bottom w:val="single" w:color="231F20" w:sz="10" w:space="0"/>
            </w:tcBorders>
            <w:vAlign w:val="top"/>
          </w:tcPr>
          <w:p>
            <w:pPr>
              <w:pStyle w:val="6"/>
              <w:spacing w:before="92" w:line="220" w:lineRule="auto"/>
              <w:ind w:left="497"/>
              <w:rPr>
                <w:sz w:val="18"/>
                <w:szCs w:val="18"/>
              </w:rPr>
            </w:pPr>
            <w:r>
              <w:rPr>
                <w:color w:val="231F20"/>
                <w:spacing w:val="-3"/>
                <w:sz w:val="18"/>
                <w:szCs w:val="18"/>
              </w:rPr>
              <w:t>导排废气</w:t>
            </w:r>
          </w:p>
        </w:tc>
        <w:tc>
          <w:tcPr>
            <w:tcW w:w="2226" w:type="dxa"/>
            <w:tcBorders>
              <w:bottom w:val="single" w:color="231F20" w:sz="10" w:space="0"/>
            </w:tcBorders>
            <w:vAlign w:val="top"/>
          </w:tcPr>
          <w:p>
            <w:pPr>
              <w:spacing w:before="124" w:line="186" w:lineRule="auto"/>
              <w:ind w:left="103"/>
              <w:rPr>
                <w:rFonts w:ascii="Times New Roman" w:hAnsi="Times New Roman" w:eastAsia="Times New Roman" w:cs="Times New Roman"/>
                <w:sz w:val="18"/>
                <w:szCs w:val="18"/>
              </w:rPr>
            </w:pPr>
            <w:r>
              <w:rPr>
                <w:rFonts w:ascii="Times New Roman" w:hAnsi="Times New Roman" w:eastAsia="Times New Roman" w:cs="Times New Roman"/>
                <w:color w:val="231F20"/>
                <w:sz w:val="18"/>
                <w:szCs w:val="18"/>
              </w:rPr>
              <w:t>NMHC</w:t>
            </w:r>
          </w:p>
        </w:tc>
        <w:tc>
          <w:tcPr>
            <w:tcW w:w="2454" w:type="dxa"/>
            <w:tcBorders>
              <w:left w:val="single" w:color="000000" w:sz="2" w:space="0"/>
              <w:bottom w:val="single" w:color="231F20" w:sz="10" w:space="0"/>
              <w:right w:val="single" w:color="000000" w:sz="2" w:space="0"/>
            </w:tcBorders>
            <w:vAlign w:val="top"/>
          </w:tcPr>
          <w:p>
            <w:pPr>
              <w:spacing w:before="100" w:line="226" w:lineRule="auto"/>
              <w:ind w:left="117"/>
              <w:rPr>
                <w:rFonts w:ascii="等线" w:hAnsi="等线" w:eastAsia="等线" w:cs="等线"/>
                <w:sz w:val="18"/>
                <w:szCs w:val="18"/>
              </w:rPr>
            </w:pPr>
            <w:r>
              <w:rPr>
                <w:rFonts w:ascii="等线" w:hAnsi="等线" w:eastAsia="等线" w:cs="等线"/>
                <w:color w:val="231F20"/>
                <w:spacing w:val="-2"/>
                <w:sz w:val="18"/>
                <w:szCs w:val="18"/>
              </w:rPr>
              <w:t>导排口无组织排放</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14" w:hRule="atLeast"/>
        </w:trPr>
        <w:tc>
          <w:tcPr>
            <w:tcW w:w="9214" w:type="dxa"/>
            <w:gridSpan w:val="5"/>
            <w:tcBorders>
              <w:top w:val="single" w:color="000000" w:sz="10" w:space="0"/>
              <w:left w:val="single" w:color="000000" w:sz="2" w:space="0"/>
              <w:bottom w:val="single" w:color="000000" w:sz="2" w:space="0"/>
              <w:right w:val="single" w:color="000000" w:sz="2" w:space="0"/>
            </w:tcBorders>
            <w:vAlign w:val="top"/>
          </w:tcPr>
          <w:p>
            <w:pPr>
              <w:pStyle w:val="6"/>
              <w:spacing w:before="159" w:line="220" w:lineRule="auto"/>
              <w:ind w:left="599"/>
            </w:pPr>
            <w:r>
              <w:rPr>
                <w:b/>
                <w:bCs/>
                <w:spacing w:val="-3"/>
              </w:rPr>
              <w:t>三、项目水平衡</w:t>
            </w:r>
          </w:p>
          <w:p>
            <w:pPr>
              <w:pStyle w:val="6"/>
              <w:spacing w:before="288" w:line="373" w:lineRule="auto"/>
              <w:ind w:left="121" w:right="106" w:firstLine="477"/>
            </w:pPr>
            <w:r>
              <w:rPr>
                <w:spacing w:val="-4"/>
              </w:rPr>
              <w:t>技改后项目营运期用水主要包括陆域生活用水、装卸作业用水、堆场喷淋用水、码</w:t>
            </w:r>
            <w:r>
              <w:rPr>
                <w:spacing w:val="5"/>
              </w:rPr>
              <w:t xml:space="preserve"> </w:t>
            </w:r>
            <w:r>
              <w:rPr>
                <w:spacing w:val="-4"/>
              </w:rPr>
              <w:t>头堆场转运站廊道等冲洗用水、道路喷洒用水、绿化用水等部分（船舶用水由专业公司</w:t>
            </w:r>
          </w:p>
        </w:tc>
      </w:tr>
    </w:tbl>
    <w:p>
      <w:pPr>
        <w:pStyle w:val="2"/>
        <w:spacing w:line="214" w:lineRule="exact"/>
        <w:rPr>
          <w:sz w:val="18"/>
        </w:rPr>
      </w:pPr>
    </w:p>
    <w:p>
      <w:pPr>
        <w:spacing w:line="214" w:lineRule="exact"/>
        <w:rPr>
          <w:sz w:val="18"/>
          <w:szCs w:val="18"/>
        </w:rPr>
        <w:sectPr>
          <w:footerReference r:id="rId39" w:type="default"/>
          <w:pgSz w:w="11907" w:h="16839"/>
          <w:pgMar w:top="1431" w:right="1342" w:bottom="1391" w:left="1344" w:header="0" w:footer="1228" w:gutter="0"/>
          <w:cols w:space="720" w:num="1"/>
        </w:sectPr>
      </w:pPr>
    </w:p>
    <w:p>
      <w:pPr>
        <w:spacing w:line="91" w:lineRule="auto"/>
        <w:rPr>
          <w:rFonts w:ascii="Arial"/>
          <w:sz w:val="2"/>
        </w:rPr>
      </w:pPr>
    </w:p>
    <w:tbl>
      <w:tblPr>
        <w:tblStyle w:val="5"/>
        <w:tblW w:w="92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47" w:hRule="atLeast"/>
        </w:trPr>
        <w:tc>
          <w:tcPr>
            <w:tcW w:w="9214" w:type="dxa"/>
            <w:vAlign w:val="top"/>
          </w:tcPr>
          <w:p>
            <w:pPr>
              <w:pStyle w:val="6"/>
              <w:spacing w:before="170" w:line="430" w:lineRule="auto"/>
              <w:ind w:left="117" w:right="24"/>
              <w:jc w:val="both"/>
            </w:pPr>
            <w:r>
              <w:drawing>
                <wp:anchor distT="0" distB="0" distL="0" distR="0" simplePos="0" relativeHeight="251673600" behindDoc="1" locked="0" layoutInCell="1" allowOverlap="1">
                  <wp:simplePos x="0" y="0"/>
                  <wp:positionH relativeFrom="rightMargin">
                    <wp:posOffset>-4127500</wp:posOffset>
                  </wp:positionH>
                  <wp:positionV relativeFrom="topMargin">
                    <wp:posOffset>4817745</wp:posOffset>
                  </wp:positionV>
                  <wp:extent cx="413385" cy="19304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16"/>
                          <a:stretch>
                            <a:fillRect/>
                          </a:stretch>
                        </pic:blipFill>
                        <pic:spPr>
                          <a:xfrm>
                            <a:off x="0" y="0"/>
                            <a:ext cx="413512" cy="193294"/>
                          </a:xfrm>
                          <a:prstGeom prst="rect">
                            <a:avLst/>
                          </a:prstGeom>
                        </pic:spPr>
                      </pic:pic>
                    </a:graphicData>
                  </a:graphic>
                </wp:anchor>
              </w:drawing>
            </w:r>
            <w:r>
              <w:pict>
                <v:shape id="_x0000_s1032" o:spid="_x0000_s1032" o:spt="202" type="#_x0000_t202" style="position:absolute;left:0pt;margin-left:195.8pt;margin-top:394.5pt;height:22.4pt;width:71.85pt;mso-position-horizontal-relative:page;mso-position-vertical-relative:page;z-index:2516910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38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8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7" w:hRule="atLeast"/>
                          </w:trPr>
                          <w:tc>
                            <w:tcPr>
                              <w:tcW w:w="1386" w:type="dxa"/>
                              <w:vAlign w:val="top"/>
                            </w:tcPr>
                            <w:p>
                              <w:pPr>
                                <w:pStyle w:val="6"/>
                                <w:spacing w:before="114" w:line="220" w:lineRule="auto"/>
                                <w:ind w:left="425"/>
                                <w:rPr>
                                  <w:sz w:val="18"/>
                                  <w:szCs w:val="18"/>
                                </w:rPr>
                              </w:pPr>
                              <w:r>
                                <w:rPr>
                                  <w:spacing w:val="-2"/>
                                  <w:sz w:val="18"/>
                                  <w:szCs w:val="18"/>
                                </w:rPr>
                                <w:t>化粪池</w:t>
                              </w:r>
                            </w:p>
                          </w:tc>
                        </w:tr>
                      </w:tbl>
                      <w:p>
                        <w:pPr>
                          <w:rPr>
                            <w:rFonts w:ascii="Arial"/>
                            <w:sz w:val="21"/>
                          </w:rPr>
                        </w:pPr>
                      </w:p>
                    </w:txbxContent>
                  </v:textbox>
                </v:shape>
              </w:pict>
            </w:r>
            <w:r>
              <w:pict>
                <v:shape id="_x0000_s1033" o:spid="_x0000_s1033" o:spt="202" type="#_x0000_t202" style="position:absolute;left:0pt;margin-left:52.15pt;margin-top:395.45pt;height:10.15pt;width:19.9pt;mso-position-horizontal-relative:page;mso-position-vertical-relative:page;z-index:25168793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w:t>
                        </w:r>
                      </w:p>
                    </w:txbxContent>
                  </v:textbox>
                </v:shape>
              </w:pict>
            </w:r>
            <w:r>
              <w:pict>
                <v:shape id="_x0000_s1034" o:spid="_x0000_s1034" o:spt="202" type="#_x0000_t202" style="position:absolute;left:0pt;margin-left:166.9pt;margin-top:395.6pt;height:10.15pt;width:19.9pt;mso-position-horizontal-relative:page;mso-position-vertical-relative:page;z-index:251683840;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xbxContent>
                  </v:textbox>
                </v:shape>
              </w:pict>
            </w:r>
            <w:r>
              <w:pict>
                <v:shape id="_x0000_s1035" o:spid="_x0000_s1035" o:spt="202" type="#_x0000_t202" style="position:absolute;left:0pt;margin-left:274.55pt;margin-top:395.85pt;height:10.15pt;width:19.9pt;mso-position-horizontal-relative:page;mso-position-vertical-relative:page;z-index:251684864;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xbxContent>
                  </v:textbox>
                </v:shape>
              </w:pict>
            </w:r>
            <w:r>
              <w:pict>
                <v:shape id="_x0000_s1036" o:spid="_x0000_s1036" o:spt="202" type="#_x0000_t202" style="position:absolute;left:0pt;margin-left:313.15pt;margin-top:399.8pt;height:12.75pt;width:94.65pt;mso-position-horizontal-relative:page;mso-position-vertical-relative:page;z-index:251682816;mso-width-relative:page;mso-height-relative:page;" filled="f" stroked="f" coordsize="21600,21600">
                  <v:path/>
                  <v:fill on="f" focussize="0,0"/>
                  <v:stroke on="f"/>
                  <v:imagedata o:title=""/>
                  <o:lock v:ext="edit" aspectratio="f"/>
                  <v:textbox inset="0mm,0mm,0mm,0mm">
                    <w:txbxContent>
                      <w:p>
                        <w:pPr>
                          <w:pStyle w:val="6"/>
                          <w:spacing w:before="19" w:line="220" w:lineRule="auto"/>
                          <w:ind w:left="20"/>
                          <w:rPr>
                            <w:sz w:val="18"/>
                            <w:szCs w:val="18"/>
                          </w:rPr>
                        </w:pPr>
                        <w:r>
                          <w:rPr>
                            <w:spacing w:val="-11"/>
                            <w:sz w:val="18"/>
                            <w:szCs w:val="18"/>
                          </w:rPr>
                          <w:t>新港园区东部污水处理厂</w:t>
                        </w:r>
                      </w:p>
                    </w:txbxContent>
                  </v:textbox>
                </v:shape>
              </w:pict>
            </w:r>
            <w:r>
              <w:pict>
                <v:shape id="_x0000_s1037" o:spid="_x0000_s1037" style="position:absolute;left:0pt;margin-left:51.25pt;margin-top:404.35pt;height:210.2pt;width:1.1pt;mso-position-horizontal-relative:page;mso-position-vertical-relative:page;z-index:251676672;mso-width-relative:page;mso-height-relative:page;" filled="f" stroked="t" coordsize="22,4203" path="m4,0l16,4203e">
                  <v:fill on="f" focussize="0,0"/>
                  <v:stroke weight="0.48pt" color="#4472C4" miterlimit="10" joinstyle="miter"/>
                  <v:imagedata o:title=""/>
                  <o:lock v:ext="edit"/>
                </v:shape>
              </w:pict>
            </w:r>
            <w:r>
              <w:drawing>
                <wp:anchor distT="0" distB="0" distL="0" distR="0" simplePos="0" relativeHeight="251686912" behindDoc="0" locked="0" layoutInCell="1" allowOverlap="1">
                  <wp:simplePos x="0" y="0"/>
                  <wp:positionH relativeFrom="rightMargin">
                    <wp:posOffset>-5184775</wp:posOffset>
                  </wp:positionH>
                  <wp:positionV relativeFrom="topMargin">
                    <wp:posOffset>5102225</wp:posOffset>
                  </wp:positionV>
                  <wp:extent cx="446405"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17"/>
                          <a:stretch>
                            <a:fillRect/>
                          </a:stretch>
                        </pic:blipFill>
                        <pic:spPr>
                          <a:xfrm>
                            <a:off x="0" y="0"/>
                            <a:ext cx="446404" cy="76200"/>
                          </a:xfrm>
                          <a:prstGeom prst="rect">
                            <a:avLst/>
                          </a:prstGeom>
                        </pic:spPr>
                      </pic:pic>
                    </a:graphicData>
                  </a:graphic>
                </wp:anchor>
              </w:drawing>
            </w:r>
            <w:r>
              <w:drawing>
                <wp:anchor distT="0" distB="0" distL="0" distR="0" simplePos="0" relativeHeight="251677696" behindDoc="0" locked="0" layoutInCell="1" allowOverlap="1">
                  <wp:simplePos x="0" y="0"/>
                  <wp:positionH relativeFrom="rightMargin">
                    <wp:posOffset>-3794760</wp:posOffset>
                  </wp:positionH>
                  <wp:positionV relativeFrom="topMargin">
                    <wp:posOffset>5114290</wp:posOffset>
                  </wp:positionV>
                  <wp:extent cx="446405"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8"/>
                          <a:stretch>
                            <a:fillRect/>
                          </a:stretch>
                        </pic:blipFill>
                        <pic:spPr>
                          <a:xfrm>
                            <a:off x="0" y="0"/>
                            <a:ext cx="446405" cy="76200"/>
                          </a:xfrm>
                          <a:prstGeom prst="rect">
                            <a:avLst/>
                          </a:prstGeom>
                        </pic:spPr>
                      </pic:pic>
                    </a:graphicData>
                  </a:graphic>
                </wp:anchor>
              </w:drawing>
            </w:r>
            <w:r>
              <w:drawing>
                <wp:anchor distT="0" distB="0" distL="0" distR="0" simplePos="0" relativeHeight="251692032" behindDoc="0" locked="0" layoutInCell="1" allowOverlap="1">
                  <wp:simplePos x="0" y="0"/>
                  <wp:positionH relativeFrom="rightMargin">
                    <wp:posOffset>-2470785</wp:posOffset>
                  </wp:positionH>
                  <wp:positionV relativeFrom="topMargin">
                    <wp:posOffset>5112385</wp:posOffset>
                  </wp:positionV>
                  <wp:extent cx="538480" cy="762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19"/>
                          <a:stretch>
                            <a:fillRect/>
                          </a:stretch>
                        </pic:blipFill>
                        <pic:spPr>
                          <a:xfrm>
                            <a:off x="0" y="0"/>
                            <a:ext cx="538480" cy="76200"/>
                          </a:xfrm>
                          <a:prstGeom prst="rect">
                            <a:avLst/>
                          </a:prstGeom>
                        </pic:spPr>
                      </pic:pic>
                    </a:graphicData>
                  </a:graphic>
                </wp:anchor>
              </w:drawing>
            </w:r>
            <w:r>
              <w:drawing>
                <wp:anchor distT="0" distB="0" distL="0" distR="0" simplePos="0" relativeHeight="251668480" behindDoc="1" locked="0" layoutInCell="1" allowOverlap="1">
                  <wp:simplePos x="0" y="0"/>
                  <wp:positionH relativeFrom="rightMargin">
                    <wp:posOffset>-2174875</wp:posOffset>
                  </wp:positionH>
                  <wp:positionV relativeFrom="topMargin">
                    <wp:posOffset>5465445</wp:posOffset>
                  </wp:positionV>
                  <wp:extent cx="381000" cy="19812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20"/>
                          <a:stretch>
                            <a:fillRect/>
                          </a:stretch>
                        </pic:blipFill>
                        <pic:spPr>
                          <a:xfrm>
                            <a:off x="0" y="0"/>
                            <a:ext cx="381127" cy="197865"/>
                          </a:xfrm>
                          <a:prstGeom prst="rect">
                            <a:avLst/>
                          </a:prstGeom>
                        </pic:spPr>
                      </pic:pic>
                    </a:graphicData>
                  </a:graphic>
                </wp:anchor>
              </w:drawing>
            </w:r>
            <w:r>
              <w:drawing>
                <wp:anchor distT="0" distB="0" distL="0" distR="0" simplePos="0" relativeHeight="251670528" behindDoc="1" locked="0" layoutInCell="1" allowOverlap="1">
                  <wp:simplePos x="0" y="0"/>
                  <wp:positionH relativeFrom="rightMargin">
                    <wp:posOffset>-3220720</wp:posOffset>
                  </wp:positionH>
                  <wp:positionV relativeFrom="topMargin">
                    <wp:posOffset>5469890</wp:posOffset>
                  </wp:positionV>
                  <wp:extent cx="381000" cy="19812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1"/>
                          <a:stretch>
                            <a:fillRect/>
                          </a:stretch>
                        </pic:blipFill>
                        <pic:spPr>
                          <a:xfrm>
                            <a:off x="0" y="0"/>
                            <a:ext cx="381126" cy="197866"/>
                          </a:xfrm>
                          <a:prstGeom prst="rect">
                            <a:avLst/>
                          </a:prstGeom>
                        </pic:spPr>
                      </pic:pic>
                    </a:graphicData>
                  </a:graphic>
                </wp:anchor>
              </w:drawing>
            </w:r>
            <w:r>
              <w:drawing>
                <wp:anchor distT="0" distB="0" distL="0" distR="0" simplePos="0" relativeHeight="251667456" behindDoc="1" locked="0" layoutInCell="1" allowOverlap="1">
                  <wp:simplePos x="0" y="0"/>
                  <wp:positionH relativeFrom="rightMargin">
                    <wp:posOffset>-1123315</wp:posOffset>
                  </wp:positionH>
                  <wp:positionV relativeFrom="topMargin">
                    <wp:posOffset>5450205</wp:posOffset>
                  </wp:positionV>
                  <wp:extent cx="381000" cy="19812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22"/>
                          <a:stretch>
                            <a:fillRect/>
                          </a:stretch>
                        </pic:blipFill>
                        <pic:spPr>
                          <a:xfrm>
                            <a:off x="0" y="0"/>
                            <a:ext cx="381127" cy="197865"/>
                          </a:xfrm>
                          <a:prstGeom prst="rect">
                            <a:avLst/>
                          </a:prstGeom>
                        </pic:spPr>
                      </pic:pic>
                    </a:graphicData>
                  </a:graphic>
                </wp:anchor>
              </w:drawing>
            </w:r>
            <w:r>
              <w:pict>
                <v:shape id="_x0000_s1038" o:spid="_x0000_s1038" o:spt="202" type="#_x0000_t202" style="position:absolute;left:0pt;margin-left:252.6pt;margin-top:443.95pt;height:22.55pt;width:75.8pt;mso-position-horizontal-relative:page;mso-position-vertical-relative:page;z-index:25170841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6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0" w:hRule="atLeast"/>
                          </w:trPr>
                          <w:tc>
                            <w:tcPr>
                              <w:tcW w:w="1465" w:type="dxa"/>
                              <w:vAlign w:val="top"/>
                            </w:tcPr>
                            <w:p>
                              <w:pPr>
                                <w:pStyle w:val="6"/>
                                <w:spacing w:before="114" w:line="220" w:lineRule="auto"/>
                                <w:ind w:left="379"/>
                                <w:rPr>
                                  <w:sz w:val="18"/>
                                  <w:szCs w:val="18"/>
                                </w:rPr>
                              </w:pPr>
                              <w:r>
                                <w:rPr>
                                  <w:spacing w:val="-2"/>
                                  <w:sz w:val="18"/>
                                  <w:szCs w:val="18"/>
                                </w:rPr>
                                <w:t>绿化用水</w:t>
                              </w:r>
                            </w:p>
                          </w:tc>
                        </w:tr>
                      </w:tbl>
                      <w:p>
                        <w:pPr>
                          <w:rPr>
                            <w:rFonts w:ascii="Arial"/>
                            <w:sz w:val="21"/>
                          </w:rPr>
                        </w:pPr>
                      </w:p>
                    </w:txbxContent>
                  </v:textbox>
                </v:shape>
              </w:pict>
            </w:r>
            <w:r>
              <w:pict>
                <v:shape id="_x0000_s1039" o:spid="_x0000_s1039" o:spt="202" type="#_x0000_t202" style="position:absolute;left:0pt;margin-left:174pt;margin-top:444.65pt;height:22.4pt;width:75.8pt;mso-position-horizontal-relative:page;mso-position-vertical-relative:page;z-index:25170739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6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7" w:hRule="atLeast"/>
                          </w:trPr>
                          <w:tc>
                            <w:tcPr>
                              <w:tcW w:w="1465" w:type="dxa"/>
                              <w:vAlign w:val="top"/>
                            </w:tcPr>
                            <w:p>
                              <w:pPr>
                                <w:pStyle w:val="6"/>
                                <w:spacing w:before="115" w:line="218" w:lineRule="auto"/>
                                <w:ind w:left="204"/>
                                <w:rPr>
                                  <w:sz w:val="18"/>
                                  <w:szCs w:val="18"/>
                                </w:rPr>
                              </w:pPr>
                              <w:r>
                                <w:rPr>
                                  <w:spacing w:val="-2"/>
                                  <w:sz w:val="18"/>
                                  <w:szCs w:val="18"/>
                                </w:rPr>
                                <w:t>喷淋抑尘用水</w:t>
                              </w:r>
                            </w:p>
                          </w:tc>
                        </w:tr>
                      </w:tbl>
                      <w:p>
                        <w:pPr>
                          <w:rPr>
                            <w:rFonts w:ascii="Arial"/>
                            <w:sz w:val="21"/>
                          </w:rPr>
                        </w:pPr>
                      </w:p>
                    </w:txbxContent>
                  </v:textbox>
                </v:shape>
              </w:pict>
            </w:r>
            <w:r>
              <w:pict>
                <v:shape id="_x0000_s1040" o:spid="_x0000_s1040" o:spt="202" type="#_x0000_t202" style="position:absolute;left:0pt;margin-left:331.65pt;margin-top:443.95pt;height:22.55pt;width:75.8pt;mso-position-horizontal-relative:page;mso-position-vertical-relative:page;z-index:25171251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6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0" w:hRule="atLeast"/>
                          </w:trPr>
                          <w:tc>
                            <w:tcPr>
                              <w:tcW w:w="1465" w:type="dxa"/>
                              <w:vAlign w:val="top"/>
                            </w:tcPr>
                            <w:p>
                              <w:pPr>
                                <w:pStyle w:val="6"/>
                                <w:spacing w:before="114" w:line="220" w:lineRule="auto"/>
                                <w:ind w:left="197"/>
                                <w:rPr>
                                  <w:sz w:val="18"/>
                                  <w:szCs w:val="18"/>
                                </w:rPr>
                              </w:pPr>
                              <w:r>
                                <w:rPr>
                                  <w:spacing w:val="-2"/>
                                  <w:sz w:val="18"/>
                                  <w:szCs w:val="18"/>
                                </w:rPr>
                                <w:t>大棚抑尘用水</w:t>
                              </w:r>
                            </w:p>
                          </w:tc>
                        </w:tr>
                      </w:tbl>
                      <w:p>
                        <w:pPr>
                          <w:rPr>
                            <w:rFonts w:ascii="Arial"/>
                            <w:sz w:val="21"/>
                          </w:rPr>
                        </w:pPr>
                      </w:p>
                    </w:txbxContent>
                  </v:textbox>
                </v:shape>
              </w:pict>
            </w:r>
            <w:r>
              <w:pict>
                <v:shape id="_x0000_s1041" o:spid="_x0000_s1041" o:spt="202" type="#_x0000_t202" style="position:absolute;left:0pt;margin-left:373.35pt;margin-top:466.85pt;height:10.15pt;width:24.45pt;mso-position-horizontal-relative:page;mso-position-vertical-relative:page;z-index:25171353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25272</w:t>
                        </w:r>
                      </w:p>
                    </w:txbxContent>
                  </v:textbox>
                </v:shape>
              </w:pict>
            </w:r>
            <w:r>
              <w:drawing>
                <wp:anchor distT="0" distB="0" distL="0" distR="0" simplePos="0" relativeHeight="251688960" behindDoc="0" locked="0" layoutInCell="1" allowOverlap="1">
                  <wp:simplePos x="0" y="0"/>
                  <wp:positionH relativeFrom="rightMargin">
                    <wp:posOffset>-2651760</wp:posOffset>
                  </wp:positionH>
                  <wp:positionV relativeFrom="topMargin">
                    <wp:posOffset>6060440</wp:posOffset>
                  </wp:positionV>
                  <wp:extent cx="76200" cy="6223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23"/>
                          <a:stretch>
                            <a:fillRect/>
                          </a:stretch>
                        </pic:blipFill>
                        <pic:spPr>
                          <a:xfrm>
                            <a:off x="0" y="0"/>
                            <a:ext cx="76200" cy="622300"/>
                          </a:xfrm>
                          <a:prstGeom prst="rect">
                            <a:avLst/>
                          </a:prstGeom>
                        </pic:spPr>
                      </pic:pic>
                    </a:graphicData>
                  </a:graphic>
                </wp:anchor>
              </w:drawing>
            </w:r>
            <w:r>
              <w:drawing>
                <wp:anchor distT="0" distB="0" distL="0" distR="0" simplePos="0" relativeHeight="251675648" behindDoc="0" locked="0" layoutInCell="1" allowOverlap="1">
                  <wp:simplePos x="0" y="0"/>
                  <wp:positionH relativeFrom="rightMargin">
                    <wp:posOffset>-4382135</wp:posOffset>
                  </wp:positionH>
                  <wp:positionV relativeFrom="topMargin">
                    <wp:posOffset>6495415</wp:posOffset>
                  </wp:positionV>
                  <wp:extent cx="381000" cy="19812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24"/>
                          <a:stretch>
                            <a:fillRect/>
                          </a:stretch>
                        </pic:blipFill>
                        <pic:spPr>
                          <a:xfrm>
                            <a:off x="0" y="0"/>
                            <a:ext cx="381126" cy="197866"/>
                          </a:xfrm>
                          <a:prstGeom prst="rect">
                            <a:avLst/>
                          </a:prstGeom>
                        </pic:spPr>
                      </pic:pic>
                    </a:graphicData>
                  </a:graphic>
                </wp:anchor>
              </w:drawing>
            </w:r>
            <w:r>
              <w:pict>
                <v:shape id="_x0000_s1042" o:spid="_x0000_s1042" o:spt="202" type="#_x0000_t202" style="position:absolute;left:0pt;margin-left:149pt;margin-top:526.15pt;height:22.55pt;width:56pt;mso-position-horizontal-relative:page;mso-position-vertical-relative:page;z-index:25171148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07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7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0" w:hRule="atLeast"/>
                          </w:trPr>
                          <w:tc>
                            <w:tcPr>
                              <w:tcW w:w="1070" w:type="dxa"/>
                              <w:vAlign w:val="top"/>
                            </w:tcPr>
                            <w:p>
                              <w:pPr>
                                <w:pStyle w:val="6"/>
                                <w:spacing w:before="114" w:line="220" w:lineRule="auto"/>
                                <w:ind w:left="180"/>
                                <w:rPr>
                                  <w:sz w:val="18"/>
                                  <w:szCs w:val="18"/>
                                </w:rPr>
                              </w:pPr>
                              <w:r>
                                <w:rPr>
                                  <w:spacing w:val="-2"/>
                                  <w:sz w:val="18"/>
                                  <w:szCs w:val="18"/>
                                </w:rPr>
                                <w:t>油水分离</w:t>
                              </w:r>
                            </w:p>
                          </w:tc>
                        </w:tr>
                      </w:tbl>
                      <w:p>
                        <w:pPr>
                          <w:rPr>
                            <w:rFonts w:ascii="Arial"/>
                            <w:sz w:val="21"/>
                          </w:rPr>
                        </w:pPr>
                      </w:p>
                    </w:txbxContent>
                  </v:textbox>
                </v:shape>
              </w:pict>
            </w:r>
            <w:r>
              <w:pict>
                <v:shape id="_x0000_s1043" o:spid="_x0000_s1043" o:spt="202" type="#_x0000_t202" style="position:absolute;left:0pt;margin-left:72.45pt;margin-top:526.4pt;height:22.55pt;width:55.9pt;mso-position-horizontal-relative:page;mso-position-vertical-relative:page;z-index:25171558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067"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6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7" w:type="dxa"/>
                              <w:vAlign w:val="top"/>
                            </w:tcPr>
                            <w:p>
                              <w:pPr>
                                <w:pStyle w:val="6"/>
                                <w:spacing w:before="114" w:line="219" w:lineRule="auto"/>
                                <w:ind w:left="174"/>
                                <w:rPr>
                                  <w:sz w:val="18"/>
                                  <w:szCs w:val="18"/>
                                </w:rPr>
                              </w:pPr>
                              <w:r>
                                <w:rPr>
                                  <w:spacing w:val="-2"/>
                                  <w:sz w:val="18"/>
                                  <w:szCs w:val="18"/>
                                </w:rPr>
                                <w:t>机修用水</w:t>
                              </w:r>
                            </w:p>
                          </w:tc>
                        </w:tr>
                      </w:tbl>
                      <w:p>
                        <w:pPr>
                          <w:rPr>
                            <w:rFonts w:ascii="Arial"/>
                            <w:sz w:val="21"/>
                          </w:rPr>
                        </w:pPr>
                      </w:p>
                    </w:txbxContent>
                  </v:textbox>
                </v:shape>
              </w:pict>
            </w:r>
            <w:r>
              <w:pict>
                <v:shape id="_x0000_s1044" o:spid="_x0000_s1044" o:spt="202" type="#_x0000_t202" style="position:absolute;left:0pt;margin-left:52.65pt;margin-top:527.1pt;height:8.85pt;width:14.6pt;mso-position-horizontal-relative:page;mso-position-vertical-relative:page;z-index:251710464;mso-width-relative:page;mso-height-relative:page;" filled="f" stroked="f" coordsize="21600,21600">
                  <v:path/>
                  <v:fill on="f" focussize="0,0"/>
                  <v:stroke on="f"/>
                  <v:imagedata o:title=""/>
                  <o:lock v:ext="edit" aspectratio="f"/>
                  <v:textbox inset="0mm,0mm,0mm,0mm">
                    <w:txbxContent>
                      <w:p>
                        <w:pPr>
                          <w:spacing w:before="20" w:line="15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xbxContent>
                  </v:textbox>
                </v:shape>
              </w:pict>
            </w:r>
            <w:r>
              <w:pict>
                <v:shape id="_x0000_s1045" o:spid="_x0000_s1045" o:spt="202" type="#_x0000_t202" style="position:absolute;left:0pt;margin-left:213.5pt;margin-top:528.2pt;height:10.15pt;width:10.75pt;mso-position-horizontal-relative:page;mso-position-vertical-relative:page;z-index:251704320;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90</w:t>
                        </w:r>
                      </w:p>
                    </w:txbxContent>
                  </v:textbox>
                </v:shape>
              </w:pict>
            </w:r>
            <w:r>
              <w:drawing>
                <wp:anchor distT="0" distB="0" distL="0" distR="0" simplePos="0" relativeHeight="251716608" behindDoc="0" locked="0" layoutInCell="1" allowOverlap="1">
                  <wp:simplePos x="0" y="0"/>
                  <wp:positionH relativeFrom="rightMargin">
                    <wp:posOffset>-5187950</wp:posOffset>
                  </wp:positionH>
                  <wp:positionV relativeFrom="topMargin">
                    <wp:posOffset>6790690</wp:posOffset>
                  </wp:positionV>
                  <wp:extent cx="277495" cy="7620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25"/>
                          <a:stretch>
                            <a:fillRect/>
                          </a:stretch>
                        </pic:blipFill>
                        <pic:spPr>
                          <a:xfrm>
                            <a:off x="0" y="0"/>
                            <a:ext cx="277494" cy="76200"/>
                          </a:xfrm>
                          <a:prstGeom prst="rect">
                            <a:avLst/>
                          </a:prstGeom>
                        </pic:spPr>
                      </pic:pic>
                    </a:graphicData>
                  </a:graphic>
                </wp:anchor>
              </w:drawing>
            </w:r>
            <w:r>
              <w:pict>
                <v:shape id="_x0000_s1046" o:spid="_x0000_s1046" o:spt="202" type="#_x0000_t202" style="position:absolute;left:0pt;margin-left:141.65pt;margin-top:549.2pt;height:10.15pt;width:15.5pt;mso-position-horizontal-relative:page;mso-position-vertical-relative:page;z-index:25170329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xbxContent>
                  </v:textbox>
                </v:shape>
              </w:pict>
            </w:r>
            <w:r>
              <w:pict>
                <v:shape id="_x0000_s1047" o:spid="_x0000_s1047" o:spt="202" type="#_x0000_t202" style="position:absolute;left:0pt;margin-left:53.05pt;margin-top:565.75pt;height:8.95pt;width:19.95pt;mso-position-horizontal-relative:page;mso-position-vertical-relative:page;z-index:251701248;mso-width-relative:page;mso-height-relative:page;" filled="f" stroked="f" coordsize="21600,21600">
                  <v:path/>
                  <v:fill on="f" focussize="0,0"/>
                  <v:stroke on="f"/>
                  <v:imagedata o:title=""/>
                  <o:lock v:ext="edit" aspectratio="f"/>
                  <v:textbox inset="0mm,0mm,0mm,0mm">
                    <w:txbxContent>
                      <w:p>
                        <w:pPr>
                          <w:spacing w:before="20" w:line="161"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4000</w:t>
                        </w:r>
                      </w:p>
                    </w:txbxContent>
                  </v:textbox>
                </v:shape>
              </w:pict>
            </w:r>
            <w:r>
              <w:pict>
                <v:shape id="_x0000_s1048" o:spid="_x0000_s1048" o:spt="202" type="#_x0000_t202" style="position:absolute;left:0pt;margin-left:166.95pt;margin-top:565.85pt;height:10.15pt;width:19.7pt;mso-position-horizontal-relative:page;mso-position-vertical-relative:page;z-index:251714560;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3600</w:t>
                        </w:r>
                      </w:p>
                    </w:txbxContent>
                  </v:textbox>
                </v:shape>
              </w:pict>
            </w:r>
            <w:r>
              <w:pict>
                <v:shape id="_x0000_s1049" o:spid="_x0000_s1049" o:spt="202" type="#_x0000_t202" style="position:absolute;left:0pt;margin-left:72.7pt;margin-top:566.45pt;height:22.4pt;width:75.95pt;mso-position-horizontal-relative:page;mso-position-vertical-relative:page;z-index:2517022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68"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7" w:hRule="atLeast"/>
                          </w:trPr>
                          <w:tc>
                            <w:tcPr>
                              <w:tcW w:w="1468" w:type="dxa"/>
                              <w:vAlign w:val="top"/>
                            </w:tcPr>
                            <w:p>
                              <w:pPr>
                                <w:pStyle w:val="6"/>
                                <w:spacing w:before="114" w:line="220" w:lineRule="auto"/>
                                <w:ind w:left="174"/>
                                <w:rPr>
                                  <w:sz w:val="18"/>
                                  <w:szCs w:val="18"/>
                                </w:rPr>
                              </w:pPr>
                              <w:r>
                                <w:rPr>
                                  <w:spacing w:val="-15"/>
                                  <w:sz w:val="18"/>
                                  <w:szCs w:val="18"/>
                                </w:rPr>
                                <w:t>码头场地冲洗水</w:t>
                              </w:r>
                            </w:p>
                          </w:tc>
                        </w:tr>
                      </w:tbl>
                      <w:p>
                        <w:pPr>
                          <w:rPr>
                            <w:rFonts w:ascii="Arial"/>
                            <w:sz w:val="21"/>
                          </w:rPr>
                        </w:pPr>
                      </w:p>
                    </w:txbxContent>
                  </v:textbox>
                </v:shape>
              </w:pict>
            </w:r>
            <w:r>
              <w:drawing>
                <wp:anchor distT="0" distB="0" distL="0" distR="0" simplePos="0" relativeHeight="251679744" behindDoc="0" locked="0" layoutInCell="1" allowOverlap="1">
                  <wp:simplePos x="0" y="0"/>
                  <wp:positionH relativeFrom="rightMargin">
                    <wp:posOffset>-5191125</wp:posOffset>
                  </wp:positionH>
                  <wp:positionV relativeFrom="topMargin">
                    <wp:posOffset>7282815</wp:posOffset>
                  </wp:positionV>
                  <wp:extent cx="277495" cy="762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26"/>
                          <a:stretch>
                            <a:fillRect/>
                          </a:stretch>
                        </pic:blipFill>
                        <pic:spPr>
                          <a:xfrm>
                            <a:off x="0" y="0"/>
                            <a:ext cx="277494" cy="76200"/>
                          </a:xfrm>
                          <a:prstGeom prst="rect">
                            <a:avLst/>
                          </a:prstGeom>
                        </pic:spPr>
                      </pic:pic>
                    </a:graphicData>
                  </a:graphic>
                </wp:anchor>
              </w:drawing>
            </w:r>
            <w:r>
              <w:pict>
                <v:shape id="_x0000_s1050" o:spid="_x0000_s1050" o:spt="202" type="#_x0000_t202" style="position:absolute;left:0pt;margin-left:136.85pt;margin-top:588.8pt;height:10.15pt;width:15.3pt;mso-position-horizontal-relative:page;mso-position-vertical-relative:page;z-index:251697152;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w:t>
                        </w:r>
                      </w:p>
                    </w:txbxContent>
                  </v:textbox>
                </v:shape>
              </w:pict>
            </w:r>
            <w:r>
              <w:pict>
                <v:shape id="_x0000_s1051" o:spid="_x0000_s1051" o:spt="202" type="#_x0000_t202" style="position:absolute;left:0pt;margin-left:72.8pt;margin-top:603.3pt;height:22.55pt;width:75.85pt;mso-position-horizontal-relative:page;mso-position-vertical-relative:page;z-index:25169305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6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0" w:hRule="atLeast"/>
                          </w:trPr>
                          <w:tc>
                            <w:tcPr>
                              <w:tcW w:w="1466" w:type="dxa"/>
                              <w:vAlign w:val="top"/>
                            </w:tcPr>
                            <w:p>
                              <w:pPr>
                                <w:pStyle w:val="6"/>
                                <w:spacing w:before="115" w:line="220" w:lineRule="auto"/>
                                <w:ind w:left="285"/>
                                <w:rPr>
                                  <w:sz w:val="18"/>
                                  <w:szCs w:val="18"/>
                                </w:rPr>
                              </w:pPr>
                              <w:r>
                                <w:rPr>
                                  <w:spacing w:val="-2"/>
                                  <w:sz w:val="18"/>
                                  <w:szCs w:val="18"/>
                                </w:rPr>
                                <w:t>设备冲洗水</w:t>
                              </w:r>
                            </w:p>
                          </w:tc>
                        </w:tr>
                      </w:tbl>
                      <w:p>
                        <w:pPr>
                          <w:rPr>
                            <w:rFonts w:ascii="Arial"/>
                            <w:sz w:val="21"/>
                          </w:rPr>
                        </w:pPr>
                      </w:p>
                    </w:txbxContent>
                  </v:textbox>
                </v:shape>
              </w:pict>
            </w:r>
            <w:r>
              <w:pict>
                <v:shape id="_x0000_s1052" o:spid="_x0000_s1052" o:spt="202" type="#_x0000_t202" style="position:absolute;left:0pt;margin-left:52.95pt;margin-top:603.6pt;height:10.15pt;width:19.7pt;mso-position-horizontal-relative:page;mso-position-vertical-relative:page;z-index:251700224;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3000</w:t>
                        </w:r>
                      </w:p>
                    </w:txbxContent>
                  </v:textbox>
                </v:shape>
              </w:pict>
            </w:r>
            <w:r>
              <w:pict>
                <v:shape id="_x0000_s1053" o:spid="_x0000_s1053" o:spt="202" type="#_x0000_t202" style="position:absolute;left:0pt;margin-left:167.5pt;margin-top:603.95pt;height:10.15pt;width:19.9pt;mso-position-horizontal-relative:page;mso-position-vertical-relative:page;z-index:25169817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2700</w:t>
                        </w:r>
                      </w:p>
                    </w:txbxContent>
                  </v:textbox>
                </v:shape>
              </w:pict>
            </w:r>
            <w:r>
              <w:drawing>
                <wp:anchor distT="0" distB="0" distL="0" distR="0" simplePos="0" relativeHeight="251680768" behindDoc="0" locked="0" layoutInCell="1" allowOverlap="1">
                  <wp:simplePos x="0" y="0"/>
                  <wp:positionH relativeFrom="rightMargin">
                    <wp:posOffset>-4226560</wp:posOffset>
                  </wp:positionH>
                  <wp:positionV relativeFrom="topMargin">
                    <wp:posOffset>6793230</wp:posOffset>
                  </wp:positionV>
                  <wp:extent cx="277495" cy="762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27"/>
                          <a:stretch>
                            <a:fillRect/>
                          </a:stretch>
                        </pic:blipFill>
                        <pic:spPr>
                          <a:xfrm>
                            <a:off x="0" y="0"/>
                            <a:ext cx="277494" cy="76200"/>
                          </a:xfrm>
                          <a:prstGeom prst="rect">
                            <a:avLst/>
                          </a:prstGeom>
                        </pic:spPr>
                      </pic:pic>
                    </a:graphicData>
                  </a:graphic>
                </wp:anchor>
              </w:drawing>
            </w:r>
            <w:r>
              <w:drawing>
                <wp:anchor distT="0" distB="0" distL="0" distR="0" simplePos="0" relativeHeight="251678720" behindDoc="0" locked="0" layoutInCell="1" allowOverlap="1">
                  <wp:simplePos x="0" y="0"/>
                  <wp:positionH relativeFrom="rightMargin">
                    <wp:posOffset>-3264535</wp:posOffset>
                  </wp:positionH>
                  <wp:positionV relativeFrom="topMargin">
                    <wp:posOffset>6787515</wp:posOffset>
                  </wp:positionV>
                  <wp:extent cx="446405" cy="762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28"/>
                          <a:stretch>
                            <a:fillRect/>
                          </a:stretch>
                        </pic:blipFill>
                        <pic:spPr>
                          <a:xfrm>
                            <a:off x="0" y="0"/>
                            <a:ext cx="446404" cy="76200"/>
                          </a:xfrm>
                          <a:prstGeom prst="rect">
                            <a:avLst/>
                          </a:prstGeom>
                        </pic:spPr>
                      </pic:pic>
                    </a:graphicData>
                  </a:graphic>
                </wp:anchor>
              </w:drawing>
            </w:r>
            <w:r>
              <w:drawing>
                <wp:anchor distT="0" distB="0" distL="0" distR="0" simplePos="0" relativeHeight="251669504" behindDoc="1" locked="0" layoutInCell="1" allowOverlap="1">
                  <wp:simplePos x="0" y="0"/>
                  <wp:positionH relativeFrom="rightMargin">
                    <wp:posOffset>-4445635</wp:posOffset>
                  </wp:positionH>
                  <wp:positionV relativeFrom="topMargin">
                    <wp:posOffset>6997065</wp:posOffset>
                  </wp:positionV>
                  <wp:extent cx="381000" cy="19812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29"/>
                          <a:stretch>
                            <a:fillRect/>
                          </a:stretch>
                        </pic:blipFill>
                        <pic:spPr>
                          <a:xfrm>
                            <a:off x="0" y="0"/>
                            <a:ext cx="381126" cy="197866"/>
                          </a:xfrm>
                          <a:prstGeom prst="rect">
                            <a:avLst/>
                          </a:prstGeom>
                        </pic:spPr>
                      </pic:pic>
                    </a:graphicData>
                  </a:graphic>
                </wp:anchor>
              </w:drawing>
            </w:r>
            <w:r>
              <w:drawing>
                <wp:anchor distT="0" distB="0" distL="0" distR="0" simplePos="0" relativeHeight="251674624" behindDoc="0" locked="0" layoutInCell="1" allowOverlap="1">
                  <wp:simplePos x="0" y="0"/>
                  <wp:positionH relativeFrom="rightMargin">
                    <wp:posOffset>-3976370</wp:posOffset>
                  </wp:positionH>
                  <wp:positionV relativeFrom="topMargin">
                    <wp:posOffset>7279005</wp:posOffset>
                  </wp:positionV>
                  <wp:extent cx="1166495" cy="7620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30"/>
                          <a:stretch>
                            <a:fillRect/>
                          </a:stretch>
                        </pic:blipFill>
                        <pic:spPr>
                          <a:xfrm>
                            <a:off x="0" y="0"/>
                            <a:ext cx="1166494" cy="76200"/>
                          </a:xfrm>
                          <a:prstGeom prst="rect">
                            <a:avLst/>
                          </a:prstGeom>
                        </pic:spPr>
                      </pic:pic>
                    </a:graphicData>
                  </a:graphic>
                </wp:anchor>
              </w:drawing>
            </w:r>
            <w:r>
              <w:drawing>
                <wp:anchor distT="0" distB="0" distL="0" distR="0" simplePos="0" relativeHeight="251695104" behindDoc="0" locked="0" layoutInCell="1" allowOverlap="1">
                  <wp:simplePos x="0" y="0"/>
                  <wp:positionH relativeFrom="rightMargin">
                    <wp:posOffset>-3980815</wp:posOffset>
                  </wp:positionH>
                  <wp:positionV relativeFrom="topMargin">
                    <wp:posOffset>7754620</wp:posOffset>
                  </wp:positionV>
                  <wp:extent cx="1166495" cy="762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31"/>
                          <a:stretch>
                            <a:fillRect/>
                          </a:stretch>
                        </pic:blipFill>
                        <pic:spPr>
                          <a:xfrm>
                            <a:off x="0" y="0"/>
                            <a:ext cx="1166495" cy="76200"/>
                          </a:xfrm>
                          <a:prstGeom prst="rect">
                            <a:avLst/>
                          </a:prstGeom>
                        </pic:spPr>
                      </pic:pic>
                    </a:graphicData>
                  </a:graphic>
                </wp:anchor>
              </w:drawing>
            </w:r>
            <w:r>
              <w:drawing>
                <wp:anchor distT="0" distB="0" distL="0" distR="0" simplePos="0" relativeHeight="251671552" behindDoc="1" locked="0" layoutInCell="1" allowOverlap="1">
                  <wp:simplePos x="0" y="0"/>
                  <wp:positionH relativeFrom="rightMargin">
                    <wp:posOffset>-4508500</wp:posOffset>
                  </wp:positionH>
                  <wp:positionV relativeFrom="topMargin">
                    <wp:posOffset>7492365</wp:posOffset>
                  </wp:positionV>
                  <wp:extent cx="381000" cy="19812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32"/>
                          <a:stretch>
                            <a:fillRect/>
                          </a:stretch>
                        </pic:blipFill>
                        <pic:spPr>
                          <a:xfrm>
                            <a:off x="0" y="0"/>
                            <a:ext cx="381127" cy="197866"/>
                          </a:xfrm>
                          <a:prstGeom prst="rect">
                            <a:avLst/>
                          </a:prstGeom>
                        </pic:spPr>
                      </pic:pic>
                    </a:graphicData>
                  </a:graphic>
                </wp:anchor>
              </w:drawing>
            </w:r>
            <w:r>
              <w:drawing>
                <wp:anchor distT="0" distB="0" distL="0" distR="0" simplePos="0" relativeHeight="251694080" behindDoc="0" locked="0" layoutInCell="1" allowOverlap="1">
                  <wp:simplePos x="0" y="0"/>
                  <wp:positionH relativeFrom="rightMargin">
                    <wp:posOffset>-5187950</wp:posOffset>
                  </wp:positionH>
                  <wp:positionV relativeFrom="topMargin">
                    <wp:posOffset>7760970</wp:posOffset>
                  </wp:positionV>
                  <wp:extent cx="277495" cy="762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33"/>
                          <a:stretch>
                            <a:fillRect/>
                          </a:stretch>
                        </pic:blipFill>
                        <pic:spPr>
                          <a:xfrm>
                            <a:off x="0" y="0"/>
                            <a:ext cx="277494" cy="76200"/>
                          </a:xfrm>
                          <a:prstGeom prst="rect">
                            <a:avLst/>
                          </a:prstGeom>
                        </pic:spPr>
                      </pic:pic>
                    </a:graphicData>
                  </a:graphic>
                </wp:anchor>
              </w:drawing>
            </w:r>
            <w:r>
              <w:pict>
                <v:shape id="_x0000_s1054" o:spid="_x0000_s1054" o:spt="202" type="#_x0000_t202" style="position:absolute;left:0pt;margin-left:15.1pt;margin-top:642.2pt;height:23.7pt;width:37.7pt;mso-position-horizontal-relative:page;mso-position-vertical-relative:page;z-index:251696128;mso-width-relative:page;mso-height-relative:page;" filled="f" stroked="f" coordsize="21600,21600">
                  <v:path/>
                  <v:fill on="f" focussize="0,0"/>
                  <v:stroke on="f"/>
                  <v:imagedata o:title=""/>
                  <o:lock v:ext="edit" aspectratio="f"/>
                  <v:textbox inset="0mm,0mm,0mm,0mm">
                    <w:txbxContent>
                      <w:p>
                        <w:pPr>
                          <w:pStyle w:val="6"/>
                          <w:spacing w:before="19" w:line="185" w:lineRule="auto"/>
                          <w:ind w:left="20"/>
                          <w:rPr>
                            <w:sz w:val="18"/>
                            <w:szCs w:val="18"/>
                          </w:rPr>
                        </w:pPr>
                        <w:r>
                          <w:rPr>
                            <w:spacing w:val="-2"/>
                            <w:sz w:val="18"/>
                            <w:szCs w:val="18"/>
                          </w:rPr>
                          <w:t>初期雨水</w:t>
                        </w:r>
                      </w:p>
                      <w:p>
                        <w:pPr>
                          <w:spacing w:before="91"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32200</w:t>
                        </w:r>
                      </w:p>
                    </w:txbxContent>
                  </v:textbox>
                </v:shape>
              </w:pict>
            </w:r>
            <w:r>
              <w:pict>
                <v:shape id="_x0000_s1055" o:spid="_x0000_s1055" o:spt="202" type="#_x0000_t202" style="position:absolute;left:0pt;margin-left:165.15pt;margin-top:644.15pt;height:10.15pt;width:24.25pt;mso-position-horizontal-relative:page;mso-position-vertical-relative:page;z-index:251699200;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32200</w:t>
                        </w:r>
                      </w:p>
                    </w:txbxContent>
                  </v:textbox>
                </v:shape>
              </w:pict>
            </w:r>
            <w:r>
              <w:drawing>
                <wp:anchor distT="0" distB="0" distL="0" distR="0" simplePos="0" relativeHeight="251672576" behindDoc="1" locked="0" layoutInCell="1" allowOverlap="1">
                  <wp:simplePos x="0" y="0"/>
                  <wp:positionH relativeFrom="rightMargin">
                    <wp:posOffset>-4198620</wp:posOffset>
                  </wp:positionH>
                  <wp:positionV relativeFrom="topMargin">
                    <wp:posOffset>7987030</wp:posOffset>
                  </wp:positionV>
                  <wp:extent cx="1612900" cy="32702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34"/>
                          <a:stretch>
                            <a:fillRect/>
                          </a:stretch>
                        </pic:blipFill>
                        <pic:spPr>
                          <a:xfrm>
                            <a:off x="0" y="0"/>
                            <a:ext cx="1613153" cy="327024"/>
                          </a:xfrm>
                          <a:prstGeom prst="rect">
                            <a:avLst/>
                          </a:prstGeom>
                        </pic:spPr>
                      </pic:pic>
                    </a:graphicData>
                  </a:graphic>
                </wp:anchor>
              </w:drawing>
            </w:r>
            <w:r>
              <w:drawing>
                <wp:anchor distT="0" distB="0" distL="0" distR="0" simplePos="0" relativeHeight="251706368" behindDoc="0" locked="0" layoutInCell="1" allowOverlap="1">
                  <wp:simplePos x="0" y="0"/>
                  <wp:positionH relativeFrom="rightMargin">
                    <wp:posOffset>-5654040</wp:posOffset>
                  </wp:positionH>
                  <wp:positionV relativeFrom="topMargin">
                    <wp:posOffset>6315075</wp:posOffset>
                  </wp:positionV>
                  <wp:extent cx="446405" cy="7620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35"/>
                          <a:stretch>
                            <a:fillRect/>
                          </a:stretch>
                        </pic:blipFill>
                        <pic:spPr>
                          <a:xfrm>
                            <a:off x="0" y="0"/>
                            <a:ext cx="446405" cy="76200"/>
                          </a:xfrm>
                          <a:prstGeom prst="rect">
                            <a:avLst/>
                          </a:prstGeom>
                        </pic:spPr>
                      </pic:pic>
                    </a:graphicData>
                  </a:graphic>
                </wp:anchor>
              </w:drawing>
            </w:r>
            <w:r>
              <w:drawing>
                <wp:anchor distT="0" distB="0" distL="0" distR="0" simplePos="0" relativeHeight="251689984" behindDoc="0" locked="0" layoutInCell="1" allowOverlap="1">
                  <wp:simplePos x="0" y="0"/>
                  <wp:positionH relativeFrom="rightMargin">
                    <wp:posOffset>-5191125</wp:posOffset>
                  </wp:positionH>
                  <wp:positionV relativeFrom="topMargin">
                    <wp:posOffset>6307455</wp:posOffset>
                  </wp:positionV>
                  <wp:extent cx="2568575" cy="7620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36"/>
                          <a:stretch>
                            <a:fillRect/>
                          </a:stretch>
                        </pic:blipFill>
                        <pic:spPr>
                          <a:xfrm>
                            <a:off x="0" y="0"/>
                            <a:ext cx="2568575" cy="76200"/>
                          </a:xfrm>
                          <a:prstGeom prst="rect">
                            <a:avLst/>
                          </a:prstGeom>
                        </pic:spPr>
                      </pic:pic>
                    </a:graphicData>
                  </a:graphic>
                </wp:anchor>
              </w:drawing>
            </w:r>
            <w:r>
              <w:rPr>
                <w:spacing w:val="-1"/>
              </w:rPr>
              <w:t>供水，本项目不评价）。由于本项目装卸货种及吞</w:t>
            </w:r>
            <w:r>
              <w:rPr>
                <w:spacing w:val="-2"/>
              </w:rPr>
              <w:t>吐量不变，人员不增加，作业方式、</w:t>
            </w:r>
            <w:r>
              <w:t xml:space="preserve"> </w:t>
            </w:r>
            <w:r>
              <w:rPr>
                <w:spacing w:val="-4"/>
              </w:rPr>
              <w:t>堆场、道路及绿化面积无变化，仅在原散货堆场新建封闭式大棚堆场，新建大棚喷淋洒</w:t>
            </w:r>
            <w:r>
              <w:rPr>
                <w:spacing w:val="12"/>
              </w:rPr>
              <w:t xml:space="preserve"> </w:t>
            </w:r>
            <w:r>
              <w:rPr>
                <w:spacing w:val="-1"/>
              </w:rPr>
              <w:t>水抑尘装置，堆场喷淋用水发生变动。</w:t>
            </w:r>
          </w:p>
          <w:p>
            <w:pPr>
              <w:pStyle w:val="6"/>
              <w:spacing w:before="43" w:line="435" w:lineRule="auto"/>
              <w:ind w:left="116" w:right="55" w:firstLine="480"/>
              <w:jc w:val="both"/>
            </w:pPr>
            <w:r>
              <w:rPr>
                <w:spacing w:val="-3"/>
              </w:rPr>
              <w:t>根据设计，大棚散货堆场需要喷淋抑尘，封闭式堆场面</w:t>
            </w:r>
            <w:r>
              <w:rPr>
                <w:spacing w:val="-4"/>
              </w:rPr>
              <w:t>积</w:t>
            </w:r>
            <w:r>
              <w:rPr>
                <w:spacing w:val="-54"/>
              </w:rPr>
              <w:t xml:space="preserve"> </w:t>
            </w:r>
            <w:r>
              <w:rPr>
                <w:rFonts w:ascii="Times New Roman" w:hAnsi="Times New Roman" w:eastAsia="Times New Roman" w:cs="Times New Roman"/>
                <w:spacing w:val="-4"/>
              </w:rPr>
              <w:t>23400m</w:t>
            </w:r>
            <w:r>
              <w:rPr>
                <w:rFonts w:ascii="Times New Roman" w:hAnsi="Times New Roman" w:eastAsia="Times New Roman" w:cs="Times New Roman"/>
                <w:spacing w:val="-4"/>
                <w:position w:val="9"/>
                <w:sz w:val="16"/>
                <w:szCs w:val="16"/>
              </w:rPr>
              <w:t>2</w:t>
            </w:r>
            <w:r>
              <w:rPr>
                <w:spacing w:val="-4"/>
              </w:rPr>
              <w:t>。参考《海港总</w:t>
            </w:r>
            <w:r>
              <w:t xml:space="preserve"> </w:t>
            </w:r>
            <w:r>
              <w:rPr>
                <w:spacing w:val="-1"/>
              </w:rPr>
              <w:t>体设计规范》（</w:t>
            </w:r>
            <w:r>
              <w:rPr>
                <w:rFonts w:ascii="Times New Roman" w:hAnsi="Times New Roman" w:eastAsia="Times New Roman" w:cs="Times New Roman"/>
                <w:spacing w:val="-1"/>
              </w:rPr>
              <w:t>JTS165-2013</w:t>
            </w:r>
            <w:r>
              <w:rPr>
                <w:spacing w:val="-1"/>
              </w:rPr>
              <w:t>）与</w:t>
            </w:r>
            <w:r>
              <w:rPr>
                <w:spacing w:val="-2"/>
              </w:rPr>
              <w:t>《河港总体设计规范》（</w:t>
            </w:r>
            <w:r>
              <w:rPr>
                <w:rFonts w:ascii="Times New Roman" w:hAnsi="Times New Roman" w:eastAsia="Times New Roman" w:cs="Times New Roman"/>
                <w:spacing w:val="-2"/>
              </w:rPr>
              <w:t>JTS166-2020</w:t>
            </w:r>
            <w:r>
              <w:rPr>
                <w:spacing w:val="-5"/>
              </w:rPr>
              <w:t>），</w:t>
            </w:r>
            <w:r>
              <w:rPr>
                <w:spacing w:val="-2"/>
              </w:rPr>
              <w:t>煤堆场喷洒</w:t>
            </w:r>
            <w:r>
              <w:rPr>
                <w:spacing w:val="1"/>
              </w:rPr>
              <w:t xml:space="preserve"> </w:t>
            </w:r>
            <w:r>
              <w:rPr>
                <w:spacing w:val="-4"/>
              </w:rPr>
              <w:t>用水量为</w:t>
            </w:r>
            <w:r>
              <w:rPr>
                <w:spacing w:val="-32"/>
              </w:rPr>
              <w:t xml:space="preserve"> </w:t>
            </w:r>
            <w:r>
              <w:rPr>
                <w:rFonts w:ascii="Times New Roman" w:hAnsi="Times New Roman" w:eastAsia="Times New Roman" w:cs="Times New Roman"/>
                <w:spacing w:val="-4"/>
              </w:rPr>
              <w:t>1.5-2.0L/m</w:t>
            </w:r>
            <w:r>
              <w:rPr>
                <w:rFonts w:ascii="Times New Roman" w:hAnsi="Times New Roman" w:eastAsia="Times New Roman" w:cs="Times New Roman"/>
                <w:spacing w:val="-4"/>
                <w:position w:val="9"/>
                <w:sz w:val="16"/>
                <w:szCs w:val="16"/>
              </w:rPr>
              <w:t xml:space="preserve">2  </w:t>
            </w:r>
            <w:r>
              <w:rPr>
                <w:spacing w:val="-4"/>
              </w:rPr>
              <w:t>·次，每天</w:t>
            </w:r>
            <w:r>
              <w:rPr>
                <w:spacing w:val="-55"/>
              </w:rPr>
              <w:t xml:space="preserve"> </w:t>
            </w:r>
            <w:r>
              <w:rPr>
                <w:rFonts w:ascii="Times New Roman" w:hAnsi="Times New Roman" w:eastAsia="Times New Roman" w:cs="Times New Roman"/>
                <w:spacing w:val="-4"/>
              </w:rPr>
              <w:t>2-4</w:t>
            </w:r>
            <w:r>
              <w:rPr>
                <w:rFonts w:ascii="Times New Roman" w:hAnsi="Times New Roman" w:eastAsia="Times New Roman" w:cs="Times New Roman"/>
                <w:spacing w:val="16"/>
              </w:rPr>
              <w:t xml:space="preserve"> </w:t>
            </w:r>
            <w:r>
              <w:rPr>
                <w:spacing w:val="-4"/>
              </w:rPr>
              <w:t>次。考虑到本项目采用了较为环保的封</w:t>
            </w:r>
            <w:r>
              <w:rPr>
                <w:spacing w:val="-5"/>
              </w:rPr>
              <w:t>闭式大棚，</w:t>
            </w:r>
            <w:r>
              <w:t xml:space="preserve"> </w:t>
            </w:r>
            <w:r>
              <w:rPr>
                <w:spacing w:val="-4"/>
              </w:rPr>
              <w:t>本次环评取</w:t>
            </w:r>
            <w:r>
              <w:rPr>
                <w:spacing w:val="-32"/>
              </w:rPr>
              <w:t xml:space="preserve"> </w:t>
            </w:r>
            <w:r>
              <w:rPr>
                <w:rFonts w:ascii="Times New Roman" w:hAnsi="Times New Roman" w:eastAsia="Times New Roman" w:cs="Times New Roman"/>
                <w:spacing w:val="-4"/>
              </w:rPr>
              <w:t>1. 5L/m</w:t>
            </w:r>
            <w:r>
              <w:rPr>
                <w:rFonts w:ascii="Times New Roman" w:hAnsi="Times New Roman" w:eastAsia="Times New Roman" w:cs="Times New Roman"/>
                <w:spacing w:val="-4"/>
                <w:position w:val="9"/>
                <w:sz w:val="16"/>
                <w:szCs w:val="16"/>
              </w:rPr>
              <w:t xml:space="preserve">2  </w:t>
            </w:r>
            <w:r>
              <w:rPr>
                <w:spacing w:val="-4"/>
              </w:rPr>
              <w:t>·次，堆场喷淋每天</w:t>
            </w:r>
            <w:r>
              <w:rPr>
                <w:spacing w:val="-54"/>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6"/>
              </w:rPr>
              <w:t xml:space="preserve"> </w:t>
            </w:r>
            <w:r>
              <w:rPr>
                <w:spacing w:val="-5"/>
              </w:rPr>
              <w:t>次，堆场运营时间</w:t>
            </w:r>
            <w:r>
              <w:rPr>
                <w:rFonts w:ascii="Times New Roman" w:hAnsi="Times New Roman" w:eastAsia="Times New Roman" w:cs="Times New Roman"/>
                <w:spacing w:val="-5"/>
              </w:rPr>
              <w:t>360d</w:t>
            </w:r>
            <w:r>
              <w:rPr>
                <w:spacing w:val="-5"/>
              </w:rPr>
              <w:t>，则堆场喷洒用水量</w:t>
            </w:r>
            <w:r>
              <w:t xml:space="preserve"> </w:t>
            </w:r>
            <w:r>
              <w:rPr>
                <w:spacing w:val="-1"/>
              </w:rPr>
              <w:t>约为</w:t>
            </w:r>
            <w:r>
              <w:rPr>
                <w:spacing w:val="-55"/>
              </w:rPr>
              <w:t xml:space="preserve"> </w:t>
            </w:r>
            <w:r>
              <w:rPr>
                <w:rFonts w:ascii="Times New Roman" w:hAnsi="Times New Roman" w:eastAsia="Times New Roman" w:cs="Times New Roman"/>
                <w:spacing w:val="-1"/>
              </w:rPr>
              <w:t>25272m</w:t>
            </w:r>
            <w:r>
              <w:rPr>
                <w:rFonts w:ascii="Times New Roman" w:hAnsi="Times New Roman" w:eastAsia="Times New Roman" w:cs="Times New Roman"/>
                <w:spacing w:val="-1"/>
                <w:position w:val="9"/>
                <w:sz w:val="16"/>
                <w:szCs w:val="16"/>
              </w:rPr>
              <w:t>3</w:t>
            </w:r>
            <w:r>
              <w:rPr>
                <w:rFonts w:ascii="Times New Roman" w:hAnsi="Times New Roman" w:eastAsia="Times New Roman" w:cs="Times New Roman"/>
                <w:spacing w:val="-1"/>
              </w:rPr>
              <w:t>/a</w:t>
            </w:r>
            <w:r>
              <w:rPr>
                <w:spacing w:val="-1"/>
              </w:rPr>
              <w:t>；堆场喷洒水大部分被煤炭吸收，部分蒸发进入大气，不产生堆场喷淋</w:t>
            </w:r>
            <w:r>
              <w:t xml:space="preserve"> </w:t>
            </w:r>
            <w:r>
              <w:rPr>
                <w:spacing w:val="6"/>
              </w:rPr>
              <w:t>废水。该部分用水优先利用沉淀过滤后达城市污水再生利用 城市杂</w:t>
            </w:r>
            <w:r>
              <w:rPr>
                <w:spacing w:val="5"/>
              </w:rPr>
              <w:t>用水水质标准》</w:t>
            </w:r>
            <w:r>
              <w:t xml:space="preserve"> </w:t>
            </w:r>
            <w:r>
              <w:rPr>
                <w:spacing w:val="-6"/>
              </w:rPr>
              <w:t>（</w:t>
            </w:r>
            <w:r>
              <w:rPr>
                <w:rFonts w:ascii="Times New Roman" w:hAnsi="Times New Roman" w:eastAsia="Times New Roman" w:cs="Times New Roman"/>
                <w:spacing w:val="-6"/>
              </w:rPr>
              <w:t>GB/T18920-2020</w:t>
            </w:r>
            <w:r>
              <w:rPr>
                <w:spacing w:val="-6"/>
              </w:rPr>
              <w:t>）中城市绿化、道路清扫、消防、建筑施工标准</w:t>
            </w:r>
            <w:r>
              <w:rPr>
                <w:spacing w:val="-7"/>
              </w:rPr>
              <w:t>的回用水， 不足部分</w:t>
            </w:r>
            <w:r>
              <w:t xml:space="preserve"> </w:t>
            </w:r>
            <w:r>
              <w:rPr>
                <w:spacing w:val="-6"/>
              </w:rPr>
              <w:t>采用自来水。</w:t>
            </w:r>
          </w:p>
          <w:p>
            <w:pPr>
              <w:pStyle w:val="6"/>
              <w:spacing w:before="43" w:line="412" w:lineRule="auto"/>
              <w:ind w:left="598" w:right="1154"/>
            </w:pPr>
            <w:r>
              <w:rPr>
                <w:spacing w:val="-2"/>
              </w:rPr>
              <w:t>技改后该场地原喷淋系统拆除，根据现有情况核算约减少用水</w:t>
            </w:r>
            <w:r>
              <w:rPr>
                <w:spacing w:val="-35"/>
              </w:rPr>
              <w:t xml:space="preserve"> </w:t>
            </w:r>
            <w:r>
              <w:rPr>
                <w:rFonts w:ascii="Times New Roman" w:hAnsi="Times New Roman" w:eastAsia="Times New Roman" w:cs="Times New Roman"/>
                <w:spacing w:val="-2"/>
              </w:rPr>
              <w:t>9500t/a</w:t>
            </w:r>
            <w:r>
              <w:rPr>
                <w:spacing w:val="-2"/>
              </w:rPr>
              <w:t>。</w:t>
            </w:r>
            <w:r>
              <w:t xml:space="preserve"> </w:t>
            </w:r>
            <w:r>
              <w:rPr>
                <w:spacing w:val="-2"/>
              </w:rPr>
              <w:t>技改后全厂用水平衡见图</w:t>
            </w:r>
            <w:r>
              <w:rPr>
                <w:spacing w:val="-42"/>
              </w:rPr>
              <w:t xml:space="preserve"> </w:t>
            </w:r>
            <w:r>
              <w:rPr>
                <w:rFonts w:ascii="Times New Roman" w:hAnsi="Times New Roman" w:eastAsia="Times New Roman" w:cs="Times New Roman"/>
                <w:spacing w:val="-2"/>
              </w:rPr>
              <w:t>2-2</w:t>
            </w:r>
            <w:r>
              <w:rPr>
                <w:spacing w:val="-2"/>
              </w:rPr>
              <w:t>。</w:t>
            </w:r>
          </w:p>
          <w:p>
            <w:pPr>
              <w:spacing w:before="46" w:line="188" w:lineRule="auto"/>
              <w:ind w:left="34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500</w:t>
            </w:r>
          </w:p>
          <w:p>
            <w:pPr>
              <w:spacing w:line="140" w:lineRule="exact"/>
            </w:pPr>
          </w:p>
          <w:tbl>
            <w:tblPr>
              <w:tblStyle w:val="5"/>
              <w:tblW w:w="1466" w:type="dxa"/>
              <w:tblInd w:w="174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4" w:hRule="atLeast"/>
              </w:trPr>
              <w:tc>
                <w:tcPr>
                  <w:tcW w:w="1466" w:type="dxa"/>
                  <w:vAlign w:val="top"/>
                </w:tcPr>
                <w:p>
                  <w:pPr>
                    <w:pStyle w:val="6"/>
                    <w:spacing w:before="114" w:line="220" w:lineRule="auto"/>
                    <w:ind w:left="375"/>
                    <w:rPr>
                      <w:sz w:val="18"/>
                      <w:szCs w:val="18"/>
                    </w:rPr>
                  </w:pPr>
                  <w:r>
                    <w:rPr>
                      <w:spacing w:val="-2"/>
                      <w:sz w:val="18"/>
                      <w:szCs w:val="18"/>
                    </w:rPr>
                    <w:t>生活用水</w:t>
                  </w:r>
                </w:p>
              </w:tc>
            </w:tr>
          </w:tbl>
          <w:p>
            <w:pPr>
              <w:spacing w:before="257" w:line="188" w:lineRule="auto"/>
              <w:ind w:left="2593"/>
              <w:rPr>
                <w:rFonts w:ascii="Times New Roman" w:hAnsi="Times New Roman" w:eastAsia="Times New Roman" w:cs="Times New Roman"/>
                <w:sz w:val="18"/>
                <w:szCs w:val="18"/>
              </w:rPr>
            </w:pPr>
            <w:r>
              <w:pict>
                <v:shape id="_x0000_s1056" o:spid="_x0000_s1056" o:spt="202" type="#_x0000_t202" style="position:absolute;left:0pt;margin-left:319.4pt;margin-top:11.6pt;height:10.15pt;width:23.6pt;z-index:251681792;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w:t>
                        </w:r>
                      </w:p>
                    </w:txbxContent>
                  </v:textbox>
                </v:shape>
              </w:pict>
            </w:r>
            <w:r>
              <w:pict>
                <v:shape id="_x0000_s1057" o:spid="_x0000_s1057" o:spt="202" type="#_x0000_t202" style="position:absolute;left:0pt;margin-left:403.25pt;margin-top:10.05pt;height:10.15pt;width:24.45pt;z-index:25168588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25272</w:t>
                        </w:r>
                      </w:p>
                    </w:txbxContent>
                  </v:textbox>
                </v:shape>
              </w:pict>
            </w:r>
            <w:r>
              <w:pict>
                <v:shape id="_x0000_s1058" o:spid="_x0000_s1058" o:spt="202" type="#_x0000_t202" style="position:absolute;left:0pt;margin-left:237.85pt;margin-top:11.85pt;height:10.15pt;width:24.25pt;z-index:251709440;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55000</w:t>
                        </w:r>
                      </w:p>
                    </w:txbxContent>
                  </v:textbox>
                </v:shape>
              </w:pict>
            </w:r>
            <w:r>
              <w:rPr>
                <w:rFonts w:ascii="Times New Roman" w:hAnsi="Times New Roman" w:eastAsia="Times New Roman" w:cs="Times New Roman"/>
                <w:position w:val="-22"/>
                <w:sz w:val="18"/>
                <w:szCs w:val="18"/>
              </w:rPr>
              <w:drawing>
                <wp:inline distT="0" distB="0" distL="0" distR="0">
                  <wp:extent cx="381000" cy="19431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37"/>
                          <a:stretch>
                            <a:fillRect/>
                          </a:stretch>
                        </pic:blipFill>
                        <pic:spPr>
                          <a:xfrm>
                            <a:off x="0" y="0"/>
                            <a:ext cx="381126" cy="194858"/>
                          </a:xfrm>
                          <a:prstGeom prst="rect">
                            <a:avLst/>
                          </a:prstGeom>
                        </pic:spPr>
                      </pic:pic>
                    </a:graphicData>
                  </a:graphic>
                </wp:inline>
              </w:drawing>
            </w:r>
            <w:r>
              <w:rPr>
                <w:rFonts w:ascii="Times New Roman" w:hAnsi="Times New Roman" w:eastAsia="Times New Roman" w:cs="Times New Roman"/>
                <w:spacing w:val="2"/>
                <w:sz w:val="18"/>
                <w:szCs w:val="18"/>
              </w:rPr>
              <w:t>65500</w:t>
            </w:r>
          </w:p>
          <w:tbl>
            <w:tblPr>
              <w:tblStyle w:val="5"/>
              <w:tblW w:w="1466" w:type="dxa"/>
              <w:tblInd w:w="191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98"/>
              <w:gridCol w:w="768"/>
              <w:gridCol w:w="802"/>
              <w:gridCol w:w="1645"/>
              <w:gridCol w:w="16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3"/>
                <w:trHeight w:val="382" w:hRule="atLeast"/>
              </w:trPr>
              <w:tc>
                <w:tcPr>
                  <w:tcW w:w="1466" w:type="dxa"/>
                  <w:gridSpan w:val="2"/>
                  <w:vAlign w:val="top"/>
                </w:tcPr>
                <w:p>
                  <w:pPr>
                    <w:pStyle w:val="6"/>
                    <w:spacing w:before="109" w:line="220" w:lineRule="auto"/>
                    <w:ind w:left="193"/>
                    <w:rPr>
                      <w:sz w:val="18"/>
                      <w:szCs w:val="18"/>
                    </w:rPr>
                  </w:pPr>
                  <w:r>
                    <w:rPr>
                      <w:spacing w:val="-1"/>
                      <w:sz w:val="18"/>
                      <w:szCs w:val="18"/>
                    </w:rPr>
                    <w:t>场地抑尘洒水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trHeight w:val="202" w:hRule="atLeast"/>
              </w:trPr>
              <w:tc>
                <w:tcPr>
                  <w:tcW w:w="1570" w:type="dxa"/>
                  <w:gridSpan w:val="2"/>
                  <w:tcBorders>
                    <w:top w:val="nil"/>
                    <w:bottom w:val="single" w:color="000000" w:sz="16" w:space="0"/>
                  </w:tcBorders>
                  <w:vAlign w:val="top"/>
                </w:tcPr>
                <w:p>
                  <w:pPr>
                    <w:pStyle w:val="6"/>
                    <w:spacing w:before="57" w:line="135" w:lineRule="exact"/>
                    <w:ind w:left="54"/>
                    <w:rPr>
                      <w:sz w:val="18"/>
                      <w:szCs w:val="18"/>
                    </w:rPr>
                  </w:pPr>
                  <w:r>
                    <w:rPr>
                      <w:spacing w:val="-2"/>
                      <w:position w:val="-3"/>
                      <w:sz w:val="18"/>
                      <w:szCs w:val="18"/>
                    </w:rPr>
                    <w:t>65500</w:t>
                  </w:r>
                </w:p>
              </w:tc>
              <w:tc>
                <w:tcPr>
                  <w:tcW w:w="1645" w:type="dxa"/>
                  <w:tcBorders>
                    <w:top w:val="nil"/>
                    <w:bottom w:val="single" w:color="000000" w:sz="16" w:space="0"/>
                  </w:tcBorders>
                  <w:vAlign w:val="top"/>
                </w:tcPr>
                <w:p>
                  <w:pPr>
                    <w:pStyle w:val="6"/>
                    <w:spacing w:before="59" w:line="133" w:lineRule="exact"/>
                    <w:ind w:left="23"/>
                    <w:rPr>
                      <w:sz w:val="18"/>
                      <w:szCs w:val="18"/>
                    </w:rPr>
                  </w:pPr>
                  <w:r>
                    <w:rPr>
                      <w:spacing w:val="-2"/>
                      <w:position w:val="-3"/>
                      <w:sz w:val="18"/>
                      <w:szCs w:val="18"/>
                    </w:rPr>
                    <w:t>55000</w:t>
                  </w:r>
                </w:p>
              </w:tc>
              <w:tc>
                <w:tcPr>
                  <w:tcW w:w="1612" w:type="dxa"/>
                  <w:tcBorders>
                    <w:top w:val="nil"/>
                    <w:bottom w:val="single" w:color="000000" w:sz="16" w:space="0"/>
                  </w:tcBorders>
                  <w:vAlign w:val="top"/>
                </w:tcPr>
                <w:p>
                  <w:pPr>
                    <w:pStyle w:val="6"/>
                    <w:spacing w:before="35" w:line="161" w:lineRule="auto"/>
                    <w:ind w:left="39"/>
                    <w:rPr>
                      <w:sz w:val="18"/>
                      <w:szCs w:val="18"/>
                    </w:rPr>
                  </w:pPr>
                  <w:r>
                    <w:rPr>
                      <w:spacing w:val="-4"/>
                      <w:sz w:val="18"/>
                      <w:szCs w:val="18"/>
                    </w:rPr>
                    <w:t>10000</w:t>
                  </w:r>
                </w:p>
              </w:tc>
            </w:tr>
          </w:tbl>
          <w:p>
            <w:pPr>
              <w:spacing w:before="144" w:line="120" w:lineRule="exact"/>
              <w:ind w:left="5148"/>
              <w:rPr>
                <w:rFonts w:ascii="Times New Roman" w:hAnsi="Times New Roman" w:eastAsia="Times New Roman" w:cs="Times New Roman"/>
                <w:sz w:val="18"/>
                <w:szCs w:val="18"/>
              </w:rPr>
            </w:pPr>
            <w:r>
              <w:pict>
                <v:shape id="_x0000_s1059" o:spid="_x0000_s1059" o:spt="202" type="#_x0000_t202" style="position:absolute;left:0pt;margin-left:17.6pt;margin-top:10.35pt;height:24.25pt;width:28.05pt;z-index:251705344;mso-width-relative:page;mso-height-relative:page;" filled="f" stroked="f" coordsize="21600,21600">
                  <v:path/>
                  <v:fill on="f" focussize="0,0"/>
                  <v:stroke on="f"/>
                  <v:imagedata o:title=""/>
                  <o:lock v:ext="edit" aspectratio="f"/>
                  <v:textbox inset="0mm,0mm,0mm,0mm">
                    <w:txbxContent>
                      <w:p>
                        <w:pPr>
                          <w:pStyle w:val="6"/>
                          <w:spacing w:before="20" w:line="238" w:lineRule="auto"/>
                          <w:ind w:left="20" w:right="20" w:firstLine="16"/>
                          <w:rPr>
                            <w:sz w:val="18"/>
                            <w:szCs w:val="18"/>
                          </w:rPr>
                        </w:pPr>
                        <w:r>
                          <w:rPr>
                            <w:spacing w:val="-13"/>
                            <w:sz w:val="18"/>
                            <w:szCs w:val="18"/>
                          </w:rPr>
                          <w:t>自来水</w:t>
                        </w:r>
                        <w:r>
                          <w:rPr>
                            <w:spacing w:val="1"/>
                            <w:sz w:val="18"/>
                            <w:szCs w:val="18"/>
                          </w:rPr>
                          <w:t xml:space="preserve"> </w:t>
                        </w:r>
                        <w:r>
                          <w:rPr>
                            <w:spacing w:val="-4"/>
                            <w:sz w:val="18"/>
                            <w:szCs w:val="18"/>
                          </w:rPr>
                          <w:t>126782</w:t>
                        </w:r>
                      </w:p>
                    </w:txbxContent>
                  </v:textbox>
                </v:shape>
              </w:pict>
            </w:r>
            <w:r>
              <w:rPr>
                <w:rFonts w:ascii="Times New Roman" w:hAnsi="Times New Roman" w:eastAsia="Times New Roman" w:cs="Times New Roman"/>
                <w:spacing w:val="-4"/>
                <w:position w:val="-2"/>
                <w:sz w:val="18"/>
                <w:szCs w:val="18"/>
              </w:rPr>
              <w:t>155772</w:t>
            </w:r>
          </w:p>
          <w:p>
            <w:pPr>
              <w:spacing w:line="180" w:lineRule="auto"/>
              <w:ind w:left="107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117182</w:t>
            </w:r>
          </w:p>
          <w:p>
            <w:pPr>
              <w:spacing w:before="191" w:line="112" w:lineRule="exact"/>
              <w:ind w:left="2951"/>
              <w:rPr>
                <w:rFonts w:ascii="Times New Roman" w:hAnsi="Times New Roman" w:eastAsia="Times New Roman" w:cs="Times New Roman"/>
                <w:sz w:val="18"/>
                <w:szCs w:val="18"/>
              </w:rPr>
            </w:pPr>
            <w:r>
              <w:rPr>
                <w:rFonts w:ascii="Times New Roman" w:hAnsi="Times New Roman" w:eastAsia="Times New Roman" w:cs="Times New Roman"/>
                <w:spacing w:val="-10"/>
                <w:position w:val="-2"/>
                <w:sz w:val="18"/>
                <w:szCs w:val="18"/>
              </w:rPr>
              <w:t>10</w:t>
            </w:r>
          </w:p>
          <w:p>
            <w:pPr>
              <w:spacing w:line="172" w:lineRule="auto"/>
              <w:ind w:left="51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38590</w:t>
            </w:r>
          </w:p>
          <w:p>
            <w:pPr>
              <w:spacing w:line="85" w:lineRule="exact"/>
            </w:pPr>
          </w:p>
          <w:tbl>
            <w:tblPr>
              <w:tblStyle w:val="5"/>
              <w:tblW w:w="597" w:type="dxa"/>
              <w:tblInd w:w="479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9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51" w:hRule="atLeast"/>
              </w:trPr>
              <w:tc>
                <w:tcPr>
                  <w:tcW w:w="597" w:type="dxa"/>
                  <w:textDirection w:val="tbRlV"/>
                  <w:vAlign w:val="top"/>
                </w:tcPr>
                <w:p>
                  <w:pPr>
                    <w:pStyle w:val="6"/>
                    <w:spacing w:before="201" w:line="209" w:lineRule="auto"/>
                    <w:ind w:left="194"/>
                    <w:rPr>
                      <w:sz w:val="18"/>
                      <w:szCs w:val="18"/>
                    </w:rPr>
                  </w:pPr>
                  <w:r>
                    <w:rPr>
                      <w:sz w:val="18"/>
                      <w:szCs w:val="18"/>
                    </w:rPr>
                    <w:t>生</w:t>
                  </w:r>
                  <w:r>
                    <w:rPr>
                      <w:spacing w:val="-30"/>
                      <w:sz w:val="18"/>
                      <w:szCs w:val="18"/>
                    </w:rPr>
                    <w:t xml:space="preserve"> </w:t>
                  </w:r>
                  <w:r>
                    <w:rPr>
                      <w:sz w:val="18"/>
                      <w:szCs w:val="18"/>
                    </w:rPr>
                    <w:t>产</w:t>
                  </w:r>
                  <w:r>
                    <w:rPr>
                      <w:spacing w:val="-30"/>
                      <w:sz w:val="18"/>
                      <w:szCs w:val="18"/>
                    </w:rPr>
                    <w:t xml:space="preserve"> </w:t>
                  </w:r>
                  <w:r>
                    <w:rPr>
                      <w:sz w:val="18"/>
                      <w:szCs w:val="18"/>
                    </w:rPr>
                    <w:t>废</w:t>
                  </w:r>
                  <w:r>
                    <w:rPr>
                      <w:spacing w:val="-30"/>
                      <w:sz w:val="18"/>
                      <w:szCs w:val="18"/>
                    </w:rPr>
                    <w:t xml:space="preserve"> </w:t>
                  </w:r>
                  <w:r>
                    <w:rPr>
                      <w:sz w:val="18"/>
                      <w:szCs w:val="18"/>
                    </w:rPr>
                    <w:t>水</w:t>
                  </w:r>
                  <w:r>
                    <w:rPr>
                      <w:spacing w:val="-30"/>
                      <w:sz w:val="18"/>
                      <w:szCs w:val="18"/>
                    </w:rPr>
                    <w:t xml:space="preserve"> </w:t>
                  </w:r>
                  <w:r>
                    <w:rPr>
                      <w:sz w:val="18"/>
                      <w:szCs w:val="18"/>
                    </w:rPr>
                    <w:t>处</w:t>
                  </w:r>
                  <w:r>
                    <w:rPr>
                      <w:spacing w:val="-30"/>
                      <w:sz w:val="18"/>
                      <w:szCs w:val="18"/>
                    </w:rPr>
                    <w:t xml:space="preserve"> </w:t>
                  </w:r>
                  <w:r>
                    <w:rPr>
                      <w:sz w:val="18"/>
                      <w:szCs w:val="18"/>
                    </w:rPr>
                    <w:t>理</w:t>
                  </w:r>
                  <w:r>
                    <w:rPr>
                      <w:spacing w:val="-33"/>
                      <w:sz w:val="18"/>
                      <w:szCs w:val="18"/>
                    </w:rPr>
                    <w:t xml:space="preserve"> </w:t>
                  </w:r>
                  <w:r>
                    <w:rPr>
                      <w:sz w:val="18"/>
                      <w:szCs w:val="18"/>
                    </w:rPr>
                    <w:t>站</w:t>
                  </w:r>
                </w:p>
              </w:tc>
            </w:tr>
          </w:tbl>
          <w:p>
            <w:pPr>
              <w:spacing w:before="37"/>
            </w:pPr>
          </w:p>
          <w:tbl>
            <w:tblPr>
              <w:tblStyle w:val="5"/>
              <w:tblW w:w="1468" w:type="dxa"/>
              <w:tblInd w:w="112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0" w:hRule="atLeast"/>
              </w:trPr>
              <w:tc>
                <w:tcPr>
                  <w:tcW w:w="1468" w:type="dxa"/>
                  <w:vAlign w:val="top"/>
                </w:tcPr>
                <w:p>
                  <w:pPr>
                    <w:pStyle w:val="6"/>
                    <w:spacing w:before="115" w:line="220" w:lineRule="auto"/>
                    <w:ind w:left="375"/>
                    <w:rPr>
                      <w:sz w:val="18"/>
                      <w:szCs w:val="18"/>
                    </w:rPr>
                  </w:pPr>
                  <w:r>
                    <w:rPr>
                      <w:spacing w:val="-2"/>
                      <w:sz w:val="18"/>
                      <w:szCs w:val="18"/>
                    </w:rPr>
                    <w:t>初期雨水</w:t>
                  </w:r>
                </w:p>
              </w:tc>
            </w:tr>
          </w:tbl>
          <w:p>
            <w:pPr>
              <w:spacing w:line="277" w:lineRule="auto"/>
              <w:rPr>
                <w:rFonts w:ascii="Arial"/>
                <w:sz w:val="21"/>
              </w:rPr>
            </w:pPr>
          </w:p>
          <w:p>
            <w:pPr>
              <w:pStyle w:val="6"/>
              <w:spacing w:before="78" w:line="220" w:lineRule="auto"/>
              <w:ind w:left="2197"/>
            </w:pPr>
            <w:r>
              <w:rPr>
                <w:b/>
                <w:bCs/>
                <w:spacing w:val="-4"/>
              </w:rPr>
              <w:t>图</w:t>
            </w:r>
            <w:r>
              <w:rPr>
                <w:spacing w:val="-34"/>
              </w:rPr>
              <w:t xml:space="preserve"> </w:t>
            </w:r>
            <w:r>
              <w:rPr>
                <w:b/>
                <w:bCs/>
                <w:spacing w:val="-4"/>
              </w:rPr>
              <w:t>2-2</w:t>
            </w:r>
            <w:r>
              <w:rPr>
                <w:spacing w:val="-4"/>
              </w:rPr>
              <w:t xml:space="preserve">  </w:t>
            </w:r>
            <w:r>
              <w:rPr>
                <w:b/>
                <w:bCs/>
                <w:spacing w:val="-4"/>
              </w:rPr>
              <w:t>技改后全厂营运期水量平衡图（t/a）</w:t>
            </w:r>
          </w:p>
        </w:tc>
      </w:tr>
    </w:tbl>
    <w:p>
      <w:pPr>
        <w:pStyle w:val="2"/>
        <w:spacing w:line="39" w:lineRule="exact"/>
        <w:rPr>
          <w:sz w:val="3"/>
        </w:rPr>
      </w:pPr>
    </w:p>
    <w:p>
      <w:pPr>
        <w:spacing w:line="39" w:lineRule="exact"/>
        <w:rPr>
          <w:sz w:val="3"/>
          <w:szCs w:val="3"/>
        </w:rPr>
        <w:sectPr>
          <w:footerReference r:id="rId40" w:type="default"/>
          <w:pgSz w:w="11907" w:h="16839"/>
          <w:pgMar w:top="1431" w:right="1342" w:bottom="1391" w:left="1344" w:header="0" w:footer="1228" w:gutter="0"/>
          <w:cols w:space="720" w:num="1"/>
        </w:sectPr>
      </w:pPr>
    </w:p>
    <w:p>
      <w:pPr>
        <w:spacing w:line="91" w:lineRule="auto"/>
        <w:rPr>
          <w:rFonts w:ascii="Arial"/>
          <w:sz w:val="2"/>
        </w:rPr>
      </w:pPr>
    </w:p>
    <w:tbl>
      <w:tblPr>
        <w:tblStyle w:val="5"/>
        <w:tblW w:w="92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16" w:hRule="atLeast"/>
        </w:trPr>
        <w:tc>
          <w:tcPr>
            <w:tcW w:w="9214" w:type="dxa"/>
            <w:vAlign w:val="top"/>
          </w:tcPr>
          <w:p>
            <w:pPr>
              <w:pStyle w:val="6"/>
              <w:spacing w:before="170" w:line="424" w:lineRule="auto"/>
              <w:ind w:left="117" w:right="104" w:firstLine="482"/>
            </w:pPr>
            <w:r>
              <w:rPr>
                <w:spacing w:val="5"/>
              </w:rPr>
              <w:t>综上，技改后全厂新鲜用水量为</w:t>
            </w:r>
            <w:r>
              <w:rPr>
                <w:spacing w:val="39"/>
              </w:rPr>
              <w:t xml:space="preserve"> </w:t>
            </w:r>
            <w:r>
              <w:rPr>
                <w:rFonts w:ascii="Times New Roman" w:hAnsi="Times New Roman" w:eastAsia="Times New Roman" w:cs="Times New Roman"/>
                <w:spacing w:val="5"/>
              </w:rPr>
              <w:t>158982t/a</w:t>
            </w:r>
            <w:r>
              <w:rPr>
                <w:spacing w:val="5"/>
              </w:rPr>
              <w:t>，其中自来水</w:t>
            </w:r>
            <w:r>
              <w:rPr>
                <w:spacing w:val="49"/>
              </w:rPr>
              <w:t xml:space="preserve"> </w:t>
            </w:r>
            <w:r>
              <w:rPr>
                <w:rFonts w:ascii="Times New Roman" w:hAnsi="Times New Roman" w:eastAsia="Times New Roman" w:cs="Times New Roman"/>
                <w:spacing w:val="5"/>
              </w:rPr>
              <w:t>126782t/a</w:t>
            </w:r>
            <w:r>
              <w:rPr>
                <w:rFonts w:ascii="Times New Roman" w:hAnsi="Times New Roman" w:eastAsia="Times New Roman" w:cs="Times New Roman"/>
                <w:spacing w:val="-20"/>
              </w:rPr>
              <w:t xml:space="preserve"> </w:t>
            </w:r>
            <w:r>
              <w:rPr>
                <w:spacing w:val="5"/>
              </w:rPr>
              <w:t>、初期雨水</w:t>
            </w:r>
            <w:r>
              <w:t xml:space="preserve"> </w:t>
            </w:r>
            <w:r>
              <w:rPr>
                <w:rFonts w:ascii="Times New Roman" w:hAnsi="Times New Roman" w:eastAsia="Times New Roman" w:cs="Times New Roman"/>
                <w:spacing w:val="-1"/>
              </w:rPr>
              <w:t>32200t/a</w:t>
            </w:r>
            <w:r>
              <w:rPr>
                <w:spacing w:val="-1"/>
              </w:rPr>
              <w:t>，生活污水排放量</w:t>
            </w:r>
            <w:r>
              <w:rPr>
                <w:spacing w:val="-46"/>
              </w:rPr>
              <w:t xml:space="preserve"> </w:t>
            </w:r>
            <w:r>
              <w:rPr>
                <w:rFonts w:ascii="Times New Roman" w:hAnsi="Times New Roman" w:eastAsia="Times New Roman" w:cs="Times New Roman"/>
                <w:spacing w:val="-1"/>
              </w:rPr>
              <w:t>2000t/a</w:t>
            </w:r>
            <w:r>
              <w:rPr>
                <w:spacing w:val="-1"/>
              </w:rPr>
              <w:t>。</w:t>
            </w:r>
          </w:p>
        </w:tc>
      </w:tr>
    </w:tbl>
    <w:p>
      <w:pPr>
        <w:pStyle w:val="2"/>
        <w:spacing w:line="70" w:lineRule="exact"/>
        <w:rPr>
          <w:sz w:val="6"/>
        </w:rPr>
      </w:pPr>
    </w:p>
    <w:p>
      <w:pPr>
        <w:spacing w:line="70" w:lineRule="exact"/>
        <w:rPr>
          <w:sz w:val="6"/>
          <w:szCs w:val="6"/>
        </w:rPr>
        <w:sectPr>
          <w:footerReference r:id="rId41" w:type="default"/>
          <w:pgSz w:w="11907" w:h="16839"/>
          <w:pgMar w:top="1431" w:right="1342" w:bottom="1391" w:left="1344" w:header="0" w:footer="1228" w:gutter="0"/>
          <w:cols w:space="720" w:num="1"/>
        </w:sectPr>
      </w:pPr>
    </w:p>
    <w:p>
      <w:pPr>
        <w:spacing w:line="91" w:lineRule="auto"/>
        <w:rPr>
          <w:rFonts w:ascii="Arial"/>
          <w:sz w:val="2"/>
        </w:rPr>
      </w:pPr>
    </w:p>
    <w:tbl>
      <w:tblPr>
        <w:tblStyle w:val="5"/>
        <w:tblW w:w="9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778"/>
        <w:gridCol w:w="1904"/>
        <w:gridCol w:w="1559"/>
        <w:gridCol w:w="1766"/>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5" w:hRule="atLeast"/>
        </w:trPr>
        <w:tc>
          <w:tcPr>
            <w:tcW w:w="9339" w:type="dxa"/>
            <w:gridSpan w:val="6"/>
            <w:tcBorders>
              <w:bottom w:val="single" w:color="000000" w:sz="10" w:space="0"/>
            </w:tcBorders>
            <w:vAlign w:val="top"/>
          </w:tcPr>
          <w:p>
            <w:pPr>
              <w:pStyle w:val="6"/>
              <w:spacing w:before="41" w:line="221" w:lineRule="auto"/>
              <w:ind w:left="124"/>
              <w:rPr>
                <w:sz w:val="28"/>
                <w:szCs w:val="28"/>
              </w:rPr>
            </w:pPr>
            <w:r>
              <w:rPr>
                <w:b/>
                <w:bCs/>
                <w:sz w:val="28"/>
                <w:szCs w:val="28"/>
              </w:rPr>
              <w:t>与项目有关的原有环境污染问题:</w:t>
            </w:r>
          </w:p>
          <w:p>
            <w:pPr>
              <w:spacing w:line="259" w:lineRule="auto"/>
              <w:rPr>
                <w:rFonts w:ascii="Arial"/>
                <w:sz w:val="21"/>
              </w:rPr>
            </w:pPr>
          </w:p>
          <w:p>
            <w:pPr>
              <w:pStyle w:val="6"/>
              <w:spacing w:before="78" w:line="220" w:lineRule="auto"/>
              <w:ind w:left="603"/>
            </w:pPr>
            <w:r>
              <w:rPr>
                <w:b/>
                <w:bCs/>
                <w:spacing w:val="-4"/>
              </w:rPr>
              <w:t>一、现有项目建设情况</w:t>
            </w:r>
          </w:p>
          <w:p>
            <w:pPr>
              <w:pStyle w:val="6"/>
              <w:spacing w:before="284" w:line="426" w:lineRule="auto"/>
              <w:ind w:left="118" w:right="344" w:firstLine="479"/>
            </w:pPr>
            <w:r>
              <w:rPr>
                <w:spacing w:val="-3"/>
              </w:rPr>
              <w:t>三峰靖江港务物流有限责任公司（简称“三峰港务”）成立于</w:t>
            </w:r>
            <w:r>
              <w:rPr>
                <w:rFonts w:ascii="Times New Roman" w:hAnsi="Times New Roman" w:eastAsia="Times New Roman" w:cs="Times New Roman"/>
                <w:spacing w:val="-4"/>
              </w:rPr>
              <w:t>2010</w:t>
            </w:r>
            <w:r>
              <w:rPr>
                <w:spacing w:val="-4"/>
              </w:rPr>
              <w:t>年</w:t>
            </w:r>
            <w:r>
              <w:rPr>
                <w:rFonts w:ascii="Times New Roman" w:hAnsi="Times New Roman" w:eastAsia="Times New Roman" w:cs="Times New Roman"/>
                <w:spacing w:val="-4"/>
              </w:rPr>
              <w:t>1</w:t>
            </w:r>
            <w:r>
              <w:rPr>
                <w:spacing w:val="-4"/>
              </w:rPr>
              <w:t>月</w:t>
            </w:r>
            <w:r>
              <w:rPr>
                <w:rFonts w:ascii="Times New Roman" w:hAnsi="Times New Roman" w:eastAsia="Times New Roman" w:cs="Times New Roman"/>
                <w:spacing w:val="-4"/>
              </w:rPr>
              <w:t>12</w:t>
            </w:r>
            <w:r>
              <w:rPr>
                <w:spacing w:val="-4"/>
              </w:rPr>
              <w:t>日，主</w:t>
            </w:r>
            <w:r>
              <w:t xml:space="preserve"> </w:t>
            </w:r>
            <w:r>
              <w:rPr>
                <w:spacing w:val="-3"/>
              </w:rPr>
              <w:t>要从事港口货物装卸、仓储和港内驳运服务（港口货物装卸</w:t>
            </w:r>
            <w:r>
              <w:rPr>
                <w:spacing w:val="-12"/>
              </w:rPr>
              <w:t>），</w:t>
            </w:r>
            <w:r>
              <w:rPr>
                <w:spacing w:val="-3"/>
              </w:rPr>
              <w:t>普通货运</w:t>
            </w:r>
            <w:r>
              <w:rPr>
                <w:spacing w:val="-4"/>
              </w:rPr>
              <w:t>等服务。</w:t>
            </w:r>
          </w:p>
          <w:p>
            <w:pPr>
              <w:pStyle w:val="6"/>
              <w:spacing w:before="33" w:line="431" w:lineRule="auto"/>
              <w:ind w:left="118" w:right="194" w:firstLine="474"/>
            </w:pPr>
            <w:r>
              <w:rPr>
                <w:rFonts w:ascii="Times New Roman" w:hAnsi="Times New Roman" w:eastAsia="Times New Roman" w:cs="Times New Roman"/>
                <w:spacing w:val="-1"/>
              </w:rPr>
              <w:t>2011</w:t>
            </w:r>
            <w:r>
              <w:rPr>
                <w:spacing w:val="-1"/>
              </w:rPr>
              <w:t>年公司投资建设三峰港务物流码头工程，项目环境影响报告书于</w:t>
            </w:r>
            <w:r>
              <w:rPr>
                <w:rFonts w:ascii="Times New Roman" w:hAnsi="Times New Roman" w:eastAsia="Times New Roman" w:cs="Times New Roman"/>
                <w:spacing w:val="-1"/>
              </w:rPr>
              <w:t>2011</w:t>
            </w:r>
            <w:r>
              <w:rPr>
                <w:spacing w:val="-1"/>
              </w:rPr>
              <w:t>年</w:t>
            </w:r>
            <w:r>
              <w:rPr>
                <w:rFonts w:ascii="Times New Roman" w:hAnsi="Times New Roman" w:eastAsia="Times New Roman" w:cs="Times New Roman"/>
                <w:spacing w:val="-1"/>
              </w:rPr>
              <w:t>11</w:t>
            </w:r>
            <w:r>
              <w:rPr>
                <w:spacing w:val="-1"/>
              </w:rPr>
              <w:t>月</w:t>
            </w:r>
            <w:r>
              <w:rPr>
                <w:rFonts w:ascii="Times New Roman" w:hAnsi="Times New Roman" w:eastAsia="Times New Roman" w:cs="Times New Roman"/>
                <w:spacing w:val="-1"/>
              </w:rPr>
              <w:t>3</w:t>
            </w:r>
            <w:r>
              <w:rPr>
                <w:rFonts w:ascii="Times New Roman" w:hAnsi="Times New Roman" w:eastAsia="Times New Roman" w:cs="Times New Roman"/>
                <w:spacing w:val="3"/>
              </w:rPr>
              <w:t xml:space="preserve">  </w:t>
            </w:r>
            <w:r>
              <w:rPr>
                <w:spacing w:val="-2"/>
              </w:rPr>
              <w:t>日获得江苏省环境保护厅的批复（苏环审</w:t>
            </w:r>
            <w:r>
              <w:rPr>
                <w:rFonts w:ascii="Times New Roman" w:hAnsi="Times New Roman" w:eastAsia="Times New Roman" w:cs="Times New Roman"/>
                <w:spacing w:val="-2"/>
              </w:rPr>
              <w:t>[2011]212</w:t>
            </w:r>
            <w:r>
              <w:rPr>
                <w:spacing w:val="-2"/>
              </w:rPr>
              <w:t>号</w:t>
            </w:r>
            <w:r>
              <w:rPr>
                <w:spacing w:val="-24"/>
              </w:rPr>
              <w:t>），</w:t>
            </w:r>
            <w:r>
              <w:rPr>
                <w:rFonts w:ascii="Times New Roman" w:hAnsi="Times New Roman" w:eastAsia="Times New Roman" w:cs="Times New Roman"/>
                <w:spacing w:val="-2"/>
              </w:rPr>
              <w:t>2014</w:t>
            </w:r>
            <w:r>
              <w:rPr>
                <w:spacing w:val="-2"/>
              </w:rPr>
              <w:t>年</w:t>
            </w:r>
            <w:r>
              <w:rPr>
                <w:rFonts w:ascii="Times New Roman" w:hAnsi="Times New Roman" w:eastAsia="Times New Roman" w:cs="Times New Roman"/>
                <w:spacing w:val="-2"/>
              </w:rPr>
              <w:t>12</w:t>
            </w:r>
            <w:r>
              <w:rPr>
                <w:spacing w:val="-2"/>
              </w:rPr>
              <w:t>月</w:t>
            </w:r>
            <w:r>
              <w:rPr>
                <w:rFonts w:ascii="Times New Roman" w:hAnsi="Times New Roman" w:eastAsia="Times New Roman" w:cs="Times New Roman"/>
                <w:spacing w:val="-2"/>
              </w:rPr>
              <w:t>15</w:t>
            </w:r>
            <w:r>
              <w:rPr>
                <w:spacing w:val="-2"/>
              </w:rPr>
              <w:t>日获得江</w:t>
            </w:r>
            <w:r>
              <w:rPr>
                <w:spacing w:val="-3"/>
              </w:rPr>
              <w:t>苏省环</w:t>
            </w:r>
            <w:r>
              <w:rPr>
                <w:spacing w:val="1"/>
              </w:rPr>
              <w:t xml:space="preserve"> </w:t>
            </w:r>
            <w:r>
              <w:t>境保护厅试生产核准。因建设发生部分变动，</w:t>
            </w:r>
            <w:r>
              <w:rPr>
                <w:rFonts w:ascii="Times New Roman" w:hAnsi="Times New Roman" w:eastAsia="Times New Roman" w:cs="Times New Roman"/>
              </w:rPr>
              <w:t>2015</w:t>
            </w:r>
            <w:r>
              <w:t>年编制《</w:t>
            </w:r>
            <w:r>
              <w:rPr>
                <w:spacing w:val="-1"/>
              </w:rPr>
              <w:t>泰州港靖江港区新港作业</w:t>
            </w:r>
            <w:r>
              <w:t xml:space="preserve">  </w:t>
            </w:r>
            <w:r>
              <w:rPr>
                <w:spacing w:val="-4"/>
              </w:rPr>
              <w:t>区三峰物流码头变更环境影响分析报告》，江苏省环保厅于</w:t>
            </w:r>
            <w:r>
              <w:rPr>
                <w:rFonts w:ascii="Times New Roman" w:hAnsi="Times New Roman" w:eastAsia="Times New Roman" w:cs="Times New Roman"/>
                <w:spacing w:val="-4"/>
              </w:rPr>
              <w:t xml:space="preserve">2015  </w:t>
            </w:r>
            <w:r>
              <w:rPr>
                <w:spacing w:val="-4"/>
              </w:rPr>
              <w:t>年</w:t>
            </w:r>
            <w:r>
              <w:rPr>
                <w:rFonts w:ascii="Times New Roman" w:hAnsi="Times New Roman" w:eastAsia="Times New Roman" w:cs="Times New Roman"/>
                <w:spacing w:val="-4"/>
              </w:rPr>
              <w:t xml:space="preserve">9  </w:t>
            </w:r>
            <w:r>
              <w:rPr>
                <w:spacing w:val="-4"/>
              </w:rPr>
              <w:t>月</w:t>
            </w:r>
            <w:r>
              <w:rPr>
                <w:rFonts w:ascii="Times New Roman" w:hAnsi="Times New Roman" w:eastAsia="Times New Roman" w:cs="Times New Roman"/>
                <w:spacing w:val="-4"/>
              </w:rPr>
              <w:t xml:space="preserve">25   </w:t>
            </w:r>
            <w:r>
              <w:rPr>
                <w:spacing w:val="-4"/>
              </w:rPr>
              <w:t>日对项目</w:t>
            </w:r>
          </w:p>
          <w:p>
            <w:pPr>
              <w:pStyle w:val="6"/>
              <w:spacing w:before="46" w:line="428" w:lineRule="auto"/>
              <w:ind w:left="116" w:right="184" w:firstLine="1"/>
            </w:pPr>
            <w:r>
              <w:rPr>
                <w:spacing w:val="-4"/>
              </w:rPr>
              <w:t>《关于泰州港靖江港区新港作业区三峰物流码头变更环境影响分析报告的复函》（苏环</w:t>
            </w:r>
            <w:r>
              <w:rPr>
                <w:spacing w:val="8"/>
              </w:rPr>
              <w:t xml:space="preserve"> </w:t>
            </w:r>
            <w:r>
              <w:rPr>
                <w:spacing w:val="-2"/>
              </w:rPr>
              <w:t>便管</w:t>
            </w:r>
            <w:r>
              <w:rPr>
                <w:rFonts w:ascii="Times New Roman" w:hAnsi="Times New Roman" w:eastAsia="Times New Roman" w:cs="Times New Roman"/>
                <w:spacing w:val="-2"/>
              </w:rPr>
              <w:t xml:space="preserve">[2015]331  </w:t>
            </w:r>
            <w:r>
              <w:rPr>
                <w:spacing w:val="-2"/>
              </w:rPr>
              <w:t>号</w:t>
            </w:r>
            <w:r>
              <w:rPr>
                <w:spacing w:val="-27"/>
              </w:rPr>
              <w:t>），</w:t>
            </w:r>
            <w:r>
              <w:rPr>
                <w:rFonts w:ascii="Times New Roman" w:hAnsi="Times New Roman" w:eastAsia="Times New Roman" w:cs="Times New Roman"/>
                <w:spacing w:val="-2"/>
              </w:rPr>
              <w:t xml:space="preserve">2016 </w:t>
            </w:r>
            <w:r>
              <w:rPr>
                <w:rFonts w:ascii="Times New Roman" w:hAnsi="Times New Roman" w:eastAsia="Times New Roman" w:cs="Times New Roman"/>
                <w:spacing w:val="-3"/>
              </w:rPr>
              <w:t xml:space="preserve"> </w:t>
            </w:r>
            <w:r>
              <w:rPr>
                <w:spacing w:val="-3"/>
              </w:rPr>
              <w:t>年</w:t>
            </w:r>
            <w:r>
              <w:rPr>
                <w:rFonts w:ascii="Times New Roman" w:hAnsi="Times New Roman" w:eastAsia="Times New Roman" w:cs="Times New Roman"/>
                <w:spacing w:val="-3"/>
              </w:rPr>
              <w:t xml:space="preserve">1  </w:t>
            </w:r>
            <w:r>
              <w:rPr>
                <w:spacing w:val="-3"/>
              </w:rPr>
              <w:t>月</w:t>
            </w:r>
            <w:r>
              <w:rPr>
                <w:rFonts w:ascii="Times New Roman" w:hAnsi="Times New Roman" w:eastAsia="Times New Roman" w:cs="Times New Roman"/>
                <w:spacing w:val="-3"/>
              </w:rPr>
              <w:t xml:space="preserve">8   </w:t>
            </w:r>
            <w:r>
              <w:rPr>
                <w:spacing w:val="-3"/>
              </w:rPr>
              <w:t>日三峰港务物流码头工程第一阶段通过江苏省环保</w:t>
            </w:r>
            <w:r>
              <w:t xml:space="preserve"> </w:t>
            </w:r>
            <w:r>
              <w:rPr>
                <w:spacing w:val="-2"/>
              </w:rPr>
              <w:t>厅验收（苏环验</w:t>
            </w:r>
            <w:r>
              <w:rPr>
                <w:rFonts w:ascii="Times New Roman" w:hAnsi="Times New Roman" w:eastAsia="Times New Roman" w:cs="Times New Roman"/>
                <w:spacing w:val="-2"/>
              </w:rPr>
              <w:t xml:space="preserve">[2016]5  </w:t>
            </w:r>
            <w:r>
              <w:rPr>
                <w:spacing w:val="-2"/>
              </w:rPr>
              <w:t>号</w:t>
            </w:r>
            <w:r>
              <w:rPr>
                <w:spacing w:val="-28"/>
              </w:rPr>
              <w:t>）；</w:t>
            </w:r>
            <w:r>
              <w:rPr>
                <w:rFonts w:ascii="Times New Roman" w:hAnsi="Times New Roman" w:eastAsia="Times New Roman" w:cs="Times New Roman"/>
                <w:spacing w:val="-2"/>
              </w:rPr>
              <w:t>201</w:t>
            </w:r>
            <w:r>
              <w:rPr>
                <w:rFonts w:ascii="Times New Roman" w:hAnsi="Times New Roman" w:eastAsia="Times New Roman" w:cs="Times New Roman"/>
                <w:spacing w:val="-3"/>
              </w:rPr>
              <w:t xml:space="preserve">9  </w:t>
            </w:r>
            <w:r>
              <w:rPr>
                <w:spacing w:val="-3"/>
              </w:rPr>
              <w:t>年</w:t>
            </w:r>
            <w:r>
              <w:rPr>
                <w:rFonts w:ascii="Times New Roman" w:hAnsi="Times New Roman" w:eastAsia="Times New Roman" w:cs="Times New Roman"/>
                <w:spacing w:val="-3"/>
              </w:rPr>
              <w:t xml:space="preserve">12  </w:t>
            </w:r>
            <w:r>
              <w:rPr>
                <w:spacing w:val="-3"/>
              </w:rPr>
              <w:t>月</w:t>
            </w:r>
            <w:r>
              <w:rPr>
                <w:rFonts w:ascii="Times New Roman" w:hAnsi="Times New Roman" w:eastAsia="Times New Roman" w:cs="Times New Roman"/>
                <w:spacing w:val="-3"/>
              </w:rPr>
              <w:t xml:space="preserve">16   </w:t>
            </w:r>
            <w:r>
              <w:rPr>
                <w:spacing w:val="-3"/>
              </w:rPr>
              <w:t>日整个工程竣工环境保护通过企业自主</w:t>
            </w:r>
            <w:r>
              <w:rPr>
                <w:spacing w:val="1"/>
              </w:rPr>
              <w:t xml:space="preserve"> </w:t>
            </w:r>
            <w:r>
              <w:rPr>
                <w:spacing w:val="-5"/>
              </w:rPr>
              <w:t>验收。项目申领了排污许可证（编号：</w:t>
            </w:r>
            <w:r>
              <w:rPr>
                <w:rFonts w:ascii="Times New Roman" w:hAnsi="Times New Roman" w:eastAsia="Times New Roman" w:cs="Times New Roman"/>
                <w:spacing w:val="-5"/>
              </w:rPr>
              <w:t>91321282550258663R001V</w:t>
            </w:r>
            <w:r>
              <w:rPr>
                <w:spacing w:val="-5"/>
              </w:rPr>
              <w:t>）。</w:t>
            </w:r>
          </w:p>
          <w:p>
            <w:pPr>
              <w:pStyle w:val="6"/>
              <w:spacing w:before="60" w:line="426" w:lineRule="auto"/>
              <w:ind w:left="117" w:right="278" w:firstLine="486"/>
            </w:pPr>
            <w:r>
              <w:t>公司现有职工</w:t>
            </w:r>
            <w:r>
              <w:rPr>
                <w:rFonts w:ascii="Times New Roman" w:hAnsi="Times New Roman" w:eastAsia="Times New Roman" w:cs="Times New Roman"/>
              </w:rPr>
              <w:t>100</w:t>
            </w:r>
            <w:r>
              <w:t>人，三班制作业，其中码头作</w:t>
            </w:r>
            <w:r>
              <w:rPr>
                <w:spacing w:val="-1"/>
              </w:rPr>
              <w:t>业时间</w:t>
            </w:r>
            <w:r>
              <w:rPr>
                <w:rFonts w:ascii="Times New Roman" w:hAnsi="Times New Roman" w:eastAsia="Times New Roman" w:cs="Times New Roman"/>
                <w:spacing w:val="-1"/>
              </w:rPr>
              <w:t>330</w:t>
            </w:r>
            <w:r>
              <w:rPr>
                <w:spacing w:val="-1"/>
              </w:rPr>
              <w:t>天</w:t>
            </w:r>
            <w:r>
              <w:rPr>
                <w:rFonts w:ascii="Times New Roman" w:hAnsi="Times New Roman" w:eastAsia="Times New Roman" w:cs="Times New Roman"/>
                <w:spacing w:val="-1"/>
              </w:rPr>
              <w:t>/</w:t>
            </w:r>
            <w:r>
              <w:rPr>
                <w:spacing w:val="-1"/>
              </w:rPr>
              <w:t>年，堆场运营时间为</w:t>
            </w:r>
            <w:r>
              <w:t xml:space="preserve"> </w:t>
            </w:r>
            <w:r>
              <w:rPr>
                <w:rFonts w:ascii="Times New Roman" w:hAnsi="Times New Roman" w:eastAsia="Times New Roman" w:cs="Times New Roman"/>
                <w:spacing w:val="-4"/>
              </w:rPr>
              <w:t>360</w:t>
            </w:r>
            <w:r>
              <w:rPr>
                <w:spacing w:val="-4"/>
              </w:rPr>
              <w:t>天</w:t>
            </w:r>
            <w:r>
              <w:rPr>
                <w:rFonts w:ascii="Times New Roman" w:hAnsi="Times New Roman" w:eastAsia="Times New Roman" w:cs="Times New Roman"/>
                <w:spacing w:val="-4"/>
              </w:rPr>
              <w:t>/</w:t>
            </w:r>
            <w:r>
              <w:rPr>
                <w:spacing w:val="-4"/>
              </w:rPr>
              <w:t>年。</w:t>
            </w:r>
          </w:p>
          <w:p>
            <w:pPr>
              <w:pStyle w:val="6"/>
              <w:spacing w:before="38" w:line="220" w:lineRule="auto"/>
              <w:ind w:left="604"/>
            </w:pPr>
            <w:r>
              <w:rPr>
                <w:spacing w:val="-1"/>
              </w:rPr>
              <w:t>公司现有项目环保审批及验收情况见表2-7。</w:t>
            </w:r>
          </w:p>
          <w:p>
            <w:pPr>
              <w:pStyle w:val="6"/>
              <w:spacing w:before="189" w:line="220" w:lineRule="auto"/>
              <w:ind w:left="2655"/>
            </w:pPr>
            <w:r>
              <w:rPr>
                <w:b/>
                <w:bCs/>
                <w:spacing w:val="-3"/>
              </w:rPr>
              <w:t>表</w:t>
            </w:r>
            <w:r>
              <w:rPr>
                <w:spacing w:val="-40"/>
              </w:rPr>
              <w:t xml:space="preserve"> </w:t>
            </w:r>
            <w:r>
              <w:rPr>
                <w:b/>
                <w:bCs/>
                <w:spacing w:val="-3"/>
              </w:rPr>
              <w:t>2-7</w:t>
            </w:r>
            <w:r>
              <w:rPr>
                <w:spacing w:val="-3"/>
              </w:rPr>
              <w:t xml:space="preserve">  </w:t>
            </w:r>
            <w:r>
              <w:rPr>
                <w:b/>
                <w:bCs/>
                <w:spacing w:val="-3"/>
              </w:rPr>
              <w:t>现有项目环保审批验收情况表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08" w:type="dxa"/>
            <w:tcBorders>
              <w:top w:val="single" w:color="000000" w:sz="10" w:space="0"/>
            </w:tcBorders>
            <w:vAlign w:val="top"/>
          </w:tcPr>
          <w:p>
            <w:pPr>
              <w:pStyle w:val="6"/>
              <w:spacing w:before="195" w:line="221" w:lineRule="auto"/>
              <w:ind w:left="229"/>
              <w:rPr>
                <w:sz w:val="18"/>
                <w:szCs w:val="18"/>
              </w:rPr>
            </w:pPr>
            <w:r>
              <w:rPr>
                <w:b/>
                <w:bCs/>
                <w:spacing w:val="-3"/>
                <w:sz w:val="18"/>
                <w:szCs w:val="18"/>
              </w:rPr>
              <w:t>序号</w:t>
            </w:r>
          </w:p>
        </w:tc>
        <w:tc>
          <w:tcPr>
            <w:tcW w:w="1778" w:type="dxa"/>
            <w:tcBorders>
              <w:top w:val="single" w:color="000000" w:sz="10" w:space="0"/>
            </w:tcBorders>
            <w:vAlign w:val="top"/>
          </w:tcPr>
          <w:p>
            <w:pPr>
              <w:pStyle w:val="6"/>
              <w:spacing w:before="196" w:line="220" w:lineRule="auto"/>
              <w:ind w:left="530"/>
              <w:rPr>
                <w:sz w:val="18"/>
                <w:szCs w:val="18"/>
              </w:rPr>
            </w:pPr>
            <w:r>
              <w:rPr>
                <w:b/>
                <w:bCs/>
                <w:spacing w:val="-4"/>
                <w:sz w:val="18"/>
                <w:szCs w:val="18"/>
              </w:rPr>
              <w:t>项目名称</w:t>
            </w:r>
          </w:p>
        </w:tc>
        <w:tc>
          <w:tcPr>
            <w:tcW w:w="1904" w:type="dxa"/>
            <w:tcBorders>
              <w:top w:val="single" w:color="000000" w:sz="10" w:space="0"/>
            </w:tcBorders>
            <w:vAlign w:val="top"/>
          </w:tcPr>
          <w:p>
            <w:pPr>
              <w:pStyle w:val="6"/>
              <w:spacing w:before="195" w:line="220" w:lineRule="auto"/>
              <w:ind w:left="413"/>
              <w:rPr>
                <w:sz w:val="18"/>
                <w:szCs w:val="18"/>
              </w:rPr>
            </w:pPr>
            <w:r>
              <w:rPr>
                <w:b/>
                <w:bCs/>
                <w:spacing w:val="-3"/>
                <w:sz w:val="18"/>
                <w:szCs w:val="18"/>
              </w:rPr>
              <w:t>环保审批部门</w:t>
            </w:r>
          </w:p>
        </w:tc>
        <w:tc>
          <w:tcPr>
            <w:tcW w:w="1559" w:type="dxa"/>
            <w:tcBorders>
              <w:top w:val="single" w:color="000000" w:sz="10" w:space="0"/>
            </w:tcBorders>
            <w:vAlign w:val="top"/>
          </w:tcPr>
          <w:p>
            <w:pPr>
              <w:pStyle w:val="6"/>
              <w:spacing w:before="196" w:line="220" w:lineRule="auto"/>
              <w:ind w:left="431"/>
              <w:rPr>
                <w:sz w:val="18"/>
                <w:szCs w:val="18"/>
              </w:rPr>
            </w:pPr>
            <w:r>
              <w:rPr>
                <w:b/>
                <w:bCs/>
                <w:spacing w:val="-6"/>
                <w:sz w:val="18"/>
                <w:szCs w:val="18"/>
              </w:rPr>
              <w:t>审批时间</w:t>
            </w:r>
          </w:p>
        </w:tc>
        <w:tc>
          <w:tcPr>
            <w:tcW w:w="1766" w:type="dxa"/>
            <w:tcBorders>
              <w:top w:val="single" w:color="000000" w:sz="10" w:space="0"/>
            </w:tcBorders>
            <w:vAlign w:val="top"/>
          </w:tcPr>
          <w:p>
            <w:pPr>
              <w:pStyle w:val="6"/>
              <w:spacing w:before="75" w:line="233" w:lineRule="auto"/>
              <w:ind w:left="525" w:right="427" w:hanging="88"/>
              <w:rPr>
                <w:sz w:val="18"/>
                <w:szCs w:val="18"/>
              </w:rPr>
            </w:pPr>
            <w:r>
              <w:rPr>
                <w:b/>
                <w:bCs/>
                <w:spacing w:val="-3"/>
                <w:sz w:val="18"/>
                <w:szCs w:val="18"/>
              </w:rPr>
              <w:t>环保三同时</w:t>
            </w:r>
            <w:r>
              <w:rPr>
                <w:sz w:val="18"/>
                <w:szCs w:val="18"/>
              </w:rPr>
              <w:t xml:space="preserve"> </w:t>
            </w:r>
            <w:r>
              <w:rPr>
                <w:b/>
                <w:bCs/>
                <w:spacing w:val="-3"/>
                <w:sz w:val="18"/>
                <w:szCs w:val="18"/>
              </w:rPr>
              <w:t>验收部门</w:t>
            </w:r>
          </w:p>
        </w:tc>
        <w:tc>
          <w:tcPr>
            <w:tcW w:w="1624" w:type="dxa"/>
            <w:tcBorders>
              <w:top w:val="single" w:color="000000" w:sz="10" w:space="0"/>
            </w:tcBorders>
            <w:vAlign w:val="top"/>
          </w:tcPr>
          <w:p>
            <w:pPr>
              <w:pStyle w:val="6"/>
              <w:spacing w:before="195" w:line="220" w:lineRule="auto"/>
              <w:ind w:left="399"/>
              <w:rPr>
                <w:sz w:val="18"/>
                <w:szCs w:val="18"/>
              </w:rPr>
            </w:pPr>
            <w:r>
              <w:rPr>
                <w:b/>
                <w:bCs/>
                <w:spacing w:val="-3"/>
                <w:sz w:val="18"/>
                <w:szCs w:val="18"/>
              </w:rPr>
              <w:t>验收时间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08" w:type="dxa"/>
            <w:vAlign w:val="top"/>
          </w:tcPr>
          <w:p>
            <w:pPr>
              <w:spacing w:line="379" w:lineRule="auto"/>
              <w:rPr>
                <w:rFonts w:ascii="Arial"/>
                <w:sz w:val="21"/>
              </w:rPr>
            </w:pPr>
          </w:p>
          <w:p>
            <w:pPr>
              <w:spacing w:before="52" w:line="186" w:lineRule="auto"/>
              <w:ind w:left="37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778" w:type="dxa"/>
            <w:vAlign w:val="top"/>
          </w:tcPr>
          <w:p>
            <w:pPr>
              <w:pStyle w:val="6"/>
              <w:spacing w:before="40" w:line="219" w:lineRule="auto"/>
              <w:ind w:left="169"/>
              <w:rPr>
                <w:sz w:val="18"/>
                <w:szCs w:val="18"/>
              </w:rPr>
            </w:pPr>
            <w:r>
              <w:rPr>
                <w:spacing w:val="-1"/>
                <w:sz w:val="18"/>
                <w:szCs w:val="18"/>
              </w:rPr>
              <w:t>泰州港靖江港区新</w:t>
            </w:r>
          </w:p>
          <w:p>
            <w:pPr>
              <w:pStyle w:val="6"/>
              <w:spacing w:before="26" w:line="220" w:lineRule="auto"/>
              <w:ind w:left="169"/>
              <w:rPr>
                <w:sz w:val="18"/>
                <w:szCs w:val="18"/>
              </w:rPr>
            </w:pPr>
            <w:r>
              <w:rPr>
                <w:spacing w:val="-1"/>
                <w:sz w:val="18"/>
                <w:szCs w:val="18"/>
              </w:rPr>
              <w:t>港作业区三峰港务</w:t>
            </w:r>
          </w:p>
          <w:p>
            <w:pPr>
              <w:pStyle w:val="6"/>
              <w:spacing w:before="25" w:line="220" w:lineRule="auto"/>
              <w:ind w:left="169"/>
              <w:rPr>
                <w:sz w:val="18"/>
                <w:szCs w:val="18"/>
              </w:rPr>
            </w:pPr>
            <w:r>
              <w:rPr>
                <w:spacing w:val="-1"/>
                <w:sz w:val="18"/>
                <w:szCs w:val="18"/>
              </w:rPr>
              <w:t>物流码头工程环境</w:t>
            </w:r>
          </w:p>
          <w:p>
            <w:pPr>
              <w:pStyle w:val="6"/>
              <w:spacing w:before="26" w:line="198" w:lineRule="auto"/>
              <w:ind w:left="438"/>
              <w:rPr>
                <w:sz w:val="18"/>
                <w:szCs w:val="18"/>
              </w:rPr>
            </w:pPr>
            <w:r>
              <w:rPr>
                <w:spacing w:val="-2"/>
                <w:sz w:val="18"/>
                <w:szCs w:val="18"/>
              </w:rPr>
              <w:t>影响报告书</w:t>
            </w:r>
          </w:p>
        </w:tc>
        <w:tc>
          <w:tcPr>
            <w:tcW w:w="1904" w:type="dxa"/>
            <w:vAlign w:val="top"/>
          </w:tcPr>
          <w:p>
            <w:pPr>
              <w:pStyle w:val="6"/>
              <w:spacing w:before="160" w:line="220" w:lineRule="auto"/>
              <w:ind w:left="236"/>
              <w:rPr>
                <w:sz w:val="18"/>
                <w:szCs w:val="18"/>
              </w:rPr>
            </w:pPr>
            <w:r>
              <w:rPr>
                <w:spacing w:val="-1"/>
                <w:sz w:val="18"/>
                <w:szCs w:val="18"/>
              </w:rPr>
              <w:t>江苏省环境保护厅</w:t>
            </w:r>
          </w:p>
          <w:p>
            <w:pPr>
              <w:pStyle w:val="6"/>
              <w:spacing w:before="25" w:line="234" w:lineRule="auto"/>
              <w:ind w:left="780" w:right="184" w:hanging="585"/>
              <w:rPr>
                <w:sz w:val="18"/>
                <w:szCs w:val="18"/>
              </w:rPr>
            </w:pPr>
            <w:r>
              <w:rPr>
                <w:spacing w:val="-1"/>
                <w:sz w:val="18"/>
                <w:szCs w:val="18"/>
              </w:rPr>
              <w:t>（苏环审[2011]212</w:t>
            </w:r>
            <w:r>
              <w:rPr>
                <w:spacing w:val="1"/>
                <w:sz w:val="18"/>
                <w:szCs w:val="18"/>
              </w:rPr>
              <w:t xml:space="preserve"> </w:t>
            </w:r>
            <w:r>
              <w:rPr>
                <w:spacing w:val="-6"/>
                <w:sz w:val="18"/>
                <w:szCs w:val="18"/>
              </w:rPr>
              <w:t>号）</w:t>
            </w:r>
          </w:p>
        </w:tc>
        <w:tc>
          <w:tcPr>
            <w:tcW w:w="1559" w:type="dxa"/>
            <w:vAlign w:val="top"/>
          </w:tcPr>
          <w:p>
            <w:pPr>
              <w:spacing w:line="339" w:lineRule="auto"/>
              <w:rPr>
                <w:rFonts w:ascii="Arial"/>
                <w:sz w:val="21"/>
              </w:rPr>
            </w:pPr>
          </w:p>
          <w:p>
            <w:pPr>
              <w:pStyle w:val="6"/>
              <w:spacing w:before="59" w:line="220" w:lineRule="auto"/>
              <w:ind w:left="116"/>
              <w:rPr>
                <w:sz w:val="18"/>
                <w:szCs w:val="18"/>
              </w:rPr>
            </w:pPr>
            <w:r>
              <w:rPr>
                <w:rFonts w:ascii="Times New Roman" w:hAnsi="Times New Roman" w:eastAsia="Times New Roman" w:cs="Times New Roman"/>
                <w:spacing w:val="-7"/>
                <w:sz w:val="18"/>
                <w:szCs w:val="18"/>
              </w:rPr>
              <w:t>2011</w:t>
            </w:r>
            <w:r>
              <w:rPr>
                <w:rFonts w:ascii="Times New Roman" w:hAnsi="Times New Roman" w:eastAsia="Times New Roman" w:cs="Times New Roman"/>
                <w:spacing w:val="29"/>
                <w:w w:val="101"/>
                <w:sz w:val="18"/>
                <w:szCs w:val="18"/>
              </w:rPr>
              <w:t xml:space="preserve"> </w:t>
            </w:r>
            <w:r>
              <w:rPr>
                <w:spacing w:val="-7"/>
                <w:sz w:val="18"/>
                <w:szCs w:val="18"/>
              </w:rPr>
              <w:t>年</w:t>
            </w:r>
            <w:r>
              <w:rPr>
                <w:spacing w:val="-50"/>
                <w:sz w:val="18"/>
                <w:szCs w:val="18"/>
              </w:rPr>
              <w:t xml:space="preserve"> </w:t>
            </w:r>
            <w:r>
              <w:rPr>
                <w:rFonts w:ascii="Times New Roman" w:hAnsi="Times New Roman" w:eastAsia="Times New Roman" w:cs="Times New Roman"/>
                <w:spacing w:val="-7"/>
                <w:sz w:val="18"/>
                <w:szCs w:val="18"/>
              </w:rPr>
              <w:t>11</w:t>
            </w:r>
            <w:r>
              <w:rPr>
                <w:rFonts w:ascii="Times New Roman" w:hAnsi="Times New Roman" w:eastAsia="Times New Roman" w:cs="Times New Roman"/>
                <w:spacing w:val="26"/>
                <w:sz w:val="18"/>
                <w:szCs w:val="18"/>
              </w:rPr>
              <w:t xml:space="preserve"> </w:t>
            </w:r>
            <w:r>
              <w:rPr>
                <w:spacing w:val="-7"/>
                <w:sz w:val="18"/>
                <w:szCs w:val="18"/>
              </w:rPr>
              <w:t>月</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4"/>
                <w:sz w:val="18"/>
                <w:szCs w:val="18"/>
              </w:rPr>
              <w:t xml:space="preserve">  </w:t>
            </w:r>
            <w:r>
              <w:rPr>
                <w:spacing w:val="-7"/>
                <w:sz w:val="18"/>
                <w:szCs w:val="18"/>
              </w:rPr>
              <w:t>日</w:t>
            </w:r>
          </w:p>
        </w:tc>
        <w:tc>
          <w:tcPr>
            <w:tcW w:w="1766" w:type="dxa"/>
            <w:vAlign w:val="top"/>
          </w:tcPr>
          <w:p>
            <w:pPr>
              <w:spacing w:line="453" w:lineRule="auto"/>
              <w:rPr>
                <w:rFonts w:ascii="Arial"/>
                <w:sz w:val="21"/>
              </w:rPr>
            </w:pPr>
          </w:p>
          <w:p>
            <w:pPr>
              <w:spacing w:before="52" w:line="86" w:lineRule="exact"/>
              <w:ind w:left="858"/>
              <w:rPr>
                <w:rFonts w:ascii="Times New Roman" w:hAnsi="Times New Roman" w:eastAsia="Times New Roman" w:cs="Times New Roman"/>
                <w:sz w:val="18"/>
                <w:szCs w:val="18"/>
              </w:rPr>
            </w:pPr>
            <w:r>
              <w:rPr>
                <w:rFonts w:ascii="Times New Roman" w:hAnsi="Times New Roman" w:eastAsia="Times New Roman" w:cs="Times New Roman"/>
                <w:position w:val="-5"/>
                <w:sz w:val="18"/>
                <w:szCs w:val="18"/>
              </w:rPr>
              <w:t>-</w:t>
            </w:r>
          </w:p>
        </w:tc>
        <w:tc>
          <w:tcPr>
            <w:tcW w:w="1624" w:type="dxa"/>
            <w:vAlign w:val="top"/>
          </w:tcPr>
          <w:p>
            <w:pPr>
              <w:spacing w:line="453" w:lineRule="auto"/>
              <w:rPr>
                <w:rFonts w:ascii="Arial"/>
                <w:sz w:val="21"/>
              </w:rPr>
            </w:pPr>
          </w:p>
          <w:p>
            <w:pPr>
              <w:spacing w:before="52" w:line="86" w:lineRule="exact"/>
              <w:ind w:left="736"/>
              <w:rPr>
                <w:rFonts w:ascii="Times New Roman" w:hAnsi="Times New Roman" w:eastAsia="Times New Roman" w:cs="Times New Roman"/>
                <w:sz w:val="18"/>
                <w:szCs w:val="18"/>
              </w:rPr>
            </w:pPr>
            <w:r>
              <w:rPr>
                <w:rFonts w:ascii="Times New Roman" w:hAnsi="Times New Roman" w:eastAsia="Times New Roman" w:cs="Times New Roman"/>
                <w:position w:val="-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708"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2" w:line="186" w:lineRule="auto"/>
              <w:ind w:left="36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778" w:type="dxa"/>
            <w:vMerge w:val="restart"/>
            <w:tcBorders>
              <w:bottom w:val="nil"/>
            </w:tcBorders>
            <w:vAlign w:val="top"/>
          </w:tcPr>
          <w:p>
            <w:pPr>
              <w:spacing w:line="354" w:lineRule="auto"/>
              <w:rPr>
                <w:rFonts w:ascii="Arial"/>
                <w:sz w:val="21"/>
              </w:rPr>
            </w:pPr>
          </w:p>
          <w:p>
            <w:pPr>
              <w:pStyle w:val="6"/>
              <w:spacing w:before="59" w:line="219" w:lineRule="auto"/>
              <w:ind w:left="169"/>
              <w:rPr>
                <w:sz w:val="18"/>
                <w:szCs w:val="18"/>
              </w:rPr>
            </w:pPr>
            <w:r>
              <w:rPr>
                <w:spacing w:val="-1"/>
                <w:sz w:val="18"/>
                <w:szCs w:val="18"/>
              </w:rPr>
              <w:t>泰州港靖江港区新</w:t>
            </w:r>
          </w:p>
          <w:p>
            <w:pPr>
              <w:pStyle w:val="6"/>
              <w:spacing w:before="26" w:line="220" w:lineRule="auto"/>
              <w:ind w:left="169"/>
              <w:rPr>
                <w:sz w:val="18"/>
                <w:szCs w:val="18"/>
              </w:rPr>
            </w:pPr>
            <w:r>
              <w:rPr>
                <w:spacing w:val="-1"/>
                <w:sz w:val="18"/>
                <w:szCs w:val="18"/>
              </w:rPr>
              <w:t>港作业区三峰物流</w:t>
            </w:r>
          </w:p>
          <w:p>
            <w:pPr>
              <w:pStyle w:val="6"/>
              <w:spacing w:before="25" w:line="220" w:lineRule="auto"/>
              <w:ind w:left="169"/>
              <w:rPr>
                <w:sz w:val="18"/>
                <w:szCs w:val="18"/>
              </w:rPr>
            </w:pPr>
            <w:r>
              <w:rPr>
                <w:spacing w:val="-1"/>
                <w:sz w:val="18"/>
                <w:szCs w:val="18"/>
              </w:rPr>
              <w:t>码头变更环境影响</w:t>
            </w:r>
          </w:p>
          <w:p>
            <w:pPr>
              <w:pStyle w:val="6"/>
              <w:spacing w:before="26" w:line="220" w:lineRule="auto"/>
              <w:ind w:left="712"/>
              <w:rPr>
                <w:sz w:val="18"/>
                <w:szCs w:val="18"/>
              </w:rPr>
            </w:pPr>
            <w:r>
              <w:rPr>
                <w:spacing w:val="-3"/>
                <w:sz w:val="18"/>
                <w:szCs w:val="18"/>
              </w:rPr>
              <w:t>分析</w:t>
            </w:r>
          </w:p>
        </w:tc>
        <w:tc>
          <w:tcPr>
            <w:tcW w:w="1904" w:type="dxa"/>
            <w:vMerge w:val="restart"/>
            <w:tcBorders>
              <w:bottom w:val="nil"/>
            </w:tcBorders>
            <w:vAlign w:val="top"/>
          </w:tcPr>
          <w:p>
            <w:pPr>
              <w:spacing w:line="296" w:lineRule="auto"/>
              <w:rPr>
                <w:rFonts w:ascii="Arial"/>
                <w:sz w:val="21"/>
              </w:rPr>
            </w:pPr>
          </w:p>
          <w:p>
            <w:pPr>
              <w:spacing w:line="297" w:lineRule="auto"/>
              <w:rPr>
                <w:rFonts w:ascii="Arial"/>
                <w:sz w:val="21"/>
              </w:rPr>
            </w:pPr>
          </w:p>
          <w:p>
            <w:pPr>
              <w:pStyle w:val="6"/>
              <w:spacing w:before="58" w:line="233" w:lineRule="auto"/>
              <w:ind w:left="145" w:right="141"/>
              <w:rPr>
                <w:sz w:val="18"/>
                <w:szCs w:val="18"/>
              </w:rPr>
            </w:pPr>
            <w:r>
              <w:rPr>
                <w:spacing w:val="-1"/>
                <w:sz w:val="18"/>
                <w:szCs w:val="18"/>
              </w:rPr>
              <w:t>江苏省环保厅（苏环</w:t>
            </w:r>
            <w:r>
              <w:rPr>
                <w:sz w:val="18"/>
                <w:szCs w:val="18"/>
              </w:rPr>
              <w:t xml:space="preserve"> </w:t>
            </w:r>
            <w:r>
              <w:rPr>
                <w:spacing w:val="-2"/>
                <w:sz w:val="18"/>
                <w:szCs w:val="18"/>
              </w:rPr>
              <w:t>便管[2015]331 号）</w:t>
            </w:r>
          </w:p>
        </w:tc>
        <w:tc>
          <w:tcPr>
            <w:tcW w:w="1559" w:type="dxa"/>
            <w:vMerge w:val="restart"/>
            <w:tcBorders>
              <w:bottom w:val="nil"/>
            </w:tcBorders>
            <w:vAlign w:val="top"/>
          </w:tcPr>
          <w:p>
            <w:pPr>
              <w:spacing w:line="356" w:lineRule="auto"/>
              <w:rPr>
                <w:rFonts w:ascii="Arial"/>
                <w:sz w:val="21"/>
              </w:rPr>
            </w:pPr>
          </w:p>
          <w:p>
            <w:pPr>
              <w:spacing w:line="356" w:lineRule="auto"/>
              <w:rPr>
                <w:rFonts w:ascii="Arial"/>
                <w:sz w:val="21"/>
              </w:rPr>
            </w:pPr>
          </w:p>
          <w:p>
            <w:pPr>
              <w:pStyle w:val="6"/>
              <w:spacing w:before="58" w:line="220" w:lineRule="auto"/>
              <w:ind w:left="116"/>
              <w:rPr>
                <w:sz w:val="18"/>
                <w:szCs w:val="18"/>
              </w:rPr>
            </w:pPr>
            <w:r>
              <w:rPr>
                <w:rFonts w:ascii="Times New Roman" w:hAnsi="Times New Roman" w:eastAsia="Times New Roman" w:cs="Times New Roman"/>
                <w:spacing w:val="-2"/>
                <w:sz w:val="18"/>
                <w:szCs w:val="18"/>
              </w:rPr>
              <w:t>2015</w:t>
            </w:r>
            <w:r>
              <w:rPr>
                <w:rFonts w:ascii="Times New Roman" w:hAnsi="Times New Roman" w:eastAsia="Times New Roman" w:cs="Times New Roman"/>
                <w:spacing w:val="31"/>
                <w:sz w:val="18"/>
                <w:szCs w:val="18"/>
              </w:rPr>
              <w:t xml:space="preserve"> </w:t>
            </w:r>
            <w:r>
              <w:rPr>
                <w:spacing w:val="-2"/>
                <w:sz w:val="18"/>
                <w:szCs w:val="18"/>
              </w:rPr>
              <w:t>年</w:t>
            </w:r>
            <w:r>
              <w:rPr>
                <w:rFonts w:ascii="Times New Roman" w:hAnsi="Times New Roman" w:eastAsia="Times New Roman" w:cs="Times New Roman"/>
                <w:spacing w:val="-2"/>
                <w:sz w:val="18"/>
                <w:szCs w:val="18"/>
              </w:rPr>
              <w:t>9</w:t>
            </w:r>
            <w:r>
              <w:rPr>
                <w:rFonts w:ascii="Times New Roman" w:hAnsi="Times New Roman" w:eastAsia="Times New Roman" w:cs="Times New Roman"/>
                <w:spacing w:val="27"/>
                <w:w w:val="101"/>
                <w:sz w:val="18"/>
                <w:szCs w:val="18"/>
              </w:rPr>
              <w:t xml:space="preserve"> </w:t>
            </w:r>
            <w:r>
              <w:rPr>
                <w:spacing w:val="-2"/>
                <w:sz w:val="18"/>
                <w:szCs w:val="18"/>
              </w:rPr>
              <w:t>月</w:t>
            </w:r>
            <w:r>
              <w:rPr>
                <w:rFonts w:ascii="Times New Roman" w:hAnsi="Times New Roman" w:eastAsia="Times New Roman" w:cs="Times New Roman"/>
                <w:spacing w:val="-2"/>
                <w:sz w:val="18"/>
                <w:szCs w:val="18"/>
              </w:rPr>
              <w:t xml:space="preserve">25  </w:t>
            </w:r>
            <w:r>
              <w:rPr>
                <w:spacing w:val="-2"/>
                <w:sz w:val="18"/>
                <w:szCs w:val="18"/>
              </w:rPr>
              <w:t>日</w:t>
            </w:r>
          </w:p>
        </w:tc>
        <w:tc>
          <w:tcPr>
            <w:tcW w:w="1766" w:type="dxa"/>
            <w:vAlign w:val="top"/>
          </w:tcPr>
          <w:p>
            <w:pPr>
              <w:pStyle w:val="6"/>
              <w:spacing w:before="43" w:line="233" w:lineRule="auto"/>
              <w:ind w:left="123" w:right="113" w:firstLine="48"/>
              <w:rPr>
                <w:sz w:val="18"/>
                <w:szCs w:val="18"/>
              </w:rPr>
            </w:pPr>
            <w:r>
              <w:rPr>
                <w:spacing w:val="-2"/>
                <w:sz w:val="18"/>
                <w:szCs w:val="18"/>
              </w:rPr>
              <w:t>项目第一阶段竣工</w:t>
            </w:r>
            <w:r>
              <w:rPr>
                <w:spacing w:val="5"/>
                <w:sz w:val="18"/>
                <w:szCs w:val="18"/>
              </w:rPr>
              <w:t xml:space="preserve"> </w:t>
            </w:r>
            <w:r>
              <w:rPr>
                <w:spacing w:val="-4"/>
                <w:sz w:val="18"/>
                <w:szCs w:val="18"/>
              </w:rPr>
              <w:t>环境保护验收</w:t>
            </w:r>
            <w:r>
              <w:rPr>
                <w:spacing w:val="25"/>
                <w:sz w:val="18"/>
                <w:szCs w:val="18"/>
              </w:rPr>
              <w:t xml:space="preserve"> </w:t>
            </w:r>
            <w:r>
              <w:rPr>
                <w:spacing w:val="-4"/>
                <w:sz w:val="18"/>
                <w:szCs w:val="18"/>
              </w:rPr>
              <w:t>，江</w:t>
            </w:r>
          </w:p>
          <w:p>
            <w:pPr>
              <w:pStyle w:val="6"/>
              <w:spacing w:before="25" w:line="222" w:lineRule="auto"/>
              <w:ind w:left="256" w:right="158" w:hanging="84"/>
              <w:rPr>
                <w:sz w:val="18"/>
                <w:szCs w:val="18"/>
              </w:rPr>
            </w:pPr>
            <w:r>
              <w:rPr>
                <w:spacing w:val="-2"/>
                <w:sz w:val="18"/>
                <w:szCs w:val="18"/>
              </w:rPr>
              <w:t>苏省环保厅（苏环</w:t>
            </w:r>
            <w:r>
              <w:rPr>
                <w:spacing w:val="4"/>
                <w:sz w:val="18"/>
                <w:szCs w:val="18"/>
              </w:rPr>
              <w:t xml:space="preserve"> </w:t>
            </w:r>
            <w:r>
              <w:rPr>
                <w:spacing w:val="-2"/>
                <w:sz w:val="18"/>
                <w:szCs w:val="18"/>
              </w:rPr>
              <w:t>验[2016]5</w:t>
            </w:r>
            <w:r>
              <w:rPr>
                <w:spacing w:val="15"/>
                <w:sz w:val="18"/>
                <w:szCs w:val="18"/>
              </w:rPr>
              <w:t xml:space="preserve"> </w:t>
            </w:r>
            <w:r>
              <w:rPr>
                <w:spacing w:val="-2"/>
                <w:sz w:val="18"/>
                <w:szCs w:val="18"/>
              </w:rPr>
              <w:t>号）</w:t>
            </w:r>
          </w:p>
        </w:tc>
        <w:tc>
          <w:tcPr>
            <w:tcW w:w="1624" w:type="dxa"/>
            <w:vAlign w:val="top"/>
          </w:tcPr>
          <w:p>
            <w:pPr>
              <w:spacing w:line="342" w:lineRule="auto"/>
              <w:rPr>
                <w:rFonts w:ascii="Arial"/>
                <w:sz w:val="21"/>
              </w:rPr>
            </w:pPr>
          </w:p>
          <w:p>
            <w:pPr>
              <w:pStyle w:val="6"/>
              <w:spacing w:before="59" w:line="220" w:lineRule="auto"/>
              <w:ind w:left="133"/>
              <w:rPr>
                <w:sz w:val="18"/>
                <w:szCs w:val="18"/>
              </w:rPr>
            </w:pPr>
            <w:r>
              <w:rPr>
                <w:rFonts w:ascii="Times New Roman" w:hAnsi="Times New Roman" w:eastAsia="Times New Roman" w:cs="Times New Roman"/>
                <w:spacing w:val="-7"/>
                <w:sz w:val="18"/>
                <w:szCs w:val="18"/>
              </w:rPr>
              <w:t>2016</w:t>
            </w:r>
            <w:r>
              <w:rPr>
                <w:rFonts w:ascii="Times New Roman" w:hAnsi="Times New Roman" w:eastAsia="Times New Roman" w:cs="Times New Roman"/>
                <w:spacing w:val="31"/>
                <w:sz w:val="18"/>
                <w:szCs w:val="18"/>
              </w:rPr>
              <w:t xml:space="preserve"> </w:t>
            </w:r>
            <w:r>
              <w:rPr>
                <w:spacing w:val="-7"/>
                <w:sz w:val="18"/>
                <w:szCs w:val="18"/>
              </w:rPr>
              <w:t>年</w:t>
            </w:r>
            <w:r>
              <w:rPr>
                <w:spacing w:val="-50"/>
                <w:sz w:val="18"/>
                <w:szCs w:val="18"/>
              </w:rPr>
              <w:t xml:space="preserve"> </w:t>
            </w:r>
            <w:r>
              <w:rPr>
                <w:rFonts w:ascii="Times New Roman" w:hAnsi="Times New Roman" w:eastAsia="Times New Roman" w:cs="Times New Roman"/>
                <w:spacing w:val="-7"/>
                <w:sz w:val="18"/>
                <w:szCs w:val="18"/>
              </w:rPr>
              <w:t>1</w:t>
            </w:r>
            <w:r>
              <w:rPr>
                <w:rFonts w:ascii="Times New Roman" w:hAnsi="Times New Roman" w:eastAsia="Times New Roman" w:cs="Times New Roman"/>
                <w:spacing w:val="28"/>
                <w:sz w:val="18"/>
                <w:szCs w:val="18"/>
              </w:rPr>
              <w:t xml:space="preserve"> </w:t>
            </w:r>
            <w:r>
              <w:rPr>
                <w:spacing w:val="-7"/>
                <w:sz w:val="18"/>
                <w:szCs w:val="18"/>
              </w:rPr>
              <w:t>月</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4"/>
                <w:sz w:val="18"/>
                <w:szCs w:val="18"/>
              </w:rPr>
              <w:t xml:space="preserve">  </w:t>
            </w:r>
            <w:r>
              <w:rPr>
                <w:spacing w:val="-7"/>
                <w:sz w:val="18"/>
                <w:szCs w:val="1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08" w:type="dxa"/>
            <w:vMerge w:val="continue"/>
            <w:tcBorders>
              <w:top w:val="nil"/>
            </w:tcBorders>
            <w:vAlign w:val="top"/>
          </w:tcPr>
          <w:p>
            <w:pPr>
              <w:rPr>
                <w:rFonts w:ascii="Arial"/>
                <w:sz w:val="21"/>
              </w:rPr>
            </w:pPr>
          </w:p>
        </w:tc>
        <w:tc>
          <w:tcPr>
            <w:tcW w:w="1778" w:type="dxa"/>
            <w:vMerge w:val="continue"/>
            <w:tcBorders>
              <w:top w:val="nil"/>
            </w:tcBorders>
            <w:vAlign w:val="top"/>
          </w:tcPr>
          <w:p>
            <w:pPr>
              <w:rPr>
                <w:rFonts w:ascii="Arial"/>
                <w:sz w:val="21"/>
              </w:rPr>
            </w:pPr>
          </w:p>
        </w:tc>
        <w:tc>
          <w:tcPr>
            <w:tcW w:w="1904" w:type="dxa"/>
            <w:vMerge w:val="continue"/>
            <w:tcBorders>
              <w:top w:val="nil"/>
            </w:tcBorders>
            <w:vAlign w:val="top"/>
          </w:tcPr>
          <w:p>
            <w:pPr>
              <w:rPr>
                <w:rFonts w:ascii="Arial"/>
                <w:sz w:val="21"/>
              </w:rPr>
            </w:pPr>
          </w:p>
        </w:tc>
        <w:tc>
          <w:tcPr>
            <w:tcW w:w="1559" w:type="dxa"/>
            <w:vMerge w:val="continue"/>
            <w:tcBorders>
              <w:top w:val="nil"/>
            </w:tcBorders>
            <w:vAlign w:val="top"/>
          </w:tcPr>
          <w:p>
            <w:pPr>
              <w:rPr>
                <w:rFonts w:ascii="Arial"/>
                <w:sz w:val="21"/>
              </w:rPr>
            </w:pPr>
          </w:p>
        </w:tc>
        <w:tc>
          <w:tcPr>
            <w:tcW w:w="1766" w:type="dxa"/>
            <w:vAlign w:val="top"/>
          </w:tcPr>
          <w:p>
            <w:pPr>
              <w:pStyle w:val="6"/>
              <w:spacing w:before="169" w:line="233" w:lineRule="auto"/>
              <w:ind w:left="257" w:right="158" w:hanging="88"/>
              <w:rPr>
                <w:sz w:val="18"/>
                <w:szCs w:val="18"/>
              </w:rPr>
            </w:pPr>
            <w:r>
              <w:rPr>
                <w:spacing w:val="-1"/>
                <w:sz w:val="18"/>
                <w:szCs w:val="18"/>
              </w:rPr>
              <w:t>整个项目竣工环境</w:t>
            </w:r>
            <w:r>
              <w:rPr>
                <w:sz w:val="18"/>
                <w:szCs w:val="18"/>
              </w:rPr>
              <w:t xml:space="preserve"> </w:t>
            </w:r>
            <w:r>
              <w:rPr>
                <w:spacing w:val="-6"/>
                <w:sz w:val="18"/>
                <w:szCs w:val="18"/>
              </w:rPr>
              <w:t>保护，</w:t>
            </w:r>
            <w:r>
              <w:rPr>
                <w:spacing w:val="-48"/>
                <w:sz w:val="18"/>
                <w:szCs w:val="18"/>
              </w:rPr>
              <w:t xml:space="preserve"> </w:t>
            </w:r>
            <w:r>
              <w:rPr>
                <w:spacing w:val="-6"/>
                <w:sz w:val="18"/>
                <w:szCs w:val="18"/>
              </w:rPr>
              <w:t>自主验收</w:t>
            </w:r>
          </w:p>
        </w:tc>
        <w:tc>
          <w:tcPr>
            <w:tcW w:w="1624" w:type="dxa"/>
            <w:vAlign w:val="top"/>
          </w:tcPr>
          <w:p>
            <w:pPr>
              <w:pStyle w:val="6"/>
              <w:spacing w:before="289" w:line="220" w:lineRule="auto"/>
              <w:ind w:left="116"/>
              <w:rPr>
                <w:sz w:val="18"/>
                <w:szCs w:val="18"/>
              </w:rPr>
            </w:pPr>
            <w:r>
              <w:rPr>
                <w:rFonts w:ascii="Times New Roman" w:hAnsi="Times New Roman" w:eastAsia="Times New Roman" w:cs="Times New Roman"/>
                <w:spacing w:val="-8"/>
                <w:sz w:val="18"/>
                <w:szCs w:val="18"/>
              </w:rPr>
              <w:t xml:space="preserve">2019 </w:t>
            </w:r>
            <w:r>
              <w:rPr>
                <w:spacing w:val="-8"/>
                <w:sz w:val="18"/>
                <w:szCs w:val="18"/>
              </w:rPr>
              <w:t>年</w:t>
            </w:r>
            <w:r>
              <w:rPr>
                <w:rFonts w:ascii="Times New Roman" w:hAnsi="Times New Roman" w:eastAsia="Times New Roman" w:cs="Times New Roman"/>
                <w:spacing w:val="-8"/>
                <w:sz w:val="18"/>
                <w:szCs w:val="18"/>
              </w:rPr>
              <w:t>12</w:t>
            </w:r>
            <w:r>
              <w:rPr>
                <w:rFonts w:ascii="Times New Roman" w:hAnsi="Times New Roman" w:eastAsia="Times New Roman" w:cs="Times New Roman"/>
                <w:spacing w:val="20"/>
                <w:sz w:val="18"/>
                <w:szCs w:val="18"/>
              </w:rPr>
              <w:t xml:space="preserve"> </w:t>
            </w:r>
            <w:r>
              <w:rPr>
                <w:spacing w:val="-8"/>
                <w:sz w:val="18"/>
                <w:szCs w:val="18"/>
              </w:rPr>
              <w:t>月</w:t>
            </w:r>
            <w:r>
              <w:rPr>
                <w:rFonts w:ascii="Times New Roman" w:hAnsi="Times New Roman" w:eastAsia="Times New Roman" w:cs="Times New Roman"/>
                <w:spacing w:val="-8"/>
                <w:sz w:val="18"/>
                <w:szCs w:val="18"/>
              </w:rPr>
              <w:t xml:space="preserve">16  </w:t>
            </w:r>
            <w:r>
              <w:rPr>
                <w:spacing w:val="-8"/>
                <w:sz w:val="18"/>
                <w:szCs w:val="1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708" w:type="dxa"/>
            <w:tcBorders>
              <w:bottom w:val="single" w:color="000000" w:sz="10" w:space="0"/>
            </w:tcBorders>
            <w:vAlign w:val="top"/>
          </w:tcPr>
          <w:p>
            <w:pPr>
              <w:spacing w:before="166" w:line="186" w:lineRule="auto"/>
              <w:ind w:left="36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778" w:type="dxa"/>
            <w:tcBorders>
              <w:bottom w:val="single" w:color="000000" w:sz="10" w:space="0"/>
            </w:tcBorders>
            <w:vAlign w:val="top"/>
          </w:tcPr>
          <w:p>
            <w:pPr>
              <w:pStyle w:val="6"/>
              <w:spacing w:before="133" w:line="220" w:lineRule="auto"/>
              <w:ind w:left="438"/>
              <w:rPr>
                <w:sz w:val="18"/>
                <w:szCs w:val="18"/>
              </w:rPr>
            </w:pPr>
            <w:r>
              <w:rPr>
                <w:spacing w:val="-2"/>
                <w:sz w:val="18"/>
                <w:szCs w:val="18"/>
              </w:rPr>
              <w:t>排污许可证</w:t>
            </w:r>
          </w:p>
        </w:tc>
        <w:tc>
          <w:tcPr>
            <w:tcW w:w="1904" w:type="dxa"/>
            <w:tcBorders>
              <w:bottom w:val="single" w:color="000000" w:sz="10" w:space="0"/>
            </w:tcBorders>
            <w:vAlign w:val="top"/>
          </w:tcPr>
          <w:p>
            <w:pPr>
              <w:pStyle w:val="6"/>
              <w:spacing w:before="133" w:line="219" w:lineRule="auto"/>
              <w:ind w:left="235"/>
              <w:rPr>
                <w:sz w:val="18"/>
                <w:szCs w:val="18"/>
              </w:rPr>
            </w:pPr>
            <w:r>
              <w:rPr>
                <w:spacing w:val="-1"/>
                <w:sz w:val="18"/>
                <w:szCs w:val="18"/>
              </w:rPr>
              <w:t>泰州市生态环境局</w:t>
            </w:r>
          </w:p>
        </w:tc>
        <w:tc>
          <w:tcPr>
            <w:tcW w:w="1559" w:type="dxa"/>
            <w:tcBorders>
              <w:bottom w:val="single" w:color="000000" w:sz="10" w:space="0"/>
            </w:tcBorders>
            <w:vAlign w:val="top"/>
          </w:tcPr>
          <w:p>
            <w:pPr>
              <w:pStyle w:val="6"/>
              <w:spacing w:before="132" w:line="220" w:lineRule="auto"/>
              <w:ind w:left="138"/>
              <w:rPr>
                <w:sz w:val="18"/>
                <w:szCs w:val="18"/>
              </w:rPr>
            </w:pPr>
            <w:r>
              <w:rPr>
                <w:rFonts w:ascii="Times New Roman" w:hAnsi="Times New Roman" w:eastAsia="Times New Roman" w:cs="Times New Roman"/>
                <w:spacing w:val="-5"/>
                <w:sz w:val="18"/>
                <w:szCs w:val="18"/>
              </w:rPr>
              <w:t>2022</w:t>
            </w:r>
            <w:r>
              <w:rPr>
                <w:rFonts w:ascii="Times New Roman" w:hAnsi="Times New Roman" w:eastAsia="Times New Roman" w:cs="Times New Roman"/>
                <w:spacing w:val="-10"/>
                <w:sz w:val="18"/>
                <w:szCs w:val="18"/>
              </w:rPr>
              <w:t xml:space="preserve"> </w:t>
            </w:r>
            <w:r>
              <w:rPr>
                <w:spacing w:val="-5"/>
                <w:sz w:val="18"/>
                <w:szCs w:val="18"/>
              </w:rPr>
              <w:t>年</w:t>
            </w:r>
            <w:r>
              <w:rPr>
                <w:rFonts w:ascii="Times New Roman" w:hAnsi="Times New Roman" w:eastAsia="Times New Roman" w:cs="Times New Roman"/>
                <w:spacing w:val="-5"/>
                <w:sz w:val="18"/>
                <w:szCs w:val="18"/>
              </w:rPr>
              <w:t xml:space="preserve">12 </w:t>
            </w:r>
            <w:r>
              <w:rPr>
                <w:spacing w:val="-5"/>
                <w:sz w:val="18"/>
                <w:szCs w:val="18"/>
              </w:rPr>
              <w:t>月</w:t>
            </w:r>
            <w:r>
              <w:rPr>
                <w:rFonts w:ascii="Times New Roman" w:hAnsi="Times New Roman" w:eastAsia="Times New Roman" w:cs="Times New Roman"/>
                <w:spacing w:val="-5"/>
                <w:sz w:val="18"/>
                <w:szCs w:val="18"/>
              </w:rPr>
              <w:t>30</w:t>
            </w:r>
            <w:r>
              <w:rPr>
                <w:rFonts w:ascii="Times New Roman" w:hAnsi="Times New Roman" w:eastAsia="Times New Roman" w:cs="Times New Roman"/>
                <w:spacing w:val="21"/>
                <w:sz w:val="18"/>
                <w:szCs w:val="18"/>
              </w:rPr>
              <w:t xml:space="preserve"> </w:t>
            </w:r>
            <w:r>
              <w:rPr>
                <w:spacing w:val="-5"/>
                <w:sz w:val="18"/>
                <w:szCs w:val="18"/>
              </w:rPr>
              <w:t>日</w:t>
            </w:r>
          </w:p>
        </w:tc>
        <w:tc>
          <w:tcPr>
            <w:tcW w:w="3390" w:type="dxa"/>
            <w:gridSpan w:val="2"/>
            <w:tcBorders>
              <w:bottom w:val="single" w:color="000000" w:sz="10" w:space="0"/>
            </w:tcBorders>
            <w:vAlign w:val="top"/>
          </w:tcPr>
          <w:p>
            <w:pPr>
              <w:pStyle w:val="6"/>
              <w:spacing w:before="132" w:line="220" w:lineRule="auto"/>
              <w:ind w:left="350"/>
              <w:rPr>
                <w:rFonts w:ascii="Times New Roman" w:hAnsi="Times New Roman" w:eastAsia="Times New Roman" w:cs="Times New Roman"/>
                <w:sz w:val="18"/>
                <w:szCs w:val="18"/>
              </w:rPr>
            </w:pPr>
            <w:r>
              <w:rPr>
                <w:spacing w:val="-1"/>
                <w:sz w:val="18"/>
                <w:szCs w:val="18"/>
              </w:rPr>
              <w:t>编号：</w:t>
            </w:r>
            <w:r>
              <w:rPr>
                <w:rFonts w:ascii="Times New Roman" w:hAnsi="Times New Roman" w:eastAsia="Times New Roman" w:cs="Times New Roman"/>
                <w:spacing w:val="-1"/>
                <w:sz w:val="18"/>
                <w:szCs w:val="18"/>
              </w:rPr>
              <w:t>91321282550258663R001V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9339" w:type="dxa"/>
            <w:gridSpan w:val="6"/>
            <w:tcBorders>
              <w:top w:val="single" w:color="000000" w:sz="10" w:space="0"/>
            </w:tcBorders>
            <w:vAlign w:val="top"/>
          </w:tcPr>
          <w:p>
            <w:pPr>
              <w:pStyle w:val="6"/>
              <w:spacing w:before="217" w:line="220" w:lineRule="auto"/>
              <w:ind w:left="603"/>
            </w:pPr>
            <w:r>
              <w:rPr>
                <w:b/>
                <w:bCs/>
                <w:spacing w:val="-3"/>
              </w:rPr>
              <w:t>二、现有项目生产工艺流程</w:t>
            </w:r>
          </w:p>
          <w:p>
            <w:pPr>
              <w:pStyle w:val="6"/>
              <w:spacing w:before="182" w:line="221" w:lineRule="auto"/>
              <w:ind w:left="617"/>
            </w:pPr>
            <w:r>
              <w:rPr>
                <w:b/>
                <w:bCs/>
                <w:spacing w:val="-7"/>
              </w:rPr>
              <w:t>1、海轮泊位</w:t>
            </w:r>
          </w:p>
        </w:tc>
      </w:tr>
    </w:tbl>
    <w:p>
      <w:pPr>
        <w:pStyle w:val="2"/>
        <w:spacing w:line="178" w:lineRule="exact"/>
        <w:rPr>
          <w:sz w:val="15"/>
        </w:rPr>
      </w:pPr>
    </w:p>
    <w:p>
      <w:pPr>
        <w:spacing w:line="178" w:lineRule="exact"/>
        <w:rPr>
          <w:sz w:val="15"/>
          <w:szCs w:val="15"/>
        </w:rPr>
        <w:sectPr>
          <w:footerReference r:id="rId42" w:type="default"/>
          <w:pgSz w:w="11907" w:h="16839"/>
          <w:pgMar w:top="1431" w:right="1279" w:bottom="1391" w:left="1282" w:header="0" w:footer="1228" w:gutter="0"/>
          <w:cols w:space="720" w:num="1"/>
        </w:sectPr>
      </w:pPr>
    </w:p>
    <w:p>
      <w:pPr>
        <w:spacing w:line="91" w:lineRule="auto"/>
        <w:rPr>
          <w:rFonts w:ascii="Arial"/>
          <w:sz w:val="2"/>
        </w:rPr>
      </w:pPr>
    </w:p>
    <w:tbl>
      <w:tblPr>
        <w:tblStyle w:val="5"/>
        <w:tblW w:w="93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3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55" w:hRule="atLeast"/>
        </w:trPr>
        <w:tc>
          <w:tcPr>
            <w:tcW w:w="9339" w:type="dxa"/>
            <w:vAlign w:val="top"/>
          </w:tcPr>
          <w:p>
            <w:pPr>
              <w:pStyle w:val="6"/>
              <w:spacing w:before="37" w:line="220" w:lineRule="auto"/>
              <w:ind w:left="603"/>
            </w:pPr>
            <w:r>
              <w:rPr>
                <w:spacing w:val="-6"/>
              </w:rPr>
              <w:t>（1）件杂进出口</w:t>
            </w:r>
          </w:p>
          <w:p>
            <w:pPr>
              <w:pStyle w:val="6"/>
              <w:spacing w:before="184" w:line="344" w:lineRule="auto"/>
              <w:ind w:left="117" w:right="36" w:firstLine="480"/>
            </w:pPr>
            <w:r>
              <w:rPr>
                <w:spacing w:val="-15"/>
              </w:rPr>
              <w:t>江海船</w:t>
            </w:r>
            <w:r>
              <w:drawing>
                <wp:inline distT="0" distB="0" distL="0" distR="0">
                  <wp:extent cx="319405" cy="7620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38"/>
                          <a:stretch>
                            <a:fillRect/>
                          </a:stretch>
                        </pic:blipFill>
                        <pic:spPr>
                          <a:xfrm>
                            <a:off x="0" y="0"/>
                            <a:ext cx="319811" cy="76200"/>
                          </a:xfrm>
                          <a:prstGeom prst="rect">
                            <a:avLst/>
                          </a:prstGeom>
                        </pic:spPr>
                      </pic:pic>
                    </a:graphicData>
                  </a:graphic>
                </wp:inline>
              </w:drawing>
            </w:r>
            <w:r>
              <w:rPr>
                <w:spacing w:val="-15"/>
              </w:rPr>
              <w:t>门座起重机、岸边桥式起重机</w:t>
            </w:r>
            <w:r>
              <w:drawing>
                <wp:inline distT="0" distB="0" distL="0" distR="0">
                  <wp:extent cx="319405" cy="762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39"/>
                          <a:stretch>
                            <a:fillRect/>
                          </a:stretch>
                        </pic:blipFill>
                        <pic:spPr>
                          <a:xfrm>
                            <a:off x="0" y="0"/>
                            <a:ext cx="319811" cy="76200"/>
                          </a:xfrm>
                          <a:prstGeom prst="rect">
                            <a:avLst/>
                          </a:prstGeom>
                        </pic:spPr>
                      </pic:pic>
                    </a:graphicData>
                  </a:graphic>
                </wp:inline>
              </w:drawing>
            </w:r>
            <w:r>
              <w:rPr>
                <w:spacing w:val="-15"/>
              </w:rPr>
              <w:t>牵引车</w:t>
            </w:r>
            <w:r>
              <w:rPr>
                <w:spacing w:val="-16"/>
              </w:rPr>
              <w:t>、平板车</w:t>
            </w:r>
            <w:r>
              <w:rPr>
                <w:position w:val="1"/>
              </w:rPr>
              <w:drawing>
                <wp:inline distT="0" distB="0" distL="0" distR="0">
                  <wp:extent cx="319405" cy="7620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40"/>
                          <a:stretch>
                            <a:fillRect/>
                          </a:stretch>
                        </pic:blipFill>
                        <pic:spPr>
                          <a:xfrm>
                            <a:off x="0" y="0"/>
                            <a:ext cx="319811" cy="76200"/>
                          </a:xfrm>
                          <a:prstGeom prst="rect">
                            <a:avLst/>
                          </a:prstGeom>
                        </pic:spPr>
                      </pic:pic>
                    </a:graphicData>
                  </a:graphic>
                </wp:inline>
              </w:drawing>
            </w:r>
            <w:r>
              <w:rPr>
                <w:spacing w:val="-16"/>
              </w:rPr>
              <w:t>轨道式龙门起重机、</w:t>
            </w:r>
            <w:r>
              <w:t xml:space="preserve"> </w:t>
            </w:r>
            <w:r>
              <w:rPr>
                <w:spacing w:val="-13"/>
              </w:rPr>
              <w:t>轮胎起重机</w:t>
            </w:r>
            <w:r>
              <w:rPr>
                <w:spacing w:val="-92"/>
              </w:rPr>
              <w:t xml:space="preserve"> </w:t>
            </w:r>
            <w:r>
              <w:rPr>
                <w:position w:val="2"/>
              </w:rPr>
              <w:drawing>
                <wp:inline distT="0" distB="0" distL="0" distR="0">
                  <wp:extent cx="321310" cy="7620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41"/>
                          <a:stretch>
                            <a:fillRect/>
                          </a:stretch>
                        </pic:blipFill>
                        <pic:spPr>
                          <a:xfrm>
                            <a:off x="0" y="0"/>
                            <a:ext cx="321310" cy="76200"/>
                          </a:xfrm>
                          <a:prstGeom prst="rect">
                            <a:avLst/>
                          </a:prstGeom>
                        </pic:spPr>
                      </pic:pic>
                    </a:graphicData>
                  </a:graphic>
                </wp:inline>
              </w:drawing>
            </w:r>
            <w:r>
              <w:rPr>
                <w:spacing w:val="-32"/>
              </w:rPr>
              <w:t xml:space="preserve"> </w:t>
            </w:r>
            <w:r>
              <w:rPr>
                <w:spacing w:val="-13"/>
              </w:rPr>
              <w:t>堆场</w:t>
            </w:r>
          </w:p>
          <w:p>
            <w:pPr>
              <w:pStyle w:val="6"/>
              <w:spacing w:before="37" w:line="219" w:lineRule="auto"/>
              <w:ind w:left="572"/>
            </w:pPr>
            <w:r>
              <w:rPr>
                <w:spacing w:val="-13"/>
              </w:rPr>
              <w:t>（2）散货进口</w:t>
            </w:r>
          </w:p>
          <w:p>
            <w:pPr>
              <w:pStyle w:val="6"/>
              <w:spacing w:before="182" w:line="346" w:lineRule="auto"/>
              <w:ind w:left="117" w:right="90" w:firstLine="480"/>
            </w:pPr>
            <w:r>
              <w:rPr>
                <w:spacing w:val="-19"/>
              </w:rPr>
              <w:t>江海船</w:t>
            </w:r>
            <w:r>
              <w:rPr>
                <w:position w:val="1"/>
              </w:rPr>
              <w:drawing>
                <wp:inline distT="0" distB="0" distL="0" distR="0">
                  <wp:extent cx="294005" cy="762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42"/>
                          <a:stretch>
                            <a:fillRect/>
                          </a:stretch>
                        </pic:blipFill>
                        <pic:spPr>
                          <a:xfrm>
                            <a:off x="0" y="0"/>
                            <a:ext cx="294368" cy="76200"/>
                          </a:xfrm>
                          <a:prstGeom prst="rect">
                            <a:avLst/>
                          </a:prstGeom>
                        </pic:spPr>
                      </pic:pic>
                    </a:graphicData>
                  </a:graphic>
                </wp:inline>
              </w:drawing>
            </w:r>
            <w:r>
              <w:rPr>
                <w:spacing w:val="-10"/>
              </w:rPr>
              <w:t xml:space="preserve"> </w:t>
            </w:r>
            <w:r>
              <w:rPr>
                <w:spacing w:val="-19"/>
              </w:rPr>
              <w:t>桥式抓斗卸船机（门座起重机、移动接料漏斗）</w:t>
            </w:r>
            <w:r>
              <w:drawing>
                <wp:inline distT="0" distB="0" distL="0" distR="0">
                  <wp:extent cx="294005" cy="762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43"/>
                          <a:stretch>
                            <a:fillRect/>
                          </a:stretch>
                        </pic:blipFill>
                        <pic:spPr>
                          <a:xfrm>
                            <a:off x="0" y="0"/>
                            <a:ext cx="294368" cy="76200"/>
                          </a:xfrm>
                          <a:prstGeom prst="rect">
                            <a:avLst/>
                          </a:prstGeom>
                        </pic:spPr>
                      </pic:pic>
                    </a:graphicData>
                  </a:graphic>
                </wp:inline>
              </w:drawing>
            </w:r>
            <w:r>
              <w:rPr>
                <w:spacing w:val="-49"/>
              </w:rPr>
              <w:t xml:space="preserve"> </w:t>
            </w:r>
            <w:r>
              <w:rPr>
                <w:spacing w:val="-19"/>
              </w:rPr>
              <w:t>皮带输送机系统</w:t>
            </w:r>
            <w:r>
              <w:rPr>
                <w:position w:val="1"/>
              </w:rPr>
              <w:drawing>
                <wp:inline distT="0" distB="0" distL="0" distR="0">
                  <wp:extent cx="294005" cy="762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44"/>
                          <a:stretch>
                            <a:fillRect/>
                          </a:stretch>
                        </pic:blipFill>
                        <pic:spPr>
                          <a:xfrm>
                            <a:off x="0" y="0"/>
                            <a:ext cx="294368" cy="76200"/>
                          </a:xfrm>
                          <a:prstGeom prst="rect">
                            <a:avLst/>
                          </a:prstGeom>
                        </pic:spPr>
                      </pic:pic>
                    </a:graphicData>
                  </a:graphic>
                </wp:inline>
              </w:drawing>
            </w:r>
            <w:r>
              <w:rPr>
                <w:spacing w:val="-19"/>
              </w:rPr>
              <w:t>斗</w:t>
            </w:r>
            <w:r>
              <w:t xml:space="preserve"> </w:t>
            </w:r>
            <w:r>
              <w:rPr>
                <w:spacing w:val="-13"/>
              </w:rPr>
              <w:t>轮堆取料机</w:t>
            </w:r>
            <w:r>
              <w:rPr>
                <w:position w:val="1"/>
              </w:rPr>
              <w:drawing>
                <wp:inline distT="0" distB="0" distL="0" distR="0">
                  <wp:extent cx="292100" cy="762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45"/>
                          <a:stretch>
                            <a:fillRect/>
                          </a:stretch>
                        </pic:blipFill>
                        <pic:spPr>
                          <a:xfrm>
                            <a:off x="0" y="0"/>
                            <a:ext cx="292557" cy="76200"/>
                          </a:xfrm>
                          <a:prstGeom prst="rect">
                            <a:avLst/>
                          </a:prstGeom>
                        </pic:spPr>
                      </pic:pic>
                    </a:graphicData>
                  </a:graphic>
                </wp:inline>
              </w:drawing>
            </w:r>
            <w:r>
              <w:rPr>
                <w:spacing w:val="-49"/>
              </w:rPr>
              <w:t xml:space="preserve"> </w:t>
            </w:r>
            <w:r>
              <w:rPr>
                <w:spacing w:val="-13"/>
              </w:rPr>
              <w:t>散货堆场。</w:t>
            </w:r>
          </w:p>
          <w:p>
            <w:pPr>
              <w:pStyle w:val="6"/>
              <w:spacing w:before="32" w:line="220" w:lineRule="auto"/>
              <w:ind w:left="571"/>
              <w:outlineLvl w:val="0"/>
            </w:pPr>
            <w:r>
              <w:rPr>
                <w:b/>
                <w:bCs/>
                <w:spacing w:val="-14"/>
              </w:rPr>
              <w:t>2、内港池泊位</w:t>
            </w:r>
          </w:p>
          <w:p>
            <w:pPr>
              <w:pStyle w:val="6"/>
              <w:spacing w:before="182" w:line="220" w:lineRule="auto"/>
              <w:ind w:left="603"/>
            </w:pPr>
            <w:r>
              <w:rPr>
                <w:spacing w:val="-6"/>
              </w:rPr>
              <w:t>（1）件杂进出口</w:t>
            </w:r>
          </w:p>
          <w:p>
            <w:pPr>
              <w:pStyle w:val="6"/>
              <w:spacing w:before="179" w:line="347" w:lineRule="auto"/>
              <w:ind w:left="572" w:right="1720" w:firstLine="25"/>
            </w:pPr>
            <w:r>
              <w:rPr>
                <w:spacing w:val="-15"/>
              </w:rPr>
              <w:t>江海船</w:t>
            </w:r>
            <w:r>
              <w:rPr>
                <w:position w:val="3"/>
              </w:rPr>
              <w:drawing>
                <wp:inline distT="0" distB="0" distL="0" distR="0">
                  <wp:extent cx="318770" cy="762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46"/>
                          <a:stretch>
                            <a:fillRect/>
                          </a:stretch>
                        </pic:blipFill>
                        <pic:spPr>
                          <a:xfrm>
                            <a:off x="0" y="0"/>
                            <a:ext cx="319265" cy="76200"/>
                          </a:xfrm>
                          <a:prstGeom prst="rect">
                            <a:avLst/>
                          </a:prstGeom>
                        </pic:spPr>
                      </pic:pic>
                    </a:graphicData>
                  </a:graphic>
                </wp:inline>
              </w:drawing>
            </w:r>
            <w:r>
              <w:rPr>
                <w:spacing w:val="-67"/>
              </w:rPr>
              <w:t xml:space="preserve"> </w:t>
            </w:r>
            <w:r>
              <w:rPr>
                <w:spacing w:val="-15"/>
              </w:rPr>
              <w:t>门座起重机</w:t>
            </w:r>
            <w:r>
              <w:rPr>
                <w:position w:val="3"/>
              </w:rPr>
              <w:drawing>
                <wp:inline distT="0" distB="0" distL="0" distR="0">
                  <wp:extent cx="318770" cy="7620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47"/>
                          <a:stretch>
                            <a:fillRect/>
                          </a:stretch>
                        </pic:blipFill>
                        <pic:spPr>
                          <a:xfrm>
                            <a:off x="0" y="0"/>
                            <a:ext cx="319265" cy="76200"/>
                          </a:xfrm>
                          <a:prstGeom prst="rect">
                            <a:avLst/>
                          </a:prstGeom>
                        </pic:spPr>
                      </pic:pic>
                    </a:graphicData>
                  </a:graphic>
                </wp:inline>
              </w:drawing>
            </w:r>
            <w:r>
              <w:rPr>
                <w:spacing w:val="-15"/>
              </w:rPr>
              <w:t>牵引车、平板车</w:t>
            </w:r>
            <w:r>
              <w:drawing>
                <wp:inline distT="0" distB="0" distL="0" distR="0">
                  <wp:extent cx="318770" cy="762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48"/>
                          <a:stretch>
                            <a:fillRect/>
                          </a:stretch>
                        </pic:blipFill>
                        <pic:spPr>
                          <a:xfrm>
                            <a:off x="0" y="0"/>
                            <a:ext cx="319265" cy="76200"/>
                          </a:xfrm>
                          <a:prstGeom prst="rect">
                            <a:avLst/>
                          </a:prstGeom>
                        </pic:spPr>
                      </pic:pic>
                    </a:graphicData>
                  </a:graphic>
                </wp:inline>
              </w:drawing>
            </w:r>
            <w:r>
              <w:rPr>
                <w:spacing w:val="-15"/>
              </w:rPr>
              <w:t>起重机</w:t>
            </w:r>
            <w:r>
              <w:rPr>
                <w:position w:val="1"/>
              </w:rPr>
              <w:drawing>
                <wp:inline distT="0" distB="0" distL="0" distR="0">
                  <wp:extent cx="318770" cy="762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49"/>
                          <a:stretch>
                            <a:fillRect/>
                          </a:stretch>
                        </pic:blipFill>
                        <pic:spPr>
                          <a:xfrm>
                            <a:off x="0" y="0"/>
                            <a:ext cx="319265" cy="76200"/>
                          </a:xfrm>
                          <a:prstGeom prst="rect">
                            <a:avLst/>
                          </a:prstGeom>
                        </pic:spPr>
                      </pic:pic>
                    </a:graphicData>
                  </a:graphic>
                </wp:inline>
              </w:drawing>
            </w:r>
            <w:r>
              <w:rPr>
                <w:spacing w:val="-15"/>
              </w:rPr>
              <w:t>散货堆场</w:t>
            </w:r>
            <w:r>
              <w:t xml:space="preserve"> </w:t>
            </w:r>
            <w:r>
              <w:rPr>
                <w:spacing w:val="-13"/>
              </w:rPr>
              <w:t>（2）散货出口</w:t>
            </w:r>
          </w:p>
          <w:p>
            <w:pPr>
              <w:pStyle w:val="6"/>
              <w:spacing w:before="33" w:line="219" w:lineRule="auto"/>
              <w:ind w:left="596"/>
            </w:pPr>
            <w:r>
              <w:rPr>
                <w:spacing w:val="-15"/>
              </w:rPr>
              <w:t>散货堆场</w:t>
            </w:r>
            <w:r>
              <w:rPr>
                <w:position w:val="2"/>
              </w:rPr>
              <w:drawing>
                <wp:inline distT="0" distB="0" distL="0" distR="0">
                  <wp:extent cx="299720" cy="762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50"/>
                          <a:stretch>
                            <a:fillRect/>
                          </a:stretch>
                        </pic:blipFill>
                        <pic:spPr>
                          <a:xfrm>
                            <a:off x="0" y="0"/>
                            <a:ext cx="300342" cy="76200"/>
                          </a:xfrm>
                          <a:prstGeom prst="rect">
                            <a:avLst/>
                          </a:prstGeom>
                        </pic:spPr>
                      </pic:pic>
                    </a:graphicData>
                  </a:graphic>
                </wp:inline>
              </w:drawing>
            </w:r>
            <w:r>
              <w:rPr>
                <w:spacing w:val="-74"/>
              </w:rPr>
              <w:t xml:space="preserve"> </w:t>
            </w:r>
            <w:r>
              <w:rPr>
                <w:spacing w:val="-15"/>
              </w:rPr>
              <w:t>斗轮堆取料机</w:t>
            </w:r>
            <w:r>
              <w:rPr>
                <w:position w:val="3"/>
              </w:rPr>
              <w:drawing>
                <wp:inline distT="0" distB="0" distL="0" distR="0">
                  <wp:extent cx="299720" cy="762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51"/>
                          <a:stretch>
                            <a:fillRect/>
                          </a:stretch>
                        </pic:blipFill>
                        <pic:spPr>
                          <a:xfrm>
                            <a:off x="0" y="0"/>
                            <a:ext cx="300342" cy="76200"/>
                          </a:xfrm>
                          <a:prstGeom prst="rect">
                            <a:avLst/>
                          </a:prstGeom>
                        </pic:spPr>
                      </pic:pic>
                    </a:graphicData>
                  </a:graphic>
                </wp:inline>
              </w:drawing>
            </w:r>
            <w:r>
              <w:rPr>
                <w:spacing w:val="-56"/>
              </w:rPr>
              <w:t xml:space="preserve"> </w:t>
            </w:r>
            <w:r>
              <w:rPr>
                <w:spacing w:val="-15"/>
              </w:rPr>
              <w:t>皮带输送机系统</w:t>
            </w:r>
            <w:r>
              <w:rPr>
                <w:position w:val="2"/>
              </w:rPr>
              <w:drawing>
                <wp:inline distT="0" distB="0" distL="0" distR="0">
                  <wp:extent cx="299720" cy="762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52"/>
                          <a:stretch>
                            <a:fillRect/>
                          </a:stretch>
                        </pic:blipFill>
                        <pic:spPr>
                          <a:xfrm>
                            <a:off x="0" y="0"/>
                            <a:ext cx="300342" cy="76200"/>
                          </a:xfrm>
                          <a:prstGeom prst="rect">
                            <a:avLst/>
                          </a:prstGeom>
                        </pic:spPr>
                      </pic:pic>
                    </a:graphicData>
                  </a:graphic>
                </wp:inline>
              </w:drawing>
            </w:r>
            <w:r>
              <w:rPr>
                <w:spacing w:val="-15"/>
              </w:rPr>
              <w:t>移动式装船机</w:t>
            </w:r>
            <w:r>
              <w:rPr>
                <w:position w:val="1"/>
              </w:rPr>
              <w:drawing>
                <wp:inline distT="0" distB="0" distL="0" distR="0">
                  <wp:extent cx="299720" cy="7620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53"/>
                          <a:stretch>
                            <a:fillRect/>
                          </a:stretch>
                        </pic:blipFill>
                        <pic:spPr>
                          <a:xfrm>
                            <a:off x="0" y="0"/>
                            <a:ext cx="300342" cy="76200"/>
                          </a:xfrm>
                          <a:prstGeom prst="rect">
                            <a:avLst/>
                          </a:prstGeom>
                        </pic:spPr>
                      </pic:pic>
                    </a:graphicData>
                  </a:graphic>
                </wp:inline>
              </w:drawing>
            </w:r>
            <w:r>
              <w:rPr>
                <w:spacing w:val="-65"/>
              </w:rPr>
              <w:t xml:space="preserve"> </w:t>
            </w:r>
            <w:r>
              <w:rPr>
                <w:spacing w:val="-15"/>
              </w:rPr>
              <w:t>江海小船。</w:t>
            </w:r>
          </w:p>
          <w:p>
            <w:pPr>
              <w:pStyle w:val="6"/>
              <w:spacing w:before="184" w:line="220" w:lineRule="auto"/>
              <w:ind w:left="594"/>
              <w:outlineLvl w:val="0"/>
            </w:pPr>
            <w:r>
              <w:rPr>
                <w:rFonts w:ascii="Times New Roman" w:hAnsi="Times New Roman" w:eastAsia="Times New Roman" w:cs="Times New Roman"/>
                <w:b/>
                <w:bCs/>
                <w:spacing w:val="-7"/>
              </w:rPr>
              <w:t>3</w:t>
            </w:r>
            <w:r>
              <w:rPr>
                <w:b/>
                <w:bCs/>
                <w:spacing w:val="-7"/>
              </w:rPr>
              <w:t>、堆场</w:t>
            </w:r>
          </w:p>
          <w:p>
            <w:pPr>
              <w:pStyle w:val="6"/>
              <w:spacing w:before="182" w:line="217" w:lineRule="auto"/>
              <w:ind w:left="596"/>
            </w:pPr>
            <w:r>
              <w:rPr>
                <w:spacing w:val="-2"/>
              </w:rPr>
              <w:t>①件杂堆场</w:t>
            </w:r>
          </w:p>
          <w:p>
            <w:pPr>
              <w:pStyle w:val="6"/>
              <w:spacing w:before="182" w:line="335" w:lineRule="auto"/>
              <w:ind w:left="121" w:right="107" w:firstLine="489"/>
            </w:pPr>
            <w:r>
              <w:rPr>
                <w:spacing w:val="-2"/>
              </w:rPr>
              <w:t>临江侧顺江方向布置一块件杂堆场，配备</w:t>
            </w:r>
            <w:r>
              <w:rPr>
                <w:spacing w:val="-42"/>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33"/>
                <w:w w:val="101"/>
              </w:rPr>
              <w:t xml:space="preserve"> </w:t>
            </w:r>
            <w:r>
              <w:rPr>
                <w:spacing w:val="-2"/>
              </w:rPr>
              <w:t>台</w:t>
            </w:r>
            <w:r>
              <w:rPr>
                <w:spacing w:val="-49"/>
              </w:rPr>
              <w:t xml:space="preserve"> </w:t>
            </w:r>
            <w:r>
              <w:rPr>
                <w:rFonts w:ascii="Times New Roman" w:hAnsi="Times New Roman" w:eastAsia="Times New Roman" w:cs="Times New Roman"/>
                <w:spacing w:val="-2"/>
              </w:rPr>
              <w:t>45t-40m</w:t>
            </w:r>
            <w:r>
              <w:rPr>
                <w:rFonts w:ascii="Times New Roman" w:hAnsi="Times New Roman" w:eastAsia="Times New Roman" w:cs="Times New Roman"/>
                <w:spacing w:val="19"/>
              </w:rPr>
              <w:t xml:space="preserve"> </w:t>
            </w:r>
            <w:r>
              <w:rPr>
                <w:spacing w:val="-2"/>
              </w:rPr>
              <w:t>无悬臂轨道式龙门起重</w:t>
            </w:r>
            <w:r>
              <w:rPr>
                <w:spacing w:val="-3"/>
              </w:rPr>
              <w:t>机用</w:t>
            </w:r>
            <w:r>
              <w:t xml:space="preserve"> </w:t>
            </w:r>
            <w:r>
              <w:rPr>
                <w:spacing w:val="-2"/>
              </w:rPr>
              <w:t>于船用钢板的堆存作业，其他件杂堆场采用</w:t>
            </w:r>
            <w:r>
              <w:rPr>
                <w:spacing w:val="-48"/>
              </w:rPr>
              <w:t xml:space="preserve"> </w:t>
            </w:r>
            <w:r>
              <w:rPr>
                <w:rFonts w:ascii="Times New Roman" w:hAnsi="Times New Roman" w:eastAsia="Times New Roman" w:cs="Times New Roman"/>
                <w:spacing w:val="-2"/>
              </w:rPr>
              <w:t>50t</w:t>
            </w:r>
            <w:r>
              <w:rPr>
                <w:rFonts w:ascii="Times New Roman" w:hAnsi="Times New Roman" w:eastAsia="Times New Roman" w:cs="Times New Roman"/>
                <w:spacing w:val="-33"/>
              </w:rPr>
              <w:t xml:space="preserve"> </w:t>
            </w:r>
            <w:r>
              <w:rPr>
                <w:spacing w:val="-2"/>
              </w:rPr>
              <w:t>、</w:t>
            </w:r>
            <w:r>
              <w:rPr>
                <w:rFonts w:ascii="Times New Roman" w:hAnsi="Times New Roman" w:eastAsia="Times New Roman" w:cs="Times New Roman"/>
                <w:spacing w:val="-2"/>
              </w:rPr>
              <w:t xml:space="preserve">25t </w:t>
            </w:r>
            <w:r>
              <w:rPr>
                <w:spacing w:val="-3"/>
              </w:rPr>
              <w:t>等轮胎起重机作业。</w:t>
            </w:r>
          </w:p>
          <w:p>
            <w:pPr>
              <w:pStyle w:val="6"/>
              <w:spacing w:before="64" w:line="217" w:lineRule="auto"/>
              <w:ind w:left="595"/>
            </w:pPr>
            <w:r>
              <w:rPr>
                <w:spacing w:val="-2"/>
              </w:rPr>
              <w:t>②散货堆场</w:t>
            </w:r>
          </w:p>
          <w:p>
            <w:pPr>
              <w:pStyle w:val="6"/>
              <w:spacing w:before="182" w:line="355" w:lineRule="auto"/>
              <w:ind w:left="116" w:right="38" w:firstLine="480"/>
            </w:pPr>
            <w:r>
              <w:rPr>
                <w:spacing w:val="-3"/>
              </w:rPr>
              <w:t>共布置</w:t>
            </w:r>
            <w:r>
              <w:rPr>
                <w:spacing w:val="-49"/>
              </w:rPr>
              <w:t xml:space="preserve"> </w:t>
            </w:r>
            <w:r>
              <w:rPr>
                <w:rFonts w:ascii="Times New Roman" w:hAnsi="Times New Roman" w:eastAsia="Times New Roman" w:cs="Times New Roman"/>
                <w:spacing w:val="-3"/>
              </w:rPr>
              <w:t xml:space="preserve">6 </w:t>
            </w:r>
            <w:r>
              <w:rPr>
                <w:spacing w:val="-3"/>
              </w:rPr>
              <w:t>块散货堆场，散货堆场呈条形，堆场作业配备</w:t>
            </w:r>
            <w:r>
              <w:rPr>
                <w:spacing w:val="-47"/>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28"/>
              </w:rPr>
              <w:t xml:space="preserve"> </w:t>
            </w:r>
            <w:r>
              <w:rPr>
                <w:spacing w:val="-3"/>
              </w:rPr>
              <w:t>台</w:t>
            </w:r>
            <w:r>
              <w:rPr>
                <w:spacing w:val="-55"/>
              </w:rPr>
              <w:t xml:space="preserve"> </w:t>
            </w:r>
            <w:r>
              <w:rPr>
                <w:rFonts w:ascii="Times New Roman" w:hAnsi="Times New Roman" w:eastAsia="Times New Roman" w:cs="Times New Roman"/>
                <w:spacing w:val="-3"/>
              </w:rPr>
              <w:t xml:space="preserve">2800/1000th </w:t>
            </w:r>
            <w:r>
              <w:rPr>
                <w:spacing w:val="-3"/>
              </w:rPr>
              <w:t>堆取料机，</w:t>
            </w:r>
            <w:r>
              <w:t xml:space="preserve"> </w:t>
            </w:r>
            <w:r>
              <w:rPr>
                <w:spacing w:val="-2"/>
              </w:rPr>
              <w:t>堆取料机两轨之间布置</w:t>
            </w:r>
            <w:r>
              <w:rPr>
                <w:spacing w:val="-19"/>
              </w:rPr>
              <w:t xml:space="preserve"> </w:t>
            </w:r>
            <w:r>
              <w:rPr>
                <w:rFonts w:ascii="Times New Roman" w:hAnsi="Times New Roman" w:eastAsia="Times New Roman" w:cs="Times New Roman"/>
                <w:spacing w:val="-2"/>
              </w:rPr>
              <w:t>1400mm</w:t>
            </w:r>
            <w:r>
              <w:rPr>
                <w:rFonts w:ascii="Times New Roman" w:hAnsi="Times New Roman" w:eastAsia="Times New Roman" w:cs="Times New Roman"/>
                <w:spacing w:val="17"/>
              </w:rPr>
              <w:t xml:space="preserve"> </w:t>
            </w:r>
            <w:r>
              <w:rPr>
                <w:spacing w:val="-2"/>
              </w:rPr>
              <w:t>带宽带式输送机，配合堆取料机堆取料作业。散货进口</w:t>
            </w:r>
            <w:r>
              <w:t xml:space="preserve"> </w:t>
            </w:r>
            <w:r>
              <w:rPr>
                <w:spacing w:val="-3"/>
              </w:rPr>
              <w:t>水平运输采用</w:t>
            </w:r>
            <w:r>
              <w:rPr>
                <w:spacing w:val="-32"/>
              </w:rPr>
              <w:t xml:space="preserve"> </w:t>
            </w:r>
            <w:r>
              <w:rPr>
                <w:rFonts w:ascii="Times New Roman" w:hAnsi="Times New Roman" w:eastAsia="Times New Roman" w:cs="Times New Roman"/>
                <w:spacing w:val="-3"/>
              </w:rPr>
              <w:t>1400mm</w:t>
            </w:r>
            <w:r>
              <w:rPr>
                <w:rFonts w:ascii="Times New Roman" w:hAnsi="Times New Roman" w:eastAsia="Times New Roman" w:cs="Times New Roman"/>
                <w:spacing w:val="17"/>
              </w:rPr>
              <w:t xml:space="preserve"> </w:t>
            </w:r>
            <w:r>
              <w:rPr>
                <w:spacing w:val="-3"/>
              </w:rPr>
              <w:t>带宽带式输送机，散货出口水平运输采用</w:t>
            </w:r>
            <w:r>
              <w:rPr>
                <w:spacing w:val="-31"/>
              </w:rPr>
              <w:t xml:space="preserve"> </w:t>
            </w:r>
            <w:r>
              <w:rPr>
                <w:rFonts w:ascii="Times New Roman" w:hAnsi="Times New Roman" w:eastAsia="Times New Roman" w:cs="Times New Roman"/>
                <w:spacing w:val="-3"/>
              </w:rPr>
              <w:t>1200mm</w:t>
            </w:r>
            <w:r>
              <w:rPr>
                <w:rFonts w:ascii="Times New Roman" w:hAnsi="Times New Roman" w:eastAsia="Times New Roman" w:cs="Times New Roman"/>
                <w:spacing w:val="17"/>
              </w:rPr>
              <w:t xml:space="preserve"> </w:t>
            </w:r>
            <w:r>
              <w:rPr>
                <w:spacing w:val="-3"/>
              </w:rPr>
              <w:t>带宽带式输送</w:t>
            </w:r>
            <w:r>
              <w:t xml:space="preserve"> 机。散货堆场与码头通过带式输送机系统衔接。散货进口时物料</w:t>
            </w:r>
            <w:r>
              <w:rPr>
                <w:spacing w:val="-1"/>
              </w:rPr>
              <w:t>经进口带式输送机系统</w:t>
            </w:r>
            <w:r>
              <w:t xml:space="preserve"> 输送至堆场内由堆取料机堆料，出口时物料由堆取料机取料</w:t>
            </w:r>
            <w:r>
              <w:rPr>
                <w:spacing w:val="-1"/>
              </w:rPr>
              <w:t>经出口带式输送机系统输送</w:t>
            </w:r>
            <w:r>
              <w:t xml:space="preserve"> </w:t>
            </w:r>
            <w:r>
              <w:rPr>
                <w:spacing w:val="-5"/>
              </w:rPr>
              <w:t>至内港池码头装船。</w:t>
            </w:r>
          </w:p>
          <w:p>
            <w:pPr>
              <w:pStyle w:val="6"/>
              <w:spacing w:before="35" w:line="220" w:lineRule="auto"/>
              <w:ind w:left="594"/>
              <w:outlineLvl w:val="0"/>
            </w:pPr>
            <w:r>
              <w:rPr>
                <w:rFonts w:ascii="Times New Roman" w:hAnsi="Times New Roman" w:eastAsia="Times New Roman" w:cs="Times New Roman"/>
                <w:b/>
                <w:bCs/>
                <w:spacing w:val="-2"/>
              </w:rPr>
              <w:t>3</w:t>
            </w:r>
            <w:r>
              <w:rPr>
                <w:b/>
                <w:bCs/>
                <w:spacing w:val="-2"/>
              </w:rPr>
              <w:t>、现有项目污染物产生、治理及排放情况</w:t>
            </w:r>
          </w:p>
          <w:p>
            <w:pPr>
              <w:pStyle w:val="6"/>
              <w:spacing w:before="312" w:line="220" w:lineRule="auto"/>
              <w:ind w:left="606"/>
              <w:outlineLvl w:val="0"/>
            </w:pPr>
            <w:r>
              <w:rPr>
                <w:b/>
                <w:bCs/>
                <w:spacing w:val="-7"/>
              </w:rPr>
              <w:t>（</w:t>
            </w:r>
            <w:r>
              <w:rPr>
                <w:rFonts w:ascii="Times New Roman" w:hAnsi="Times New Roman" w:eastAsia="Times New Roman" w:cs="Times New Roman"/>
                <w:b/>
                <w:bCs/>
                <w:spacing w:val="-7"/>
              </w:rPr>
              <w:t>1</w:t>
            </w:r>
            <w:r>
              <w:rPr>
                <w:b/>
                <w:bCs/>
                <w:spacing w:val="-7"/>
              </w:rPr>
              <w:t>）废水</w:t>
            </w:r>
          </w:p>
          <w:p>
            <w:pPr>
              <w:pStyle w:val="6"/>
              <w:spacing w:before="155" w:line="353" w:lineRule="auto"/>
              <w:ind w:left="118" w:right="104" w:firstLine="479"/>
              <w:jc w:val="both"/>
            </w:pPr>
            <w:r>
              <w:t>根据现场核查，现有项目污水主要有船舶舱底油污水、船舶</w:t>
            </w:r>
            <w:r>
              <w:rPr>
                <w:spacing w:val="-1"/>
              </w:rPr>
              <w:t>生活污水、码头初期雨</w:t>
            </w:r>
            <w:r>
              <w:t xml:space="preserve"> 水、陆域生活污水、码头地面冲洗水、流动机械设备冲洗水、港</w:t>
            </w:r>
            <w:r>
              <w:rPr>
                <w:spacing w:val="-1"/>
              </w:rPr>
              <w:t>作机械机修废水等。船</w:t>
            </w:r>
            <w:r>
              <w:t xml:space="preserve"> 舶舱底油污水、船舶生活污水由船舶自行委托有资质单位处理，</w:t>
            </w:r>
            <w:r>
              <w:rPr>
                <w:spacing w:val="-1"/>
              </w:rPr>
              <w:t>不在码头区域外排；码</w:t>
            </w:r>
            <w:r>
              <w:t xml:space="preserve"> 头初期雨水、地面冲洗水、流动机械设备冲洗水经生产用水系</w:t>
            </w:r>
            <w:r>
              <w:rPr>
                <w:spacing w:val="-1"/>
              </w:rPr>
              <w:t>统处理后回用于码头堆场</w:t>
            </w:r>
            <w:r>
              <w:t xml:space="preserve"> 和道路抑尘、不外排；陆上生活污水经化粪池处理后委托</w:t>
            </w:r>
            <w:r>
              <w:rPr>
                <w:spacing w:val="-1"/>
              </w:rPr>
              <w:t>靖江市瑞霖船舶服务有限公司</w:t>
            </w:r>
          </w:p>
        </w:tc>
      </w:tr>
    </w:tbl>
    <w:p>
      <w:pPr>
        <w:pStyle w:val="2"/>
      </w:pPr>
    </w:p>
    <w:p>
      <w:pPr>
        <w:sectPr>
          <w:footerReference r:id="rId43" w:type="default"/>
          <w:pgSz w:w="11907" w:h="16839"/>
          <w:pgMar w:top="1431" w:right="1279" w:bottom="1391" w:left="1282" w:header="0" w:footer="1228" w:gutter="0"/>
          <w:cols w:space="720" w:num="1"/>
        </w:sectPr>
      </w:pPr>
    </w:p>
    <w:p>
      <w:pPr>
        <w:spacing w:line="91" w:lineRule="auto"/>
        <w:rPr>
          <w:rFonts w:ascii="Arial"/>
          <w:sz w:val="2"/>
        </w:rPr>
      </w:pPr>
    </w:p>
    <w:tbl>
      <w:tblPr>
        <w:tblStyle w:val="5"/>
        <w:tblW w:w="9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1"/>
        <w:gridCol w:w="1310"/>
        <w:gridCol w:w="1807"/>
        <w:gridCol w:w="1318"/>
        <w:gridCol w:w="1092"/>
        <w:gridCol w:w="18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9339" w:type="dxa"/>
            <w:gridSpan w:val="6"/>
            <w:tcBorders>
              <w:bottom w:val="single" w:color="000000" w:sz="10" w:space="0"/>
            </w:tcBorders>
            <w:vAlign w:val="top"/>
          </w:tcPr>
          <w:p>
            <w:pPr>
              <w:pStyle w:val="6"/>
              <w:spacing w:before="39" w:line="340" w:lineRule="auto"/>
              <w:ind w:left="122" w:right="107" w:hanging="5"/>
            </w:pPr>
            <w:r>
              <w:t>清运至新港园区东部污水处理达标排放。新港园区东部污水</w:t>
            </w:r>
            <w:r>
              <w:rPr>
                <w:spacing w:val="-1"/>
              </w:rPr>
              <w:t>处理厂污水管网规划见附图</w:t>
            </w:r>
            <w:r>
              <w:t xml:space="preserve"> </w:t>
            </w:r>
            <w:r>
              <w:rPr>
                <w:rFonts w:ascii="Times New Roman" w:hAnsi="Times New Roman" w:eastAsia="Times New Roman" w:cs="Times New Roman"/>
                <w:spacing w:val="-8"/>
              </w:rPr>
              <w:t>8</w:t>
            </w:r>
            <w:r>
              <w:rPr>
                <w:spacing w:val="-8"/>
              </w:rPr>
              <w:t>。</w:t>
            </w:r>
          </w:p>
          <w:p>
            <w:pPr>
              <w:pStyle w:val="6"/>
              <w:spacing w:before="84" w:line="220" w:lineRule="auto"/>
              <w:ind w:left="2254"/>
            </w:pPr>
            <w:r>
              <w:rPr>
                <w:b/>
                <w:bCs/>
                <w:spacing w:val="-2"/>
              </w:rPr>
              <w:t>表</w:t>
            </w:r>
            <w:r>
              <w:rPr>
                <w:spacing w:val="-50"/>
              </w:rPr>
              <w:t xml:space="preserve"> </w:t>
            </w:r>
            <w:r>
              <w:rPr>
                <w:rFonts w:ascii="Times New Roman" w:hAnsi="Times New Roman" w:eastAsia="Times New Roman" w:cs="Times New Roman"/>
                <w:b/>
                <w:bCs/>
                <w:spacing w:val="-2"/>
              </w:rPr>
              <w:t xml:space="preserve">2-8  </w:t>
            </w:r>
            <w:r>
              <w:rPr>
                <w:b/>
                <w:bCs/>
                <w:spacing w:val="-2"/>
              </w:rPr>
              <w:t>现有项目废水污染防治措施建设情况一览表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981" w:type="dxa"/>
            <w:tcBorders>
              <w:top w:val="single" w:color="000000" w:sz="10" w:space="0"/>
            </w:tcBorders>
            <w:vAlign w:val="top"/>
          </w:tcPr>
          <w:p>
            <w:pPr>
              <w:pStyle w:val="6"/>
              <w:spacing w:before="130" w:line="221" w:lineRule="auto"/>
              <w:ind w:left="777"/>
              <w:rPr>
                <w:sz w:val="18"/>
                <w:szCs w:val="18"/>
              </w:rPr>
            </w:pPr>
            <w:r>
              <w:rPr>
                <w:b/>
                <w:bCs/>
                <w:spacing w:val="-4"/>
                <w:sz w:val="18"/>
                <w:szCs w:val="18"/>
              </w:rPr>
              <w:t>排放源</w:t>
            </w:r>
          </w:p>
        </w:tc>
        <w:tc>
          <w:tcPr>
            <w:tcW w:w="1310" w:type="dxa"/>
            <w:tcBorders>
              <w:top w:val="single" w:color="000000" w:sz="10" w:space="0"/>
            </w:tcBorders>
            <w:vAlign w:val="top"/>
          </w:tcPr>
          <w:p>
            <w:pPr>
              <w:pStyle w:val="6"/>
              <w:spacing w:before="130" w:line="220" w:lineRule="auto"/>
              <w:ind w:left="297"/>
              <w:rPr>
                <w:sz w:val="18"/>
                <w:szCs w:val="18"/>
              </w:rPr>
            </w:pPr>
            <w:r>
              <w:rPr>
                <w:b/>
                <w:bCs/>
                <w:spacing w:val="-4"/>
                <w:sz w:val="18"/>
                <w:szCs w:val="18"/>
              </w:rPr>
              <w:t>生产工序</w:t>
            </w:r>
          </w:p>
        </w:tc>
        <w:tc>
          <w:tcPr>
            <w:tcW w:w="1807" w:type="dxa"/>
            <w:tcBorders>
              <w:top w:val="single" w:color="000000" w:sz="10" w:space="0"/>
            </w:tcBorders>
            <w:vAlign w:val="top"/>
          </w:tcPr>
          <w:p>
            <w:pPr>
              <w:pStyle w:val="6"/>
              <w:spacing w:before="130" w:line="220" w:lineRule="auto"/>
              <w:ind w:left="636"/>
              <w:rPr>
                <w:sz w:val="18"/>
                <w:szCs w:val="18"/>
              </w:rPr>
            </w:pPr>
            <w:r>
              <w:rPr>
                <w:b/>
                <w:bCs/>
                <w:spacing w:val="-4"/>
                <w:sz w:val="18"/>
                <w:szCs w:val="18"/>
              </w:rPr>
              <w:t>污染物</w:t>
            </w:r>
          </w:p>
        </w:tc>
        <w:tc>
          <w:tcPr>
            <w:tcW w:w="2410" w:type="dxa"/>
            <w:gridSpan w:val="2"/>
            <w:tcBorders>
              <w:top w:val="single" w:color="000000" w:sz="10" w:space="0"/>
              <w:right w:val="single" w:color="000000" w:sz="4" w:space="0"/>
            </w:tcBorders>
            <w:vAlign w:val="top"/>
          </w:tcPr>
          <w:p>
            <w:pPr>
              <w:pStyle w:val="6"/>
              <w:spacing w:before="130" w:line="220" w:lineRule="auto"/>
              <w:ind w:left="858"/>
              <w:rPr>
                <w:sz w:val="18"/>
                <w:szCs w:val="18"/>
              </w:rPr>
            </w:pPr>
            <w:r>
              <w:rPr>
                <w:b/>
                <w:bCs/>
                <w:spacing w:val="-6"/>
                <w:sz w:val="18"/>
                <w:szCs w:val="18"/>
              </w:rPr>
              <w:t>防治措施</w:t>
            </w:r>
          </w:p>
        </w:tc>
        <w:tc>
          <w:tcPr>
            <w:tcW w:w="1831" w:type="dxa"/>
            <w:tcBorders>
              <w:top w:val="single" w:color="000000" w:sz="10" w:space="0"/>
              <w:left w:val="single" w:color="000000" w:sz="4" w:space="0"/>
            </w:tcBorders>
            <w:vAlign w:val="top"/>
          </w:tcPr>
          <w:p>
            <w:pPr>
              <w:pStyle w:val="6"/>
              <w:spacing w:before="130" w:line="221" w:lineRule="auto"/>
              <w:ind w:left="501"/>
              <w:rPr>
                <w:sz w:val="18"/>
                <w:szCs w:val="18"/>
              </w:rPr>
            </w:pPr>
            <w:r>
              <w:rPr>
                <w:b/>
                <w:bCs/>
                <w:spacing w:val="-4"/>
                <w:sz w:val="18"/>
                <w:szCs w:val="18"/>
              </w:rPr>
              <w:t>排放方式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981" w:type="dxa"/>
            <w:vAlign w:val="top"/>
          </w:tcPr>
          <w:p>
            <w:pPr>
              <w:pStyle w:val="6"/>
              <w:spacing w:before="205" w:line="220" w:lineRule="auto"/>
              <w:ind w:left="599"/>
              <w:rPr>
                <w:sz w:val="18"/>
                <w:szCs w:val="18"/>
              </w:rPr>
            </w:pPr>
            <w:r>
              <w:rPr>
                <w:spacing w:val="-2"/>
                <w:sz w:val="18"/>
                <w:szCs w:val="18"/>
              </w:rPr>
              <w:t>船舶油污水</w:t>
            </w:r>
          </w:p>
        </w:tc>
        <w:tc>
          <w:tcPr>
            <w:tcW w:w="1310" w:type="dxa"/>
            <w:vAlign w:val="top"/>
          </w:tcPr>
          <w:p>
            <w:pPr>
              <w:pStyle w:val="6"/>
              <w:spacing w:before="205" w:line="220" w:lineRule="auto"/>
              <w:ind w:left="298"/>
              <w:rPr>
                <w:sz w:val="18"/>
                <w:szCs w:val="18"/>
              </w:rPr>
            </w:pPr>
            <w:r>
              <w:rPr>
                <w:spacing w:val="-2"/>
                <w:sz w:val="18"/>
                <w:szCs w:val="18"/>
              </w:rPr>
              <w:t>船舶营运</w:t>
            </w:r>
          </w:p>
        </w:tc>
        <w:tc>
          <w:tcPr>
            <w:tcW w:w="1807" w:type="dxa"/>
            <w:vAlign w:val="top"/>
          </w:tcPr>
          <w:p>
            <w:pPr>
              <w:pStyle w:val="6"/>
              <w:spacing w:before="85" w:line="233" w:lineRule="auto"/>
              <w:ind w:left="729" w:right="181" w:hanging="553"/>
              <w:rPr>
                <w:sz w:val="18"/>
                <w:szCs w:val="18"/>
              </w:rPr>
            </w:pPr>
            <w:r>
              <w:rPr>
                <w:spacing w:val="-2"/>
                <w:sz w:val="18"/>
                <w:szCs w:val="18"/>
              </w:rPr>
              <w:t>废水量、</w:t>
            </w:r>
            <w:r>
              <w:rPr>
                <w:rFonts w:ascii="Times New Roman" w:hAnsi="Times New Roman" w:eastAsia="Times New Roman" w:cs="Times New Roman"/>
                <w:spacing w:val="-2"/>
                <w:sz w:val="18"/>
                <w:szCs w:val="18"/>
              </w:rPr>
              <w:t>COD</w:t>
            </w:r>
            <w:r>
              <w:rPr>
                <w:spacing w:val="-2"/>
                <w:sz w:val="18"/>
                <w:szCs w:val="18"/>
              </w:rPr>
              <w:t>、石</w:t>
            </w:r>
            <w:r>
              <w:rPr>
                <w:sz w:val="18"/>
                <w:szCs w:val="18"/>
              </w:rPr>
              <w:t xml:space="preserve"> </w:t>
            </w:r>
            <w:r>
              <w:rPr>
                <w:spacing w:val="-3"/>
                <w:sz w:val="18"/>
                <w:szCs w:val="18"/>
              </w:rPr>
              <w:t>油类</w:t>
            </w:r>
          </w:p>
        </w:tc>
        <w:tc>
          <w:tcPr>
            <w:tcW w:w="2410" w:type="dxa"/>
            <w:gridSpan w:val="2"/>
            <w:tcBorders>
              <w:right w:val="single" w:color="000000" w:sz="4" w:space="0"/>
            </w:tcBorders>
            <w:vAlign w:val="top"/>
          </w:tcPr>
          <w:p>
            <w:pPr>
              <w:pStyle w:val="6"/>
              <w:spacing w:before="85" w:line="233" w:lineRule="auto"/>
              <w:ind w:left="309" w:right="119" w:hanging="158"/>
              <w:rPr>
                <w:sz w:val="18"/>
                <w:szCs w:val="18"/>
              </w:rPr>
            </w:pPr>
            <w:r>
              <w:rPr>
                <w:spacing w:val="-3"/>
                <w:sz w:val="18"/>
                <w:szCs w:val="18"/>
              </w:rPr>
              <w:t>由船东委托靖江市瑞霖船舶</w:t>
            </w:r>
            <w:r>
              <w:rPr>
                <w:spacing w:val="6"/>
                <w:sz w:val="18"/>
                <w:szCs w:val="18"/>
              </w:rPr>
              <w:t xml:space="preserve"> </w:t>
            </w:r>
            <w:r>
              <w:rPr>
                <w:spacing w:val="-1"/>
                <w:sz w:val="18"/>
                <w:szCs w:val="18"/>
              </w:rPr>
              <w:t>服务有限公司清运处理</w:t>
            </w:r>
          </w:p>
        </w:tc>
        <w:tc>
          <w:tcPr>
            <w:tcW w:w="1831" w:type="dxa"/>
            <w:tcBorders>
              <w:left w:val="single" w:color="000000" w:sz="4" w:space="0"/>
            </w:tcBorders>
            <w:vAlign w:val="top"/>
          </w:tcPr>
          <w:p>
            <w:pPr>
              <w:pStyle w:val="6"/>
              <w:spacing w:before="205" w:line="221" w:lineRule="auto"/>
              <w:ind w:left="595"/>
              <w:rPr>
                <w:sz w:val="18"/>
                <w:szCs w:val="18"/>
              </w:rPr>
            </w:pPr>
            <w:r>
              <w:rPr>
                <w:spacing w:val="-3"/>
                <w:sz w:val="18"/>
                <w:szCs w:val="18"/>
              </w:rPr>
              <w:t>不排放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81" w:type="dxa"/>
            <w:vAlign w:val="top"/>
          </w:tcPr>
          <w:p>
            <w:pPr>
              <w:pStyle w:val="6"/>
              <w:spacing w:before="203" w:line="220" w:lineRule="auto"/>
              <w:ind w:left="508"/>
              <w:rPr>
                <w:sz w:val="18"/>
                <w:szCs w:val="18"/>
              </w:rPr>
            </w:pPr>
            <w:r>
              <w:rPr>
                <w:spacing w:val="-1"/>
                <w:sz w:val="18"/>
                <w:szCs w:val="18"/>
              </w:rPr>
              <w:t>船舶生活污水</w:t>
            </w:r>
          </w:p>
        </w:tc>
        <w:tc>
          <w:tcPr>
            <w:tcW w:w="1310" w:type="dxa"/>
            <w:vAlign w:val="top"/>
          </w:tcPr>
          <w:p>
            <w:pPr>
              <w:pStyle w:val="6"/>
              <w:spacing w:before="203" w:line="220" w:lineRule="auto"/>
              <w:ind w:left="298"/>
              <w:rPr>
                <w:sz w:val="18"/>
                <w:szCs w:val="18"/>
              </w:rPr>
            </w:pPr>
            <w:r>
              <w:rPr>
                <w:spacing w:val="-2"/>
                <w:sz w:val="18"/>
                <w:szCs w:val="18"/>
              </w:rPr>
              <w:t>船舶生活</w:t>
            </w:r>
          </w:p>
        </w:tc>
        <w:tc>
          <w:tcPr>
            <w:tcW w:w="1807" w:type="dxa"/>
            <w:vAlign w:val="top"/>
          </w:tcPr>
          <w:p>
            <w:pPr>
              <w:pStyle w:val="6"/>
              <w:spacing w:before="84" w:line="247" w:lineRule="auto"/>
              <w:ind w:left="272" w:right="262" w:hanging="5"/>
              <w:rPr>
                <w:rFonts w:ascii="Times New Roman" w:hAnsi="Times New Roman" w:eastAsia="Times New Roman" w:cs="Times New Roman"/>
                <w:sz w:val="18"/>
                <w:szCs w:val="18"/>
              </w:rPr>
            </w:pPr>
            <w:r>
              <w:rPr>
                <w:spacing w:val="-4"/>
                <w:sz w:val="18"/>
                <w:szCs w:val="18"/>
              </w:rPr>
              <w:t>废水量、</w:t>
            </w:r>
            <w:r>
              <w:rPr>
                <w:rFonts w:ascii="Times New Roman" w:hAnsi="Times New Roman" w:eastAsia="Times New Roman" w:cs="Times New Roman"/>
                <w:spacing w:val="-4"/>
                <w:sz w:val="18"/>
                <w:szCs w:val="18"/>
              </w:rPr>
              <w:t>COD</w:t>
            </w:r>
            <w:r>
              <w:rPr>
                <w:rFonts w:ascii="Times New Roman" w:hAnsi="Times New Roman" w:eastAsia="Times New Roman" w:cs="Times New Roman"/>
                <w:spacing w:val="-22"/>
                <w:sz w:val="18"/>
                <w:szCs w:val="18"/>
              </w:rPr>
              <w:t xml:space="preserve"> </w:t>
            </w:r>
            <w:r>
              <w:rPr>
                <w:spacing w:val="-4"/>
                <w:sz w:val="18"/>
                <w:szCs w:val="18"/>
              </w:rPr>
              <w:t>、</w:t>
            </w:r>
            <w:r>
              <w:rPr>
                <w:sz w:val="18"/>
                <w:szCs w:val="18"/>
              </w:rPr>
              <w:t xml:space="preserve"> </w:t>
            </w:r>
            <w:r>
              <w:rPr>
                <w:rFonts w:ascii="Times New Roman" w:hAnsi="Times New Roman" w:eastAsia="Times New Roman" w:cs="Times New Roman"/>
                <w:spacing w:val="-5"/>
                <w:sz w:val="18"/>
                <w:szCs w:val="18"/>
              </w:rPr>
              <w:t>SS</w:t>
            </w:r>
            <w:r>
              <w:rPr>
                <w:rFonts w:ascii="Times New Roman" w:hAnsi="Times New Roman" w:eastAsia="Times New Roman" w:cs="Times New Roman"/>
                <w:spacing w:val="-24"/>
                <w:sz w:val="18"/>
                <w:szCs w:val="18"/>
              </w:rPr>
              <w:t xml:space="preserve"> </w:t>
            </w:r>
            <w:r>
              <w:rPr>
                <w:spacing w:val="-5"/>
                <w:sz w:val="18"/>
                <w:szCs w:val="18"/>
              </w:rPr>
              <w:t>、</w:t>
            </w:r>
            <w:r>
              <w:rPr>
                <w:rFonts w:ascii="Times New Roman" w:hAnsi="Times New Roman" w:eastAsia="Times New Roman" w:cs="Times New Roman"/>
                <w:spacing w:val="-5"/>
                <w:sz w:val="18"/>
                <w:szCs w:val="18"/>
              </w:rPr>
              <w:t>NH</w:t>
            </w:r>
            <w:r>
              <w:rPr>
                <w:rFonts w:ascii="Times New Roman" w:hAnsi="Times New Roman" w:eastAsia="Times New Roman" w:cs="Times New Roman"/>
                <w:spacing w:val="-5"/>
                <w:sz w:val="12"/>
                <w:szCs w:val="12"/>
              </w:rPr>
              <w:t>3</w:t>
            </w:r>
            <w:r>
              <w:rPr>
                <w:rFonts w:ascii="Times New Roman" w:hAnsi="Times New Roman" w:eastAsia="Times New Roman" w:cs="Times New Roman"/>
                <w:spacing w:val="-5"/>
                <w:sz w:val="18"/>
                <w:szCs w:val="18"/>
              </w:rPr>
              <w:t>-N</w:t>
            </w:r>
            <w:r>
              <w:rPr>
                <w:rFonts w:ascii="Times New Roman" w:hAnsi="Times New Roman" w:eastAsia="Times New Roman" w:cs="Times New Roman"/>
                <w:spacing w:val="-26"/>
                <w:sz w:val="18"/>
                <w:szCs w:val="18"/>
              </w:rPr>
              <w:t xml:space="preserve"> </w:t>
            </w:r>
            <w:r>
              <w:rPr>
                <w:spacing w:val="-5"/>
                <w:sz w:val="18"/>
                <w:szCs w:val="18"/>
              </w:rPr>
              <w:t>、</w:t>
            </w:r>
            <w:r>
              <w:rPr>
                <w:rFonts w:ascii="Times New Roman" w:hAnsi="Times New Roman" w:eastAsia="Times New Roman" w:cs="Times New Roman"/>
                <w:spacing w:val="-5"/>
                <w:sz w:val="18"/>
                <w:szCs w:val="18"/>
              </w:rPr>
              <w:t>TP</w:t>
            </w:r>
          </w:p>
        </w:tc>
        <w:tc>
          <w:tcPr>
            <w:tcW w:w="2410" w:type="dxa"/>
            <w:gridSpan w:val="2"/>
            <w:tcBorders>
              <w:right w:val="single" w:color="000000" w:sz="4" w:space="0"/>
            </w:tcBorders>
            <w:vAlign w:val="top"/>
          </w:tcPr>
          <w:p>
            <w:pPr>
              <w:pStyle w:val="6"/>
              <w:spacing w:before="83" w:line="233" w:lineRule="auto"/>
              <w:ind w:left="309" w:right="119" w:hanging="158"/>
              <w:rPr>
                <w:sz w:val="18"/>
                <w:szCs w:val="18"/>
              </w:rPr>
            </w:pPr>
            <w:r>
              <w:rPr>
                <w:spacing w:val="-3"/>
                <w:sz w:val="18"/>
                <w:szCs w:val="18"/>
              </w:rPr>
              <w:t>由船东委托靖江市瑞霖船舶</w:t>
            </w:r>
            <w:r>
              <w:rPr>
                <w:spacing w:val="6"/>
                <w:sz w:val="18"/>
                <w:szCs w:val="18"/>
              </w:rPr>
              <w:t xml:space="preserve"> </w:t>
            </w:r>
            <w:r>
              <w:rPr>
                <w:spacing w:val="-1"/>
                <w:sz w:val="18"/>
                <w:szCs w:val="18"/>
              </w:rPr>
              <w:t>服务有限公司清运处理</w:t>
            </w:r>
          </w:p>
        </w:tc>
        <w:tc>
          <w:tcPr>
            <w:tcW w:w="1831" w:type="dxa"/>
            <w:tcBorders>
              <w:left w:val="single" w:color="000000" w:sz="4" w:space="0"/>
            </w:tcBorders>
            <w:vAlign w:val="top"/>
          </w:tcPr>
          <w:p>
            <w:pPr>
              <w:pStyle w:val="6"/>
              <w:spacing w:before="203" w:line="221" w:lineRule="auto"/>
              <w:ind w:left="595"/>
              <w:rPr>
                <w:sz w:val="18"/>
                <w:szCs w:val="18"/>
              </w:rPr>
            </w:pPr>
            <w:r>
              <w:rPr>
                <w:spacing w:val="-3"/>
                <w:sz w:val="18"/>
                <w:szCs w:val="18"/>
              </w:rPr>
              <w:t>不排放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981" w:type="dxa"/>
            <w:vAlign w:val="top"/>
          </w:tcPr>
          <w:p>
            <w:pPr>
              <w:pStyle w:val="6"/>
              <w:spacing w:before="205" w:line="220" w:lineRule="auto"/>
              <w:ind w:left="507"/>
              <w:rPr>
                <w:sz w:val="18"/>
                <w:szCs w:val="18"/>
              </w:rPr>
            </w:pPr>
            <w:r>
              <w:rPr>
                <w:spacing w:val="-2"/>
                <w:sz w:val="18"/>
                <w:szCs w:val="18"/>
              </w:rPr>
              <w:t>码头初期雨水</w:t>
            </w:r>
          </w:p>
        </w:tc>
        <w:tc>
          <w:tcPr>
            <w:tcW w:w="1310" w:type="dxa"/>
            <w:vAlign w:val="top"/>
          </w:tcPr>
          <w:p>
            <w:pPr>
              <w:pStyle w:val="6"/>
              <w:spacing w:before="205" w:line="220" w:lineRule="auto"/>
              <w:ind w:left="297"/>
              <w:rPr>
                <w:sz w:val="18"/>
                <w:szCs w:val="18"/>
              </w:rPr>
            </w:pPr>
            <w:r>
              <w:rPr>
                <w:spacing w:val="-2"/>
                <w:sz w:val="18"/>
                <w:szCs w:val="18"/>
              </w:rPr>
              <w:t>初期雨水</w:t>
            </w:r>
          </w:p>
        </w:tc>
        <w:tc>
          <w:tcPr>
            <w:tcW w:w="1807" w:type="dxa"/>
            <w:vAlign w:val="top"/>
          </w:tcPr>
          <w:p>
            <w:pPr>
              <w:pStyle w:val="6"/>
              <w:spacing w:before="85" w:line="233" w:lineRule="auto"/>
              <w:ind w:left="452" w:right="287" w:hanging="185"/>
              <w:rPr>
                <w:sz w:val="18"/>
                <w:szCs w:val="18"/>
              </w:rPr>
            </w:pPr>
            <w:r>
              <w:rPr>
                <w:spacing w:val="-5"/>
                <w:sz w:val="18"/>
                <w:szCs w:val="18"/>
              </w:rPr>
              <w:t>废水量、</w:t>
            </w:r>
            <w:r>
              <w:rPr>
                <w:rFonts w:ascii="Times New Roman" w:hAnsi="Times New Roman" w:eastAsia="Times New Roman" w:cs="Times New Roman"/>
                <w:spacing w:val="-5"/>
                <w:sz w:val="18"/>
                <w:szCs w:val="18"/>
              </w:rPr>
              <w:t>COD</w:t>
            </w:r>
            <w:r>
              <w:rPr>
                <w:spacing w:val="-5"/>
                <w:sz w:val="18"/>
                <w:szCs w:val="18"/>
              </w:rPr>
              <w:t>、</w:t>
            </w:r>
            <w:r>
              <w:rPr>
                <w:spacing w:val="5"/>
                <w:sz w:val="18"/>
                <w:szCs w:val="18"/>
              </w:rPr>
              <w:t xml:space="preserve"> </w:t>
            </w:r>
            <w:r>
              <w:rPr>
                <w:rFonts w:ascii="Times New Roman" w:hAnsi="Times New Roman" w:eastAsia="Times New Roman" w:cs="Times New Roman"/>
                <w:spacing w:val="-3"/>
                <w:sz w:val="18"/>
                <w:szCs w:val="18"/>
              </w:rPr>
              <w:t>SS</w:t>
            </w:r>
            <w:r>
              <w:rPr>
                <w:spacing w:val="-3"/>
                <w:sz w:val="18"/>
                <w:szCs w:val="18"/>
              </w:rPr>
              <w:t>、石油类</w:t>
            </w:r>
          </w:p>
        </w:tc>
        <w:tc>
          <w:tcPr>
            <w:tcW w:w="2410" w:type="dxa"/>
            <w:gridSpan w:val="2"/>
            <w:vMerge w:val="restart"/>
            <w:tcBorders>
              <w:bottom w:val="nil"/>
              <w:right w:val="single" w:color="000000" w:sz="4" w:space="0"/>
            </w:tcBorders>
            <w:vAlign w:val="top"/>
          </w:tcPr>
          <w:p>
            <w:pPr>
              <w:spacing w:line="243" w:lineRule="auto"/>
              <w:rPr>
                <w:rFonts w:ascii="Arial"/>
                <w:sz w:val="21"/>
              </w:rPr>
            </w:pPr>
          </w:p>
          <w:p>
            <w:pPr>
              <w:spacing w:line="243" w:lineRule="auto"/>
              <w:rPr>
                <w:rFonts w:ascii="Arial"/>
                <w:sz w:val="21"/>
              </w:rPr>
            </w:pPr>
          </w:p>
          <w:p>
            <w:pPr>
              <w:pStyle w:val="6"/>
              <w:spacing w:before="59" w:line="237" w:lineRule="auto"/>
              <w:ind w:left="130" w:right="119" w:firstLine="39"/>
              <w:jc w:val="both"/>
              <w:rPr>
                <w:sz w:val="18"/>
                <w:szCs w:val="18"/>
              </w:rPr>
            </w:pPr>
            <w:r>
              <w:rPr>
                <w:spacing w:val="-1"/>
                <w:sz w:val="18"/>
                <w:szCs w:val="18"/>
              </w:rPr>
              <w:t>经隔油池</w:t>
            </w:r>
            <w:r>
              <w:rPr>
                <w:rFonts w:ascii="Times New Roman" w:hAnsi="Times New Roman" w:eastAsia="Times New Roman" w:cs="Times New Roman"/>
                <w:spacing w:val="-1"/>
                <w:sz w:val="18"/>
                <w:szCs w:val="18"/>
              </w:rPr>
              <w:t>+</w:t>
            </w:r>
            <w:r>
              <w:rPr>
                <w:spacing w:val="-1"/>
                <w:sz w:val="18"/>
                <w:szCs w:val="18"/>
              </w:rPr>
              <w:t>混凝沉淀设施处</w:t>
            </w:r>
            <w:r>
              <w:rPr>
                <w:spacing w:val="1"/>
                <w:sz w:val="18"/>
                <w:szCs w:val="18"/>
              </w:rPr>
              <w:t xml:space="preserve"> </w:t>
            </w:r>
            <w:r>
              <w:rPr>
                <w:spacing w:val="-1"/>
                <w:sz w:val="18"/>
                <w:szCs w:val="18"/>
              </w:rPr>
              <w:t>理后回用散货场地喷水抑尘</w:t>
            </w:r>
            <w:r>
              <w:rPr>
                <w:spacing w:val="3"/>
                <w:sz w:val="18"/>
                <w:szCs w:val="18"/>
              </w:rPr>
              <w:t xml:space="preserve"> </w:t>
            </w:r>
            <w:r>
              <w:rPr>
                <w:spacing w:val="-1"/>
                <w:sz w:val="18"/>
                <w:szCs w:val="18"/>
              </w:rPr>
              <w:t>和道路场地洒水及绿化用水</w:t>
            </w:r>
          </w:p>
        </w:tc>
        <w:tc>
          <w:tcPr>
            <w:tcW w:w="1831" w:type="dxa"/>
            <w:vMerge w:val="restart"/>
            <w:tcBorders>
              <w:left w:val="single" w:color="000000" w:sz="4" w:space="0"/>
              <w:bottom w:val="nil"/>
            </w:tcBorders>
            <w:vAlign w:val="top"/>
          </w:tcPr>
          <w:p>
            <w:pPr>
              <w:spacing w:line="302" w:lineRule="auto"/>
              <w:rPr>
                <w:rFonts w:ascii="Arial"/>
                <w:sz w:val="21"/>
              </w:rPr>
            </w:pPr>
          </w:p>
          <w:p>
            <w:pPr>
              <w:spacing w:line="302" w:lineRule="auto"/>
              <w:rPr>
                <w:rFonts w:ascii="Arial"/>
                <w:sz w:val="21"/>
              </w:rPr>
            </w:pPr>
          </w:p>
          <w:p>
            <w:pPr>
              <w:pStyle w:val="6"/>
              <w:spacing w:before="59" w:line="221" w:lineRule="auto"/>
              <w:ind w:left="595"/>
              <w:rPr>
                <w:sz w:val="18"/>
                <w:szCs w:val="18"/>
              </w:rPr>
            </w:pPr>
            <w:r>
              <w:rPr>
                <w:spacing w:val="-3"/>
                <w:sz w:val="18"/>
                <w:szCs w:val="18"/>
              </w:rPr>
              <w:t>不排放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81" w:type="dxa"/>
            <w:vAlign w:val="top"/>
          </w:tcPr>
          <w:p>
            <w:pPr>
              <w:pStyle w:val="6"/>
              <w:spacing w:before="203" w:line="220" w:lineRule="auto"/>
              <w:ind w:left="418"/>
              <w:rPr>
                <w:sz w:val="18"/>
                <w:szCs w:val="18"/>
              </w:rPr>
            </w:pPr>
            <w:r>
              <w:rPr>
                <w:spacing w:val="-1"/>
                <w:sz w:val="18"/>
                <w:szCs w:val="18"/>
              </w:rPr>
              <w:t>码头地面冲洗水</w:t>
            </w:r>
          </w:p>
        </w:tc>
        <w:tc>
          <w:tcPr>
            <w:tcW w:w="1310" w:type="dxa"/>
            <w:vAlign w:val="top"/>
          </w:tcPr>
          <w:p>
            <w:pPr>
              <w:pStyle w:val="6"/>
              <w:spacing w:before="204" w:line="220" w:lineRule="auto"/>
              <w:ind w:left="297"/>
              <w:rPr>
                <w:sz w:val="18"/>
                <w:szCs w:val="18"/>
              </w:rPr>
            </w:pPr>
            <w:r>
              <w:rPr>
                <w:spacing w:val="-2"/>
                <w:sz w:val="18"/>
                <w:szCs w:val="18"/>
              </w:rPr>
              <w:t>场地冲洗</w:t>
            </w:r>
          </w:p>
        </w:tc>
        <w:tc>
          <w:tcPr>
            <w:tcW w:w="1807" w:type="dxa"/>
            <w:vAlign w:val="top"/>
          </w:tcPr>
          <w:p>
            <w:pPr>
              <w:pStyle w:val="6"/>
              <w:spacing w:before="83" w:line="233" w:lineRule="auto"/>
              <w:ind w:left="452" w:right="287" w:hanging="185"/>
              <w:rPr>
                <w:sz w:val="18"/>
                <w:szCs w:val="18"/>
              </w:rPr>
            </w:pPr>
            <w:r>
              <w:rPr>
                <w:spacing w:val="-5"/>
                <w:sz w:val="18"/>
                <w:szCs w:val="18"/>
              </w:rPr>
              <w:t>废水量、</w:t>
            </w:r>
            <w:r>
              <w:rPr>
                <w:rFonts w:ascii="Times New Roman" w:hAnsi="Times New Roman" w:eastAsia="Times New Roman" w:cs="Times New Roman"/>
                <w:spacing w:val="-5"/>
                <w:sz w:val="18"/>
                <w:szCs w:val="18"/>
              </w:rPr>
              <w:t>COD</w:t>
            </w:r>
            <w:r>
              <w:rPr>
                <w:spacing w:val="-5"/>
                <w:sz w:val="18"/>
                <w:szCs w:val="18"/>
              </w:rPr>
              <w:t>、</w:t>
            </w:r>
            <w:r>
              <w:rPr>
                <w:spacing w:val="5"/>
                <w:sz w:val="18"/>
                <w:szCs w:val="18"/>
              </w:rPr>
              <w:t xml:space="preserve"> </w:t>
            </w:r>
            <w:r>
              <w:rPr>
                <w:rFonts w:ascii="Times New Roman" w:hAnsi="Times New Roman" w:eastAsia="Times New Roman" w:cs="Times New Roman"/>
                <w:spacing w:val="-3"/>
                <w:sz w:val="18"/>
                <w:szCs w:val="18"/>
              </w:rPr>
              <w:t>SS</w:t>
            </w:r>
            <w:r>
              <w:rPr>
                <w:spacing w:val="-3"/>
                <w:sz w:val="18"/>
                <w:szCs w:val="18"/>
              </w:rPr>
              <w:t>、石油类</w:t>
            </w:r>
          </w:p>
        </w:tc>
        <w:tc>
          <w:tcPr>
            <w:tcW w:w="2410" w:type="dxa"/>
            <w:gridSpan w:val="2"/>
            <w:vMerge w:val="continue"/>
            <w:tcBorders>
              <w:top w:val="nil"/>
              <w:bottom w:val="nil"/>
              <w:right w:val="single" w:color="000000" w:sz="4" w:space="0"/>
            </w:tcBorders>
            <w:vAlign w:val="top"/>
          </w:tcPr>
          <w:p>
            <w:pPr>
              <w:rPr>
                <w:rFonts w:ascii="Arial"/>
                <w:sz w:val="21"/>
              </w:rPr>
            </w:pPr>
          </w:p>
        </w:tc>
        <w:tc>
          <w:tcPr>
            <w:tcW w:w="1831" w:type="dxa"/>
            <w:vMerge w:val="continue"/>
            <w:tcBorders>
              <w:top w:val="nil"/>
              <w:left w:val="single" w:color="000000" w:sz="4" w:space="0"/>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981" w:type="dxa"/>
            <w:vAlign w:val="top"/>
          </w:tcPr>
          <w:p>
            <w:pPr>
              <w:pStyle w:val="6"/>
              <w:spacing w:before="206" w:line="219" w:lineRule="auto"/>
              <w:ind w:left="240"/>
              <w:rPr>
                <w:sz w:val="18"/>
                <w:szCs w:val="18"/>
              </w:rPr>
            </w:pPr>
            <w:r>
              <w:rPr>
                <w:spacing w:val="-1"/>
                <w:sz w:val="18"/>
                <w:szCs w:val="18"/>
              </w:rPr>
              <w:t>流动机械设备冲洗水</w:t>
            </w:r>
          </w:p>
        </w:tc>
        <w:tc>
          <w:tcPr>
            <w:tcW w:w="1310" w:type="dxa"/>
            <w:vAlign w:val="top"/>
          </w:tcPr>
          <w:p>
            <w:pPr>
              <w:pStyle w:val="6"/>
              <w:spacing w:before="206" w:line="219" w:lineRule="auto"/>
              <w:ind w:left="117"/>
              <w:rPr>
                <w:sz w:val="18"/>
                <w:szCs w:val="18"/>
              </w:rPr>
            </w:pPr>
            <w:r>
              <w:rPr>
                <w:spacing w:val="-1"/>
                <w:sz w:val="18"/>
                <w:szCs w:val="18"/>
              </w:rPr>
              <w:t>港作机械冲洗</w:t>
            </w:r>
          </w:p>
        </w:tc>
        <w:tc>
          <w:tcPr>
            <w:tcW w:w="1807" w:type="dxa"/>
            <w:vAlign w:val="top"/>
          </w:tcPr>
          <w:p>
            <w:pPr>
              <w:pStyle w:val="6"/>
              <w:spacing w:before="86" w:line="233" w:lineRule="auto"/>
              <w:ind w:left="452" w:right="287" w:hanging="185"/>
              <w:rPr>
                <w:sz w:val="18"/>
                <w:szCs w:val="18"/>
              </w:rPr>
            </w:pPr>
            <w:r>
              <w:rPr>
                <w:spacing w:val="-5"/>
                <w:sz w:val="18"/>
                <w:szCs w:val="18"/>
              </w:rPr>
              <w:t>废水量、</w:t>
            </w:r>
            <w:r>
              <w:rPr>
                <w:rFonts w:ascii="Times New Roman" w:hAnsi="Times New Roman" w:eastAsia="Times New Roman" w:cs="Times New Roman"/>
                <w:spacing w:val="-5"/>
                <w:sz w:val="18"/>
                <w:szCs w:val="18"/>
              </w:rPr>
              <w:t>COD</w:t>
            </w:r>
            <w:r>
              <w:rPr>
                <w:spacing w:val="-5"/>
                <w:sz w:val="18"/>
                <w:szCs w:val="18"/>
              </w:rPr>
              <w:t>、</w:t>
            </w:r>
            <w:r>
              <w:rPr>
                <w:spacing w:val="5"/>
                <w:sz w:val="18"/>
                <w:szCs w:val="18"/>
              </w:rPr>
              <w:t xml:space="preserve"> </w:t>
            </w:r>
            <w:r>
              <w:rPr>
                <w:rFonts w:ascii="Times New Roman" w:hAnsi="Times New Roman" w:eastAsia="Times New Roman" w:cs="Times New Roman"/>
                <w:spacing w:val="-3"/>
                <w:sz w:val="18"/>
                <w:szCs w:val="18"/>
              </w:rPr>
              <w:t>SS</w:t>
            </w:r>
            <w:r>
              <w:rPr>
                <w:spacing w:val="-3"/>
                <w:sz w:val="18"/>
                <w:szCs w:val="18"/>
              </w:rPr>
              <w:t>、石油类</w:t>
            </w:r>
          </w:p>
        </w:tc>
        <w:tc>
          <w:tcPr>
            <w:tcW w:w="2410" w:type="dxa"/>
            <w:gridSpan w:val="2"/>
            <w:vMerge w:val="continue"/>
            <w:tcBorders>
              <w:top w:val="nil"/>
              <w:right w:val="single" w:color="000000" w:sz="4" w:space="0"/>
            </w:tcBorders>
            <w:vAlign w:val="top"/>
          </w:tcPr>
          <w:p>
            <w:pPr>
              <w:rPr>
                <w:rFonts w:ascii="Arial"/>
                <w:sz w:val="21"/>
              </w:rPr>
            </w:pPr>
          </w:p>
        </w:tc>
        <w:tc>
          <w:tcPr>
            <w:tcW w:w="1831" w:type="dxa"/>
            <w:vMerge w:val="continue"/>
            <w:tcBorders>
              <w:top w:val="nil"/>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981" w:type="dxa"/>
            <w:vAlign w:val="top"/>
          </w:tcPr>
          <w:p>
            <w:pPr>
              <w:spacing w:line="457" w:lineRule="auto"/>
              <w:rPr>
                <w:rFonts w:ascii="Arial"/>
                <w:sz w:val="21"/>
              </w:rPr>
            </w:pPr>
          </w:p>
          <w:p>
            <w:pPr>
              <w:pStyle w:val="6"/>
              <w:spacing w:before="58" w:line="219" w:lineRule="auto"/>
              <w:ind w:left="327"/>
              <w:rPr>
                <w:sz w:val="18"/>
                <w:szCs w:val="18"/>
              </w:rPr>
            </w:pPr>
            <w:r>
              <w:rPr>
                <w:spacing w:val="-1"/>
                <w:sz w:val="18"/>
                <w:szCs w:val="18"/>
              </w:rPr>
              <w:t>港作机械机修废水</w:t>
            </w:r>
          </w:p>
        </w:tc>
        <w:tc>
          <w:tcPr>
            <w:tcW w:w="1310" w:type="dxa"/>
            <w:vAlign w:val="top"/>
          </w:tcPr>
          <w:p>
            <w:pPr>
              <w:spacing w:line="457" w:lineRule="auto"/>
              <w:rPr>
                <w:rFonts w:ascii="Arial"/>
                <w:sz w:val="21"/>
              </w:rPr>
            </w:pPr>
          </w:p>
          <w:p>
            <w:pPr>
              <w:pStyle w:val="6"/>
              <w:spacing w:before="58" w:line="219" w:lineRule="auto"/>
              <w:ind w:left="478"/>
              <w:rPr>
                <w:sz w:val="18"/>
                <w:szCs w:val="18"/>
              </w:rPr>
            </w:pPr>
            <w:r>
              <w:rPr>
                <w:spacing w:val="-2"/>
                <w:sz w:val="18"/>
                <w:szCs w:val="18"/>
              </w:rPr>
              <w:t>机修</w:t>
            </w:r>
          </w:p>
        </w:tc>
        <w:tc>
          <w:tcPr>
            <w:tcW w:w="1807" w:type="dxa"/>
            <w:vAlign w:val="top"/>
          </w:tcPr>
          <w:p>
            <w:pPr>
              <w:spacing w:line="337" w:lineRule="auto"/>
              <w:rPr>
                <w:rFonts w:ascii="Arial"/>
                <w:sz w:val="21"/>
              </w:rPr>
            </w:pPr>
          </w:p>
          <w:p>
            <w:pPr>
              <w:pStyle w:val="6"/>
              <w:spacing w:before="59" w:line="233" w:lineRule="auto"/>
              <w:ind w:left="452" w:right="287" w:hanging="185"/>
              <w:rPr>
                <w:sz w:val="18"/>
                <w:szCs w:val="18"/>
              </w:rPr>
            </w:pPr>
            <w:r>
              <w:rPr>
                <w:spacing w:val="-5"/>
                <w:sz w:val="18"/>
                <w:szCs w:val="18"/>
              </w:rPr>
              <w:t>废水量、</w:t>
            </w:r>
            <w:r>
              <w:rPr>
                <w:rFonts w:ascii="Times New Roman" w:hAnsi="Times New Roman" w:eastAsia="Times New Roman" w:cs="Times New Roman"/>
                <w:spacing w:val="-5"/>
                <w:sz w:val="18"/>
                <w:szCs w:val="18"/>
              </w:rPr>
              <w:t>COD</w:t>
            </w:r>
            <w:r>
              <w:rPr>
                <w:spacing w:val="-5"/>
                <w:sz w:val="18"/>
                <w:szCs w:val="18"/>
              </w:rPr>
              <w:t>、</w:t>
            </w:r>
            <w:r>
              <w:rPr>
                <w:spacing w:val="5"/>
                <w:sz w:val="18"/>
                <w:szCs w:val="18"/>
              </w:rPr>
              <w:t xml:space="preserve"> </w:t>
            </w:r>
            <w:r>
              <w:rPr>
                <w:rFonts w:ascii="Times New Roman" w:hAnsi="Times New Roman" w:eastAsia="Times New Roman" w:cs="Times New Roman"/>
                <w:spacing w:val="-3"/>
                <w:sz w:val="18"/>
                <w:szCs w:val="18"/>
              </w:rPr>
              <w:t>SS</w:t>
            </w:r>
            <w:r>
              <w:rPr>
                <w:spacing w:val="-3"/>
                <w:sz w:val="18"/>
                <w:szCs w:val="18"/>
              </w:rPr>
              <w:t>、石油类</w:t>
            </w:r>
          </w:p>
        </w:tc>
        <w:tc>
          <w:tcPr>
            <w:tcW w:w="2410" w:type="dxa"/>
            <w:gridSpan w:val="2"/>
            <w:tcBorders>
              <w:right w:val="single" w:color="000000" w:sz="4" w:space="0"/>
            </w:tcBorders>
            <w:vAlign w:val="top"/>
          </w:tcPr>
          <w:p>
            <w:pPr>
              <w:pStyle w:val="6"/>
              <w:spacing w:before="39" w:line="233" w:lineRule="auto"/>
              <w:ind w:left="126"/>
              <w:rPr>
                <w:sz w:val="18"/>
                <w:szCs w:val="18"/>
              </w:rPr>
            </w:pPr>
            <w:r>
              <w:rPr>
                <w:spacing w:val="-6"/>
                <w:sz w:val="18"/>
                <w:szCs w:val="18"/>
              </w:rPr>
              <w:t>经</w:t>
            </w:r>
            <w:r>
              <w:rPr>
                <w:spacing w:val="-21"/>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3"/>
                <w:sz w:val="18"/>
                <w:szCs w:val="18"/>
              </w:rPr>
              <w:t xml:space="preserve"> </w:t>
            </w:r>
            <w:r>
              <w:rPr>
                <w:spacing w:val="-6"/>
                <w:sz w:val="18"/>
                <w:szCs w:val="18"/>
              </w:rPr>
              <w:t>台</w:t>
            </w:r>
            <w:r>
              <w:rPr>
                <w:spacing w:val="-26"/>
                <w:sz w:val="18"/>
                <w:szCs w:val="18"/>
              </w:rPr>
              <w:t xml:space="preserve"> </w:t>
            </w:r>
            <w:r>
              <w:rPr>
                <w:rFonts w:ascii="Times New Roman" w:hAnsi="Times New Roman" w:eastAsia="Times New Roman" w:cs="Times New Roman"/>
                <w:spacing w:val="-6"/>
                <w:sz w:val="18"/>
                <w:szCs w:val="18"/>
              </w:rPr>
              <w:t>1t/h</w:t>
            </w:r>
            <w:r>
              <w:rPr>
                <w:rFonts w:ascii="Times New Roman" w:hAnsi="Times New Roman" w:eastAsia="Times New Roman" w:cs="Times New Roman"/>
                <w:spacing w:val="11"/>
                <w:w w:val="102"/>
                <w:sz w:val="18"/>
                <w:szCs w:val="18"/>
              </w:rPr>
              <w:t xml:space="preserve"> </w:t>
            </w:r>
            <w:r>
              <w:rPr>
                <w:spacing w:val="-6"/>
                <w:sz w:val="18"/>
                <w:szCs w:val="18"/>
              </w:rPr>
              <w:t>油污水分离器油</w:t>
            </w:r>
          </w:p>
          <w:p>
            <w:pPr>
              <w:pStyle w:val="6"/>
              <w:spacing w:before="12" w:line="220" w:lineRule="auto"/>
              <w:ind w:left="131"/>
              <w:rPr>
                <w:sz w:val="18"/>
                <w:szCs w:val="18"/>
              </w:rPr>
            </w:pPr>
            <w:r>
              <w:rPr>
                <w:spacing w:val="-1"/>
                <w:sz w:val="18"/>
                <w:szCs w:val="18"/>
              </w:rPr>
              <w:t>水分离后合并进入混凝沉淀</w:t>
            </w:r>
          </w:p>
          <w:p>
            <w:pPr>
              <w:pStyle w:val="6"/>
              <w:spacing w:before="25" w:line="219" w:lineRule="auto"/>
              <w:ind w:left="132"/>
              <w:rPr>
                <w:sz w:val="18"/>
                <w:szCs w:val="18"/>
              </w:rPr>
            </w:pPr>
            <w:r>
              <w:rPr>
                <w:spacing w:val="-1"/>
                <w:sz w:val="18"/>
                <w:szCs w:val="18"/>
              </w:rPr>
              <w:t>设施处理后回用散货场地喷</w:t>
            </w:r>
          </w:p>
          <w:p>
            <w:pPr>
              <w:pStyle w:val="6"/>
              <w:spacing w:before="26" w:line="220" w:lineRule="auto"/>
              <w:ind w:left="131"/>
              <w:rPr>
                <w:sz w:val="18"/>
                <w:szCs w:val="18"/>
              </w:rPr>
            </w:pPr>
            <w:r>
              <w:rPr>
                <w:spacing w:val="-1"/>
                <w:sz w:val="18"/>
                <w:szCs w:val="18"/>
              </w:rPr>
              <w:t>水抑尘和道路场地洒水及绿</w:t>
            </w:r>
          </w:p>
          <w:p>
            <w:pPr>
              <w:pStyle w:val="6"/>
              <w:spacing w:before="26" w:line="200" w:lineRule="auto"/>
              <w:ind w:left="939"/>
              <w:rPr>
                <w:sz w:val="18"/>
                <w:szCs w:val="18"/>
              </w:rPr>
            </w:pPr>
            <w:r>
              <w:rPr>
                <w:spacing w:val="-2"/>
                <w:sz w:val="18"/>
                <w:szCs w:val="18"/>
              </w:rPr>
              <w:t>化用水</w:t>
            </w:r>
          </w:p>
        </w:tc>
        <w:tc>
          <w:tcPr>
            <w:tcW w:w="1831" w:type="dxa"/>
            <w:tcBorders>
              <w:left w:val="single" w:color="000000" w:sz="4" w:space="0"/>
            </w:tcBorders>
            <w:vAlign w:val="top"/>
          </w:tcPr>
          <w:p>
            <w:pPr>
              <w:spacing w:line="457" w:lineRule="auto"/>
              <w:rPr>
                <w:rFonts w:ascii="Arial"/>
                <w:sz w:val="21"/>
              </w:rPr>
            </w:pPr>
          </w:p>
          <w:p>
            <w:pPr>
              <w:pStyle w:val="6"/>
              <w:spacing w:before="58" w:line="221" w:lineRule="auto"/>
              <w:ind w:left="595"/>
              <w:rPr>
                <w:sz w:val="18"/>
                <w:szCs w:val="18"/>
              </w:rPr>
            </w:pPr>
            <w:r>
              <w:rPr>
                <w:spacing w:val="-3"/>
                <w:sz w:val="18"/>
                <w:szCs w:val="18"/>
              </w:rPr>
              <w:t>不排放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981" w:type="dxa"/>
            <w:tcBorders>
              <w:bottom w:val="single" w:color="000000" w:sz="10" w:space="0"/>
            </w:tcBorders>
            <w:vAlign w:val="top"/>
          </w:tcPr>
          <w:p>
            <w:pPr>
              <w:pStyle w:val="6"/>
              <w:spacing w:before="278" w:line="220" w:lineRule="auto"/>
              <w:ind w:left="517"/>
              <w:rPr>
                <w:sz w:val="18"/>
                <w:szCs w:val="18"/>
              </w:rPr>
            </w:pPr>
            <w:r>
              <w:rPr>
                <w:spacing w:val="-3"/>
                <w:sz w:val="18"/>
                <w:szCs w:val="18"/>
              </w:rPr>
              <w:t>陆域生活污水</w:t>
            </w:r>
          </w:p>
        </w:tc>
        <w:tc>
          <w:tcPr>
            <w:tcW w:w="1310" w:type="dxa"/>
            <w:tcBorders>
              <w:bottom w:val="single" w:color="000000" w:sz="10" w:space="0"/>
            </w:tcBorders>
            <w:vAlign w:val="top"/>
          </w:tcPr>
          <w:p>
            <w:pPr>
              <w:pStyle w:val="6"/>
              <w:spacing w:before="279" w:line="220" w:lineRule="auto"/>
              <w:ind w:left="480"/>
              <w:rPr>
                <w:sz w:val="18"/>
                <w:szCs w:val="18"/>
              </w:rPr>
            </w:pPr>
            <w:r>
              <w:rPr>
                <w:spacing w:val="-3"/>
                <w:sz w:val="18"/>
                <w:szCs w:val="18"/>
              </w:rPr>
              <w:t>生活</w:t>
            </w:r>
          </w:p>
        </w:tc>
        <w:tc>
          <w:tcPr>
            <w:tcW w:w="1807" w:type="dxa"/>
            <w:tcBorders>
              <w:bottom w:val="single" w:color="000000" w:sz="10" w:space="0"/>
            </w:tcBorders>
            <w:vAlign w:val="top"/>
          </w:tcPr>
          <w:p>
            <w:pPr>
              <w:pStyle w:val="6"/>
              <w:spacing w:before="159" w:line="248" w:lineRule="auto"/>
              <w:ind w:left="272" w:right="262" w:hanging="5"/>
              <w:rPr>
                <w:rFonts w:ascii="Times New Roman" w:hAnsi="Times New Roman" w:eastAsia="Times New Roman" w:cs="Times New Roman"/>
                <w:sz w:val="18"/>
                <w:szCs w:val="18"/>
              </w:rPr>
            </w:pPr>
            <w:r>
              <w:rPr>
                <w:spacing w:val="-4"/>
                <w:sz w:val="18"/>
                <w:szCs w:val="18"/>
              </w:rPr>
              <w:t>废水量、</w:t>
            </w:r>
            <w:r>
              <w:rPr>
                <w:rFonts w:ascii="Times New Roman" w:hAnsi="Times New Roman" w:eastAsia="Times New Roman" w:cs="Times New Roman"/>
                <w:spacing w:val="-4"/>
                <w:sz w:val="18"/>
                <w:szCs w:val="18"/>
              </w:rPr>
              <w:t>COD</w:t>
            </w:r>
            <w:r>
              <w:rPr>
                <w:rFonts w:ascii="Times New Roman" w:hAnsi="Times New Roman" w:eastAsia="Times New Roman" w:cs="Times New Roman"/>
                <w:spacing w:val="-22"/>
                <w:sz w:val="18"/>
                <w:szCs w:val="18"/>
              </w:rPr>
              <w:t xml:space="preserve"> </w:t>
            </w:r>
            <w:r>
              <w:rPr>
                <w:spacing w:val="-4"/>
                <w:sz w:val="18"/>
                <w:szCs w:val="18"/>
              </w:rPr>
              <w:t>、</w:t>
            </w:r>
            <w:r>
              <w:rPr>
                <w:sz w:val="18"/>
                <w:szCs w:val="18"/>
              </w:rPr>
              <w:t xml:space="preserve"> </w:t>
            </w:r>
            <w:r>
              <w:rPr>
                <w:rFonts w:ascii="Times New Roman" w:hAnsi="Times New Roman" w:eastAsia="Times New Roman" w:cs="Times New Roman"/>
                <w:spacing w:val="-5"/>
                <w:sz w:val="18"/>
                <w:szCs w:val="18"/>
              </w:rPr>
              <w:t>SS</w:t>
            </w:r>
            <w:r>
              <w:rPr>
                <w:rFonts w:ascii="Times New Roman" w:hAnsi="Times New Roman" w:eastAsia="Times New Roman" w:cs="Times New Roman"/>
                <w:spacing w:val="-24"/>
                <w:sz w:val="18"/>
                <w:szCs w:val="18"/>
              </w:rPr>
              <w:t xml:space="preserve"> </w:t>
            </w:r>
            <w:r>
              <w:rPr>
                <w:spacing w:val="-5"/>
                <w:sz w:val="18"/>
                <w:szCs w:val="18"/>
              </w:rPr>
              <w:t>、</w:t>
            </w:r>
            <w:r>
              <w:rPr>
                <w:rFonts w:ascii="Times New Roman" w:hAnsi="Times New Roman" w:eastAsia="Times New Roman" w:cs="Times New Roman"/>
                <w:spacing w:val="-5"/>
                <w:sz w:val="18"/>
                <w:szCs w:val="18"/>
              </w:rPr>
              <w:t>NH</w:t>
            </w:r>
            <w:r>
              <w:rPr>
                <w:rFonts w:ascii="Times New Roman" w:hAnsi="Times New Roman" w:eastAsia="Times New Roman" w:cs="Times New Roman"/>
                <w:spacing w:val="-5"/>
                <w:sz w:val="12"/>
                <w:szCs w:val="12"/>
              </w:rPr>
              <w:t>3</w:t>
            </w:r>
            <w:r>
              <w:rPr>
                <w:rFonts w:ascii="Times New Roman" w:hAnsi="Times New Roman" w:eastAsia="Times New Roman" w:cs="Times New Roman"/>
                <w:spacing w:val="-5"/>
                <w:sz w:val="18"/>
                <w:szCs w:val="18"/>
              </w:rPr>
              <w:t>-N</w:t>
            </w:r>
            <w:r>
              <w:rPr>
                <w:rFonts w:ascii="Times New Roman" w:hAnsi="Times New Roman" w:eastAsia="Times New Roman" w:cs="Times New Roman"/>
                <w:spacing w:val="-26"/>
                <w:sz w:val="18"/>
                <w:szCs w:val="18"/>
              </w:rPr>
              <w:t xml:space="preserve"> </w:t>
            </w:r>
            <w:r>
              <w:rPr>
                <w:spacing w:val="-5"/>
                <w:sz w:val="18"/>
                <w:szCs w:val="18"/>
              </w:rPr>
              <w:t>、</w:t>
            </w:r>
            <w:r>
              <w:rPr>
                <w:rFonts w:ascii="Times New Roman" w:hAnsi="Times New Roman" w:eastAsia="Times New Roman" w:cs="Times New Roman"/>
                <w:spacing w:val="-5"/>
                <w:sz w:val="18"/>
                <w:szCs w:val="18"/>
              </w:rPr>
              <w:t>TP</w:t>
            </w:r>
          </w:p>
        </w:tc>
        <w:tc>
          <w:tcPr>
            <w:tcW w:w="2410" w:type="dxa"/>
            <w:gridSpan w:val="2"/>
            <w:tcBorders>
              <w:bottom w:val="single" w:color="000000" w:sz="10" w:space="0"/>
              <w:right w:val="single" w:color="000000" w:sz="4" w:space="0"/>
            </w:tcBorders>
            <w:vAlign w:val="top"/>
          </w:tcPr>
          <w:p>
            <w:pPr>
              <w:pStyle w:val="6"/>
              <w:spacing w:before="38" w:line="220" w:lineRule="auto"/>
              <w:ind w:left="130"/>
              <w:rPr>
                <w:sz w:val="18"/>
                <w:szCs w:val="18"/>
              </w:rPr>
            </w:pPr>
            <w:r>
              <w:rPr>
                <w:spacing w:val="-1"/>
                <w:sz w:val="18"/>
                <w:szCs w:val="18"/>
              </w:rPr>
              <w:t>化粪池预处理后委托清运至</w:t>
            </w:r>
          </w:p>
          <w:p>
            <w:pPr>
              <w:pStyle w:val="6"/>
              <w:spacing w:before="25" w:line="220" w:lineRule="auto"/>
              <w:ind w:left="130"/>
              <w:rPr>
                <w:sz w:val="18"/>
                <w:szCs w:val="18"/>
              </w:rPr>
            </w:pPr>
            <w:r>
              <w:rPr>
                <w:spacing w:val="-1"/>
                <w:sz w:val="18"/>
                <w:szCs w:val="18"/>
              </w:rPr>
              <w:t>新港园区东部污水处理厂处</w:t>
            </w:r>
          </w:p>
          <w:p>
            <w:pPr>
              <w:pStyle w:val="6"/>
              <w:spacing w:before="25" w:line="212" w:lineRule="auto"/>
              <w:ind w:left="1120"/>
              <w:rPr>
                <w:sz w:val="18"/>
                <w:szCs w:val="18"/>
              </w:rPr>
            </w:pPr>
            <w:r>
              <w:rPr>
                <w:sz w:val="18"/>
                <w:szCs w:val="18"/>
              </w:rPr>
              <w:t>理</w:t>
            </w:r>
          </w:p>
        </w:tc>
        <w:tc>
          <w:tcPr>
            <w:tcW w:w="1831" w:type="dxa"/>
            <w:tcBorders>
              <w:left w:val="single" w:color="000000" w:sz="4" w:space="0"/>
              <w:bottom w:val="single" w:color="000000" w:sz="10" w:space="0"/>
            </w:tcBorders>
            <w:vAlign w:val="top"/>
          </w:tcPr>
          <w:p>
            <w:pPr>
              <w:pStyle w:val="6"/>
              <w:spacing w:before="159" w:line="233" w:lineRule="auto"/>
              <w:ind w:left="501" w:right="248" w:hanging="358"/>
              <w:rPr>
                <w:sz w:val="18"/>
                <w:szCs w:val="18"/>
              </w:rPr>
            </w:pPr>
            <w:r>
              <w:rPr>
                <w:spacing w:val="-2"/>
                <w:sz w:val="18"/>
                <w:szCs w:val="18"/>
              </w:rPr>
              <w:t>污水处理厂尾水排</w:t>
            </w:r>
            <w:r>
              <w:rPr>
                <w:spacing w:val="6"/>
                <w:sz w:val="18"/>
                <w:szCs w:val="18"/>
              </w:rPr>
              <w:t xml:space="preserve"> </w:t>
            </w:r>
            <w:r>
              <w:rPr>
                <w:spacing w:val="-2"/>
                <w:sz w:val="18"/>
                <w:szCs w:val="18"/>
              </w:rPr>
              <w:t>放丹华港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1" w:hRule="atLeast"/>
        </w:trPr>
        <w:tc>
          <w:tcPr>
            <w:tcW w:w="6416" w:type="dxa"/>
            <w:gridSpan w:val="4"/>
            <w:tcBorders>
              <w:top w:val="single" w:color="000000" w:sz="10" w:space="0"/>
              <w:bottom w:val="nil"/>
              <w:right w:val="nil"/>
            </w:tcBorders>
            <w:vAlign w:val="top"/>
          </w:tcPr>
          <w:p>
            <w:pPr>
              <w:spacing w:line="385" w:lineRule="auto"/>
              <w:rPr>
                <w:rFonts w:ascii="Arial"/>
                <w:sz w:val="21"/>
              </w:rPr>
            </w:pPr>
            <w:r>
              <w:pict>
                <v:shape id="_x0000_s1060" o:spid="_x0000_s1060" o:spt="202" type="#_x0000_t202" style="position:absolute;left:0pt;margin-left:177.55pt;margin-top:57.05pt;height:11.1pt;width:36.4pt;mso-position-horizontal-relative:page;mso-position-vertical-relative:page;z-index:251723776;mso-width-relative:page;mso-height-relative:page;" filled="f" stroked="f" coordsize="21600,21600">
                  <v:path/>
                  <v:fill on="f" focussize="0,0"/>
                  <v:stroke on="f"/>
                  <v:imagedata o:title=""/>
                  <o:lock v:ext="edit" aspectratio="f"/>
                  <v:textbox inset="0mm,0mm,0mm,0mm">
                    <w:txbxContent>
                      <w:p>
                        <w:pPr>
                          <w:pStyle w:val="6"/>
                          <w:spacing w:before="20" w:line="186" w:lineRule="auto"/>
                          <w:ind w:left="20"/>
                          <w:rPr>
                            <w:sz w:val="18"/>
                            <w:szCs w:val="18"/>
                          </w:rPr>
                        </w:pPr>
                        <w:r>
                          <w:rPr>
                            <w:sz w:val="18"/>
                            <w:szCs w:val="18"/>
                          </w:rPr>
                          <w:drawing>
                            <wp:inline distT="0" distB="0" distL="0" distR="0">
                              <wp:extent cx="189865" cy="7620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54"/>
                                      <a:stretch>
                                        <a:fillRect/>
                                      </a:stretch>
                                    </pic:blipFill>
                                    <pic:spPr>
                                      <a:xfrm>
                                        <a:off x="0" y="0"/>
                                        <a:ext cx="189992" cy="76200"/>
                                      </a:xfrm>
                                      <a:prstGeom prst="rect">
                                        <a:avLst/>
                                      </a:prstGeom>
                                    </pic:spPr>
                                  </pic:pic>
                                </a:graphicData>
                              </a:graphic>
                            </wp:inline>
                          </w:drawing>
                        </w:r>
                        <w:r>
                          <w:rPr>
                            <w:spacing w:val="14"/>
                            <w:sz w:val="18"/>
                            <w:szCs w:val="18"/>
                          </w:rPr>
                          <w:t>废油</w:t>
                        </w:r>
                      </w:p>
                    </w:txbxContent>
                  </v:textbox>
                </v:shape>
              </w:pict>
            </w:r>
            <w:r>
              <w:pict>
                <v:shape id="_x0000_s1061" o:spid="_x0000_s1061" o:spt="202" type="#_x0000_t202" style="position:absolute;left:0pt;margin-left:237.1pt;margin-top:66.1pt;height:8.2pt;width:16.25pt;mso-position-horizontal-relative:page;mso-position-vertical-relative:page;z-index:251721728;mso-width-relative:page;mso-height-relative:page;" filled="f" stroked="f" coordsize="21600,21600">
                  <v:path/>
                  <v:fill on="f" focussize="0,0"/>
                  <v:stroke on="f"/>
                  <v:imagedata o:title=""/>
                  <o:lock v:ext="edit" aspectratio="f"/>
                  <v:textbox inset="0mm,0mm,0mm,0mm">
                    <w:txbxContent>
                      <w:p>
                        <w:pPr>
                          <w:spacing w:before="19" w:line="199" w:lineRule="auto"/>
                          <w:ind w:left="20"/>
                          <w:rPr>
                            <w:rFonts w:ascii="Times New Roman" w:hAnsi="Times New Roman" w:eastAsia="Times New Roman" w:cs="Times New Roman"/>
                            <w:sz w:val="13"/>
                            <w:szCs w:val="13"/>
                          </w:rPr>
                        </w:pPr>
                        <w:r>
                          <w:rPr>
                            <w:rFonts w:ascii="Times New Roman" w:hAnsi="Times New Roman" w:eastAsia="Times New Roman" w:cs="Times New Roman"/>
                            <w:sz w:val="13"/>
                            <w:szCs w:val="13"/>
                          </w:rPr>
                          <w:t>PAM</w:t>
                        </w:r>
                      </w:p>
                    </w:txbxContent>
                  </v:textbox>
                </v:shape>
              </w:pict>
            </w:r>
            <w:r>
              <w:pict>
                <v:shape id="_x0000_s1062" o:spid="_x0000_s1062" o:spt="202" type="#_x0000_t202" style="position:absolute;left:0pt;margin-left:211.9pt;margin-top:87.4pt;height:24pt;width:72pt;mso-position-horizontal-relative:page;mso-position-vertical-relative:page;z-index:25172070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38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8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9" w:hRule="atLeast"/>
                          </w:trPr>
                          <w:tc>
                            <w:tcPr>
                              <w:tcW w:w="1384" w:type="dxa"/>
                              <w:vAlign w:val="top"/>
                            </w:tcPr>
                            <w:p>
                              <w:pPr>
                                <w:pStyle w:val="6"/>
                                <w:spacing w:before="122" w:line="220" w:lineRule="auto"/>
                                <w:ind w:left="244"/>
                                <w:rPr>
                                  <w:sz w:val="18"/>
                                  <w:szCs w:val="18"/>
                                </w:rPr>
                              </w:pPr>
                              <w:r>
                                <w:rPr>
                                  <w:spacing w:val="-2"/>
                                  <w:sz w:val="18"/>
                                  <w:szCs w:val="18"/>
                                </w:rPr>
                                <w:t>混凝沉淀池</w:t>
                              </w:r>
                            </w:p>
                          </w:tc>
                        </w:tr>
                      </w:tbl>
                      <w:p>
                        <w:pPr>
                          <w:rPr>
                            <w:rFonts w:ascii="Arial"/>
                            <w:sz w:val="21"/>
                          </w:rPr>
                        </w:pPr>
                      </w:p>
                    </w:txbxContent>
                  </v:textbox>
                </v:shape>
              </w:pict>
            </w:r>
            <w:r>
              <w:pict>
                <v:shape id="_x0000_s1063" o:spid="_x0000_s1063" o:spt="202" type="#_x0000_t202" style="position:absolute;left:0pt;margin-left:35.55pt;margin-top:93.15pt;height:12.75pt;width:37.7pt;mso-position-horizontal-relative:page;mso-position-vertical-relative:page;z-index:251719680;mso-width-relative:page;mso-height-relative:page;" filled="f" stroked="f" coordsize="21600,21600">
                  <v:path/>
                  <v:fill on="f" focussize="0,0"/>
                  <v:stroke on="f"/>
                  <v:imagedata o:title=""/>
                  <o:lock v:ext="edit" aspectratio="f"/>
                  <v:textbox inset="0mm,0mm,0mm,0mm">
                    <w:txbxContent>
                      <w:p>
                        <w:pPr>
                          <w:pStyle w:val="6"/>
                          <w:spacing w:before="19" w:line="220" w:lineRule="auto"/>
                          <w:ind w:left="20"/>
                          <w:rPr>
                            <w:sz w:val="18"/>
                            <w:szCs w:val="18"/>
                          </w:rPr>
                        </w:pPr>
                        <w:r>
                          <w:rPr>
                            <w:spacing w:val="-2"/>
                            <w:sz w:val="18"/>
                            <w:szCs w:val="18"/>
                          </w:rPr>
                          <w:t>初期雨水</w:t>
                        </w:r>
                      </w:p>
                    </w:txbxContent>
                  </v:textbox>
                </v:shape>
              </w:pict>
            </w:r>
            <w:r>
              <w:drawing>
                <wp:anchor distT="0" distB="0" distL="0" distR="0" simplePos="0" relativeHeight="251718656" behindDoc="0" locked="0" layoutInCell="1" allowOverlap="1">
                  <wp:simplePos x="0" y="0"/>
                  <wp:positionH relativeFrom="rightMargin">
                    <wp:posOffset>-1798955</wp:posOffset>
                  </wp:positionH>
                  <wp:positionV relativeFrom="topMargin">
                    <wp:posOffset>1212850</wp:posOffset>
                  </wp:positionV>
                  <wp:extent cx="438785" cy="7620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55"/>
                          <a:stretch>
                            <a:fillRect/>
                          </a:stretch>
                        </pic:blipFill>
                        <pic:spPr>
                          <a:xfrm>
                            <a:off x="0" y="0"/>
                            <a:ext cx="438785" cy="76200"/>
                          </a:xfrm>
                          <a:prstGeom prst="rect">
                            <a:avLst/>
                          </a:prstGeom>
                        </pic:spPr>
                      </pic:pic>
                    </a:graphicData>
                  </a:graphic>
                </wp:anchor>
              </w:drawing>
            </w:r>
            <w:r>
              <w:drawing>
                <wp:anchor distT="0" distB="0" distL="0" distR="0" simplePos="0" relativeHeight="251729920" behindDoc="0" locked="0" layoutInCell="1" allowOverlap="1">
                  <wp:simplePos x="0" y="0"/>
                  <wp:positionH relativeFrom="rightMargin">
                    <wp:posOffset>-3122930</wp:posOffset>
                  </wp:positionH>
                  <wp:positionV relativeFrom="topMargin">
                    <wp:posOffset>1214120</wp:posOffset>
                  </wp:positionV>
                  <wp:extent cx="438785" cy="7620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56"/>
                          <a:stretch>
                            <a:fillRect/>
                          </a:stretch>
                        </pic:blipFill>
                        <pic:spPr>
                          <a:xfrm>
                            <a:off x="0" y="0"/>
                            <a:ext cx="438785" cy="76200"/>
                          </a:xfrm>
                          <a:prstGeom prst="rect">
                            <a:avLst/>
                          </a:prstGeom>
                        </pic:spPr>
                      </pic:pic>
                    </a:graphicData>
                  </a:graphic>
                </wp:anchor>
              </w:drawing>
            </w:r>
            <w:r>
              <w:drawing>
                <wp:anchor distT="0" distB="0" distL="0" distR="0" simplePos="0" relativeHeight="251726848" behindDoc="0" locked="0" layoutInCell="1" allowOverlap="1">
                  <wp:simplePos x="0" y="0"/>
                  <wp:positionH relativeFrom="rightMargin">
                    <wp:posOffset>-1814195</wp:posOffset>
                  </wp:positionH>
                  <wp:positionV relativeFrom="topMargin">
                    <wp:posOffset>1252855</wp:posOffset>
                  </wp:positionV>
                  <wp:extent cx="236220" cy="69723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57"/>
                          <a:stretch>
                            <a:fillRect/>
                          </a:stretch>
                        </pic:blipFill>
                        <pic:spPr>
                          <a:xfrm>
                            <a:off x="0" y="0"/>
                            <a:ext cx="235966" cy="697229"/>
                          </a:xfrm>
                          <a:prstGeom prst="rect">
                            <a:avLst/>
                          </a:prstGeom>
                        </pic:spPr>
                      </pic:pic>
                    </a:graphicData>
                  </a:graphic>
                </wp:anchor>
              </w:drawing>
            </w:r>
            <w:r>
              <w:drawing>
                <wp:anchor distT="0" distB="0" distL="0" distR="0" simplePos="0" relativeHeight="251727872" behindDoc="0" locked="0" layoutInCell="1" allowOverlap="1">
                  <wp:simplePos x="0" y="0"/>
                  <wp:positionH relativeFrom="rightMargin">
                    <wp:posOffset>-486410</wp:posOffset>
                  </wp:positionH>
                  <wp:positionV relativeFrom="topMargin">
                    <wp:posOffset>1208405</wp:posOffset>
                  </wp:positionV>
                  <wp:extent cx="438785" cy="7620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58"/>
                          <a:stretch>
                            <a:fillRect/>
                          </a:stretch>
                        </pic:blipFill>
                        <pic:spPr>
                          <a:xfrm>
                            <a:off x="0" y="0"/>
                            <a:ext cx="438785" cy="76200"/>
                          </a:xfrm>
                          <a:prstGeom prst="rect">
                            <a:avLst/>
                          </a:prstGeom>
                        </pic:spPr>
                      </pic:pic>
                    </a:graphicData>
                  </a:graphic>
                </wp:anchor>
              </w:drawing>
            </w:r>
            <w:r>
              <w:drawing>
                <wp:anchor distT="0" distB="0" distL="0" distR="0" simplePos="0" relativeHeight="251730944" behindDoc="0" locked="0" layoutInCell="1" allowOverlap="1">
                  <wp:simplePos x="0" y="0"/>
                  <wp:positionH relativeFrom="rightMargin">
                    <wp:posOffset>-975995</wp:posOffset>
                  </wp:positionH>
                  <wp:positionV relativeFrom="topMargin">
                    <wp:posOffset>1374775</wp:posOffset>
                  </wp:positionV>
                  <wp:extent cx="76200" cy="186055"/>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59"/>
                          <a:stretch>
                            <a:fillRect/>
                          </a:stretch>
                        </pic:blipFill>
                        <pic:spPr>
                          <a:xfrm>
                            <a:off x="0" y="0"/>
                            <a:ext cx="76200" cy="186055"/>
                          </a:xfrm>
                          <a:prstGeom prst="rect">
                            <a:avLst/>
                          </a:prstGeom>
                        </pic:spPr>
                      </pic:pic>
                    </a:graphicData>
                  </a:graphic>
                </wp:anchor>
              </w:drawing>
            </w:r>
            <w:r>
              <w:pict>
                <v:shape id="_x0000_s1064" o:spid="_x0000_s1064" o:spt="202" type="#_x0000_t202" style="position:absolute;left:0pt;margin-left:35.55pt;margin-top:147.75pt;height:12.7pt;width:37.7pt;mso-position-horizontal-relative:page;mso-position-vertical-relative:page;z-index:251722752;mso-width-relative:page;mso-height-relative:page;" filled="f" stroked="f" coordsize="21600,21600">
                  <v:path/>
                  <v:fill on="f" focussize="0,0"/>
                  <v:stroke on="f"/>
                  <v:imagedata o:title=""/>
                  <o:lock v:ext="edit" aspectratio="f"/>
                  <v:textbox inset="0mm,0mm,0mm,0mm">
                    <w:txbxContent>
                      <w:p>
                        <w:pPr>
                          <w:pStyle w:val="6"/>
                          <w:spacing w:before="19" w:line="219" w:lineRule="auto"/>
                          <w:ind w:left="20"/>
                          <w:rPr>
                            <w:sz w:val="18"/>
                            <w:szCs w:val="18"/>
                          </w:rPr>
                        </w:pPr>
                        <w:r>
                          <w:rPr>
                            <w:spacing w:val="-2"/>
                            <w:sz w:val="18"/>
                            <w:szCs w:val="18"/>
                          </w:rPr>
                          <w:t>机修废水</w:t>
                        </w:r>
                      </w:p>
                    </w:txbxContent>
                  </v:textbox>
                </v:shape>
              </w:pict>
            </w:r>
            <w:r>
              <w:drawing>
                <wp:anchor distT="0" distB="0" distL="0" distR="0" simplePos="0" relativeHeight="251725824" behindDoc="0" locked="0" layoutInCell="1" allowOverlap="1">
                  <wp:simplePos x="0" y="0"/>
                  <wp:positionH relativeFrom="rightMargin">
                    <wp:posOffset>-3120390</wp:posOffset>
                  </wp:positionH>
                  <wp:positionV relativeFrom="topMargin">
                    <wp:posOffset>1899920</wp:posOffset>
                  </wp:positionV>
                  <wp:extent cx="438785" cy="7620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60"/>
                          <a:stretch>
                            <a:fillRect/>
                          </a:stretch>
                        </pic:blipFill>
                        <pic:spPr>
                          <a:xfrm>
                            <a:off x="0" y="0"/>
                            <a:ext cx="438785" cy="76200"/>
                          </a:xfrm>
                          <a:prstGeom prst="rect">
                            <a:avLst/>
                          </a:prstGeom>
                        </pic:spPr>
                      </pic:pic>
                    </a:graphicData>
                  </a:graphic>
                </wp:anchor>
              </w:drawing>
            </w:r>
            <w:r>
              <w:drawing>
                <wp:anchor distT="0" distB="0" distL="0" distR="0" simplePos="0" relativeHeight="251717632" behindDoc="1" locked="0" layoutInCell="1" allowOverlap="1">
                  <wp:simplePos x="0" y="0"/>
                  <wp:positionH relativeFrom="rightMargin">
                    <wp:posOffset>-2280285</wp:posOffset>
                  </wp:positionH>
                  <wp:positionV relativeFrom="topMargin">
                    <wp:posOffset>923925</wp:posOffset>
                  </wp:positionV>
                  <wp:extent cx="76200" cy="186055"/>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61"/>
                          <a:stretch>
                            <a:fillRect/>
                          </a:stretch>
                        </pic:blipFill>
                        <pic:spPr>
                          <a:xfrm>
                            <a:off x="0" y="0"/>
                            <a:ext cx="76200" cy="186054"/>
                          </a:xfrm>
                          <a:prstGeom prst="rect">
                            <a:avLst/>
                          </a:prstGeom>
                        </pic:spPr>
                      </pic:pic>
                    </a:graphicData>
                  </a:graphic>
                </wp:anchor>
              </w:drawing>
            </w:r>
            <w:r>
              <w:drawing>
                <wp:anchor distT="0" distB="0" distL="0" distR="0" simplePos="0" relativeHeight="251728896" behindDoc="0" locked="0" layoutInCell="1" allowOverlap="1">
                  <wp:simplePos x="0" y="0"/>
                  <wp:positionH relativeFrom="rightMargin">
                    <wp:posOffset>-989330</wp:posOffset>
                  </wp:positionH>
                  <wp:positionV relativeFrom="topMargin">
                    <wp:posOffset>929640</wp:posOffset>
                  </wp:positionV>
                  <wp:extent cx="76200" cy="186055"/>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62"/>
                          <a:stretch>
                            <a:fillRect/>
                          </a:stretch>
                        </pic:blipFill>
                        <pic:spPr>
                          <a:xfrm>
                            <a:off x="0" y="0"/>
                            <a:ext cx="76200" cy="186054"/>
                          </a:xfrm>
                          <a:prstGeom prst="rect">
                            <a:avLst/>
                          </a:prstGeom>
                        </pic:spPr>
                      </pic:pic>
                    </a:graphicData>
                  </a:graphic>
                </wp:anchor>
              </w:drawing>
            </w:r>
          </w:p>
          <w:p>
            <w:pPr>
              <w:pStyle w:val="6"/>
              <w:spacing w:before="59" w:line="220" w:lineRule="auto"/>
              <w:ind w:left="1905"/>
              <w:rPr>
                <w:sz w:val="18"/>
                <w:szCs w:val="18"/>
              </w:rPr>
            </w:pPr>
            <w:r>
              <w:rPr>
                <w:spacing w:val="-1"/>
                <w:sz w:val="18"/>
                <w:szCs w:val="18"/>
              </w:rPr>
              <w:t>地面冲洗水、设备冲洗水</w:t>
            </w:r>
          </w:p>
          <w:p>
            <w:pPr>
              <w:spacing w:before="69" w:line="288" w:lineRule="exact"/>
              <w:ind w:firstLine="2824"/>
            </w:pPr>
            <w:r>
              <w:rPr>
                <w:position w:val="-5"/>
              </w:rPr>
              <w:drawing>
                <wp:inline distT="0" distB="0" distL="0" distR="0">
                  <wp:extent cx="76200" cy="18288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63"/>
                          <a:stretch>
                            <a:fillRect/>
                          </a:stretch>
                        </pic:blipFill>
                        <pic:spPr>
                          <a:xfrm>
                            <a:off x="0" y="0"/>
                            <a:ext cx="76200" cy="182943"/>
                          </a:xfrm>
                          <a:prstGeom prst="rect">
                            <a:avLst/>
                          </a:prstGeom>
                        </pic:spPr>
                      </pic:pic>
                    </a:graphicData>
                  </a:graphic>
                </wp:inline>
              </w:drawing>
            </w:r>
          </w:p>
          <w:tbl>
            <w:tblPr>
              <w:tblStyle w:val="5"/>
              <w:tblW w:w="1386" w:type="dxa"/>
              <w:tblInd w:w="218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4" w:hRule="atLeast"/>
              </w:trPr>
              <w:tc>
                <w:tcPr>
                  <w:tcW w:w="1386" w:type="dxa"/>
                  <w:vAlign w:val="top"/>
                </w:tcPr>
                <w:p>
                  <w:pPr>
                    <w:pStyle w:val="6"/>
                    <w:spacing w:before="114" w:line="221" w:lineRule="auto"/>
                    <w:ind w:left="433"/>
                    <w:rPr>
                      <w:sz w:val="18"/>
                      <w:szCs w:val="18"/>
                    </w:rPr>
                  </w:pPr>
                  <w:r>
                    <w:rPr>
                      <w:spacing w:val="-6"/>
                      <w:sz w:val="18"/>
                      <w:szCs w:val="18"/>
                    </w:rPr>
                    <w:t>隔油池</w:t>
                  </w:r>
                </w:p>
              </w:tc>
            </w:tr>
          </w:tbl>
          <w:p>
            <w:pPr>
              <w:spacing w:before="48"/>
            </w:pPr>
          </w:p>
          <w:tbl>
            <w:tblPr>
              <w:tblStyle w:val="5"/>
              <w:tblW w:w="1384" w:type="dxa"/>
              <w:tblInd w:w="218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8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9" w:hRule="atLeast"/>
              </w:trPr>
              <w:tc>
                <w:tcPr>
                  <w:tcW w:w="1384" w:type="dxa"/>
                  <w:vAlign w:val="top"/>
                </w:tcPr>
                <w:p>
                  <w:pPr>
                    <w:pStyle w:val="6"/>
                    <w:spacing w:before="122" w:line="220" w:lineRule="auto"/>
                    <w:ind w:left="424"/>
                    <w:rPr>
                      <w:sz w:val="18"/>
                      <w:szCs w:val="18"/>
                    </w:rPr>
                  </w:pPr>
                  <w:r>
                    <w:rPr>
                      <w:spacing w:val="-3"/>
                      <w:sz w:val="18"/>
                      <w:szCs w:val="18"/>
                    </w:rPr>
                    <w:t>调节池</w:t>
                  </w:r>
                </w:p>
              </w:tc>
            </w:tr>
          </w:tbl>
          <w:p>
            <w:pPr>
              <w:spacing w:before="7" w:line="293" w:lineRule="exact"/>
              <w:ind w:left="2826"/>
            </w:pPr>
            <w:r>
              <w:rPr>
                <w:position w:val="-6"/>
              </w:rPr>
              <w:drawing>
                <wp:inline distT="0" distB="0" distL="0" distR="0">
                  <wp:extent cx="76200" cy="18605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64"/>
                          <a:stretch>
                            <a:fillRect/>
                          </a:stretch>
                        </pic:blipFill>
                        <pic:spPr>
                          <a:xfrm>
                            <a:off x="0" y="0"/>
                            <a:ext cx="76200" cy="186055"/>
                          </a:xfrm>
                          <a:prstGeom prst="rect">
                            <a:avLst/>
                          </a:prstGeom>
                        </pic:spPr>
                      </pic:pic>
                    </a:graphicData>
                  </a:graphic>
                </wp:inline>
              </w:drawing>
            </w:r>
          </w:p>
          <w:p>
            <w:pPr>
              <w:pStyle w:val="6"/>
              <w:spacing w:before="11" w:line="219" w:lineRule="auto"/>
              <w:ind w:left="2348"/>
              <w:rPr>
                <w:sz w:val="18"/>
                <w:szCs w:val="18"/>
              </w:rPr>
            </w:pPr>
            <w:r>
              <w:pict>
                <v:shape id="_x0000_s1065" o:spid="_x0000_s1065" o:spt="202" type="#_x0000_t202" style="position:absolute;left:0pt;margin-left:220.55pt;margin-top:-1.2pt;height:12.7pt;width:55.6pt;z-index:251724800;mso-width-relative:page;mso-height-relative:page;" filled="f" stroked="f" coordsize="21600,21600">
                  <v:path/>
                  <v:fill on="f" focussize="0,0"/>
                  <v:stroke on="f"/>
                  <v:imagedata o:title=""/>
                  <o:lock v:ext="edit" aspectratio="f"/>
                  <v:textbox inset="0mm,0mm,0mm,0mm">
                    <w:txbxContent>
                      <w:p>
                        <w:pPr>
                          <w:pStyle w:val="6"/>
                          <w:spacing w:before="19" w:line="219" w:lineRule="auto"/>
                          <w:ind w:left="20"/>
                          <w:rPr>
                            <w:sz w:val="18"/>
                            <w:szCs w:val="18"/>
                          </w:rPr>
                        </w:pPr>
                        <w:r>
                          <w:rPr>
                            <w:spacing w:val="-2"/>
                            <w:sz w:val="18"/>
                            <w:szCs w:val="18"/>
                          </w:rPr>
                          <w:t>污泥干化外运</w:t>
                        </w:r>
                      </w:p>
                    </w:txbxContent>
                  </v:textbox>
                </v:shape>
              </w:pict>
            </w:r>
            <w:r>
              <w:rPr>
                <w:spacing w:val="-2"/>
                <w:sz w:val="18"/>
                <w:szCs w:val="18"/>
              </w:rPr>
              <w:t>污泥干化外运</w:t>
            </w:r>
          </w:p>
          <w:p>
            <w:pPr>
              <w:spacing w:line="111" w:lineRule="exact"/>
            </w:pPr>
          </w:p>
          <w:tbl>
            <w:tblPr>
              <w:tblStyle w:val="5"/>
              <w:tblW w:w="1386" w:type="dxa"/>
              <w:tblInd w:w="217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2" w:hRule="atLeast"/>
              </w:trPr>
              <w:tc>
                <w:tcPr>
                  <w:tcW w:w="1386" w:type="dxa"/>
                  <w:vAlign w:val="top"/>
                </w:tcPr>
                <w:p>
                  <w:pPr>
                    <w:pStyle w:val="6"/>
                    <w:spacing w:before="120" w:line="216" w:lineRule="auto"/>
                    <w:ind w:left="244"/>
                    <w:rPr>
                      <w:sz w:val="18"/>
                      <w:szCs w:val="18"/>
                    </w:rPr>
                  </w:pPr>
                  <w:r>
                    <w:rPr>
                      <w:spacing w:val="-2"/>
                      <w:sz w:val="18"/>
                      <w:szCs w:val="18"/>
                    </w:rPr>
                    <w:t>油水分离器</w:t>
                  </w:r>
                </w:p>
              </w:tc>
            </w:tr>
          </w:tbl>
          <w:p>
            <w:pPr>
              <w:spacing w:line="285" w:lineRule="exact"/>
              <w:ind w:left="2802"/>
            </w:pPr>
            <w:r>
              <w:rPr>
                <w:position w:val="-6"/>
              </w:rPr>
              <w:drawing>
                <wp:inline distT="0" distB="0" distL="0" distR="0">
                  <wp:extent cx="76200" cy="180975"/>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65"/>
                          <a:stretch>
                            <a:fillRect/>
                          </a:stretch>
                        </pic:blipFill>
                        <pic:spPr>
                          <a:xfrm>
                            <a:off x="0" y="0"/>
                            <a:ext cx="76200" cy="181482"/>
                          </a:xfrm>
                          <a:prstGeom prst="rect">
                            <a:avLst/>
                          </a:prstGeom>
                        </pic:spPr>
                      </pic:pic>
                    </a:graphicData>
                  </a:graphic>
                </wp:inline>
              </w:drawing>
            </w:r>
          </w:p>
          <w:p>
            <w:pPr>
              <w:pStyle w:val="6"/>
              <w:spacing w:before="8" w:line="220" w:lineRule="auto"/>
              <w:ind w:left="2687"/>
              <w:rPr>
                <w:sz w:val="18"/>
                <w:szCs w:val="18"/>
              </w:rPr>
            </w:pPr>
            <w:r>
              <w:rPr>
                <w:spacing w:val="-2"/>
                <w:sz w:val="18"/>
                <w:szCs w:val="18"/>
              </w:rPr>
              <w:t>废油</w:t>
            </w:r>
          </w:p>
        </w:tc>
        <w:tc>
          <w:tcPr>
            <w:tcW w:w="2923" w:type="dxa"/>
            <w:gridSpan w:val="2"/>
            <w:tcBorders>
              <w:top w:val="single" w:color="000000" w:sz="10" w:space="0"/>
              <w:left w:val="nil"/>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9" w:line="233" w:lineRule="auto"/>
              <w:ind w:left="79" w:right="1588" w:firstLine="17"/>
              <w:rPr>
                <w:sz w:val="18"/>
                <w:szCs w:val="18"/>
              </w:rPr>
            </w:pPr>
            <w:r>
              <w:rPr>
                <w:spacing w:val="-5"/>
                <w:sz w:val="18"/>
                <w:szCs w:val="18"/>
              </w:rPr>
              <w:t>回用洒水、喷淋</w:t>
            </w:r>
            <w:r>
              <w:rPr>
                <w:spacing w:val="2"/>
                <w:sz w:val="18"/>
                <w:szCs w:val="18"/>
              </w:rPr>
              <w:t xml:space="preserve"> </w:t>
            </w:r>
            <w:r>
              <w:rPr>
                <w:spacing w:val="-2"/>
                <w:sz w:val="18"/>
                <w:szCs w:val="18"/>
              </w:rPr>
              <w:t>抑尘及绿化用水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9" w:hRule="atLeast"/>
        </w:trPr>
        <w:tc>
          <w:tcPr>
            <w:tcW w:w="9339" w:type="dxa"/>
            <w:gridSpan w:val="6"/>
            <w:tcBorders>
              <w:top w:val="nil"/>
            </w:tcBorders>
            <w:vAlign w:val="top"/>
          </w:tcPr>
          <w:p>
            <w:pPr>
              <w:pStyle w:val="6"/>
              <w:spacing w:before="224" w:line="220" w:lineRule="auto"/>
              <w:ind w:left="2459"/>
            </w:pPr>
            <w:r>
              <w:rPr>
                <w:b/>
                <w:bCs/>
                <w:spacing w:val="-3"/>
              </w:rPr>
              <w:t>图</w:t>
            </w:r>
            <w:r>
              <w:rPr>
                <w:spacing w:val="-48"/>
              </w:rPr>
              <w:t xml:space="preserve"> </w:t>
            </w:r>
            <w:r>
              <w:rPr>
                <w:rFonts w:ascii="Times New Roman" w:hAnsi="Times New Roman" w:eastAsia="Times New Roman" w:cs="Times New Roman"/>
                <w:b/>
                <w:bCs/>
                <w:spacing w:val="-3"/>
              </w:rPr>
              <w:t xml:space="preserve">2-3    </w:t>
            </w:r>
            <w:r>
              <w:rPr>
                <w:b/>
                <w:bCs/>
                <w:spacing w:val="-3"/>
              </w:rPr>
              <w:t>现有项目生产废水处理工艺流程图</w:t>
            </w:r>
          </w:p>
        </w:tc>
      </w:tr>
    </w:tbl>
    <w:p>
      <w:pPr>
        <w:pStyle w:val="2"/>
      </w:pPr>
    </w:p>
    <w:p>
      <w:pPr>
        <w:sectPr>
          <w:footerReference r:id="rId44" w:type="default"/>
          <w:pgSz w:w="11907" w:h="16839"/>
          <w:pgMar w:top="1431" w:right="1279" w:bottom="1391" w:left="1282" w:header="0" w:footer="1228" w:gutter="0"/>
          <w:cols w:space="720" w:num="1"/>
        </w:sectPr>
      </w:pPr>
    </w:p>
    <w:p>
      <w:pPr>
        <w:spacing w:line="91" w:lineRule="auto"/>
        <w:rPr>
          <w:rFonts w:ascii="Arial"/>
          <w:sz w:val="2"/>
        </w:rPr>
      </w:pPr>
    </w:p>
    <w:tbl>
      <w:tblPr>
        <w:tblStyle w:val="5"/>
        <w:tblW w:w="9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784"/>
        <w:gridCol w:w="996"/>
        <w:gridCol w:w="861"/>
        <w:gridCol w:w="916"/>
        <w:gridCol w:w="996"/>
        <w:gridCol w:w="996"/>
        <w:gridCol w:w="856"/>
        <w:gridCol w:w="996"/>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3" w:hRule="atLeast"/>
        </w:trPr>
        <w:tc>
          <w:tcPr>
            <w:tcW w:w="9339" w:type="dxa"/>
            <w:gridSpan w:val="10"/>
            <w:tcBorders>
              <w:bottom w:val="single" w:color="000000" w:sz="10" w:space="0"/>
            </w:tcBorders>
            <w:vAlign w:val="top"/>
          </w:tcPr>
          <w:p>
            <w:pPr>
              <w:spacing w:before="147" w:line="188" w:lineRule="auto"/>
              <w:ind w:left="3402"/>
              <w:rPr>
                <w:rFonts w:ascii="Times New Roman" w:hAnsi="Times New Roman" w:eastAsia="Times New Roman" w:cs="Times New Roman"/>
                <w:sz w:val="18"/>
                <w:szCs w:val="18"/>
              </w:rPr>
            </w:pPr>
            <w:r>
              <w:drawing>
                <wp:anchor distT="0" distB="0" distL="0" distR="0" simplePos="0" relativeHeight="251737088" behindDoc="1" locked="0" layoutInCell="1" allowOverlap="1">
                  <wp:simplePos x="0" y="0"/>
                  <wp:positionH relativeFrom="rightMargin">
                    <wp:posOffset>-4206875</wp:posOffset>
                  </wp:positionH>
                  <wp:positionV relativeFrom="topMargin">
                    <wp:posOffset>100965</wp:posOffset>
                  </wp:positionV>
                  <wp:extent cx="413385" cy="19304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66"/>
                          <a:stretch>
                            <a:fillRect/>
                          </a:stretch>
                        </pic:blipFill>
                        <pic:spPr>
                          <a:xfrm>
                            <a:off x="0" y="0"/>
                            <a:ext cx="413512" cy="193166"/>
                          </a:xfrm>
                          <a:prstGeom prst="rect">
                            <a:avLst/>
                          </a:prstGeom>
                        </pic:spPr>
                      </pic:pic>
                    </a:graphicData>
                  </a:graphic>
                </wp:anchor>
              </w:drawing>
            </w:r>
            <w:r>
              <w:drawing>
                <wp:anchor distT="0" distB="0" distL="0" distR="0" simplePos="0" relativeHeight="251777024" behindDoc="0" locked="0" layoutInCell="1" allowOverlap="1">
                  <wp:simplePos x="0" y="0"/>
                  <wp:positionH relativeFrom="rightMargin">
                    <wp:posOffset>-5264150</wp:posOffset>
                  </wp:positionH>
                  <wp:positionV relativeFrom="topMargin">
                    <wp:posOffset>383540</wp:posOffset>
                  </wp:positionV>
                  <wp:extent cx="446405" cy="76200"/>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67"/>
                          <a:stretch>
                            <a:fillRect/>
                          </a:stretch>
                        </pic:blipFill>
                        <pic:spPr>
                          <a:xfrm>
                            <a:off x="0" y="0"/>
                            <a:ext cx="446405" cy="76200"/>
                          </a:xfrm>
                          <a:prstGeom prst="rect">
                            <a:avLst/>
                          </a:prstGeom>
                        </pic:spPr>
                      </pic:pic>
                    </a:graphicData>
                  </a:graphic>
                </wp:anchor>
              </w:drawing>
            </w:r>
            <w:r>
              <w:drawing>
                <wp:anchor distT="0" distB="0" distL="0" distR="0" simplePos="0" relativeHeight="251736064" behindDoc="1" locked="0" layoutInCell="1" allowOverlap="1">
                  <wp:simplePos x="0" y="0"/>
                  <wp:positionH relativeFrom="rightMargin">
                    <wp:posOffset>-3300095</wp:posOffset>
                  </wp:positionH>
                  <wp:positionV relativeFrom="topMargin">
                    <wp:posOffset>753110</wp:posOffset>
                  </wp:positionV>
                  <wp:extent cx="381000" cy="19812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68"/>
                          <a:stretch>
                            <a:fillRect/>
                          </a:stretch>
                        </pic:blipFill>
                        <pic:spPr>
                          <a:xfrm>
                            <a:off x="0" y="0"/>
                            <a:ext cx="381127" cy="197866"/>
                          </a:xfrm>
                          <a:prstGeom prst="rect">
                            <a:avLst/>
                          </a:prstGeom>
                        </pic:spPr>
                      </pic:pic>
                    </a:graphicData>
                  </a:graphic>
                </wp:anchor>
              </w:drawing>
            </w:r>
            <w:r>
              <w:pict>
                <v:shape id="_x0000_s1066" o:spid="_x0000_s1066" style="position:absolute;left:0pt;margin-left:51.25pt;margin-top:32.95pt;height:210.2pt;width:1.1pt;mso-position-horizontal-relative:page;mso-position-vertical-relative:page;z-index:251740160;mso-width-relative:page;mso-height-relative:page;" filled="f" stroked="t" coordsize="22,4203" path="m4,0l16,4203e">
                  <v:fill on="f" focussize="0,0"/>
                  <v:stroke weight="0.48pt" color="#4472C4" miterlimit="10" joinstyle="miter"/>
                  <v:imagedata o:title=""/>
                  <o:lock v:ext="edit"/>
                </v:shape>
              </w:pict>
            </w:r>
            <w:r>
              <w:drawing>
                <wp:anchor distT="0" distB="0" distL="0" distR="0" simplePos="0" relativeHeight="251731968" behindDoc="1" locked="0" layoutInCell="1" allowOverlap="1">
                  <wp:simplePos x="0" y="0"/>
                  <wp:positionH relativeFrom="rightMargin">
                    <wp:posOffset>-2254250</wp:posOffset>
                  </wp:positionH>
                  <wp:positionV relativeFrom="topMargin">
                    <wp:posOffset>747395</wp:posOffset>
                  </wp:positionV>
                  <wp:extent cx="381000" cy="198120"/>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69"/>
                          <a:stretch>
                            <a:fillRect/>
                          </a:stretch>
                        </pic:blipFill>
                        <pic:spPr>
                          <a:xfrm>
                            <a:off x="0" y="0"/>
                            <a:ext cx="381126" cy="197865"/>
                          </a:xfrm>
                          <a:prstGeom prst="rect">
                            <a:avLst/>
                          </a:prstGeom>
                        </pic:spPr>
                      </pic:pic>
                    </a:graphicData>
                  </a:graphic>
                </wp:anchor>
              </w:drawing>
            </w:r>
            <w:r>
              <w:pict>
                <v:shape id="_x0000_s1067" o:spid="_x0000_s1067" o:spt="202" type="#_x0000_t202" style="position:absolute;left:0pt;margin-left:252.6pt;margin-top:72.55pt;height:22.4pt;width:75.8pt;mso-position-horizontal-relative:page;mso-position-vertical-relative:page;z-index:25175142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6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7" w:hRule="atLeast"/>
                          </w:trPr>
                          <w:tc>
                            <w:tcPr>
                              <w:tcW w:w="1465" w:type="dxa"/>
                              <w:vAlign w:val="top"/>
                            </w:tcPr>
                            <w:p>
                              <w:pPr>
                                <w:pStyle w:val="6"/>
                                <w:spacing w:before="111" w:line="220" w:lineRule="auto"/>
                                <w:ind w:left="379"/>
                                <w:rPr>
                                  <w:sz w:val="18"/>
                                  <w:szCs w:val="18"/>
                                </w:rPr>
                              </w:pPr>
                              <w:r>
                                <w:rPr>
                                  <w:spacing w:val="-2"/>
                                  <w:sz w:val="18"/>
                                  <w:szCs w:val="18"/>
                                </w:rPr>
                                <w:t>绿化用水</w:t>
                              </w:r>
                            </w:p>
                          </w:tc>
                        </w:tr>
                      </w:tbl>
                      <w:p>
                        <w:pPr>
                          <w:rPr>
                            <w:rFonts w:ascii="Arial"/>
                            <w:sz w:val="21"/>
                          </w:rPr>
                        </w:pPr>
                      </w:p>
                    </w:txbxContent>
                  </v:textbox>
                </v:shape>
              </w:pict>
            </w:r>
            <w:r>
              <w:pict>
                <v:shape id="_x0000_s1068" o:spid="_x0000_s1068" o:spt="202" type="#_x0000_t202" style="position:absolute;left:0pt;margin-left:174pt;margin-top:73.15pt;height:22.55pt;width:75.8pt;mso-position-horizontal-relative:page;mso-position-vertical-relative:page;z-index:2517504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6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0" w:hRule="atLeast"/>
                          </w:trPr>
                          <w:tc>
                            <w:tcPr>
                              <w:tcW w:w="1465" w:type="dxa"/>
                              <w:vAlign w:val="top"/>
                            </w:tcPr>
                            <w:p>
                              <w:pPr>
                                <w:pStyle w:val="6"/>
                                <w:spacing w:before="114" w:line="218" w:lineRule="auto"/>
                                <w:ind w:left="204"/>
                                <w:rPr>
                                  <w:sz w:val="18"/>
                                  <w:szCs w:val="18"/>
                                </w:rPr>
                              </w:pPr>
                              <w:r>
                                <w:rPr>
                                  <w:spacing w:val="-2"/>
                                  <w:sz w:val="18"/>
                                  <w:szCs w:val="18"/>
                                </w:rPr>
                                <w:t>喷淋抑尘用水</w:t>
                              </w:r>
                            </w:p>
                          </w:tc>
                        </w:tr>
                      </w:tbl>
                      <w:p>
                        <w:pPr>
                          <w:rPr>
                            <w:rFonts w:ascii="Arial"/>
                            <w:sz w:val="21"/>
                          </w:rPr>
                        </w:pPr>
                      </w:p>
                    </w:txbxContent>
                  </v:textbox>
                </v:shape>
              </w:pict>
            </w:r>
            <w:r>
              <w:pict>
                <v:shape id="_x0000_s1069" o:spid="_x0000_s1069" o:spt="202" type="#_x0000_t202" style="position:absolute;left:0pt;margin-left:292.65pt;margin-top:96.55pt;height:10.9pt;width:23.65pt;mso-position-horizontal-relative:page;mso-position-vertical-relative:page;z-index:251749376;mso-width-relative:page;mso-height-relative:page;" filled="f" stroked="f" coordsize="21600,21600">
                  <v:path/>
                  <v:fill on="f" focussize="0,0"/>
                  <v:stroke on="f"/>
                  <v:imagedata o:title=""/>
                  <o:lock v:ext="edit" aspectratio="f"/>
                  <v:textbox inset="0mm,0mm,0mm,0mm">
                    <w:txbxContent>
                      <w:p>
                        <w:pPr>
                          <w:pStyle w:val="6"/>
                          <w:spacing w:before="19" w:line="182" w:lineRule="auto"/>
                          <w:ind w:left="20"/>
                          <w:rPr>
                            <w:sz w:val="18"/>
                            <w:szCs w:val="18"/>
                          </w:rPr>
                        </w:pPr>
                        <w:r>
                          <w:rPr>
                            <w:spacing w:val="-4"/>
                            <w:sz w:val="18"/>
                            <w:szCs w:val="18"/>
                          </w:rPr>
                          <w:t>10000</w:t>
                        </w:r>
                      </w:p>
                    </w:txbxContent>
                  </v:textbox>
                </v:shape>
              </w:pict>
            </w:r>
            <w:r>
              <w:drawing>
                <wp:anchor distT="0" distB="0" distL="0" distR="0" simplePos="0" relativeHeight="251770880" behindDoc="0" locked="0" layoutInCell="1" allowOverlap="1">
                  <wp:simplePos x="0" y="0"/>
                  <wp:positionH relativeFrom="rightMargin">
                    <wp:posOffset>-2731135</wp:posOffset>
                  </wp:positionH>
                  <wp:positionV relativeFrom="topMargin">
                    <wp:posOffset>1343660</wp:posOffset>
                  </wp:positionV>
                  <wp:extent cx="76200" cy="622300"/>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70"/>
                          <a:stretch>
                            <a:fillRect/>
                          </a:stretch>
                        </pic:blipFill>
                        <pic:spPr>
                          <a:xfrm>
                            <a:off x="0" y="0"/>
                            <a:ext cx="76200" cy="622300"/>
                          </a:xfrm>
                          <a:prstGeom prst="rect">
                            <a:avLst/>
                          </a:prstGeom>
                        </pic:spPr>
                      </pic:pic>
                    </a:graphicData>
                  </a:graphic>
                </wp:anchor>
              </w:drawing>
            </w:r>
            <w:r>
              <w:drawing>
                <wp:anchor distT="0" distB="0" distL="0" distR="0" simplePos="0" relativeHeight="251732992" behindDoc="1" locked="0" layoutInCell="1" allowOverlap="1">
                  <wp:simplePos x="0" y="0"/>
                  <wp:positionH relativeFrom="rightMargin">
                    <wp:posOffset>-4461510</wp:posOffset>
                  </wp:positionH>
                  <wp:positionV relativeFrom="topMargin">
                    <wp:posOffset>1778635</wp:posOffset>
                  </wp:positionV>
                  <wp:extent cx="381000" cy="19812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71"/>
                          <a:stretch>
                            <a:fillRect/>
                          </a:stretch>
                        </pic:blipFill>
                        <pic:spPr>
                          <a:xfrm>
                            <a:off x="0" y="0"/>
                            <a:ext cx="381126" cy="197865"/>
                          </a:xfrm>
                          <a:prstGeom prst="rect">
                            <a:avLst/>
                          </a:prstGeom>
                        </pic:spPr>
                      </pic:pic>
                    </a:graphicData>
                  </a:graphic>
                </wp:anchor>
              </w:drawing>
            </w:r>
            <w:r>
              <w:pict>
                <v:shape id="_x0000_s1070" o:spid="_x0000_s1070" o:spt="202" type="#_x0000_t202" style="position:absolute;left:0pt;margin-left:149pt;margin-top:154.75pt;height:22.4pt;width:56pt;mso-position-horizontal-relative:page;mso-position-vertical-relative:page;z-index:25174630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06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7" w:hRule="atLeast"/>
                          </w:trPr>
                          <w:tc>
                            <w:tcPr>
                              <w:tcW w:w="1069" w:type="dxa"/>
                              <w:vAlign w:val="top"/>
                            </w:tcPr>
                            <w:p>
                              <w:pPr>
                                <w:pStyle w:val="6"/>
                                <w:spacing w:before="113" w:line="220" w:lineRule="auto"/>
                                <w:ind w:left="180"/>
                                <w:rPr>
                                  <w:sz w:val="18"/>
                                  <w:szCs w:val="18"/>
                                </w:rPr>
                              </w:pPr>
                              <w:r>
                                <w:rPr>
                                  <w:spacing w:val="-2"/>
                                  <w:sz w:val="18"/>
                                  <w:szCs w:val="18"/>
                                </w:rPr>
                                <w:t>油水分离</w:t>
                              </w:r>
                            </w:p>
                          </w:tc>
                        </w:tr>
                      </w:tbl>
                      <w:p>
                        <w:pPr>
                          <w:rPr>
                            <w:rFonts w:ascii="Arial"/>
                            <w:sz w:val="21"/>
                          </w:rPr>
                        </w:pPr>
                      </w:p>
                    </w:txbxContent>
                  </v:textbox>
                </v:shape>
              </w:pict>
            </w:r>
            <w:r>
              <w:pict>
                <v:shape id="_x0000_s1071" o:spid="_x0000_s1071" o:spt="202" type="#_x0000_t202" style="position:absolute;left:0pt;margin-left:72.45pt;margin-top:154.85pt;height:22.55pt;width:55.9pt;mso-position-horizontal-relative:page;mso-position-vertical-relative:page;z-index:25174528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067"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6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7" w:type="dxa"/>
                              <w:vAlign w:val="top"/>
                            </w:tcPr>
                            <w:p>
                              <w:pPr>
                                <w:pStyle w:val="6"/>
                                <w:spacing w:before="113" w:line="219" w:lineRule="auto"/>
                                <w:ind w:left="176"/>
                                <w:rPr>
                                  <w:sz w:val="18"/>
                                  <w:szCs w:val="18"/>
                                </w:rPr>
                              </w:pPr>
                              <w:r>
                                <w:rPr>
                                  <w:spacing w:val="-2"/>
                                  <w:sz w:val="18"/>
                                  <w:szCs w:val="18"/>
                                </w:rPr>
                                <w:t>机修用水</w:t>
                              </w:r>
                            </w:p>
                          </w:tc>
                        </w:tr>
                      </w:tbl>
                      <w:p>
                        <w:pPr>
                          <w:rPr>
                            <w:rFonts w:ascii="Arial"/>
                            <w:sz w:val="21"/>
                          </w:rPr>
                        </w:pPr>
                      </w:p>
                    </w:txbxContent>
                  </v:textbox>
                </v:shape>
              </w:pict>
            </w:r>
            <w:r>
              <w:pict>
                <v:shape id="_x0000_s1072" o:spid="_x0000_s1072" o:spt="202" type="#_x0000_t202" style="position:absolute;left:0pt;margin-left:52.65pt;margin-top:155.55pt;height:8.9pt;width:14.6pt;mso-position-horizontal-relative:page;mso-position-vertical-relative:page;z-index:251758592;mso-width-relative:page;mso-height-relative:page;" filled="f" stroked="f" coordsize="21600,21600">
                  <v:path/>
                  <v:fill on="f" focussize="0,0"/>
                  <v:stroke on="f"/>
                  <v:imagedata o:title=""/>
                  <o:lock v:ext="edit" aspectratio="f"/>
                  <v:textbox inset="0mm,0mm,0mm,0mm">
                    <w:txbxContent>
                      <w:p>
                        <w:pPr>
                          <w:spacing w:before="20" w:line="159"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xbxContent>
                  </v:textbox>
                </v:shape>
              </w:pict>
            </w:r>
            <w:r>
              <w:pict>
                <v:shape id="_x0000_s1073" o:spid="_x0000_s1073" o:spt="202" type="#_x0000_t202" style="position:absolute;left:0pt;margin-left:213.5pt;margin-top:156.6pt;height:10.15pt;width:10.75pt;mso-position-horizontal-relative:page;mso-position-vertical-relative:page;z-index:25175756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90</w:t>
                        </w:r>
                      </w:p>
                    </w:txbxContent>
                  </v:textbox>
                </v:shape>
              </w:pict>
            </w:r>
            <w:r>
              <w:drawing>
                <wp:anchor distT="0" distB="0" distL="0" distR="0" simplePos="0" relativeHeight="251773952" behindDoc="0" locked="0" layoutInCell="1" allowOverlap="1">
                  <wp:simplePos x="0" y="0"/>
                  <wp:positionH relativeFrom="rightMargin">
                    <wp:posOffset>-5267325</wp:posOffset>
                  </wp:positionH>
                  <wp:positionV relativeFrom="topMargin">
                    <wp:posOffset>2072005</wp:posOffset>
                  </wp:positionV>
                  <wp:extent cx="277495" cy="76200"/>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72"/>
                          <a:stretch>
                            <a:fillRect/>
                          </a:stretch>
                        </pic:blipFill>
                        <pic:spPr>
                          <a:xfrm>
                            <a:off x="0" y="0"/>
                            <a:ext cx="277495" cy="76200"/>
                          </a:xfrm>
                          <a:prstGeom prst="rect">
                            <a:avLst/>
                          </a:prstGeom>
                        </pic:spPr>
                      </pic:pic>
                    </a:graphicData>
                  </a:graphic>
                </wp:anchor>
              </w:drawing>
            </w:r>
            <w:r>
              <w:pict>
                <v:shape id="_x0000_s1074" o:spid="_x0000_s1074" o:spt="202" type="#_x0000_t202" style="position:absolute;left:0pt;margin-left:141.65pt;margin-top:177.6pt;height:10.15pt;width:15.5pt;mso-position-horizontal-relative:page;mso-position-vertical-relative:page;z-index:25175961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xbxContent>
                  </v:textbox>
                </v:shape>
              </w:pict>
            </w:r>
            <w:r>
              <w:pict>
                <v:shape id="_x0000_s1075" o:spid="_x0000_s1075" o:spt="202" type="#_x0000_t202" style="position:absolute;left:0pt;margin-left:53.05pt;margin-top:194.3pt;height:8.9pt;width:19.95pt;mso-position-horizontal-relative:page;mso-position-vertical-relative:page;z-index:251765760;mso-width-relative:page;mso-height-relative:page;" filled="f" stroked="f" coordsize="21600,21600">
                  <v:path/>
                  <v:fill on="f" focussize="0,0"/>
                  <v:stroke on="f"/>
                  <v:imagedata o:title=""/>
                  <o:lock v:ext="edit" aspectratio="f"/>
                  <v:textbox inset="0mm,0mm,0mm,0mm">
                    <w:txbxContent>
                      <w:p>
                        <w:pPr>
                          <w:spacing w:before="20" w:line="159"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4000</w:t>
                        </w:r>
                      </w:p>
                    </w:txbxContent>
                  </v:textbox>
                </v:shape>
              </w:pict>
            </w:r>
            <w:r>
              <w:pict>
                <v:shape id="_x0000_s1076" o:spid="_x0000_s1076" o:spt="202" type="#_x0000_t202" style="position:absolute;left:0pt;margin-left:167.1pt;margin-top:194.4pt;height:10.15pt;width:19.7pt;mso-position-horizontal-relative:page;mso-position-vertical-relative:page;z-index:251768832;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3600</w:t>
                        </w:r>
                      </w:p>
                    </w:txbxContent>
                  </v:textbox>
                </v:shape>
              </w:pict>
            </w:r>
            <w:r>
              <w:pict>
                <v:shape id="_x0000_s1077" o:spid="_x0000_s1077" o:spt="202" type="#_x0000_t202" style="position:absolute;left:0pt;margin-left:72.7pt;margin-top:194.95pt;height:22.55pt;width:75.95pt;mso-position-horizontal-relative:page;mso-position-vertical-relative:page;z-index:2517616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68"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0" w:hRule="atLeast"/>
                          </w:trPr>
                          <w:tc>
                            <w:tcPr>
                              <w:tcW w:w="1468" w:type="dxa"/>
                              <w:vAlign w:val="top"/>
                            </w:tcPr>
                            <w:p>
                              <w:pPr>
                                <w:pStyle w:val="6"/>
                                <w:spacing w:before="114" w:line="220" w:lineRule="auto"/>
                                <w:ind w:left="174"/>
                                <w:rPr>
                                  <w:sz w:val="18"/>
                                  <w:szCs w:val="18"/>
                                </w:rPr>
                              </w:pPr>
                              <w:r>
                                <w:rPr>
                                  <w:spacing w:val="-15"/>
                                  <w:sz w:val="18"/>
                                  <w:szCs w:val="18"/>
                                </w:rPr>
                                <w:t>码头场地冲洗水</w:t>
                              </w:r>
                            </w:p>
                          </w:tc>
                        </w:tr>
                      </w:tbl>
                      <w:p>
                        <w:pPr>
                          <w:rPr>
                            <w:rFonts w:ascii="Arial"/>
                            <w:sz w:val="21"/>
                          </w:rPr>
                        </w:pPr>
                      </w:p>
                    </w:txbxContent>
                  </v:textbox>
                </v:shape>
              </w:pict>
            </w:r>
            <w:r>
              <w:drawing>
                <wp:anchor distT="0" distB="0" distL="0" distR="0" simplePos="0" relativeHeight="251744256" behindDoc="0" locked="0" layoutInCell="1" allowOverlap="1">
                  <wp:simplePos x="0" y="0"/>
                  <wp:positionH relativeFrom="rightMargin">
                    <wp:posOffset>-5270500</wp:posOffset>
                  </wp:positionH>
                  <wp:positionV relativeFrom="topMargin">
                    <wp:posOffset>2564130</wp:posOffset>
                  </wp:positionV>
                  <wp:extent cx="277495" cy="76200"/>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73"/>
                          <a:stretch>
                            <a:fillRect/>
                          </a:stretch>
                        </pic:blipFill>
                        <pic:spPr>
                          <a:xfrm>
                            <a:off x="0" y="0"/>
                            <a:ext cx="277494" cy="76200"/>
                          </a:xfrm>
                          <a:prstGeom prst="rect">
                            <a:avLst/>
                          </a:prstGeom>
                        </pic:spPr>
                      </pic:pic>
                    </a:graphicData>
                  </a:graphic>
                </wp:anchor>
              </w:drawing>
            </w:r>
            <w:r>
              <w:pict>
                <v:shape id="_x0000_s1078" o:spid="_x0000_s1078" o:spt="202" type="#_x0000_t202" style="position:absolute;left:0pt;margin-left:136.85pt;margin-top:217.35pt;height:10.15pt;width:15.3pt;mso-position-horizontal-relative:page;mso-position-vertical-relative:page;z-index:251763712;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w:t>
                        </w:r>
                      </w:p>
                    </w:txbxContent>
                  </v:textbox>
                </v:shape>
              </w:pict>
            </w:r>
            <w:r>
              <w:pict>
                <v:shape id="_x0000_s1079" o:spid="_x0000_s1079" o:spt="202" type="#_x0000_t202" style="position:absolute;left:0pt;margin-left:72.8pt;margin-top:231.9pt;height:22.4pt;width:75.85pt;mso-position-horizontal-relative:page;mso-position-vertical-relative:page;z-index:25176268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6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7" w:hRule="atLeast"/>
                          </w:trPr>
                          <w:tc>
                            <w:tcPr>
                              <w:tcW w:w="1466" w:type="dxa"/>
                              <w:vAlign w:val="top"/>
                            </w:tcPr>
                            <w:p>
                              <w:pPr>
                                <w:pStyle w:val="6"/>
                                <w:spacing w:before="114" w:line="220" w:lineRule="auto"/>
                                <w:ind w:left="285"/>
                                <w:rPr>
                                  <w:sz w:val="18"/>
                                  <w:szCs w:val="18"/>
                                </w:rPr>
                              </w:pPr>
                              <w:r>
                                <w:rPr>
                                  <w:spacing w:val="-2"/>
                                  <w:sz w:val="18"/>
                                  <w:szCs w:val="18"/>
                                </w:rPr>
                                <w:t>设备冲洗水</w:t>
                              </w:r>
                            </w:p>
                          </w:tc>
                        </w:tr>
                      </w:tbl>
                      <w:p>
                        <w:pPr>
                          <w:rPr>
                            <w:rFonts w:ascii="Arial"/>
                            <w:sz w:val="21"/>
                          </w:rPr>
                        </w:pPr>
                      </w:p>
                    </w:txbxContent>
                  </v:textbox>
                </v:shape>
              </w:pict>
            </w:r>
            <w:r>
              <w:pict>
                <v:shape id="_x0000_s1080" o:spid="_x0000_s1080" o:spt="202" type="#_x0000_t202" style="position:absolute;left:0pt;margin-left:53.05pt;margin-top:232pt;height:10.15pt;width:19.7pt;mso-position-horizontal-relative:page;mso-position-vertical-relative:page;z-index:25176780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3000</w:t>
                        </w:r>
                      </w:p>
                    </w:txbxContent>
                  </v:textbox>
                </v:shape>
              </w:pict>
            </w:r>
            <w:r>
              <w:pict>
                <v:shape id="_x0000_s1081" o:spid="_x0000_s1081" o:spt="202" type="#_x0000_t202" style="position:absolute;left:0pt;margin-left:167.5pt;margin-top:232.35pt;height:10.15pt;width:19.9pt;mso-position-horizontal-relative:page;mso-position-vertical-relative:page;z-index:25176473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2700</w:t>
                        </w:r>
                      </w:p>
                    </w:txbxContent>
                  </v:textbox>
                </v:shape>
              </w:pict>
            </w:r>
            <w:r>
              <w:drawing>
                <wp:anchor distT="0" distB="0" distL="0" distR="0" simplePos="0" relativeHeight="251743232" behindDoc="0" locked="0" layoutInCell="1" allowOverlap="1">
                  <wp:simplePos x="0" y="0"/>
                  <wp:positionH relativeFrom="rightMargin">
                    <wp:posOffset>-4305935</wp:posOffset>
                  </wp:positionH>
                  <wp:positionV relativeFrom="topMargin">
                    <wp:posOffset>2076450</wp:posOffset>
                  </wp:positionV>
                  <wp:extent cx="277495" cy="76200"/>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74"/>
                          <a:stretch>
                            <a:fillRect/>
                          </a:stretch>
                        </pic:blipFill>
                        <pic:spPr>
                          <a:xfrm>
                            <a:off x="0" y="0"/>
                            <a:ext cx="277495" cy="76200"/>
                          </a:xfrm>
                          <a:prstGeom prst="rect">
                            <a:avLst/>
                          </a:prstGeom>
                        </pic:spPr>
                      </pic:pic>
                    </a:graphicData>
                  </a:graphic>
                </wp:anchor>
              </w:drawing>
            </w:r>
            <w:r>
              <w:drawing>
                <wp:anchor distT="0" distB="0" distL="0" distR="0" simplePos="0" relativeHeight="251742208" behindDoc="0" locked="0" layoutInCell="1" allowOverlap="1">
                  <wp:simplePos x="0" y="0"/>
                  <wp:positionH relativeFrom="rightMargin">
                    <wp:posOffset>-3343910</wp:posOffset>
                  </wp:positionH>
                  <wp:positionV relativeFrom="topMargin">
                    <wp:posOffset>2070735</wp:posOffset>
                  </wp:positionV>
                  <wp:extent cx="446405" cy="7620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75"/>
                          <a:stretch>
                            <a:fillRect/>
                          </a:stretch>
                        </pic:blipFill>
                        <pic:spPr>
                          <a:xfrm>
                            <a:off x="0" y="0"/>
                            <a:ext cx="446404" cy="76200"/>
                          </a:xfrm>
                          <a:prstGeom prst="rect">
                            <a:avLst/>
                          </a:prstGeom>
                        </pic:spPr>
                      </pic:pic>
                    </a:graphicData>
                  </a:graphic>
                </wp:anchor>
              </w:drawing>
            </w:r>
            <w:r>
              <w:drawing>
                <wp:anchor distT="0" distB="0" distL="0" distR="0" simplePos="0" relativeHeight="251734016" behindDoc="1" locked="0" layoutInCell="1" allowOverlap="1">
                  <wp:simplePos x="0" y="0"/>
                  <wp:positionH relativeFrom="rightMargin">
                    <wp:posOffset>-4525010</wp:posOffset>
                  </wp:positionH>
                  <wp:positionV relativeFrom="topMargin">
                    <wp:posOffset>2279015</wp:posOffset>
                  </wp:positionV>
                  <wp:extent cx="381000" cy="19812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76"/>
                          <a:stretch>
                            <a:fillRect/>
                          </a:stretch>
                        </pic:blipFill>
                        <pic:spPr>
                          <a:xfrm>
                            <a:off x="0" y="0"/>
                            <a:ext cx="381127" cy="197866"/>
                          </a:xfrm>
                          <a:prstGeom prst="rect">
                            <a:avLst/>
                          </a:prstGeom>
                        </pic:spPr>
                      </pic:pic>
                    </a:graphicData>
                  </a:graphic>
                </wp:anchor>
              </w:drawing>
            </w:r>
            <w:r>
              <w:drawing>
                <wp:anchor distT="0" distB="0" distL="0" distR="0" simplePos="0" relativeHeight="251739136" behindDoc="0" locked="0" layoutInCell="1" allowOverlap="1">
                  <wp:simplePos x="0" y="0"/>
                  <wp:positionH relativeFrom="rightMargin">
                    <wp:posOffset>-4055745</wp:posOffset>
                  </wp:positionH>
                  <wp:positionV relativeFrom="topMargin">
                    <wp:posOffset>2562225</wp:posOffset>
                  </wp:positionV>
                  <wp:extent cx="1166495" cy="76200"/>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77"/>
                          <a:stretch>
                            <a:fillRect/>
                          </a:stretch>
                        </pic:blipFill>
                        <pic:spPr>
                          <a:xfrm>
                            <a:off x="0" y="0"/>
                            <a:ext cx="1166494" cy="76200"/>
                          </a:xfrm>
                          <a:prstGeom prst="rect">
                            <a:avLst/>
                          </a:prstGeom>
                        </pic:spPr>
                      </pic:pic>
                    </a:graphicData>
                  </a:graphic>
                </wp:anchor>
              </w:drawing>
            </w:r>
            <w:r>
              <w:drawing>
                <wp:anchor distT="0" distB="0" distL="0" distR="0" simplePos="0" relativeHeight="251772928" behindDoc="0" locked="0" layoutInCell="1" allowOverlap="1">
                  <wp:simplePos x="0" y="0"/>
                  <wp:positionH relativeFrom="rightMargin">
                    <wp:posOffset>-4060190</wp:posOffset>
                  </wp:positionH>
                  <wp:positionV relativeFrom="topMargin">
                    <wp:posOffset>3035935</wp:posOffset>
                  </wp:positionV>
                  <wp:extent cx="1166495" cy="76200"/>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78"/>
                          <a:stretch>
                            <a:fillRect/>
                          </a:stretch>
                        </pic:blipFill>
                        <pic:spPr>
                          <a:xfrm>
                            <a:off x="0" y="0"/>
                            <a:ext cx="1166495" cy="76200"/>
                          </a:xfrm>
                          <a:prstGeom prst="rect">
                            <a:avLst/>
                          </a:prstGeom>
                        </pic:spPr>
                      </pic:pic>
                    </a:graphicData>
                  </a:graphic>
                </wp:anchor>
              </w:drawing>
            </w:r>
            <w:r>
              <w:drawing>
                <wp:anchor distT="0" distB="0" distL="0" distR="0" simplePos="0" relativeHeight="251735040" behindDoc="1" locked="0" layoutInCell="1" allowOverlap="1">
                  <wp:simplePos x="0" y="0"/>
                  <wp:positionH relativeFrom="rightMargin">
                    <wp:posOffset>-4587875</wp:posOffset>
                  </wp:positionH>
                  <wp:positionV relativeFrom="topMargin">
                    <wp:posOffset>2775585</wp:posOffset>
                  </wp:positionV>
                  <wp:extent cx="381000" cy="198120"/>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79"/>
                          <a:stretch>
                            <a:fillRect/>
                          </a:stretch>
                        </pic:blipFill>
                        <pic:spPr>
                          <a:xfrm>
                            <a:off x="0" y="0"/>
                            <a:ext cx="381127" cy="197866"/>
                          </a:xfrm>
                          <a:prstGeom prst="rect">
                            <a:avLst/>
                          </a:prstGeom>
                        </pic:spPr>
                      </pic:pic>
                    </a:graphicData>
                  </a:graphic>
                </wp:anchor>
              </w:drawing>
            </w:r>
            <w:r>
              <w:drawing>
                <wp:anchor distT="0" distB="0" distL="0" distR="0" simplePos="0" relativeHeight="251769856" behindDoc="0" locked="0" layoutInCell="1" allowOverlap="1">
                  <wp:simplePos x="0" y="0"/>
                  <wp:positionH relativeFrom="rightMargin">
                    <wp:posOffset>-5267325</wp:posOffset>
                  </wp:positionH>
                  <wp:positionV relativeFrom="topMargin">
                    <wp:posOffset>3044190</wp:posOffset>
                  </wp:positionV>
                  <wp:extent cx="277495" cy="76200"/>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80"/>
                          <a:stretch>
                            <a:fillRect/>
                          </a:stretch>
                        </pic:blipFill>
                        <pic:spPr>
                          <a:xfrm>
                            <a:off x="0" y="0"/>
                            <a:ext cx="277495" cy="76200"/>
                          </a:xfrm>
                          <a:prstGeom prst="rect">
                            <a:avLst/>
                          </a:prstGeom>
                        </pic:spPr>
                      </pic:pic>
                    </a:graphicData>
                  </a:graphic>
                </wp:anchor>
              </w:drawing>
            </w:r>
            <w:r>
              <w:pict>
                <v:shape id="_x0000_s1082" o:spid="_x0000_s1082" o:spt="202" type="#_x0000_t202" style="position:absolute;left:0pt;margin-left:15.1pt;margin-top:270.75pt;height:23.7pt;width:37.7pt;mso-position-horizontal-relative:page;mso-position-vertical-relative:page;z-index:251766784;mso-width-relative:page;mso-height-relative:page;" filled="f" stroked="f" coordsize="21600,21600">
                  <v:path/>
                  <v:fill on="f" focussize="0,0"/>
                  <v:stroke on="f"/>
                  <v:imagedata o:title=""/>
                  <o:lock v:ext="edit" aspectratio="f"/>
                  <v:textbox inset="0mm,0mm,0mm,0mm">
                    <w:txbxContent>
                      <w:p>
                        <w:pPr>
                          <w:pStyle w:val="6"/>
                          <w:spacing w:before="19" w:line="185" w:lineRule="auto"/>
                          <w:ind w:left="20"/>
                          <w:rPr>
                            <w:sz w:val="18"/>
                            <w:szCs w:val="18"/>
                          </w:rPr>
                        </w:pPr>
                        <w:r>
                          <w:rPr>
                            <w:spacing w:val="-2"/>
                            <w:sz w:val="18"/>
                            <w:szCs w:val="18"/>
                          </w:rPr>
                          <w:t>初期雨水</w:t>
                        </w:r>
                      </w:p>
                      <w:p>
                        <w:pPr>
                          <w:spacing w:before="91"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32200</w:t>
                        </w:r>
                      </w:p>
                    </w:txbxContent>
                  </v:textbox>
                </v:shape>
              </w:pict>
            </w:r>
            <w:r>
              <w:pict>
                <v:shape id="_x0000_s1083" o:spid="_x0000_s1083" o:spt="202" type="#_x0000_t202" style="position:absolute;left:0pt;margin-left:165.3pt;margin-top:272.7pt;height:10.15pt;width:24.25pt;mso-position-horizontal-relative:page;mso-position-vertical-relative:page;z-index:251760640;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32200</w:t>
                        </w:r>
                      </w:p>
                    </w:txbxContent>
                  </v:textbox>
                </v:shape>
              </w:pict>
            </w:r>
            <w:r>
              <w:drawing>
                <wp:anchor distT="0" distB="0" distL="0" distR="0" simplePos="0" relativeHeight="251738112" behindDoc="1" locked="0" layoutInCell="1" allowOverlap="1">
                  <wp:simplePos x="0" y="0"/>
                  <wp:positionH relativeFrom="rightMargin">
                    <wp:posOffset>-4279900</wp:posOffset>
                  </wp:positionH>
                  <wp:positionV relativeFrom="topMargin">
                    <wp:posOffset>3268345</wp:posOffset>
                  </wp:positionV>
                  <wp:extent cx="1612900" cy="327025"/>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81"/>
                          <a:stretch>
                            <a:fillRect/>
                          </a:stretch>
                        </pic:blipFill>
                        <pic:spPr>
                          <a:xfrm>
                            <a:off x="0" y="0"/>
                            <a:ext cx="1613154" cy="327025"/>
                          </a:xfrm>
                          <a:prstGeom prst="rect">
                            <a:avLst/>
                          </a:prstGeom>
                        </pic:spPr>
                      </pic:pic>
                    </a:graphicData>
                  </a:graphic>
                </wp:anchor>
              </w:drawing>
            </w:r>
            <w:r>
              <w:drawing>
                <wp:anchor distT="0" distB="0" distL="0" distR="0" simplePos="0" relativeHeight="251774976" behindDoc="0" locked="0" layoutInCell="1" allowOverlap="1">
                  <wp:simplePos x="0" y="0"/>
                  <wp:positionH relativeFrom="rightMargin">
                    <wp:posOffset>-5733415</wp:posOffset>
                  </wp:positionH>
                  <wp:positionV relativeFrom="topMargin">
                    <wp:posOffset>1596390</wp:posOffset>
                  </wp:positionV>
                  <wp:extent cx="446405" cy="76200"/>
                  <wp:effectExtent l="0" t="0" r="0" b="0"/>
                  <wp:wrapNone/>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82"/>
                          <a:stretch>
                            <a:fillRect/>
                          </a:stretch>
                        </pic:blipFill>
                        <pic:spPr>
                          <a:xfrm>
                            <a:off x="0" y="0"/>
                            <a:ext cx="446405" cy="76200"/>
                          </a:xfrm>
                          <a:prstGeom prst="rect">
                            <a:avLst/>
                          </a:prstGeom>
                        </pic:spPr>
                      </pic:pic>
                    </a:graphicData>
                  </a:graphic>
                </wp:anchor>
              </w:drawing>
            </w:r>
            <w:r>
              <w:drawing>
                <wp:anchor distT="0" distB="0" distL="0" distR="0" simplePos="0" relativeHeight="251741184" behindDoc="0" locked="0" layoutInCell="1" allowOverlap="1">
                  <wp:simplePos x="0" y="0"/>
                  <wp:positionH relativeFrom="rightMargin">
                    <wp:posOffset>-3874135</wp:posOffset>
                  </wp:positionH>
                  <wp:positionV relativeFrom="topMargin">
                    <wp:posOffset>397510</wp:posOffset>
                  </wp:positionV>
                  <wp:extent cx="446405" cy="76200"/>
                  <wp:effectExtent l="0" t="0" r="0" b="0"/>
                  <wp:wrapNone/>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83"/>
                          <a:stretch>
                            <a:fillRect/>
                          </a:stretch>
                        </pic:blipFill>
                        <pic:spPr>
                          <a:xfrm>
                            <a:off x="0" y="0"/>
                            <a:ext cx="446405" cy="76200"/>
                          </a:xfrm>
                          <a:prstGeom prst="rect">
                            <a:avLst/>
                          </a:prstGeom>
                        </pic:spPr>
                      </pic:pic>
                    </a:graphicData>
                  </a:graphic>
                </wp:anchor>
              </w:drawing>
            </w:r>
            <w:r>
              <w:drawing>
                <wp:anchor distT="0" distB="0" distL="0" distR="0" simplePos="0" relativeHeight="251776000" behindDoc="0" locked="0" layoutInCell="1" allowOverlap="1">
                  <wp:simplePos x="0" y="0"/>
                  <wp:positionH relativeFrom="rightMargin">
                    <wp:posOffset>-2550160</wp:posOffset>
                  </wp:positionH>
                  <wp:positionV relativeFrom="topMargin">
                    <wp:posOffset>395605</wp:posOffset>
                  </wp:positionV>
                  <wp:extent cx="538480" cy="76200"/>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84"/>
                          <a:stretch>
                            <a:fillRect/>
                          </a:stretch>
                        </pic:blipFill>
                        <pic:spPr>
                          <a:xfrm>
                            <a:off x="0" y="0"/>
                            <a:ext cx="538479" cy="76200"/>
                          </a:xfrm>
                          <a:prstGeom prst="rect">
                            <a:avLst/>
                          </a:prstGeom>
                        </pic:spPr>
                      </pic:pic>
                    </a:graphicData>
                  </a:graphic>
                </wp:anchor>
              </w:drawing>
            </w:r>
            <w:r>
              <w:drawing>
                <wp:anchor distT="0" distB="0" distL="0" distR="0" simplePos="0" relativeHeight="251771904" behindDoc="0" locked="0" layoutInCell="1" allowOverlap="1">
                  <wp:simplePos x="0" y="0"/>
                  <wp:positionH relativeFrom="rightMargin">
                    <wp:posOffset>-5270500</wp:posOffset>
                  </wp:positionH>
                  <wp:positionV relativeFrom="topMargin">
                    <wp:posOffset>1590675</wp:posOffset>
                  </wp:positionV>
                  <wp:extent cx="2568575" cy="76200"/>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85"/>
                          <a:stretch>
                            <a:fillRect/>
                          </a:stretch>
                        </pic:blipFill>
                        <pic:spPr>
                          <a:xfrm>
                            <a:off x="0" y="0"/>
                            <a:ext cx="2568575" cy="76200"/>
                          </a:xfrm>
                          <a:prstGeom prst="rect">
                            <a:avLst/>
                          </a:prstGeom>
                        </pic:spPr>
                      </pic:pic>
                    </a:graphicData>
                  </a:graphic>
                </wp:anchor>
              </w:drawing>
            </w:r>
            <w:r>
              <w:rPr>
                <w:rFonts w:ascii="Times New Roman" w:hAnsi="Times New Roman" w:eastAsia="Times New Roman" w:cs="Times New Roman"/>
                <w:spacing w:val="-3"/>
                <w:sz w:val="18"/>
                <w:szCs w:val="18"/>
              </w:rPr>
              <w:t>500</w:t>
            </w:r>
          </w:p>
          <w:p>
            <w:pPr>
              <w:spacing w:before="188" w:line="188" w:lineRule="auto"/>
              <w:ind w:left="3354"/>
              <w:rPr>
                <w:rFonts w:ascii="Times New Roman" w:hAnsi="Times New Roman" w:eastAsia="Times New Roman" w:cs="Times New Roman"/>
                <w:sz w:val="18"/>
                <w:szCs w:val="18"/>
              </w:rPr>
            </w:pPr>
            <w:r>
              <w:pict>
                <v:shape id="_x0000_s1084" o:spid="_x0000_s1084" o:spt="202" type="#_x0000_t202" style="position:absolute;left:0pt;margin-left:195.6pt;margin-top:7.35pt;height:22.3pt;width:71.85pt;z-index:2517534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38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8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5" w:hRule="atLeast"/>
                          </w:trPr>
                          <w:tc>
                            <w:tcPr>
                              <w:tcW w:w="1386" w:type="dxa"/>
                              <w:vAlign w:val="top"/>
                            </w:tcPr>
                            <w:p>
                              <w:pPr>
                                <w:pStyle w:val="6"/>
                                <w:spacing w:before="113" w:line="220" w:lineRule="auto"/>
                                <w:ind w:left="425"/>
                                <w:rPr>
                                  <w:sz w:val="18"/>
                                  <w:szCs w:val="18"/>
                                </w:rPr>
                              </w:pPr>
                              <w:r>
                                <w:rPr>
                                  <w:spacing w:val="-2"/>
                                  <w:sz w:val="18"/>
                                  <w:szCs w:val="18"/>
                                </w:rPr>
                                <w:t>化粪池</w:t>
                              </w:r>
                            </w:p>
                          </w:tc>
                        </w:tr>
                      </w:tbl>
                      <w:p>
                        <w:pPr>
                          <w:rPr>
                            <w:rFonts w:ascii="Arial"/>
                            <w:sz w:val="21"/>
                          </w:rPr>
                        </w:pPr>
                      </w:p>
                    </w:txbxContent>
                  </v:textbox>
                </v:shape>
              </w:pict>
            </w:r>
            <w:r>
              <w:pict>
                <v:shape id="_x0000_s1085" o:spid="_x0000_s1085" o:spt="202" type="#_x0000_t202" style="position:absolute;left:0pt;margin-left:51.95pt;margin-top:8.3pt;height:10.15pt;width:19.9pt;z-index:25177804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w:t>
                        </w:r>
                      </w:p>
                    </w:txbxContent>
                  </v:textbox>
                </v:shape>
              </w:pict>
            </w:r>
            <w:r>
              <w:pict>
                <v:shape id="_x0000_s1086" o:spid="_x0000_s1086" o:spt="202" type="#_x0000_t202" style="position:absolute;left:0pt;margin-left:86.05pt;margin-top:6.05pt;height:23.75pt;width:75.85pt;z-index:25174732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6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4" w:hRule="atLeast"/>
                          </w:trPr>
                          <w:tc>
                            <w:tcPr>
                              <w:tcW w:w="1466" w:type="dxa"/>
                              <w:vAlign w:val="top"/>
                            </w:tcPr>
                            <w:p>
                              <w:pPr>
                                <w:pStyle w:val="6"/>
                                <w:spacing w:before="108" w:line="220" w:lineRule="auto"/>
                                <w:ind w:left="378"/>
                                <w:rPr>
                                  <w:sz w:val="18"/>
                                  <w:szCs w:val="18"/>
                                </w:rPr>
                              </w:pPr>
                              <w:r>
                                <w:rPr>
                                  <w:spacing w:val="-2"/>
                                  <w:sz w:val="18"/>
                                  <w:szCs w:val="18"/>
                                </w:rPr>
                                <w:t>生活用水</w:t>
                              </w:r>
                            </w:p>
                          </w:tc>
                        </w:tr>
                      </w:tbl>
                      <w:p>
                        <w:pPr>
                          <w:rPr>
                            <w:rFonts w:ascii="Arial"/>
                            <w:sz w:val="21"/>
                          </w:rPr>
                        </w:pPr>
                      </w:p>
                    </w:txbxContent>
                  </v:textbox>
                </v:shape>
              </w:pict>
            </w:r>
            <w:r>
              <w:pict>
                <v:shape id="_x0000_s1087" o:spid="_x0000_s1087" o:spt="202" type="#_x0000_t202" style="position:absolute;left:0pt;margin-left:274.35pt;margin-top:8.4pt;height:10.15pt;width:19.9pt;z-index:25175449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xbxContent>
                  </v:textbox>
                </v:shape>
              </w:pict>
            </w:r>
            <w:r>
              <w:pict>
                <v:shape id="_x0000_s1088" o:spid="_x0000_s1088" o:spt="202" type="#_x0000_t202" style="position:absolute;left:0pt;margin-left:312.95pt;margin-top:12.75pt;height:12.75pt;width:94.65pt;z-index:251755520;mso-width-relative:page;mso-height-relative:page;" filled="f" stroked="f" coordsize="21600,21600">
                  <v:path/>
                  <v:fill on="f" focussize="0,0"/>
                  <v:stroke on="f"/>
                  <v:imagedata o:title=""/>
                  <o:lock v:ext="edit" aspectratio="f"/>
                  <v:textbox inset="0mm,0mm,0mm,0mm">
                    <w:txbxContent>
                      <w:p>
                        <w:pPr>
                          <w:pStyle w:val="6"/>
                          <w:spacing w:before="19" w:line="220" w:lineRule="auto"/>
                          <w:ind w:left="20"/>
                          <w:rPr>
                            <w:sz w:val="18"/>
                            <w:szCs w:val="18"/>
                          </w:rPr>
                        </w:pPr>
                        <w:r>
                          <w:rPr>
                            <w:spacing w:val="-11"/>
                            <w:sz w:val="18"/>
                            <w:szCs w:val="18"/>
                          </w:rPr>
                          <w:t>新港园区东部污水处理厂</w:t>
                        </w:r>
                      </w:p>
                    </w:txbxContent>
                  </v:textbox>
                </v:shape>
              </w:pict>
            </w:r>
            <w:r>
              <w:rPr>
                <w:rFonts w:ascii="Times New Roman" w:hAnsi="Times New Roman" w:eastAsia="Times New Roman" w:cs="Times New Roman"/>
                <w:spacing w:val="-1"/>
                <w:sz w:val="18"/>
                <w:szCs w:val="18"/>
              </w:rPr>
              <w:t>2000</w:t>
            </w:r>
          </w:p>
          <w:p>
            <w:pPr>
              <w:spacing w:line="421" w:lineRule="auto"/>
              <w:rPr>
                <w:rFonts w:ascii="Arial"/>
                <w:sz w:val="21"/>
              </w:rPr>
            </w:pPr>
          </w:p>
          <w:p>
            <w:pPr>
              <w:spacing w:before="52" w:line="192" w:lineRule="auto"/>
              <w:ind w:left="2593"/>
              <w:rPr>
                <w:rFonts w:ascii="Times New Roman" w:hAnsi="Times New Roman" w:eastAsia="Times New Roman" w:cs="Times New Roman"/>
                <w:sz w:val="18"/>
                <w:szCs w:val="18"/>
              </w:rPr>
            </w:pPr>
            <w:r>
              <w:pict>
                <v:shape id="_x0000_s1089" o:spid="_x0000_s1089" o:spt="202" type="#_x0000_t202" style="position:absolute;left:0pt;margin-left:319.4pt;margin-top:1.5pt;height:10.15pt;width:23.6pt;z-index:25175244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w:t>
                        </w:r>
                      </w:p>
                    </w:txbxContent>
                  </v:textbox>
                </v:shape>
              </w:pict>
            </w:r>
            <w:r>
              <w:pict>
                <v:shape id="_x0000_s1090" o:spid="_x0000_s1090" o:spt="202" type="#_x0000_t202" style="position:absolute;left:0pt;margin-left:237.85pt;margin-top:1.6pt;height:10.15pt;width:24.25pt;z-index:251756544;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55000</w:t>
                        </w:r>
                      </w:p>
                    </w:txbxContent>
                  </v:textbox>
                </v:shape>
              </w:pict>
            </w:r>
            <w:r>
              <w:rPr>
                <w:rFonts w:ascii="Times New Roman" w:hAnsi="Times New Roman" w:eastAsia="Times New Roman" w:cs="Times New Roman"/>
                <w:position w:val="-22"/>
                <w:sz w:val="18"/>
                <w:szCs w:val="18"/>
              </w:rPr>
              <w:drawing>
                <wp:inline distT="0" distB="0" distL="0" distR="0">
                  <wp:extent cx="381000" cy="194310"/>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86"/>
                          <a:stretch>
                            <a:fillRect/>
                          </a:stretch>
                        </pic:blipFill>
                        <pic:spPr>
                          <a:xfrm>
                            <a:off x="0" y="0"/>
                            <a:ext cx="381126" cy="194887"/>
                          </a:xfrm>
                          <a:prstGeom prst="rect">
                            <a:avLst/>
                          </a:prstGeom>
                        </pic:spPr>
                      </pic:pic>
                    </a:graphicData>
                  </a:graphic>
                </wp:inline>
              </w:drawing>
            </w:r>
            <w:r>
              <w:rPr>
                <w:rFonts w:ascii="Times New Roman" w:hAnsi="Times New Roman" w:eastAsia="Times New Roman" w:cs="Times New Roman"/>
                <w:spacing w:val="2"/>
                <w:sz w:val="18"/>
                <w:szCs w:val="18"/>
              </w:rPr>
              <w:t>75000</w:t>
            </w:r>
          </w:p>
          <w:tbl>
            <w:tblPr>
              <w:tblStyle w:val="5"/>
              <w:tblW w:w="1466" w:type="dxa"/>
              <w:tblInd w:w="191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98"/>
              <w:gridCol w:w="768"/>
              <w:gridCol w:w="802"/>
              <w:gridCol w:w="166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2"/>
                <w:trHeight w:val="383" w:hRule="atLeast"/>
              </w:trPr>
              <w:tc>
                <w:tcPr>
                  <w:tcW w:w="1466" w:type="dxa"/>
                  <w:gridSpan w:val="2"/>
                  <w:vAlign w:val="top"/>
                </w:tcPr>
                <w:p>
                  <w:pPr>
                    <w:pStyle w:val="6"/>
                    <w:spacing w:before="108" w:line="219" w:lineRule="auto"/>
                    <w:ind w:left="195"/>
                    <w:rPr>
                      <w:sz w:val="18"/>
                      <w:szCs w:val="18"/>
                    </w:rPr>
                  </w:pPr>
                  <w:r>
                    <w:rPr>
                      <w:spacing w:val="-1"/>
                      <w:sz w:val="18"/>
                      <w:szCs w:val="18"/>
                    </w:rPr>
                    <w:t>场地抑尘洒水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trHeight w:val="222" w:hRule="atLeast"/>
              </w:trPr>
              <w:tc>
                <w:tcPr>
                  <w:tcW w:w="1570" w:type="dxa"/>
                  <w:gridSpan w:val="2"/>
                  <w:tcBorders>
                    <w:top w:val="nil"/>
                    <w:bottom w:val="single" w:color="000000" w:sz="8" w:space="0"/>
                  </w:tcBorders>
                  <w:vAlign w:val="top"/>
                </w:tcPr>
                <w:p>
                  <w:pPr>
                    <w:pStyle w:val="6"/>
                    <w:spacing w:before="59" w:line="152" w:lineRule="exact"/>
                    <w:ind w:left="57"/>
                    <w:rPr>
                      <w:sz w:val="18"/>
                      <w:szCs w:val="18"/>
                    </w:rPr>
                  </w:pPr>
                  <w:r>
                    <w:rPr>
                      <w:spacing w:val="-2"/>
                      <w:position w:val="-3"/>
                      <w:sz w:val="18"/>
                      <w:szCs w:val="18"/>
                    </w:rPr>
                    <w:t>75000</w:t>
                  </w:r>
                </w:p>
              </w:tc>
              <w:tc>
                <w:tcPr>
                  <w:tcW w:w="1662" w:type="dxa"/>
                  <w:tcBorders>
                    <w:top w:val="nil"/>
                    <w:bottom w:val="single" w:color="000000" w:sz="8" w:space="0"/>
                  </w:tcBorders>
                  <w:vAlign w:val="top"/>
                </w:tcPr>
                <w:p>
                  <w:pPr>
                    <w:pStyle w:val="6"/>
                    <w:spacing w:before="59" w:line="152" w:lineRule="exact"/>
                    <w:ind w:left="23"/>
                    <w:rPr>
                      <w:sz w:val="18"/>
                      <w:szCs w:val="18"/>
                    </w:rPr>
                  </w:pPr>
                  <w:r>
                    <w:rPr>
                      <w:spacing w:val="-2"/>
                      <w:position w:val="-3"/>
                      <w:sz w:val="18"/>
                      <w:szCs w:val="18"/>
                    </w:rPr>
                    <w:t>55000</w:t>
                  </w:r>
                </w:p>
              </w:tc>
            </w:tr>
          </w:tbl>
          <w:p>
            <w:pPr>
              <w:spacing w:before="141" w:line="120" w:lineRule="exact"/>
              <w:ind w:left="5148"/>
              <w:rPr>
                <w:rFonts w:ascii="Times New Roman" w:hAnsi="Times New Roman" w:eastAsia="Times New Roman" w:cs="Times New Roman"/>
                <w:sz w:val="18"/>
                <w:szCs w:val="18"/>
              </w:rPr>
            </w:pPr>
            <w:r>
              <w:pict>
                <v:shape id="_x0000_s1091" o:spid="_x0000_s1091" o:spt="202" type="#_x0000_t202" style="position:absolute;left:0pt;margin-left:17.6pt;margin-top:10.25pt;height:24.25pt;width:28.05pt;z-index:251748352;mso-width-relative:page;mso-height-relative:page;" filled="f" stroked="f" coordsize="21600,21600">
                  <v:path/>
                  <v:fill on="f" focussize="0,0"/>
                  <v:stroke on="f"/>
                  <v:imagedata o:title=""/>
                  <o:lock v:ext="edit" aspectratio="f"/>
                  <v:textbox inset="0mm,0mm,0mm,0mm">
                    <w:txbxContent>
                      <w:p>
                        <w:pPr>
                          <w:pStyle w:val="6"/>
                          <w:spacing w:before="20" w:line="238" w:lineRule="auto"/>
                          <w:ind w:left="20" w:right="20" w:firstLine="16"/>
                          <w:rPr>
                            <w:sz w:val="18"/>
                            <w:szCs w:val="18"/>
                          </w:rPr>
                        </w:pPr>
                        <w:r>
                          <w:rPr>
                            <w:spacing w:val="-13"/>
                            <w:sz w:val="18"/>
                            <w:szCs w:val="18"/>
                          </w:rPr>
                          <w:t>自来水</w:t>
                        </w:r>
                        <w:r>
                          <w:rPr>
                            <w:spacing w:val="1"/>
                            <w:sz w:val="18"/>
                            <w:szCs w:val="18"/>
                          </w:rPr>
                          <w:t xml:space="preserve"> </w:t>
                        </w:r>
                        <w:r>
                          <w:rPr>
                            <w:spacing w:val="-4"/>
                            <w:sz w:val="18"/>
                            <w:szCs w:val="18"/>
                          </w:rPr>
                          <w:t>111010</w:t>
                        </w:r>
                      </w:p>
                    </w:txbxContent>
                  </v:textbox>
                </v:shape>
              </w:pict>
            </w:r>
            <w:r>
              <w:rPr>
                <w:rFonts w:ascii="Times New Roman" w:hAnsi="Times New Roman" w:eastAsia="Times New Roman" w:cs="Times New Roman"/>
                <w:spacing w:val="-4"/>
                <w:position w:val="-2"/>
                <w:sz w:val="18"/>
                <w:szCs w:val="18"/>
              </w:rPr>
              <w:t>140000</w:t>
            </w:r>
          </w:p>
          <w:p>
            <w:pPr>
              <w:spacing w:line="180" w:lineRule="auto"/>
              <w:ind w:left="10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101410</w:t>
            </w:r>
          </w:p>
          <w:p>
            <w:pPr>
              <w:spacing w:before="193" w:line="112" w:lineRule="exact"/>
              <w:ind w:left="2951"/>
              <w:rPr>
                <w:rFonts w:ascii="Times New Roman" w:hAnsi="Times New Roman" w:eastAsia="Times New Roman" w:cs="Times New Roman"/>
                <w:sz w:val="18"/>
                <w:szCs w:val="18"/>
              </w:rPr>
            </w:pPr>
            <w:r>
              <w:rPr>
                <w:rFonts w:ascii="Times New Roman" w:hAnsi="Times New Roman" w:eastAsia="Times New Roman" w:cs="Times New Roman"/>
                <w:spacing w:val="-10"/>
                <w:position w:val="-2"/>
                <w:sz w:val="18"/>
                <w:szCs w:val="18"/>
              </w:rPr>
              <w:t>10</w:t>
            </w:r>
          </w:p>
          <w:p>
            <w:pPr>
              <w:spacing w:before="1" w:line="172" w:lineRule="auto"/>
              <w:ind w:left="51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38590</w:t>
            </w:r>
          </w:p>
          <w:p>
            <w:pPr>
              <w:spacing w:line="83" w:lineRule="exact"/>
            </w:pPr>
          </w:p>
          <w:tbl>
            <w:tblPr>
              <w:tblStyle w:val="5"/>
              <w:tblW w:w="597" w:type="dxa"/>
              <w:tblInd w:w="479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9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51" w:hRule="atLeast"/>
              </w:trPr>
              <w:tc>
                <w:tcPr>
                  <w:tcW w:w="597" w:type="dxa"/>
                  <w:textDirection w:val="tbRlV"/>
                  <w:vAlign w:val="top"/>
                </w:tcPr>
                <w:p>
                  <w:pPr>
                    <w:pStyle w:val="6"/>
                    <w:spacing w:before="201" w:line="209" w:lineRule="auto"/>
                    <w:ind w:left="193"/>
                    <w:rPr>
                      <w:sz w:val="18"/>
                      <w:szCs w:val="18"/>
                    </w:rPr>
                  </w:pPr>
                  <w:r>
                    <w:rPr>
                      <w:sz w:val="18"/>
                      <w:szCs w:val="18"/>
                    </w:rPr>
                    <w:t>生</w:t>
                  </w:r>
                  <w:r>
                    <w:rPr>
                      <w:spacing w:val="-28"/>
                      <w:sz w:val="18"/>
                      <w:szCs w:val="18"/>
                    </w:rPr>
                    <w:t xml:space="preserve"> </w:t>
                  </w:r>
                  <w:r>
                    <w:rPr>
                      <w:sz w:val="18"/>
                      <w:szCs w:val="18"/>
                    </w:rPr>
                    <w:t>产</w:t>
                  </w:r>
                  <w:r>
                    <w:rPr>
                      <w:spacing w:val="-30"/>
                      <w:sz w:val="18"/>
                      <w:szCs w:val="18"/>
                    </w:rPr>
                    <w:t xml:space="preserve"> </w:t>
                  </w:r>
                  <w:r>
                    <w:rPr>
                      <w:sz w:val="18"/>
                      <w:szCs w:val="18"/>
                    </w:rPr>
                    <w:t>废</w:t>
                  </w:r>
                  <w:r>
                    <w:rPr>
                      <w:spacing w:val="-30"/>
                      <w:sz w:val="18"/>
                      <w:szCs w:val="18"/>
                    </w:rPr>
                    <w:t xml:space="preserve"> </w:t>
                  </w:r>
                  <w:r>
                    <w:rPr>
                      <w:sz w:val="18"/>
                      <w:szCs w:val="18"/>
                    </w:rPr>
                    <w:t>水</w:t>
                  </w:r>
                  <w:r>
                    <w:rPr>
                      <w:spacing w:val="-30"/>
                      <w:sz w:val="18"/>
                      <w:szCs w:val="18"/>
                    </w:rPr>
                    <w:t xml:space="preserve"> </w:t>
                  </w:r>
                  <w:r>
                    <w:rPr>
                      <w:sz w:val="18"/>
                      <w:szCs w:val="18"/>
                    </w:rPr>
                    <w:t>处</w:t>
                  </w:r>
                  <w:r>
                    <w:rPr>
                      <w:spacing w:val="-30"/>
                      <w:sz w:val="18"/>
                      <w:szCs w:val="18"/>
                    </w:rPr>
                    <w:t xml:space="preserve"> </w:t>
                  </w:r>
                  <w:r>
                    <w:rPr>
                      <w:sz w:val="18"/>
                      <w:szCs w:val="18"/>
                    </w:rPr>
                    <w:t>理</w:t>
                  </w:r>
                  <w:r>
                    <w:rPr>
                      <w:spacing w:val="-30"/>
                      <w:sz w:val="18"/>
                      <w:szCs w:val="18"/>
                    </w:rPr>
                    <w:t xml:space="preserve"> </w:t>
                  </w:r>
                  <w:r>
                    <w:rPr>
                      <w:sz w:val="18"/>
                      <w:szCs w:val="18"/>
                    </w:rPr>
                    <w:t>站</w:t>
                  </w:r>
                </w:p>
              </w:tc>
            </w:tr>
          </w:tbl>
          <w:p>
            <w:pPr>
              <w:spacing w:before="39"/>
            </w:pPr>
          </w:p>
          <w:tbl>
            <w:tblPr>
              <w:tblStyle w:val="5"/>
              <w:tblW w:w="1468" w:type="dxa"/>
              <w:tblInd w:w="112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7" w:hRule="atLeast"/>
              </w:trPr>
              <w:tc>
                <w:tcPr>
                  <w:tcW w:w="1468" w:type="dxa"/>
                  <w:vAlign w:val="top"/>
                </w:tcPr>
                <w:p>
                  <w:pPr>
                    <w:pStyle w:val="6"/>
                    <w:spacing w:before="114" w:line="220" w:lineRule="auto"/>
                    <w:ind w:left="375"/>
                    <w:rPr>
                      <w:sz w:val="18"/>
                      <w:szCs w:val="18"/>
                    </w:rPr>
                  </w:pPr>
                  <w:r>
                    <w:rPr>
                      <w:spacing w:val="-2"/>
                      <w:sz w:val="18"/>
                      <w:szCs w:val="18"/>
                    </w:rPr>
                    <w:t>初期雨水</w:t>
                  </w:r>
                </w:p>
              </w:tc>
            </w:tr>
          </w:tbl>
          <w:p>
            <w:pPr>
              <w:spacing w:line="276" w:lineRule="auto"/>
              <w:rPr>
                <w:rFonts w:ascii="Arial"/>
                <w:sz w:val="21"/>
              </w:rPr>
            </w:pPr>
          </w:p>
          <w:p>
            <w:pPr>
              <w:pStyle w:val="6"/>
              <w:spacing w:before="78" w:line="220" w:lineRule="auto"/>
              <w:ind w:left="2379"/>
            </w:pPr>
            <w:r>
              <w:rPr>
                <w:b/>
                <w:bCs/>
                <w:spacing w:val="-4"/>
              </w:rPr>
              <w:t>图</w:t>
            </w:r>
            <w:r>
              <w:rPr>
                <w:spacing w:val="-35"/>
              </w:rPr>
              <w:t xml:space="preserve"> </w:t>
            </w:r>
            <w:r>
              <w:rPr>
                <w:b/>
                <w:bCs/>
                <w:spacing w:val="-4"/>
              </w:rPr>
              <w:t>2-4</w:t>
            </w:r>
            <w:r>
              <w:rPr>
                <w:spacing w:val="-4"/>
              </w:rPr>
              <w:t xml:space="preserve">  </w:t>
            </w:r>
            <w:r>
              <w:rPr>
                <w:b/>
                <w:bCs/>
                <w:spacing w:val="-4"/>
              </w:rPr>
              <w:t>现有项目营运期水量平衡图（t/a）</w:t>
            </w:r>
          </w:p>
          <w:p>
            <w:pPr>
              <w:pStyle w:val="6"/>
              <w:spacing w:before="192" w:line="424" w:lineRule="auto"/>
              <w:ind w:left="119" w:right="40" w:firstLine="480"/>
            </w:pPr>
            <w:r>
              <w:rPr>
                <w:spacing w:val="-6"/>
              </w:rPr>
              <w:t>综上，现有项目新鲜用水量为</w:t>
            </w:r>
            <w:r>
              <w:rPr>
                <w:spacing w:val="-31"/>
              </w:rPr>
              <w:t xml:space="preserve"> </w:t>
            </w:r>
            <w:r>
              <w:rPr>
                <w:rFonts w:ascii="Times New Roman" w:hAnsi="Times New Roman" w:eastAsia="Times New Roman" w:cs="Times New Roman"/>
                <w:spacing w:val="-6"/>
              </w:rPr>
              <w:t>143210t/a</w:t>
            </w:r>
            <w:r>
              <w:rPr>
                <w:spacing w:val="-6"/>
              </w:rPr>
              <w:t>，其中自来水</w:t>
            </w:r>
            <w:r>
              <w:rPr>
                <w:spacing w:val="-31"/>
              </w:rPr>
              <w:t xml:space="preserve"> </w:t>
            </w:r>
            <w:r>
              <w:rPr>
                <w:rFonts w:ascii="Times New Roman" w:hAnsi="Times New Roman" w:eastAsia="Times New Roman" w:cs="Times New Roman"/>
                <w:spacing w:val="-6"/>
              </w:rPr>
              <w:t>111010t/a</w:t>
            </w:r>
            <w:r>
              <w:rPr>
                <w:spacing w:val="-6"/>
              </w:rPr>
              <w:t>、初期雨</w:t>
            </w:r>
            <w:r>
              <w:rPr>
                <w:spacing w:val="-7"/>
              </w:rPr>
              <w:t>水</w:t>
            </w:r>
            <w:r>
              <w:rPr>
                <w:spacing w:val="-50"/>
              </w:rPr>
              <w:t xml:space="preserve"> </w:t>
            </w:r>
            <w:r>
              <w:rPr>
                <w:rFonts w:ascii="Times New Roman" w:hAnsi="Times New Roman" w:eastAsia="Times New Roman" w:cs="Times New Roman"/>
                <w:spacing w:val="-7"/>
              </w:rPr>
              <w:t>32200t/a</w:t>
            </w:r>
            <w:r>
              <w:rPr>
                <w:spacing w:val="-7"/>
              </w:rPr>
              <w:t>，</w:t>
            </w:r>
            <w:r>
              <w:t xml:space="preserve"> </w:t>
            </w:r>
            <w:r>
              <w:rPr>
                <w:spacing w:val="-2"/>
              </w:rPr>
              <w:t>生活污水排放量</w:t>
            </w:r>
            <w:r>
              <w:rPr>
                <w:spacing w:val="-42"/>
              </w:rPr>
              <w:t xml:space="preserve"> </w:t>
            </w:r>
            <w:r>
              <w:rPr>
                <w:rFonts w:ascii="Times New Roman" w:hAnsi="Times New Roman" w:eastAsia="Times New Roman" w:cs="Times New Roman"/>
                <w:spacing w:val="-2"/>
              </w:rPr>
              <w:t>2000t/a</w:t>
            </w:r>
            <w:r>
              <w:rPr>
                <w:spacing w:val="-2"/>
              </w:rPr>
              <w:t>。</w:t>
            </w:r>
          </w:p>
          <w:p>
            <w:pPr>
              <w:pStyle w:val="6"/>
              <w:spacing w:before="42" w:line="415" w:lineRule="auto"/>
              <w:ind w:left="118" w:right="104" w:firstLine="479"/>
              <w:jc w:val="both"/>
            </w:pPr>
            <w:r>
              <w:t>根据企业自行监测和排污申报，生产废水处理后回用水质能够</w:t>
            </w:r>
            <w:r>
              <w:rPr>
                <w:spacing w:val="-1"/>
              </w:rPr>
              <w:t>符合《城市污水再生</w:t>
            </w:r>
            <w:r>
              <w:t xml:space="preserve"> </w:t>
            </w:r>
            <w:r>
              <w:rPr>
                <w:spacing w:val="-7"/>
              </w:rPr>
              <w:t>利用 城市杂用水水质》（</w:t>
            </w:r>
            <w:r>
              <w:rPr>
                <w:rFonts w:ascii="Times New Roman" w:hAnsi="Times New Roman" w:eastAsia="Times New Roman" w:cs="Times New Roman"/>
                <w:spacing w:val="-7"/>
              </w:rPr>
              <w:t>GB/T18920-2020</w:t>
            </w:r>
            <w:r>
              <w:rPr>
                <w:spacing w:val="-7"/>
              </w:rPr>
              <w:t>）城市绿化、道路清扫用水水质。</w:t>
            </w:r>
            <w:r>
              <w:rPr>
                <w:spacing w:val="43"/>
              </w:rPr>
              <w:t xml:space="preserve"> </w:t>
            </w:r>
            <w:r>
              <w:rPr>
                <w:spacing w:val="-7"/>
              </w:rPr>
              <w:t>现有项目废</w:t>
            </w:r>
            <w:r>
              <w:t xml:space="preserve"> </w:t>
            </w:r>
            <w:r>
              <w:rPr>
                <w:spacing w:val="-1"/>
              </w:rPr>
              <w:t>水中主要污染物产排情况见表</w:t>
            </w:r>
            <w:r>
              <w:rPr>
                <w:spacing w:val="-55"/>
              </w:rPr>
              <w:t xml:space="preserve"> </w:t>
            </w:r>
            <w:r>
              <w:rPr>
                <w:rFonts w:ascii="Times New Roman" w:hAnsi="Times New Roman" w:eastAsia="Times New Roman" w:cs="Times New Roman"/>
                <w:spacing w:val="-1"/>
              </w:rPr>
              <w:t>2-9</w:t>
            </w:r>
            <w:r>
              <w:rPr>
                <w:spacing w:val="-1"/>
              </w:rPr>
              <w:t>。</w:t>
            </w:r>
          </w:p>
          <w:p>
            <w:pPr>
              <w:pStyle w:val="6"/>
              <w:spacing w:before="1" w:line="219" w:lineRule="auto"/>
              <w:ind w:left="2535"/>
            </w:pPr>
            <w:r>
              <w:rPr>
                <w:b/>
                <w:bCs/>
                <w:spacing w:val="-3"/>
              </w:rPr>
              <w:t>表</w:t>
            </w:r>
            <w:r>
              <w:rPr>
                <w:spacing w:val="-37"/>
              </w:rPr>
              <w:t xml:space="preserve"> </w:t>
            </w:r>
            <w:r>
              <w:rPr>
                <w:b/>
                <w:bCs/>
                <w:spacing w:val="-3"/>
              </w:rPr>
              <w:t>2-9</w:t>
            </w:r>
            <w:r>
              <w:rPr>
                <w:spacing w:val="-3"/>
              </w:rPr>
              <w:t xml:space="preserve">  </w:t>
            </w:r>
            <w:r>
              <w:rPr>
                <w:b/>
                <w:bCs/>
                <w:spacing w:val="-3"/>
              </w:rPr>
              <w:t>现有项目废水主要污染物产排情况表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01" w:type="dxa"/>
            <w:tcBorders>
              <w:top w:val="single" w:color="000000" w:sz="10" w:space="0"/>
            </w:tcBorders>
            <w:vAlign w:val="top"/>
          </w:tcPr>
          <w:p>
            <w:pPr>
              <w:pStyle w:val="6"/>
              <w:spacing w:before="100" w:line="212" w:lineRule="auto"/>
              <w:ind w:left="291" w:right="148"/>
              <w:rPr>
                <w:sz w:val="18"/>
                <w:szCs w:val="18"/>
              </w:rPr>
            </w:pPr>
            <w:r>
              <w:rPr>
                <w:b/>
                <w:bCs/>
                <w:spacing w:val="-4"/>
                <w:sz w:val="18"/>
                <w:szCs w:val="18"/>
              </w:rPr>
              <w:t>废水</w:t>
            </w:r>
            <w:r>
              <w:rPr>
                <w:sz w:val="18"/>
                <w:szCs w:val="18"/>
              </w:rPr>
              <w:t xml:space="preserve"> </w:t>
            </w:r>
            <w:r>
              <w:rPr>
                <w:b/>
                <w:bCs/>
                <w:spacing w:val="-5"/>
                <w:sz w:val="18"/>
                <w:szCs w:val="18"/>
              </w:rPr>
              <w:t>种类</w:t>
            </w:r>
          </w:p>
        </w:tc>
        <w:tc>
          <w:tcPr>
            <w:tcW w:w="784" w:type="dxa"/>
            <w:tcBorders>
              <w:top w:val="single" w:color="000000" w:sz="10" w:space="0"/>
            </w:tcBorders>
            <w:vAlign w:val="top"/>
          </w:tcPr>
          <w:p>
            <w:pPr>
              <w:pStyle w:val="6"/>
              <w:spacing w:before="100" w:line="213" w:lineRule="auto"/>
              <w:ind w:left="212" w:right="121" w:hanging="89"/>
              <w:rPr>
                <w:sz w:val="18"/>
                <w:szCs w:val="18"/>
              </w:rPr>
            </w:pPr>
            <w:r>
              <w:rPr>
                <w:b/>
                <w:bCs/>
                <w:spacing w:val="-4"/>
                <w:sz w:val="18"/>
                <w:szCs w:val="18"/>
              </w:rPr>
              <w:t>污染物</w:t>
            </w:r>
            <w:r>
              <w:rPr>
                <w:sz w:val="18"/>
                <w:szCs w:val="18"/>
              </w:rPr>
              <w:t xml:space="preserve"> </w:t>
            </w:r>
            <w:r>
              <w:rPr>
                <w:b/>
                <w:bCs/>
                <w:spacing w:val="-4"/>
                <w:sz w:val="18"/>
                <w:szCs w:val="18"/>
              </w:rPr>
              <w:t>名称</w:t>
            </w:r>
          </w:p>
        </w:tc>
        <w:tc>
          <w:tcPr>
            <w:tcW w:w="996" w:type="dxa"/>
            <w:tcBorders>
              <w:top w:val="single" w:color="000000" w:sz="10" w:space="0"/>
            </w:tcBorders>
            <w:vAlign w:val="top"/>
          </w:tcPr>
          <w:p>
            <w:pPr>
              <w:pStyle w:val="6"/>
              <w:spacing w:before="100" w:line="208" w:lineRule="auto"/>
              <w:ind w:left="121" w:right="123" w:firstLine="19"/>
              <w:rPr>
                <w:sz w:val="18"/>
                <w:szCs w:val="18"/>
              </w:rPr>
            </w:pPr>
            <w:r>
              <w:rPr>
                <w:b/>
                <w:bCs/>
                <w:spacing w:val="-4"/>
                <w:sz w:val="18"/>
                <w:szCs w:val="18"/>
              </w:rPr>
              <w:t>产生浓度</w:t>
            </w:r>
            <w:r>
              <w:rPr>
                <w:spacing w:val="2"/>
                <w:sz w:val="18"/>
                <w:szCs w:val="18"/>
              </w:rPr>
              <w:t xml:space="preserve"> </w:t>
            </w:r>
            <w:r>
              <w:rPr>
                <w:b/>
                <w:bCs/>
                <w:spacing w:val="-5"/>
                <w:sz w:val="18"/>
                <w:szCs w:val="18"/>
              </w:rPr>
              <w:t>（</w:t>
            </w:r>
            <w:r>
              <w:rPr>
                <w:rFonts w:ascii="Times New Roman" w:hAnsi="Times New Roman" w:eastAsia="Times New Roman" w:cs="Times New Roman"/>
                <w:b/>
                <w:bCs/>
                <w:spacing w:val="-5"/>
                <w:sz w:val="18"/>
                <w:szCs w:val="18"/>
              </w:rPr>
              <w:t>mg/L</w:t>
            </w:r>
            <w:r>
              <w:rPr>
                <w:b/>
                <w:bCs/>
                <w:spacing w:val="-5"/>
                <w:sz w:val="18"/>
                <w:szCs w:val="18"/>
              </w:rPr>
              <w:t>）</w:t>
            </w:r>
          </w:p>
        </w:tc>
        <w:tc>
          <w:tcPr>
            <w:tcW w:w="861" w:type="dxa"/>
            <w:tcBorders>
              <w:top w:val="single" w:color="000000" w:sz="10" w:space="0"/>
            </w:tcBorders>
            <w:vAlign w:val="top"/>
          </w:tcPr>
          <w:p>
            <w:pPr>
              <w:pStyle w:val="6"/>
              <w:spacing w:before="100" w:line="225" w:lineRule="auto"/>
              <w:ind w:left="157" w:right="158" w:firstLine="4"/>
              <w:rPr>
                <w:sz w:val="18"/>
                <w:szCs w:val="18"/>
              </w:rPr>
            </w:pPr>
            <w:r>
              <w:rPr>
                <w:b/>
                <w:bCs/>
                <w:spacing w:val="-4"/>
                <w:sz w:val="18"/>
                <w:szCs w:val="18"/>
              </w:rPr>
              <w:t>产生量</w:t>
            </w:r>
            <w:r>
              <w:rPr>
                <w:sz w:val="18"/>
                <w:szCs w:val="18"/>
              </w:rPr>
              <w:t xml:space="preserve"> </w:t>
            </w:r>
            <w:r>
              <w:rPr>
                <w:b/>
                <w:bCs/>
                <w:spacing w:val="-6"/>
                <w:sz w:val="18"/>
                <w:szCs w:val="18"/>
              </w:rPr>
              <w:t>（</w:t>
            </w:r>
            <w:r>
              <w:rPr>
                <w:rFonts w:ascii="Times New Roman" w:hAnsi="Times New Roman" w:eastAsia="Times New Roman" w:cs="Times New Roman"/>
                <w:b/>
                <w:bCs/>
                <w:spacing w:val="-6"/>
                <w:sz w:val="18"/>
                <w:szCs w:val="18"/>
              </w:rPr>
              <w:t>t/a</w:t>
            </w:r>
            <w:r>
              <w:rPr>
                <w:b/>
                <w:bCs/>
                <w:spacing w:val="-6"/>
                <w:sz w:val="18"/>
                <w:szCs w:val="18"/>
              </w:rPr>
              <w:t>）</w:t>
            </w:r>
          </w:p>
        </w:tc>
        <w:tc>
          <w:tcPr>
            <w:tcW w:w="916" w:type="dxa"/>
            <w:tcBorders>
              <w:top w:val="single" w:color="000000" w:sz="10" w:space="0"/>
            </w:tcBorders>
            <w:vAlign w:val="top"/>
          </w:tcPr>
          <w:p>
            <w:pPr>
              <w:pStyle w:val="6"/>
              <w:spacing w:before="100" w:line="225" w:lineRule="auto"/>
              <w:ind w:left="186" w:right="184" w:firstLine="16"/>
              <w:rPr>
                <w:sz w:val="18"/>
                <w:szCs w:val="18"/>
              </w:rPr>
            </w:pPr>
            <w:r>
              <w:rPr>
                <w:b/>
                <w:bCs/>
                <w:spacing w:val="-8"/>
                <w:sz w:val="18"/>
                <w:szCs w:val="18"/>
              </w:rPr>
              <w:t>削减量</w:t>
            </w:r>
            <w:r>
              <w:rPr>
                <w:spacing w:val="1"/>
                <w:sz w:val="18"/>
                <w:szCs w:val="18"/>
              </w:rPr>
              <w:t xml:space="preserve"> </w:t>
            </w:r>
            <w:r>
              <w:rPr>
                <w:b/>
                <w:bCs/>
                <w:spacing w:val="-6"/>
                <w:sz w:val="18"/>
                <w:szCs w:val="18"/>
              </w:rPr>
              <w:t>（</w:t>
            </w:r>
            <w:r>
              <w:rPr>
                <w:rFonts w:ascii="Times New Roman" w:hAnsi="Times New Roman" w:eastAsia="Times New Roman" w:cs="Times New Roman"/>
                <w:b/>
                <w:bCs/>
                <w:spacing w:val="-6"/>
                <w:sz w:val="18"/>
                <w:szCs w:val="18"/>
              </w:rPr>
              <w:t>t/a</w:t>
            </w:r>
            <w:r>
              <w:rPr>
                <w:b/>
                <w:bCs/>
                <w:spacing w:val="-6"/>
                <w:sz w:val="18"/>
                <w:szCs w:val="18"/>
              </w:rPr>
              <w:t>）</w:t>
            </w:r>
          </w:p>
        </w:tc>
        <w:tc>
          <w:tcPr>
            <w:tcW w:w="996" w:type="dxa"/>
            <w:tcBorders>
              <w:top w:val="single" w:color="000000" w:sz="10" w:space="0"/>
            </w:tcBorders>
            <w:vAlign w:val="top"/>
          </w:tcPr>
          <w:p>
            <w:pPr>
              <w:pStyle w:val="6"/>
              <w:spacing w:line="203" w:lineRule="auto"/>
              <w:ind w:left="248"/>
              <w:rPr>
                <w:sz w:val="18"/>
                <w:szCs w:val="18"/>
              </w:rPr>
            </w:pPr>
            <w:r>
              <w:rPr>
                <w:b/>
                <w:bCs/>
                <w:spacing w:val="-10"/>
                <w:sz w:val="18"/>
                <w:szCs w:val="18"/>
              </w:rPr>
              <w:t>回用水</w:t>
            </w:r>
          </w:p>
          <w:p>
            <w:pPr>
              <w:pStyle w:val="6"/>
              <w:spacing w:line="206" w:lineRule="auto"/>
              <w:ind w:left="322"/>
              <w:rPr>
                <w:sz w:val="18"/>
                <w:szCs w:val="18"/>
              </w:rPr>
            </w:pPr>
            <w:r>
              <w:rPr>
                <w:b/>
                <w:bCs/>
                <w:spacing w:val="-4"/>
                <w:sz w:val="18"/>
                <w:szCs w:val="18"/>
              </w:rPr>
              <w:t>浓度</w:t>
            </w:r>
          </w:p>
          <w:p>
            <w:pPr>
              <w:pStyle w:val="6"/>
              <w:spacing w:line="188" w:lineRule="auto"/>
              <w:ind w:left="122"/>
              <w:rPr>
                <w:sz w:val="18"/>
                <w:szCs w:val="18"/>
              </w:rPr>
            </w:pPr>
            <w:r>
              <w:rPr>
                <w:b/>
                <w:bCs/>
                <w:spacing w:val="-3"/>
                <w:sz w:val="18"/>
                <w:szCs w:val="18"/>
              </w:rPr>
              <w:t>（</w:t>
            </w:r>
            <w:r>
              <w:rPr>
                <w:rFonts w:ascii="Times New Roman" w:hAnsi="Times New Roman" w:eastAsia="Times New Roman" w:cs="Times New Roman"/>
                <w:b/>
                <w:bCs/>
                <w:spacing w:val="-3"/>
                <w:sz w:val="18"/>
                <w:szCs w:val="18"/>
              </w:rPr>
              <w:t>mg/L</w:t>
            </w:r>
            <w:r>
              <w:rPr>
                <w:b/>
                <w:bCs/>
                <w:spacing w:val="-3"/>
                <w:sz w:val="18"/>
                <w:szCs w:val="18"/>
              </w:rPr>
              <w:t>）</w:t>
            </w:r>
          </w:p>
        </w:tc>
        <w:tc>
          <w:tcPr>
            <w:tcW w:w="996" w:type="dxa"/>
            <w:tcBorders>
              <w:top w:val="single" w:color="000000" w:sz="10" w:space="0"/>
            </w:tcBorders>
            <w:vAlign w:val="top"/>
          </w:tcPr>
          <w:p>
            <w:pPr>
              <w:pStyle w:val="6"/>
              <w:spacing w:before="100" w:line="208" w:lineRule="auto"/>
              <w:ind w:left="123" w:right="120" w:firstLine="18"/>
              <w:rPr>
                <w:sz w:val="18"/>
                <w:szCs w:val="18"/>
              </w:rPr>
            </w:pPr>
            <w:r>
              <w:rPr>
                <w:b/>
                <w:bCs/>
                <w:spacing w:val="-3"/>
                <w:sz w:val="18"/>
                <w:szCs w:val="18"/>
              </w:rPr>
              <w:t>接管浓度</w:t>
            </w:r>
            <w:r>
              <w:rPr>
                <w:sz w:val="18"/>
                <w:szCs w:val="18"/>
              </w:rPr>
              <w:t xml:space="preserve"> </w:t>
            </w:r>
            <w:r>
              <w:rPr>
                <w:b/>
                <w:bCs/>
                <w:spacing w:val="-5"/>
                <w:sz w:val="18"/>
                <w:szCs w:val="18"/>
              </w:rPr>
              <w:t>（</w:t>
            </w:r>
            <w:r>
              <w:rPr>
                <w:rFonts w:ascii="Times New Roman" w:hAnsi="Times New Roman" w:eastAsia="Times New Roman" w:cs="Times New Roman"/>
                <w:b/>
                <w:bCs/>
                <w:spacing w:val="-5"/>
                <w:sz w:val="18"/>
                <w:szCs w:val="18"/>
              </w:rPr>
              <w:t>mg/L</w:t>
            </w:r>
            <w:r>
              <w:rPr>
                <w:b/>
                <w:bCs/>
                <w:spacing w:val="-5"/>
                <w:sz w:val="18"/>
                <w:szCs w:val="18"/>
              </w:rPr>
              <w:t>）</w:t>
            </w:r>
          </w:p>
        </w:tc>
        <w:tc>
          <w:tcPr>
            <w:tcW w:w="856" w:type="dxa"/>
            <w:tcBorders>
              <w:top w:val="single" w:color="000000" w:sz="10" w:space="0"/>
            </w:tcBorders>
            <w:vAlign w:val="top"/>
          </w:tcPr>
          <w:p>
            <w:pPr>
              <w:pStyle w:val="6"/>
              <w:spacing w:line="203" w:lineRule="auto"/>
              <w:ind w:left="161"/>
              <w:rPr>
                <w:sz w:val="18"/>
                <w:szCs w:val="18"/>
              </w:rPr>
            </w:pPr>
            <w:r>
              <w:rPr>
                <w:b/>
                <w:bCs/>
                <w:spacing w:val="-4"/>
                <w:sz w:val="18"/>
                <w:szCs w:val="18"/>
              </w:rPr>
              <w:t>接管考</w:t>
            </w:r>
          </w:p>
          <w:p>
            <w:pPr>
              <w:pStyle w:val="6"/>
              <w:spacing w:line="206" w:lineRule="auto"/>
              <w:ind w:left="255"/>
              <w:rPr>
                <w:sz w:val="18"/>
                <w:szCs w:val="18"/>
              </w:rPr>
            </w:pPr>
            <w:r>
              <w:rPr>
                <w:b/>
                <w:bCs/>
                <w:spacing w:val="-4"/>
                <w:sz w:val="18"/>
                <w:szCs w:val="18"/>
              </w:rPr>
              <w:t>核量</w:t>
            </w:r>
          </w:p>
          <w:p>
            <w:pPr>
              <w:pStyle w:val="6"/>
              <w:spacing w:line="188" w:lineRule="auto"/>
              <w:ind w:left="121"/>
              <w:rPr>
                <w:sz w:val="18"/>
                <w:szCs w:val="18"/>
              </w:rPr>
            </w:pPr>
            <w:r>
              <w:rPr>
                <w:b/>
                <w:bCs/>
                <w:spacing w:val="-4"/>
                <w:sz w:val="18"/>
                <w:szCs w:val="18"/>
              </w:rPr>
              <w:t>（t/a）</w:t>
            </w:r>
          </w:p>
        </w:tc>
        <w:tc>
          <w:tcPr>
            <w:tcW w:w="996" w:type="dxa"/>
            <w:tcBorders>
              <w:top w:val="single" w:color="000000" w:sz="10" w:space="0"/>
            </w:tcBorders>
            <w:vAlign w:val="top"/>
          </w:tcPr>
          <w:p>
            <w:pPr>
              <w:pStyle w:val="6"/>
              <w:spacing w:line="203" w:lineRule="auto"/>
              <w:ind w:left="144"/>
              <w:rPr>
                <w:sz w:val="18"/>
                <w:szCs w:val="18"/>
              </w:rPr>
            </w:pPr>
            <w:r>
              <w:rPr>
                <w:b/>
                <w:bCs/>
                <w:spacing w:val="-5"/>
                <w:sz w:val="18"/>
                <w:szCs w:val="18"/>
              </w:rPr>
              <w:t>外排环境</w:t>
            </w:r>
          </w:p>
          <w:p>
            <w:pPr>
              <w:pStyle w:val="6"/>
              <w:spacing w:line="206" w:lineRule="auto"/>
              <w:ind w:left="321"/>
              <w:rPr>
                <w:sz w:val="18"/>
                <w:szCs w:val="18"/>
              </w:rPr>
            </w:pPr>
            <w:r>
              <w:rPr>
                <w:b/>
                <w:bCs/>
                <w:spacing w:val="-4"/>
                <w:sz w:val="18"/>
                <w:szCs w:val="18"/>
              </w:rPr>
              <w:t>浓度</w:t>
            </w:r>
          </w:p>
          <w:p>
            <w:pPr>
              <w:pStyle w:val="6"/>
              <w:spacing w:line="188" w:lineRule="auto"/>
              <w:ind w:left="121"/>
              <w:rPr>
                <w:sz w:val="18"/>
                <w:szCs w:val="18"/>
              </w:rPr>
            </w:pPr>
            <w:r>
              <w:rPr>
                <w:b/>
                <w:bCs/>
                <w:spacing w:val="-3"/>
                <w:sz w:val="18"/>
                <w:szCs w:val="18"/>
              </w:rPr>
              <w:t>（</w:t>
            </w:r>
            <w:r>
              <w:rPr>
                <w:rFonts w:ascii="Times New Roman" w:hAnsi="Times New Roman" w:eastAsia="Times New Roman" w:cs="Times New Roman"/>
                <w:b/>
                <w:bCs/>
                <w:spacing w:val="-3"/>
                <w:sz w:val="18"/>
                <w:szCs w:val="18"/>
              </w:rPr>
              <w:t>mg/L</w:t>
            </w:r>
            <w:r>
              <w:rPr>
                <w:b/>
                <w:bCs/>
                <w:spacing w:val="-3"/>
                <w:sz w:val="18"/>
                <w:szCs w:val="18"/>
              </w:rPr>
              <w:t>）</w:t>
            </w:r>
          </w:p>
        </w:tc>
        <w:tc>
          <w:tcPr>
            <w:tcW w:w="1137" w:type="dxa"/>
            <w:tcBorders>
              <w:top w:val="single" w:color="000000" w:sz="10" w:space="0"/>
            </w:tcBorders>
            <w:vAlign w:val="top"/>
          </w:tcPr>
          <w:p>
            <w:pPr>
              <w:pStyle w:val="6"/>
              <w:spacing w:before="1" w:line="199" w:lineRule="auto"/>
              <w:ind w:left="145" w:right="275" w:firstLine="89"/>
              <w:jc w:val="both"/>
              <w:rPr>
                <w:sz w:val="18"/>
                <w:szCs w:val="18"/>
              </w:rPr>
            </w:pPr>
            <w:r>
              <w:rPr>
                <w:b/>
                <w:bCs/>
                <w:spacing w:val="-4"/>
                <w:sz w:val="18"/>
                <w:szCs w:val="18"/>
              </w:rPr>
              <w:t>污水厂</w:t>
            </w:r>
            <w:r>
              <w:rPr>
                <w:sz w:val="18"/>
                <w:szCs w:val="18"/>
              </w:rPr>
              <w:t xml:space="preserve">  </w:t>
            </w:r>
            <w:r>
              <w:rPr>
                <w:b/>
                <w:bCs/>
                <w:spacing w:val="-5"/>
                <w:sz w:val="18"/>
                <w:szCs w:val="18"/>
              </w:rPr>
              <w:t>外排放量</w:t>
            </w:r>
            <w:r>
              <w:rPr>
                <w:spacing w:val="2"/>
                <w:sz w:val="18"/>
                <w:szCs w:val="18"/>
              </w:rPr>
              <w:t xml:space="preserve"> </w:t>
            </w:r>
            <w:r>
              <w:rPr>
                <w:b/>
                <w:bCs/>
                <w:spacing w:val="5"/>
                <w:sz w:val="18"/>
                <w:szCs w:val="18"/>
              </w:rPr>
              <w:t>（t/a）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01" w:type="dxa"/>
            <w:vMerge w:val="restart"/>
            <w:tcBorders>
              <w:bottom w:val="nil"/>
            </w:tcBorders>
            <w:vAlign w:val="top"/>
          </w:tcPr>
          <w:p>
            <w:pPr>
              <w:spacing w:line="294" w:lineRule="auto"/>
              <w:rPr>
                <w:rFonts w:ascii="Arial"/>
                <w:sz w:val="21"/>
              </w:rPr>
            </w:pPr>
          </w:p>
          <w:p>
            <w:pPr>
              <w:spacing w:line="295" w:lineRule="auto"/>
              <w:rPr>
                <w:rFonts w:ascii="Arial"/>
                <w:sz w:val="21"/>
              </w:rPr>
            </w:pPr>
          </w:p>
          <w:p>
            <w:pPr>
              <w:pStyle w:val="6"/>
              <w:spacing w:before="58" w:line="210" w:lineRule="auto"/>
              <w:ind w:left="310" w:right="150" w:hanging="14"/>
              <w:jc w:val="both"/>
              <w:rPr>
                <w:sz w:val="18"/>
                <w:szCs w:val="18"/>
              </w:rPr>
            </w:pPr>
            <w:r>
              <w:rPr>
                <w:spacing w:val="-6"/>
                <w:sz w:val="18"/>
                <w:szCs w:val="18"/>
              </w:rPr>
              <w:t>处理</w:t>
            </w:r>
            <w:r>
              <w:rPr>
                <w:sz w:val="18"/>
                <w:szCs w:val="18"/>
              </w:rPr>
              <w:t xml:space="preserve"> </w:t>
            </w:r>
            <w:r>
              <w:rPr>
                <w:spacing w:val="-13"/>
                <w:sz w:val="18"/>
                <w:szCs w:val="18"/>
              </w:rPr>
              <w:t>回用</w:t>
            </w:r>
            <w:r>
              <w:rPr>
                <w:sz w:val="18"/>
                <w:szCs w:val="18"/>
              </w:rPr>
              <w:t xml:space="preserve"> </w:t>
            </w:r>
            <w:r>
              <w:rPr>
                <w:spacing w:val="21"/>
                <w:w w:val="125"/>
                <w:sz w:val="18"/>
                <w:szCs w:val="18"/>
              </w:rPr>
              <w:t>水</w:t>
            </w:r>
          </w:p>
        </w:tc>
        <w:tc>
          <w:tcPr>
            <w:tcW w:w="784" w:type="dxa"/>
            <w:vAlign w:val="top"/>
          </w:tcPr>
          <w:p>
            <w:pPr>
              <w:pStyle w:val="6"/>
              <w:spacing w:before="62" w:line="220" w:lineRule="auto"/>
              <w:ind w:left="215"/>
              <w:rPr>
                <w:sz w:val="18"/>
                <w:szCs w:val="18"/>
              </w:rPr>
            </w:pPr>
            <w:r>
              <w:rPr>
                <w:spacing w:val="-3"/>
                <w:sz w:val="18"/>
                <w:szCs w:val="18"/>
              </w:rPr>
              <w:t>水量</w:t>
            </w:r>
          </w:p>
        </w:tc>
        <w:tc>
          <w:tcPr>
            <w:tcW w:w="996" w:type="dxa"/>
            <w:vAlign w:val="top"/>
          </w:tcPr>
          <w:p>
            <w:pPr>
              <w:spacing w:before="169" w:line="87" w:lineRule="exact"/>
              <w:ind w:left="47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61" w:type="dxa"/>
            <w:vAlign w:val="top"/>
          </w:tcPr>
          <w:p>
            <w:pPr>
              <w:spacing w:before="94"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38590</w:t>
            </w:r>
          </w:p>
        </w:tc>
        <w:tc>
          <w:tcPr>
            <w:tcW w:w="916" w:type="dxa"/>
            <w:vAlign w:val="top"/>
          </w:tcPr>
          <w:p>
            <w:pPr>
              <w:spacing w:before="169" w:line="87" w:lineRule="exact"/>
              <w:ind w:left="43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92" w:line="232" w:lineRule="auto"/>
              <w:ind w:left="4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96" w:type="dxa"/>
            <w:vAlign w:val="top"/>
          </w:tcPr>
          <w:p>
            <w:pPr>
              <w:spacing w:before="169" w:line="87" w:lineRule="exact"/>
              <w:ind w:left="47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56" w:type="dxa"/>
            <w:vAlign w:val="top"/>
          </w:tcPr>
          <w:p>
            <w:pPr>
              <w:spacing w:before="169" w:line="87" w:lineRule="exact"/>
              <w:ind w:left="40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169" w:line="87"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137" w:type="dxa"/>
            <w:vAlign w:val="top"/>
          </w:tcPr>
          <w:p>
            <w:pPr>
              <w:spacing w:before="169" w:line="87"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01" w:type="dxa"/>
            <w:vMerge w:val="continue"/>
            <w:tcBorders>
              <w:top w:val="nil"/>
              <w:bottom w:val="nil"/>
            </w:tcBorders>
            <w:vAlign w:val="top"/>
          </w:tcPr>
          <w:p>
            <w:pPr>
              <w:rPr>
                <w:rFonts w:ascii="Arial"/>
                <w:sz w:val="21"/>
              </w:rPr>
            </w:pPr>
          </w:p>
        </w:tc>
        <w:tc>
          <w:tcPr>
            <w:tcW w:w="784" w:type="dxa"/>
            <w:vAlign w:val="top"/>
          </w:tcPr>
          <w:p>
            <w:pPr>
              <w:spacing w:before="94"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COD</w:t>
            </w:r>
          </w:p>
        </w:tc>
        <w:tc>
          <w:tcPr>
            <w:tcW w:w="996" w:type="dxa"/>
            <w:vAlign w:val="top"/>
          </w:tcPr>
          <w:p>
            <w:pPr>
              <w:spacing w:before="170" w:line="86" w:lineRule="exact"/>
              <w:ind w:left="47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61" w:type="dxa"/>
            <w:vAlign w:val="top"/>
          </w:tcPr>
          <w:p>
            <w:pPr>
              <w:spacing w:before="170" w:line="86" w:lineRule="exact"/>
              <w:ind w:left="40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16" w:type="dxa"/>
            <w:vAlign w:val="top"/>
          </w:tcPr>
          <w:p>
            <w:pPr>
              <w:spacing w:before="170" w:line="86" w:lineRule="exact"/>
              <w:ind w:left="43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94" w:line="188" w:lineRule="auto"/>
              <w:ind w:left="42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996" w:type="dxa"/>
            <w:vAlign w:val="top"/>
          </w:tcPr>
          <w:p>
            <w:pPr>
              <w:spacing w:before="170" w:line="86" w:lineRule="exact"/>
              <w:ind w:left="47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56" w:type="dxa"/>
            <w:vAlign w:val="top"/>
          </w:tcPr>
          <w:p>
            <w:pPr>
              <w:spacing w:before="170" w:line="86" w:lineRule="exact"/>
              <w:ind w:left="40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170" w:line="86"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137" w:type="dxa"/>
            <w:vAlign w:val="top"/>
          </w:tcPr>
          <w:p>
            <w:pPr>
              <w:spacing w:before="170" w:line="86"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01" w:type="dxa"/>
            <w:vMerge w:val="continue"/>
            <w:tcBorders>
              <w:top w:val="nil"/>
              <w:bottom w:val="nil"/>
            </w:tcBorders>
            <w:vAlign w:val="top"/>
          </w:tcPr>
          <w:p>
            <w:pPr>
              <w:rPr>
                <w:rFonts w:ascii="Arial"/>
                <w:sz w:val="21"/>
              </w:rPr>
            </w:pPr>
          </w:p>
        </w:tc>
        <w:tc>
          <w:tcPr>
            <w:tcW w:w="784" w:type="dxa"/>
            <w:vAlign w:val="top"/>
          </w:tcPr>
          <w:p>
            <w:pPr>
              <w:spacing w:before="94"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996" w:type="dxa"/>
            <w:vAlign w:val="top"/>
          </w:tcPr>
          <w:p>
            <w:pPr>
              <w:spacing w:before="169" w:line="87" w:lineRule="exact"/>
              <w:ind w:left="47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61" w:type="dxa"/>
            <w:vAlign w:val="top"/>
          </w:tcPr>
          <w:p>
            <w:pPr>
              <w:spacing w:before="169" w:line="87" w:lineRule="exact"/>
              <w:ind w:left="40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16" w:type="dxa"/>
            <w:vAlign w:val="top"/>
          </w:tcPr>
          <w:p>
            <w:pPr>
              <w:spacing w:before="169" w:line="87" w:lineRule="exact"/>
              <w:ind w:left="43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94" w:line="188" w:lineRule="auto"/>
              <w:ind w:left="45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996" w:type="dxa"/>
            <w:vAlign w:val="top"/>
          </w:tcPr>
          <w:p>
            <w:pPr>
              <w:spacing w:before="169" w:line="87" w:lineRule="exact"/>
              <w:ind w:left="47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56" w:type="dxa"/>
            <w:vAlign w:val="top"/>
          </w:tcPr>
          <w:p>
            <w:pPr>
              <w:spacing w:before="169" w:line="87" w:lineRule="exact"/>
              <w:ind w:left="40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169" w:line="87"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137" w:type="dxa"/>
            <w:vAlign w:val="top"/>
          </w:tcPr>
          <w:p>
            <w:pPr>
              <w:spacing w:before="169" w:line="87"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01" w:type="dxa"/>
            <w:vMerge w:val="continue"/>
            <w:tcBorders>
              <w:top w:val="nil"/>
              <w:bottom w:val="nil"/>
            </w:tcBorders>
            <w:vAlign w:val="top"/>
          </w:tcPr>
          <w:p>
            <w:pPr>
              <w:rPr>
                <w:rFonts w:ascii="Arial"/>
                <w:sz w:val="21"/>
              </w:rPr>
            </w:pPr>
          </w:p>
        </w:tc>
        <w:tc>
          <w:tcPr>
            <w:tcW w:w="784" w:type="dxa"/>
            <w:vAlign w:val="top"/>
          </w:tcPr>
          <w:p>
            <w:pPr>
              <w:spacing w:before="98" w:line="194" w:lineRule="auto"/>
              <w:ind w:left="130"/>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z w:val="12"/>
                <w:szCs w:val="12"/>
              </w:rPr>
              <w:t>3</w:t>
            </w:r>
            <w:r>
              <w:rPr>
                <w:rFonts w:ascii="Times New Roman" w:hAnsi="Times New Roman" w:eastAsia="Times New Roman" w:cs="Times New Roman"/>
                <w:sz w:val="18"/>
                <w:szCs w:val="18"/>
              </w:rPr>
              <w:t>-N</w:t>
            </w:r>
          </w:p>
        </w:tc>
        <w:tc>
          <w:tcPr>
            <w:tcW w:w="996" w:type="dxa"/>
            <w:vAlign w:val="top"/>
          </w:tcPr>
          <w:p>
            <w:pPr>
              <w:spacing w:before="170" w:line="86" w:lineRule="exact"/>
              <w:ind w:left="47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61" w:type="dxa"/>
            <w:vAlign w:val="top"/>
          </w:tcPr>
          <w:p>
            <w:pPr>
              <w:spacing w:before="170" w:line="86" w:lineRule="exact"/>
              <w:ind w:left="40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16" w:type="dxa"/>
            <w:vAlign w:val="top"/>
          </w:tcPr>
          <w:p>
            <w:pPr>
              <w:spacing w:before="170" w:line="86" w:lineRule="exact"/>
              <w:ind w:left="43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94"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0.122</w:t>
            </w:r>
          </w:p>
        </w:tc>
        <w:tc>
          <w:tcPr>
            <w:tcW w:w="996" w:type="dxa"/>
            <w:vAlign w:val="top"/>
          </w:tcPr>
          <w:p>
            <w:pPr>
              <w:spacing w:before="170" w:line="86" w:lineRule="exact"/>
              <w:ind w:left="47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56" w:type="dxa"/>
            <w:vAlign w:val="top"/>
          </w:tcPr>
          <w:p>
            <w:pPr>
              <w:spacing w:before="170" w:line="86" w:lineRule="exact"/>
              <w:ind w:left="40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170" w:line="86"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137" w:type="dxa"/>
            <w:vAlign w:val="top"/>
          </w:tcPr>
          <w:p>
            <w:pPr>
              <w:spacing w:before="170" w:line="86"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01" w:type="dxa"/>
            <w:vMerge w:val="continue"/>
            <w:tcBorders>
              <w:top w:val="nil"/>
              <w:bottom w:val="nil"/>
            </w:tcBorders>
            <w:vAlign w:val="top"/>
          </w:tcPr>
          <w:p>
            <w:pPr>
              <w:rPr>
                <w:rFonts w:ascii="Arial"/>
                <w:sz w:val="21"/>
              </w:rPr>
            </w:pPr>
          </w:p>
        </w:tc>
        <w:tc>
          <w:tcPr>
            <w:tcW w:w="784" w:type="dxa"/>
            <w:vAlign w:val="top"/>
          </w:tcPr>
          <w:p>
            <w:pPr>
              <w:spacing w:before="97" w:line="185"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TP</w:t>
            </w:r>
          </w:p>
        </w:tc>
        <w:tc>
          <w:tcPr>
            <w:tcW w:w="996" w:type="dxa"/>
            <w:vAlign w:val="top"/>
          </w:tcPr>
          <w:p>
            <w:pPr>
              <w:spacing w:before="170" w:line="86" w:lineRule="exact"/>
              <w:ind w:left="47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61" w:type="dxa"/>
            <w:vAlign w:val="top"/>
          </w:tcPr>
          <w:p>
            <w:pPr>
              <w:spacing w:before="170" w:line="86" w:lineRule="exact"/>
              <w:ind w:left="40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16" w:type="dxa"/>
            <w:vAlign w:val="top"/>
          </w:tcPr>
          <w:p>
            <w:pPr>
              <w:spacing w:before="170" w:line="86" w:lineRule="exact"/>
              <w:ind w:left="43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94" w:line="188" w:lineRule="auto"/>
              <w:ind w:left="3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0.10</w:t>
            </w:r>
          </w:p>
        </w:tc>
        <w:tc>
          <w:tcPr>
            <w:tcW w:w="996" w:type="dxa"/>
            <w:vAlign w:val="top"/>
          </w:tcPr>
          <w:p>
            <w:pPr>
              <w:spacing w:before="170" w:line="86" w:lineRule="exact"/>
              <w:ind w:left="47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56" w:type="dxa"/>
            <w:vAlign w:val="top"/>
          </w:tcPr>
          <w:p>
            <w:pPr>
              <w:spacing w:before="170" w:line="86" w:lineRule="exact"/>
              <w:ind w:left="40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170" w:line="86"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137" w:type="dxa"/>
            <w:vAlign w:val="top"/>
          </w:tcPr>
          <w:p>
            <w:pPr>
              <w:spacing w:before="170" w:line="86"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01" w:type="dxa"/>
            <w:vMerge w:val="continue"/>
            <w:tcBorders>
              <w:top w:val="nil"/>
            </w:tcBorders>
            <w:vAlign w:val="top"/>
          </w:tcPr>
          <w:p>
            <w:pPr>
              <w:rPr>
                <w:rFonts w:ascii="Arial"/>
                <w:sz w:val="21"/>
              </w:rPr>
            </w:pPr>
          </w:p>
        </w:tc>
        <w:tc>
          <w:tcPr>
            <w:tcW w:w="784" w:type="dxa"/>
            <w:vAlign w:val="top"/>
          </w:tcPr>
          <w:p>
            <w:pPr>
              <w:pStyle w:val="6"/>
              <w:spacing w:before="63" w:line="220" w:lineRule="auto"/>
              <w:ind w:left="123"/>
              <w:rPr>
                <w:sz w:val="18"/>
                <w:szCs w:val="18"/>
              </w:rPr>
            </w:pPr>
            <w:r>
              <w:rPr>
                <w:spacing w:val="-2"/>
                <w:sz w:val="18"/>
                <w:szCs w:val="18"/>
              </w:rPr>
              <w:t>石油类</w:t>
            </w:r>
          </w:p>
        </w:tc>
        <w:tc>
          <w:tcPr>
            <w:tcW w:w="996" w:type="dxa"/>
            <w:vAlign w:val="top"/>
          </w:tcPr>
          <w:p>
            <w:pPr>
              <w:spacing w:before="170" w:line="87" w:lineRule="exact"/>
              <w:ind w:left="47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61" w:type="dxa"/>
            <w:vAlign w:val="top"/>
          </w:tcPr>
          <w:p>
            <w:pPr>
              <w:spacing w:before="170" w:line="87" w:lineRule="exact"/>
              <w:ind w:left="40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16" w:type="dxa"/>
            <w:vAlign w:val="top"/>
          </w:tcPr>
          <w:p>
            <w:pPr>
              <w:spacing w:before="170" w:line="87" w:lineRule="exact"/>
              <w:ind w:left="43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97" w:line="185"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ND</w:t>
            </w:r>
          </w:p>
        </w:tc>
        <w:tc>
          <w:tcPr>
            <w:tcW w:w="996" w:type="dxa"/>
            <w:vAlign w:val="top"/>
          </w:tcPr>
          <w:p>
            <w:pPr>
              <w:spacing w:before="170" w:line="87" w:lineRule="exact"/>
              <w:ind w:left="47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56" w:type="dxa"/>
            <w:vAlign w:val="top"/>
          </w:tcPr>
          <w:p>
            <w:pPr>
              <w:spacing w:before="170" w:line="87" w:lineRule="exact"/>
              <w:ind w:left="40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6" w:type="dxa"/>
            <w:vAlign w:val="top"/>
          </w:tcPr>
          <w:p>
            <w:pPr>
              <w:spacing w:before="170" w:line="87"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137" w:type="dxa"/>
            <w:vAlign w:val="top"/>
          </w:tcPr>
          <w:p>
            <w:pPr>
              <w:spacing w:before="170" w:line="87" w:lineRule="exact"/>
              <w:ind w:left="47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01"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58" w:line="213" w:lineRule="auto"/>
              <w:ind w:left="293" w:right="150"/>
              <w:rPr>
                <w:sz w:val="18"/>
                <w:szCs w:val="18"/>
              </w:rPr>
            </w:pPr>
            <w:r>
              <w:rPr>
                <w:spacing w:val="-5"/>
                <w:sz w:val="18"/>
                <w:szCs w:val="18"/>
              </w:rPr>
              <w:t>生活</w:t>
            </w:r>
            <w:r>
              <w:rPr>
                <w:sz w:val="18"/>
                <w:szCs w:val="18"/>
              </w:rPr>
              <w:t xml:space="preserve"> </w:t>
            </w:r>
            <w:r>
              <w:rPr>
                <w:spacing w:val="-5"/>
                <w:sz w:val="18"/>
                <w:szCs w:val="18"/>
              </w:rPr>
              <w:t>污水</w:t>
            </w:r>
          </w:p>
        </w:tc>
        <w:tc>
          <w:tcPr>
            <w:tcW w:w="784" w:type="dxa"/>
            <w:vAlign w:val="top"/>
          </w:tcPr>
          <w:p>
            <w:pPr>
              <w:pStyle w:val="6"/>
              <w:spacing w:before="63" w:line="220" w:lineRule="auto"/>
              <w:ind w:left="215"/>
              <w:rPr>
                <w:sz w:val="18"/>
                <w:szCs w:val="18"/>
              </w:rPr>
            </w:pPr>
            <w:r>
              <w:rPr>
                <w:spacing w:val="-3"/>
                <w:sz w:val="18"/>
                <w:szCs w:val="18"/>
              </w:rPr>
              <w:t>水量</w:t>
            </w:r>
          </w:p>
        </w:tc>
        <w:tc>
          <w:tcPr>
            <w:tcW w:w="996" w:type="dxa"/>
            <w:vAlign w:val="top"/>
          </w:tcPr>
          <w:p>
            <w:pPr>
              <w:spacing w:before="93" w:line="232" w:lineRule="auto"/>
              <w:ind w:left="46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61" w:type="dxa"/>
            <w:vAlign w:val="top"/>
          </w:tcPr>
          <w:p>
            <w:pPr>
              <w:spacing w:before="94" w:line="188"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c>
        <w:tc>
          <w:tcPr>
            <w:tcW w:w="916" w:type="dxa"/>
            <w:vAlign w:val="top"/>
          </w:tcPr>
          <w:p>
            <w:pPr>
              <w:spacing w:before="94" w:line="188" w:lineRule="auto"/>
              <w:ind w:left="41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96" w:type="dxa"/>
            <w:vAlign w:val="top"/>
          </w:tcPr>
          <w:p>
            <w:pPr>
              <w:spacing w:before="93" w:line="232" w:lineRule="auto"/>
              <w:ind w:left="4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96" w:type="dxa"/>
            <w:vAlign w:val="top"/>
          </w:tcPr>
          <w:p>
            <w:pPr>
              <w:spacing w:before="93" w:line="232" w:lineRule="auto"/>
              <w:ind w:left="4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6" w:type="dxa"/>
            <w:vAlign w:val="top"/>
          </w:tcPr>
          <w:p>
            <w:pPr>
              <w:spacing w:before="94"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c>
        <w:tc>
          <w:tcPr>
            <w:tcW w:w="996" w:type="dxa"/>
            <w:vAlign w:val="top"/>
          </w:tcPr>
          <w:p>
            <w:pPr>
              <w:spacing w:before="93" w:line="232" w:lineRule="auto"/>
              <w:ind w:left="47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137" w:type="dxa"/>
            <w:vAlign w:val="top"/>
          </w:tcPr>
          <w:p>
            <w:pPr>
              <w:spacing w:before="94"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01" w:type="dxa"/>
            <w:vMerge w:val="continue"/>
            <w:tcBorders>
              <w:top w:val="nil"/>
              <w:bottom w:val="nil"/>
            </w:tcBorders>
            <w:vAlign w:val="top"/>
          </w:tcPr>
          <w:p>
            <w:pPr>
              <w:rPr>
                <w:rFonts w:ascii="Arial"/>
                <w:sz w:val="21"/>
              </w:rPr>
            </w:pPr>
          </w:p>
        </w:tc>
        <w:tc>
          <w:tcPr>
            <w:tcW w:w="784" w:type="dxa"/>
            <w:vAlign w:val="top"/>
          </w:tcPr>
          <w:p>
            <w:pPr>
              <w:spacing w:before="95"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COD</w:t>
            </w:r>
          </w:p>
        </w:tc>
        <w:tc>
          <w:tcPr>
            <w:tcW w:w="996" w:type="dxa"/>
            <w:vAlign w:val="top"/>
          </w:tcPr>
          <w:p>
            <w:pPr>
              <w:spacing w:before="95" w:line="188" w:lineRule="auto"/>
              <w:ind w:left="37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150</w:t>
            </w:r>
          </w:p>
        </w:tc>
        <w:tc>
          <w:tcPr>
            <w:tcW w:w="861" w:type="dxa"/>
            <w:vAlign w:val="top"/>
          </w:tcPr>
          <w:p>
            <w:pPr>
              <w:spacing w:before="95"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w:t>
            </w:r>
          </w:p>
        </w:tc>
        <w:tc>
          <w:tcPr>
            <w:tcW w:w="916" w:type="dxa"/>
            <w:vAlign w:val="top"/>
          </w:tcPr>
          <w:p>
            <w:pPr>
              <w:spacing w:before="95" w:line="188" w:lineRule="auto"/>
              <w:ind w:left="3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996" w:type="dxa"/>
            <w:vAlign w:val="top"/>
          </w:tcPr>
          <w:p>
            <w:pPr>
              <w:spacing w:before="93" w:line="232" w:lineRule="auto"/>
              <w:ind w:left="4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96" w:type="dxa"/>
            <w:vAlign w:val="top"/>
          </w:tcPr>
          <w:p>
            <w:pPr>
              <w:spacing w:before="95" w:line="188"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150</w:t>
            </w:r>
          </w:p>
        </w:tc>
        <w:tc>
          <w:tcPr>
            <w:tcW w:w="856" w:type="dxa"/>
            <w:vAlign w:val="top"/>
          </w:tcPr>
          <w:p>
            <w:pPr>
              <w:spacing w:before="95"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w:t>
            </w:r>
          </w:p>
        </w:tc>
        <w:tc>
          <w:tcPr>
            <w:tcW w:w="996" w:type="dxa"/>
            <w:vAlign w:val="top"/>
          </w:tcPr>
          <w:p>
            <w:pPr>
              <w:spacing w:before="95" w:line="188" w:lineRule="auto"/>
              <w:ind w:left="4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tc>
        <w:tc>
          <w:tcPr>
            <w:tcW w:w="1137" w:type="dxa"/>
            <w:vAlign w:val="top"/>
          </w:tcPr>
          <w:p>
            <w:pPr>
              <w:spacing w:before="95" w:line="188" w:lineRule="auto"/>
              <w:ind w:left="3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01" w:type="dxa"/>
            <w:vMerge w:val="continue"/>
            <w:tcBorders>
              <w:top w:val="nil"/>
              <w:bottom w:val="nil"/>
            </w:tcBorders>
            <w:vAlign w:val="top"/>
          </w:tcPr>
          <w:p>
            <w:pPr>
              <w:rPr>
                <w:rFonts w:ascii="Arial"/>
                <w:sz w:val="21"/>
              </w:rPr>
            </w:pPr>
          </w:p>
        </w:tc>
        <w:tc>
          <w:tcPr>
            <w:tcW w:w="784" w:type="dxa"/>
            <w:vAlign w:val="top"/>
          </w:tcPr>
          <w:p>
            <w:pPr>
              <w:spacing w:before="94"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996" w:type="dxa"/>
            <w:vAlign w:val="top"/>
          </w:tcPr>
          <w:p>
            <w:pPr>
              <w:spacing w:before="94" w:line="188" w:lineRule="auto"/>
              <w:ind w:left="37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61" w:type="dxa"/>
            <w:vAlign w:val="top"/>
          </w:tcPr>
          <w:p>
            <w:pPr>
              <w:spacing w:before="94"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916" w:type="dxa"/>
            <w:vAlign w:val="top"/>
          </w:tcPr>
          <w:p>
            <w:pPr>
              <w:spacing w:before="94"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0.18</w:t>
            </w:r>
          </w:p>
        </w:tc>
        <w:tc>
          <w:tcPr>
            <w:tcW w:w="996" w:type="dxa"/>
            <w:vAlign w:val="top"/>
          </w:tcPr>
          <w:p>
            <w:pPr>
              <w:spacing w:before="93" w:line="232" w:lineRule="auto"/>
              <w:ind w:left="4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96" w:type="dxa"/>
            <w:vAlign w:val="top"/>
          </w:tcPr>
          <w:p>
            <w:pPr>
              <w:spacing w:before="94" w:line="188"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56" w:type="dxa"/>
            <w:vAlign w:val="top"/>
          </w:tcPr>
          <w:p>
            <w:pPr>
              <w:spacing w:before="94"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996" w:type="dxa"/>
            <w:vAlign w:val="top"/>
          </w:tcPr>
          <w:p>
            <w:pPr>
              <w:spacing w:before="94" w:line="188" w:lineRule="auto"/>
              <w:ind w:left="4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c>
          <w:tcPr>
            <w:tcW w:w="1137" w:type="dxa"/>
            <w:vAlign w:val="top"/>
          </w:tcPr>
          <w:p>
            <w:pPr>
              <w:spacing w:before="94" w:line="188" w:lineRule="auto"/>
              <w:ind w:left="3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01" w:type="dxa"/>
            <w:vMerge w:val="continue"/>
            <w:tcBorders>
              <w:top w:val="nil"/>
              <w:bottom w:val="nil"/>
            </w:tcBorders>
            <w:vAlign w:val="top"/>
          </w:tcPr>
          <w:p>
            <w:pPr>
              <w:rPr>
                <w:rFonts w:ascii="Arial"/>
                <w:sz w:val="21"/>
              </w:rPr>
            </w:pPr>
          </w:p>
        </w:tc>
        <w:tc>
          <w:tcPr>
            <w:tcW w:w="784" w:type="dxa"/>
            <w:vAlign w:val="top"/>
          </w:tcPr>
          <w:p>
            <w:pPr>
              <w:spacing w:before="98" w:line="194" w:lineRule="auto"/>
              <w:ind w:left="130"/>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z w:val="12"/>
                <w:szCs w:val="12"/>
              </w:rPr>
              <w:t>3</w:t>
            </w:r>
            <w:r>
              <w:rPr>
                <w:rFonts w:ascii="Times New Roman" w:hAnsi="Times New Roman" w:eastAsia="Times New Roman" w:cs="Times New Roman"/>
                <w:sz w:val="18"/>
                <w:szCs w:val="18"/>
              </w:rPr>
              <w:t>-N</w:t>
            </w:r>
          </w:p>
        </w:tc>
        <w:tc>
          <w:tcPr>
            <w:tcW w:w="996" w:type="dxa"/>
            <w:vAlign w:val="top"/>
          </w:tcPr>
          <w:p>
            <w:pPr>
              <w:spacing w:before="94" w:line="188" w:lineRule="auto"/>
              <w:ind w:left="40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861" w:type="dxa"/>
            <w:vAlign w:val="top"/>
          </w:tcPr>
          <w:p>
            <w:pPr>
              <w:spacing w:before="94"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916" w:type="dxa"/>
            <w:vAlign w:val="top"/>
          </w:tcPr>
          <w:p>
            <w:pPr>
              <w:spacing w:before="94"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w:t>
            </w:r>
          </w:p>
        </w:tc>
        <w:tc>
          <w:tcPr>
            <w:tcW w:w="996" w:type="dxa"/>
            <w:vAlign w:val="top"/>
          </w:tcPr>
          <w:p>
            <w:pPr>
              <w:spacing w:before="93" w:line="232" w:lineRule="auto"/>
              <w:ind w:left="4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96" w:type="dxa"/>
            <w:vAlign w:val="top"/>
          </w:tcPr>
          <w:p>
            <w:pPr>
              <w:spacing w:before="94" w:line="188" w:lineRule="auto"/>
              <w:ind w:left="4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856" w:type="dxa"/>
            <w:vAlign w:val="top"/>
          </w:tcPr>
          <w:p>
            <w:pPr>
              <w:spacing w:before="94" w:line="188" w:lineRule="auto"/>
              <w:ind w:left="2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996" w:type="dxa"/>
            <w:vAlign w:val="top"/>
          </w:tcPr>
          <w:p>
            <w:pPr>
              <w:spacing w:before="97" w:line="185" w:lineRule="auto"/>
              <w:ind w:left="45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137" w:type="dxa"/>
            <w:vAlign w:val="top"/>
          </w:tcPr>
          <w:p>
            <w:pPr>
              <w:spacing w:before="94" w:line="188" w:lineRule="auto"/>
              <w:ind w:left="3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01" w:type="dxa"/>
            <w:vMerge w:val="continue"/>
            <w:tcBorders>
              <w:top w:val="nil"/>
            </w:tcBorders>
            <w:vAlign w:val="top"/>
          </w:tcPr>
          <w:p>
            <w:pPr>
              <w:rPr>
                <w:rFonts w:ascii="Arial"/>
                <w:sz w:val="21"/>
              </w:rPr>
            </w:pPr>
          </w:p>
        </w:tc>
        <w:tc>
          <w:tcPr>
            <w:tcW w:w="784" w:type="dxa"/>
            <w:vAlign w:val="top"/>
          </w:tcPr>
          <w:p>
            <w:pPr>
              <w:spacing w:before="97" w:line="185"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TP</w:t>
            </w:r>
          </w:p>
        </w:tc>
        <w:tc>
          <w:tcPr>
            <w:tcW w:w="996" w:type="dxa"/>
            <w:vAlign w:val="top"/>
          </w:tcPr>
          <w:p>
            <w:pPr>
              <w:spacing w:before="94" w:line="188" w:lineRule="auto"/>
              <w:ind w:left="45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61" w:type="dxa"/>
            <w:vAlign w:val="top"/>
          </w:tcPr>
          <w:p>
            <w:pPr>
              <w:spacing w:before="94"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0.006</w:t>
            </w:r>
          </w:p>
        </w:tc>
        <w:tc>
          <w:tcPr>
            <w:tcW w:w="916" w:type="dxa"/>
            <w:vAlign w:val="top"/>
          </w:tcPr>
          <w:p>
            <w:pPr>
              <w:spacing w:before="94" w:line="188" w:lineRule="auto"/>
              <w:ind w:left="2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0.005</w:t>
            </w:r>
          </w:p>
        </w:tc>
        <w:tc>
          <w:tcPr>
            <w:tcW w:w="996" w:type="dxa"/>
            <w:vAlign w:val="top"/>
          </w:tcPr>
          <w:p>
            <w:pPr>
              <w:spacing w:before="93" w:line="232" w:lineRule="auto"/>
              <w:ind w:left="4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96" w:type="dxa"/>
            <w:vAlign w:val="top"/>
          </w:tcPr>
          <w:p>
            <w:pPr>
              <w:spacing w:before="94" w:line="188" w:lineRule="auto"/>
              <w:ind w:left="45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56" w:type="dxa"/>
            <w:vAlign w:val="top"/>
          </w:tcPr>
          <w:p>
            <w:pPr>
              <w:spacing w:before="94"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0.006</w:t>
            </w:r>
          </w:p>
        </w:tc>
        <w:tc>
          <w:tcPr>
            <w:tcW w:w="996" w:type="dxa"/>
            <w:vAlign w:val="top"/>
          </w:tcPr>
          <w:p>
            <w:pPr>
              <w:spacing w:before="94" w:line="188"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1137" w:type="dxa"/>
            <w:vAlign w:val="top"/>
          </w:tcPr>
          <w:p>
            <w:pPr>
              <w:spacing w:before="94"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0.001</w:t>
            </w:r>
          </w:p>
        </w:tc>
      </w:tr>
    </w:tbl>
    <w:p>
      <w:pPr>
        <w:pStyle w:val="2"/>
        <w:spacing w:line="104" w:lineRule="exact"/>
        <w:rPr>
          <w:sz w:val="9"/>
        </w:rPr>
      </w:pPr>
    </w:p>
    <w:p>
      <w:pPr>
        <w:spacing w:line="104" w:lineRule="exact"/>
        <w:rPr>
          <w:sz w:val="9"/>
          <w:szCs w:val="9"/>
        </w:rPr>
        <w:sectPr>
          <w:footerReference r:id="rId45" w:type="default"/>
          <w:pgSz w:w="11907" w:h="16839"/>
          <w:pgMar w:top="1431" w:right="1279" w:bottom="1391" w:left="1282" w:header="0" w:footer="1228" w:gutter="0"/>
          <w:cols w:space="720" w:num="1"/>
        </w:sectPr>
      </w:pPr>
    </w:p>
    <w:p>
      <w:pPr>
        <w:spacing w:line="91" w:lineRule="auto"/>
        <w:rPr>
          <w:rFonts w:ascii="Arial"/>
          <w:sz w:val="2"/>
        </w:rPr>
      </w:pPr>
    </w:p>
    <w:tbl>
      <w:tblPr>
        <w:tblStyle w:val="5"/>
        <w:tblW w:w="93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3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27" w:hRule="atLeast"/>
        </w:trPr>
        <w:tc>
          <w:tcPr>
            <w:tcW w:w="9339" w:type="dxa"/>
            <w:vAlign w:val="top"/>
          </w:tcPr>
          <w:p>
            <w:pPr>
              <w:pStyle w:val="6"/>
              <w:spacing w:before="171" w:line="220" w:lineRule="auto"/>
              <w:ind w:left="606"/>
              <w:outlineLvl w:val="0"/>
            </w:pPr>
            <w:r>
              <w:rPr>
                <w:b/>
                <w:bCs/>
                <w:spacing w:val="-8"/>
              </w:rPr>
              <w:t>（</w:t>
            </w:r>
            <w:r>
              <w:rPr>
                <w:rFonts w:ascii="Times New Roman" w:hAnsi="Times New Roman" w:eastAsia="Times New Roman" w:cs="Times New Roman"/>
                <w:b/>
                <w:bCs/>
                <w:spacing w:val="-8"/>
              </w:rPr>
              <w:t>2</w:t>
            </w:r>
            <w:r>
              <w:rPr>
                <w:b/>
                <w:bCs/>
                <w:spacing w:val="-8"/>
              </w:rPr>
              <w:t>）废气</w:t>
            </w:r>
          </w:p>
          <w:p>
            <w:pPr>
              <w:pStyle w:val="6"/>
              <w:spacing w:before="285" w:line="426" w:lineRule="auto"/>
              <w:ind w:left="118" w:right="105" w:firstLine="479"/>
            </w:pPr>
            <w:r>
              <w:t>根据现场核查，现有项目废气产生环节主要有船舶、装卸机</w:t>
            </w:r>
            <w:r>
              <w:rPr>
                <w:spacing w:val="-1"/>
              </w:rPr>
              <w:t>械等燃油废气、装卸和</w:t>
            </w:r>
            <w:r>
              <w:t xml:space="preserve"> </w:t>
            </w:r>
            <w:r>
              <w:rPr>
                <w:spacing w:val="-1"/>
              </w:rPr>
              <w:t>起风时堆场产生的扬、粉尘等，均为无组织废气。</w:t>
            </w:r>
          </w:p>
          <w:p>
            <w:pPr>
              <w:pStyle w:val="6"/>
              <w:spacing w:before="37" w:line="220" w:lineRule="auto"/>
              <w:ind w:left="603"/>
            </w:pPr>
            <w:r>
              <w:rPr>
                <w:rFonts w:ascii="Times New Roman" w:hAnsi="Times New Roman" w:eastAsia="Times New Roman" w:cs="Times New Roman"/>
                <w:b/>
                <w:bCs/>
                <w:spacing w:val="-3"/>
              </w:rPr>
              <w:t>1</w:t>
            </w:r>
            <w:r>
              <w:rPr>
                <w:b/>
                <w:bCs/>
                <w:spacing w:val="-3"/>
              </w:rPr>
              <w:t>）现有项目废气源污染防治措施</w:t>
            </w:r>
          </w:p>
          <w:p>
            <w:pPr>
              <w:pStyle w:val="6"/>
              <w:spacing w:before="284" w:line="219" w:lineRule="auto"/>
              <w:ind w:left="597"/>
            </w:pPr>
            <w:r>
              <w:rPr>
                <w:spacing w:val="-1"/>
              </w:rPr>
              <w:t>根据现场核查，现有项目采用以下措施防治废气污染：</w:t>
            </w:r>
          </w:p>
          <w:p>
            <w:pPr>
              <w:pStyle w:val="6"/>
              <w:spacing w:before="286" w:line="426" w:lineRule="auto"/>
              <w:ind w:left="116" w:right="105" w:firstLine="480"/>
            </w:pPr>
            <w:r>
              <w:t>①船舶废气主要采用优质柴油、无铅汽油作为燃料同时设置岸</w:t>
            </w:r>
            <w:r>
              <w:rPr>
                <w:spacing w:val="-1"/>
              </w:rPr>
              <w:t>电箱，对到港船舶接</w:t>
            </w:r>
            <w:r>
              <w:t xml:space="preserve"> </w:t>
            </w:r>
            <w:r>
              <w:rPr>
                <w:spacing w:val="-4"/>
              </w:rPr>
              <w:t>入岸电系统，停止使用柴油发动机来减少污染物排放，。</w:t>
            </w:r>
          </w:p>
          <w:p>
            <w:pPr>
              <w:pStyle w:val="6"/>
              <w:spacing w:before="36" w:line="426" w:lineRule="auto"/>
              <w:ind w:left="122" w:right="106" w:firstLine="472"/>
            </w:pPr>
            <w:r>
              <w:t>②采用喷洒水抑尘防尘，路面上的积尘应及时清理，减少道路</w:t>
            </w:r>
            <w:r>
              <w:rPr>
                <w:spacing w:val="-1"/>
              </w:rPr>
              <w:t>二次扬尘发生量；加</w:t>
            </w:r>
            <w:r>
              <w:t xml:space="preserve"> </w:t>
            </w:r>
            <w:r>
              <w:rPr>
                <w:spacing w:val="-1"/>
              </w:rPr>
              <w:t>强码头周围环境的绿化，减轻大气环境的污染。</w:t>
            </w:r>
          </w:p>
          <w:p>
            <w:pPr>
              <w:pStyle w:val="6"/>
              <w:spacing w:before="33" w:line="426" w:lineRule="auto"/>
              <w:ind w:left="117" w:right="19" w:firstLine="478"/>
            </w:pPr>
            <w:r>
              <w:rPr>
                <w:spacing w:val="-6"/>
              </w:rPr>
              <w:t>③码头采用可调式喷头进行洒水降尘，可保证</w:t>
            </w:r>
            <w:r>
              <w:rPr>
                <w:spacing w:val="-7"/>
              </w:rPr>
              <w:t>散料装卸含湿率达到</w:t>
            </w:r>
            <w:r>
              <w:rPr>
                <w:spacing w:val="-44"/>
              </w:rPr>
              <w:t xml:space="preserve"> </w:t>
            </w:r>
            <w:r>
              <w:rPr>
                <w:rFonts w:ascii="Times New Roman" w:hAnsi="Times New Roman" w:eastAsia="Times New Roman" w:cs="Times New Roman"/>
                <w:spacing w:val="-7"/>
              </w:rPr>
              <w:t>8%</w:t>
            </w:r>
            <w:r>
              <w:rPr>
                <w:spacing w:val="-7"/>
              </w:rPr>
              <w:t>。同时，</w:t>
            </w:r>
            <w:r>
              <w:rPr>
                <w:spacing w:val="-49"/>
              </w:rPr>
              <w:t xml:space="preserve"> </w:t>
            </w:r>
            <w:r>
              <w:rPr>
                <w:spacing w:val="-7"/>
              </w:rPr>
              <w:t>为了</w:t>
            </w:r>
            <w:r>
              <w:t xml:space="preserve"> </w:t>
            </w:r>
            <w:r>
              <w:rPr>
                <w:spacing w:val="-4"/>
              </w:rPr>
              <w:t>减少装卸过程中粉尘的发生量，在码头皮带机接收处安装挡尘网，并设</w:t>
            </w:r>
            <w:r>
              <w:rPr>
                <w:spacing w:val="-5"/>
              </w:rPr>
              <w:t>置喷头洒水降尘。</w:t>
            </w:r>
          </w:p>
          <w:p>
            <w:pPr>
              <w:pStyle w:val="6"/>
              <w:spacing w:before="38" w:line="426" w:lineRule="auto"/>
              <w:ind w:left="135" w:right="106" w:firstLine="459"/>
            </w:pPr>
            <w:r>
              <w:t>④皮带机全部密封，防止运输过程产生扬尘；转运站为密闭建</w:t>
            </w:r>
            <w:r>
              <w:rPr>
                <w:spacing w:val="-1"/>
              </w:rPr>
              <w:t>筑，并且站内各安装</w:t>
            </w:r>
            <w:r>
              <w:t xml:space="preserve"> </w:t>
            </w:r>
            <w:r>
              <w:rPr>
                <w:rFonts w:ascii="Times New Roman" w:hAnsi="Times New Roman" w:eastAsia="Times New Roman" w:cs="Times New Roman"/>
                <w:spacing w:val="-3"/>
              </w:rPr>
              <w:t xml:space="preserve">1 </w:t>
            </w:r>
            <w:r>
              <w:rPr>
                <w:spacing w:val="-3"/>
              </w:rPr>
              <w:t>套湿式喷雾抑尘系统，除尘效率达到</w:t>
            </w:r>
            <w:r>
              <w:rPr>
                <w:spacing w:val="-37"/>
              </w:rPr>
              <w:t xml:space="preserve"> </w:t>
            </w:r>
            <w:r>
              <w:rPr>
                <w:rFonts w:ascii="Times New Roman" w:hAnsi="Times New Roman" w:eastAsia="Times New Roman" w:cs="Times New Roman"/>
                <w:spacing w:val="-3"/>
              </w:rPr>
              <w:t>85%</w:t>
            </w:r>
            <w:r>
              <w:rPr>
                <w:spacing w:val="-3"/>
              </w:rPr>
              <w:t>以上，减少转运站扬尘排放；</w:t>
            </w:r>
          </w:p>
          <w:p>
            <w:pPr>
              <w:pStyle w:val="6"/>
              <w:spacing w:before="35" w:line="426" w:lineRule="auto"/>
              <w:ind w:left="116" w:right="105" w:firstLine="479"/>
            </w:pPr>
            <w:r>
              <w:t>⑤为防止散货堆场扬尘污染，在散货堆场四面采用水喷淋抑尘措</w:t>
            </w:r>
            <w:r>
              <w:rPr>
                <w:spacing w:val="-1"/>
              </w:rPr>
              <w:t>施，保持散货堆场</w:t>
            </w:r>
            <w:r>
              <w:t xml:space="preserve"> </w:t>
            </w:r>
            <w:r>
              <w:rPr>
                <w:spacing w:val="-2"/>
              </w:rPr>
              <w:t>粉状货种的含水率在</w:t>
            </w:r>
            <w:r>
              <w:rPr>
                <w:spacing w:val="-43"/>
              </w:rPr>
              <w:t xml:space="preserve"> </w:t>
            </w:r>
            <w:r>
              <w:rPr>
                <w:rFonts w:ascii="Times New Roman" w:hAnsi="Times New Roman" w:eastAsia="Times New Roman" w:cs="Times New Roman"/>
                <w:spacing w:val="-2"/>
              </w:rPr>
              <w:t>8%</w:t>
            </w:r>
            <w:r>
              <w:rPr>
                <w:spacing w:val="-2"/>
              </w:rPr>
              <w:t>左右，有效地防止扬尘对周围环境的污染。</w:t>
            </w:r>
          </w:p>
          <w:p>
            <w:pPr>
              <w:pStyle w:val="6"/>
              <w:spacing w:before="35" w:line="217" w:lineRule="auto"/>
              <w:ind w:left="595"/>
            </w:pPr>
            <w:r>
              <w:rPr>
                <w:spacing w:val="-2"/>
              </w:rPr>
              <w:t>⑥港区周围设置</w:t>
            </w:r>
            <w:r>
              <w:rPr>
                <w:spacing w:val="-31"/>
              </w:rPr>
              <w:t xml:space="preserve"> </w:t>
            </w:r>
            <w:r>
              <w:rPr>
                <w:rFonts w:ascii="Times New Roman" w:hAnsi="Times New Roman" w:eastAsia="Times New Roman" w:cs="Times New Roman"/>
                <w:spacing w:val="-2"/>
              </w:rPr>
              <w:t>15m</w:t>
            </w:r>
            <w:r>
              <w:rPr>
                <w:rFonts w:ascii="Times New Roman" w:hAnsi="Times New Roman" w:eastAsia="Times New Roman" w:cs="Times New Roman"/>
                <w:spacing w:val="16"/>
              </w:rPr>
              <w:t xml:space="preserve"> </w:t>
            </w:r>
            <w:r>
              <w:rPr>
                <w:spacing w:val="-2"/>
              </w:rPr>
              <w:t>高防风抑尘网，防风网开孔率</w:t>
            </w:r>
            <w:r>
              <w:rPr>
                <w:spacing w:val="-50"/>
              </w:rPr>
              <w:t xml:space="preserve"> </w:t>
            </w:r>
            <w:r>
              <w:rPr>
                <w:rFonts w:ascii="Times New Roman" w:hAnsi="Times New Roman" w:eastAsia="Times New Roman" w:cs="Times New Roman"/>
                <w:spacing w:val="-3"/>
              </w:rPr>
              <w:t>30%~40%</w:t>
            </w:r>
            <w:r>
              <w:rPr>
                <w:spacing w:val="-3"/>
              </w:rPr>
              <w:t>，减少风起尘影响。</w:t>
            </w:r>
          </w:p>
          <w:p>
            <w:pPr>
              <w:pStyle w:val="6"/>
              <w:spacing w:before="288" w:line="426" w:lineRule="auto"/>
              <w:ind w:left="120" w:right="38" w:firstLine="475"/>
            </w:pPr>
            <w:r>
              <w:rPr>
                <w:spacing w:val="-5"/>
              </w:rPr>
              <w:t>⑦对港区设置</w:t>
            </w:r>
            <w:r>
              <w:rPr>
                <w:spacing w:val="-49"/>
              </w:rPr>
              <w:t xml:space="preserve"> </w:t>
            </w:r>
            <w:r>
              <w:rPr>
                <w:rFonts w:ascii="Times New Roman" w:hAnsi="Times New Roman" w:eastAsia="Times New Roman" w:cs="Times New Roman"/>
                <w:spacing w:val="-5"/>
              </w:rPr>
              <w:t xml:space="preserve">5 </w:t>
            </w:r>
            <w:r>
              <w:rPr>
                <w:spacing w:val="-5"/>
              </w:rPr>
              <w:t>套粉尘监测系统，实时监控港区颗粒物浓度，制定重污染应急</w:t>
            </w:r>
            <w:r>
              <w:rPr>
                <w:spacing w:val="-6"/>
              </w:rPr>
              <w:t>措施，</w:t>
            </w:r>
            <w:r>
              <w:t xml:space="preserve"> </w:t>
            </w:r>
            <w:r>
              <w:rPr>
                <w:spacing w:val="-5"/>
              </w:rPr>
              <w:t>大风天禁止散货作业。</w:t>
            </w:r>
          </w:p>
          <w:p>
            <w:pPr>
              <w:pStyle w:val="6"/>
              <w:spacing w:before="36" w:line="220" w:lineRule="auto"/>
              <w:ind w:left="595"/>
            </w:pPr>
            <w:r>
              <w:rPr>
                <w:rFonts w:ascii="Times New Roman" w:hAnsi="Times New Roman" w:eastAsia="Times New Roman" w:cs="Times New Roman"/>
                <w:b/>
                <w:bCs/>
                <w:spacing w:val="-2"/>
              </w:rPr>
              <w:t>2</w:t>
            </w:r>
            <w:r>
              <w:rPr>
                <w:b/>
                <w:bCs/>
                <w:spacing w:val="-2"/>
              </w:rPr>
              <w:t>）现有项目废气污染物排放及达标情况</w:t>
            </w:r>
          </w:p>
          <w:p>
            <w:pPr>
              <w:pStyle w:val="6"/>
              <w:spacing w:before="286" w:line="433" w:lineRule="auto"/>
              <w:ind w:left="116" w:right="104" w:firstLine="482"/>
              <w:jc w:val="both"/>
            </w:pPr>
            <w:r>
              <w:t>现有项目码头面设置岸电箱，到港船舶接入岸电系统</w:t>
            </w:r>
            <w:r>
              <w:rPr>
                <w:spacing w:val="-1"/>
              </w:rPr>
              <w:t>，装卸机械配备桥式抓斗卸船</w:t>
            </w:r>
            <w:r>
              <w:t xml:space="preserve"> 机、移动式装船机、斗轮堆取料机等均使用电能，装载机等大部</w:t>
            </w:r>
            <w:r>
              <w:rPr>
                <w:spacing w:val="-1"/>
              </w:rPr>
              <w:t>分使用电能，少部分使</w:t>
            </w:r>
            <w:r>
              <w:t xml:space="preserve"> 用柴油作为燃料，现有项目燃油废气产生量少，不定量核算产生量。</w:t>
            </w:r>
            <w:r>
              <w:rPr>
                <w:spacing w:val="-1"/>
              </w:rPr>
              <w:t>装卸及堆场粉尘根</w:t>
            </w:r>
            <w:r>
              <w:t xml:space="preserve"> </w:t>
            </w:r>
            <w:r>
              <w:rPr>
                <w:spacing w:val="-2"/>
              </w:rPr>
              <w:t>据排污申报、自行监测报告和类比分析核算。</w:t>
            </w:r>
          </w:p>
          <w:p>
            <w:pPr>
              <w:pStyle w:val="6"/>
              <w:spacing w:before="34" w:line="220" w:lineRule="auto"/>
              <w:ind w:left="599"/>
            </w:pPr>
            <w:r>
              <w:rPr>
                <w:spacing w:val="-1"/>
              </w:rPr>
              <w:t>现有项目废气主要污染物排放核算情况见表</w:t>
            </w:r>
            <w:r>
              <w:rPr>
                <w:spacing w:val="-49"/>
              </w:rPr>
              <w:t xml:space="preserve"> </w:t>
            </w:r>
            <w:r>
              <w:rPr>
                <w:rFonts w:ascii="Times New Roman" w:hAnsi="Times New Roman" w:eastAsia="Times New Roman" w:cs="Times New Roman"/>
                <w:spacing w:val="-1"/>
              </w:rPr>
              <w:t>2-10</w:t>
            </w:r>
            <w:r>
              <w:rPr>
                <w:spacing w:val="-1"/>
              </w:rPr>
              <w:t>。</w:t>
            </w:r>
          </w:p>
        </w:tc>
      </w:tr>
    </w:tbl>
    <w:p>
      <w:pPr>
        <w:pStyle w:val="2"/>
      </w:pPr>
    </w:p>
    <w:p>
      <w:pPr>
        <w:sectPr>
          <w:footerReference r:id="rId46" w:type="default"/>
          <w:pgSz w:w="11907" w:h="16839"/>
          <w:pgMar w:top="1431" w:right="1279" w:bottom="1391" w:left="1282" w:header="0" w:footer="1228" w:gutter="0"/>
          <w:cols w:space="720" w:num="1"/>
        </w:sectPr>
      </w:pPr>
    </w:p>
    <w:p>
      <w:pPr>
        <w:spacing w:line="91" w:lineRule="auto"/>
        <w:rPr>
          <w:rFonts w:ascii="Arial"/>
          <w:sz w:val="2"/>
        </w:rPr>
      </w:pPr>
    </w:p>
    <w:tbl>
      <w:tblPr>
        <w:tblStyle w:val="5"/>
        <w:tblW w:w="9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444"/>
        <w:gridCol w:w="856"/>
        <w:gridCol w:w="778"/>
        <w:gridCol w:w="799"/>
        <w:gridCol w:w="484"/>
        <w:gridCol w:w="1264"/>
        <w:gridCol w:w="554"/>
        <w:gridCol w:w="153"/>
        <w:gridCol w:w="852"/>
        <w:gridCol w:w="924"/>
        <w:gridCol w:w="14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339" w:type="dxa"/>
            <w:gridSpan w:val="12"/>
            <w:tcBorders>
              <w:bottom w:val="single" w:color="000000" w:sz="10" w:space="0"/>
            </w:tcBorders>
            <w:vAlign w:val="top"/>
          </w:tcPr>
          <w:p>
            <w:pPr>
              <w:pStyle w:val="6"/>
              <w:spacing w:before="74" w:line="220" w:lineRule="auto"/>
              <w:ind w:left="2497"/>
            </w:pPr>
            <w:r>
              <w:rPr>
                <w:b/>
                <w:bCs/>
                <w:spacing w:val="-2"/>
              </w:rPr>
              <w:t>表</w:t>
            </w:r>
            <w:r>
              <w:rPr>
                <w:spacing w:val="-44"/>
              </w:rPr>
              <w:t xml:space="preserve"> </w:t>
            </w:r>
            <w:r>
              <w:rPr>
                <w:rFonts w:ascii="Times New Roman" w:hAnsi="Times New Roman" w:eastAsia="Times New Roman" w:cs="Times New Roman"/>
                <w:b/>
                <w:bCs/>
                <w:spacing w:val="-2"/>
              </w:rPr>
              <w:t xml:space="preserve">2-13    </w:t>
            </w:r>
            <w:r>
              <w:rPr>
                <w:b/>
                <w:bCs/>
                <w:spacing w:val="-2"/>
              </w:rPr>
              <w:t>现有项目废气主要污染物排放情况表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274" w:type="dxa"/>
            <w:gridSpan w:val="2"/>
            <w:tcBorders>
              <w:top w:val="single" w:color="000000" w:sz="10" w:space="0"/>
            </w:tcBorders>
            <w:vAlign w:val="top"/>
          </w:tcPr>
          <w:p>
            <w:pPr>
              <w:pStyle w:val="6"/>
              <w:spacing w:before="266" w:line="221" w:lineRule="auto"/>
              <w:ind w:left="455"/>
              <w:rPr>
                <w:sz w:val="18"/>
                <w:szCs w:val="18"/>
              </w:rPr>
            </w:pPr>
            <w:r>
              <w:rPr>
                <w:b/>
                <w:bCs/>
                <w:spacing w:val="-4"/>
                <w:sz w:val="18"/>
                <w:szCs w:val="18"/>
              </w:rPr>
              <w:t>排放源</w:t>
            </w:r>
          </w:p>
        </w:tc>
        <w:tc>
          <w:tcPr>
            <w:tcW w:w="856" w:type="dxa"/>
            <w:tcBorders>
              <w:top w:val="single" w:color="000000" w:sz="10" w:space="0"/>
            </w:tcBorders>
            <w:vAlign w:val="top"/>
          </w:tcPr>
          <w:p>
            <w:pPr>
              <w:pStyle w:val="6"/>
              <w:spacing w:before="267" w:line="220" w:lineRule="auto"/>
              <w:ind w:left="162"/>
              <w:rPr>
                <w:sz w:val="18"/>
                <w:szCs w:val="18"/>
              </w:rPr>
            </w:pPr>
            <w:r>
              <w:rPr>
                <w:b/>
                <w:bCs/>
                <w:spacing w:val="-4"/>
                <w:sz w:val="18"/>
                <w:szCs w:val="18"/>
              </w:rPr>
              <w:t>污染物</w:t>
            </w:r>
          </w:p>
        </w:tc>
        <w:tc>
          <w:tcPr>
            <w:tcW w:w="778" w:type="dxa"/>
            <w:tcBorders>
              <w:top w:val="single" w:color="000000" w:sz="10" w:space="0"/>
            </w:tcBorders>
            <w:vAlign w:val="top"/>
          </w:tcPr>
          <w:p>
            <w:pPr>
              <w:pStyle w:val="6"/>
              <w:spacing w:before="26" w:line="241" w:lineRule="auto"/>
              <w:ind w:left="220" w:right="196"/>
              <w:jc w:val="both"/>
              <w:rPr>
                <w:rFonts w:ascii="Times New Roman" w:hAnsi="Times New Roman" w:eastAsia="Times New Roman" w:cs="Times New Roman"/>
                <w:sz w:val="18"/>
                <w:szCs w:val="18"/>
              </w:rPr>
            </w:pPr>
            <w:r>
              <w:rPr>
                <w:b/>
                <w:bCs/>
                <w:spacing w:val="-5"/>
                <w:sz w:val="18"/>
                <w:szCs w:val="18"/>
              </w:rPr>
              <w:t>产生</w:t>
            </w:r>
            <w:r>
              <w:rPr>
                <w:sz w:val="18"/>
                <w:szCs w:val="18"/>
              </w:rPr>
              <w:t xml:space="preserve"> </w:t>
            </w:r>
            <w:r>
              <w:rPr>
                <w:b/>
                <w:bCs/>
                <w:spacing w:val="-4"/>
                <w:sz w:val="18"/>
                <w:szCs w:val="18"/>
              </w:rPr>
              <w:t>速率</w:t>
            </w:r>
            <w:r>
              <w:rPr>
                <w:sz w:val="18"/>
                <w:szCs w:val="18"/>
              </w:rPr>
              <w:t xml:space="preserve"> </w:t>
            </w:r>
            <w:r>
              <w:rPr>
                <w:rFonts w:ascii="Times New Roman" w:hAnsi="Times New Roman" w:eastAsia="Times New Roman" w:cs="Times New Roman"/>
                <w:b/>
                <w:bCs/>
                <w:sz w:val="18"/>
                <w:szCs w:val="18"/>
              </w:rPr>
              <w:t>kg</w:t>
            </w:r>
            <w:r>
              <w:rPr>
                <w:rFonts w:ascii="Times New Roman" w:hAnsi="Times New Roman" w:eastAsia="Times New Roman" w:cs="Times New Roman"/>
                <w:b/>
                <w:bCs/>
                <w:spacing w:val="1"/>
                <w:sz w:val="18"/>
                <w:szCs w:val="18"/>
              </w:rPr>
              <w:t>/h</w:t>
            </w:r>
          </w:p>
        </w:tc>
        <w:tc>
          <w:tcPr>
            <w:tcW w:w="799" w:type="dxa"/>
            <w:tcBorders>
              <w:top w:val="single" w:color="000000" w:sz="10" w:space="0"/>
            </w:tcBorders>
            <w:vAlign w:val="top"/>
          </w:tcPr>
          <w:p>
            <w:pPr>
              <w:pStyle w:val="6"/>
              <w:spacing w:before="146" w:line="273" w:lineRule="auto"/>
              <w:ind w:left="323" w:right="104" w:hanging="169"/>
              <w:rPr>
                <w:rFonts w:ascii="Times New Roman" w:hAnsi="Times New Roman" w:eastAsia="Times New Roman" w:cs="Times New Roman"/>
                <w:sz w:val="18"/>
                <w:szCs w:val="18"/>
              </w:rPr>
            </w:pPr>
            <w:r>
              <w:rPr>
                <w:b/>
                <w:bCs/>
                <w:spacing w:val="-4"/>
                <w:sz w:val="18"/>
                <w:szCs w:val="18"/>
              </w:rPr>
              <w:t>产生量</w:t>
            </w:r>
            <w:r>
              <w:rPr>
                <w:sz w:val="18"/>
                <w:szCs w:val="18"/>
              </w:rPr>
              <w:t xml:space="preserve"> </w:t>
            </w:r>
            <w:r>
              <w:rPr>
                <w:rFonts w:ascii="Times New Roman" w:hAnsi="Times New Roman" w:eastAsia="Times New Roman" w:cs="Times New Roman"/>
                <w:b/>
                <w:bCs/>
                <w:spacing w:val="-1"/>
                <w:sz w:val="18"/>
                <w:szCs w:val="18"/>
              </w:rPr>
              <w:t>t/a</w:t>
            </w:r>
          </w:p>
        </w:tc>
        <w:tc>
          <w:tcPr>
            <w:tcW w:w="1748" w:type="dxa"/>
            <w:gridSpan w:val="2"/>
            <w:tcBorders>
              <w:top w:val="single" w:color="000000" w:sz="10" w:space="0"/>
            </w:tcBorders>
            <w:vAlign w:val="top"/>
          </w:tcPr>
          <w:p>
            <w:pPr>
              <w:pStyle w:val="6"/>
              <w:spacing w:before="145" w:line="234" w:lineRule="auto"/>
              <w:ind w:left="719" w:right="668" w:firstLine="2"/>
              <w:rPr>
                <w:sz w:val="18"/>
                <w:szCs w:val="18"/>
              </w:rPr>
            </w:pPr>
            <w:r>
              <w:rPr>
                <w:b/>
                <w:bCs/>
                <w:spacing w:val="-7"/>
                <w:sz w:val="18"/>
                <w:szCs w:val="18"/>
              </w:rPr>
              <w:t>处理</w:t>
            </w:r>
            <w:r>
              <w:rPr>
                <w:sz w:val="18"/>
                <w:szCs w:val="18"/>
              </w:rPr>
              <w:t xml:space="preserve"> </w:t>
            </w:r>
            <w:r>
              <w:rPr>
                <w:b/>
                <w:bCs/>
                <w:spacing w:val="-5"/>
                <w:sz w:val="18"/>
                <w:szCs w:val="18"/>
              </w:rPr>
              <w:t>方法</w:t>
            </w:r>
          </w:p>
        </w:tc>
        <w:tc>
          <w:tcPr>
            <w:tcW w:w="707" w:type="dxa"/>
            <w:gridSpan w:val="2"/>
            <w:tcBorders>
              <w:top w:val="single" w:color="000000" w:sz="10" w:space="0"/>
            </w:tcBorders>
            <w:vAlign w:val="top"/>
          </w:tcPr>
          <w:p>
            <w:pPr>
              <w:pStyle w:val="6"/>
              <w:spacing w:before="26" w:line="224" w:lineRule="auto"/>
              <w:ind w:left="205"/>
              <w:rPr>
                <w:sz w:val="18"/>
                <w:szCs w:val="18"/>
              </w:rPr>
            </w:pPr>
            <w:r>
              <w:rPr>
                <w:b/>
                <w:bCs/>
                <w:spacing w:val="-4"/>
                <w:sz w:val="18"/>
                <w:szCs w:val="18"/>
              </w:rPr>
              <w:t>处理</w:t>
            </w:r>
          </w:p>
          <w:p>
            <w:pPr>
              <w:pStyle w:val="6"/>
              <w:spacing w:before="21" w:line="220" w:lineRule="auto"/>
              <w:ind w:left="206"/>
              <w:rPr>
                <w:sz w:val="18"/>
                <w:szCs w:val="18"/>
              </w:rPr>
            </w:pPr>
            <w:r>
              <w:rPr>
                <w:b/>
                <w:bCs/>
                <w:spacing w:val="-5"/>
                <w:sz w:val="18"/>
                <w:szCs w:val="18"/>
              </w:rPr>
              <w:t>效率</w:t>
            </w:r>
          </w:p>
          <w:p>
            <w:pPr>
              <w:spacing w:before="58" w:line="191" w:lineRule="auto"/>
              <w:ind w:left="29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852" w:type="dxa"/>
            <w:tcBorders>
              <w:top w:val="single" w:color="000000" w:sz="10" w:space="0"/>
            </w:tcBorders>
            <w:vAlign w:val="top"/>
          </w:tcPr>
          <w:p>
            <w:pPr>
              <w:pStyle w:val="6"/>
              <w:spacing w:before="26" w:line="241" w:lineRule="auto"/>
              <w:ind w:left="274" w:right="216"/>
              <w:jc w:val="both"/>
              <w:rPr>
                <w:rFonts w:ascii="Times New Roman" w:hAnsi="Times New Roman" w:eastAsia="Times New Roman" w:cs="Times New Roman"/>
                <w:sz w:val="18"/>
                <w:szCs w:val="18"/>
              </w:rPr>
            </w:pPr>
            <w:r>
              <w:rPr>
                <w:b/>
                <w:bCs/>
                <w:spacing w:val="-5"/>
                <w:sz w:val="18"/>
                <w:szCs w:val="18"/>
              </w:rPr>
              <w:t>排放</w:t>
            </w:r>
            <w:r>
              <w:rPr>
                <w:sz w:val="18"/>
                <w:szCs w:val="18"/>
              </w:rPr>
              <w:t xml:space="preserve"> </w:t>
            </w:r>
            <w:r>
              <w:rPr>
                <w:b/>
                <w:bCs/>
                <w:spacing w:val="-4"/>
                <w:sz w:val="18"/>
                <w:szCs w:val="18"/>
              </w:rPr>
              <w:t>速率</w:t>
            </w:r>
            <w:r>
              <w:rPr>
                <w:sz w:val="18"/>
                <w:szCs w:val="18"/>
              </w:rPr>
              <w:t xml:space="preserve"> </w:t>
            </w:r>
            <w:r>
              <w:rPr>
                <w:rFonts w:ascii="Times New Roman" w:hAnsi="Times New Roman" w:eastAsia="Times New Roman" w:cs="Times New Roman"/>
                <w:b/>
                <w:bCs/>
                <w:sz w:val="18"/>
                <w:szCs w:val="18"/>
              </w:rPr>
              <w:t>kg</w:t>
            </w:r>
            <w:r>
              <w:rPr>
                <w:rFonts w:ascii="Times New Roman" w:hAnsi="Times New Roman" w:eastAsia="Times New Roman" w:cs="Times New Roman"/>
                <w:b/>
                <w:bCs/>
                <w:spacing w:val="1"/>
                <w:sz w:val="18"/>
                <w:szCs w:val="18"/>
              </w:rPr>
              <w:t>/h</w:t>
            </w:r>
          </w:p>
        </w:tc>
        <w:tc>
          <w:tcPr>
            <w:tcW w:w="924" w:type="dxa"/>
            <w:tcBorders>
              <w:top w:val="single" w:color="000000" w:sz="10" w:space="0"/>
            </w:tcBorders>
            <w:vAlign w:val="top"/>
          </w:tcPr>
          <w:p>
            <w:pPr>
              <w:pStyle w:val="6"/>
              <w:spacing w:before="146" w:line="273" w:lineRule="auto"/>
              <w:ind w:left="372" w:right="180" w:hanging="169"/>
              <w:rPr>
                <w:rFonts w:ascii="Times New Roman" w:hAnsi="Times New Roman" w:eastAsia="Times New Roman" w:cs="Times New Roman"/>
                <w:sz w:val="18"/>
                <w:szCs w:val="18"/>
              </w:rPr>
            </w:pPr>
            <w:r>
              <w:rPr>
                <w:b/>
                <w:bCs/>
                <w:spacing w:val="-4"/>
                <w:sz w:val="18"/>
                <w:szCs w:val="18"/>
              </w:rPr>
              <w:t>排放量</w:t>
            </w:r>
            <w:r>
              <w:rPr>
                <w:sz w:val="18"/>
                <w:szCs w:val="18"/>
              </w:rPr>
              <w:t xml:space="preserve"> </w:t>
            </w:r>
            <w:r>
              <w:rPr>
                <w:rFonts w:ascii="Times New Roman" w:hAnsi="Times New Roman" w:eastAsia="Times New Roman" w:cs="Times New Roman"/>
                <w:b/>
                <w:bCs/>
                <w:spacing w:val="-1"/>
                <w:sz w:val="18"/>
                <w:szCs w:val="18"/>
              </w:rPr>
              <w:t>t/a</w:t>
            </w:r>
          </w:p>
        </w:tc>
        <w:tc>
          <w:tcPr>
            <w:tcW w:w="1401" w:type="dxa"/>
            <w:tcBorders>
              <w:top w:val="single" w:color="000000" w:sz="10" w:space="0"/>
            </w:tcBorders>
            <w:vAlign w:val="top"/>
          </w:tcPr>
          <w:p>
            <w:pPr>
              <w:pStyle w:val="6"/>
              <w:spacing w:before="266" w:line="221" w:lineRule="auto"/>
              <w:ind w:left="436"/>
              <w:rPr>
                <w:sz w:val="18"/>
                <w:szCs w:val="18"/>
              </w:rPr>
            </w:pPr>
            <w:r>
              <w:rPr>
                <w:b/>
                <w:bCs/>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1274" w:type="dxa"/>
            <w:gridSpan w:val="2"/>
            <w:vAlign w:val="top"/>
          </w:tcPr>
          <w:p>
            <w:pPr>
              <w:spacing w:line="339" w:lineRule="auto"/>
              <w:rPr>
                <w:rFonts w:ascii="Arial"/>
                <w:sz w:val="21"/>
              </w:rPr>
            </w:pPr>
          </w:p>
          <w:p>
            <w:pPr>
              <w:pStyle w:val="6"/>
              <w:spacing w:before="58" w:line="221" w:lineRule="auto"/>
              <w:ind w:left="366"/>
              <w:rPr>
                <w:sz w:val="18"/>
                <w:szCs w:val="18"/>
              </w:rPr>
            </w:pPr>
            <w:r>
              <w:rPr>
                <w:spacing w:val="-2"/>
                <w:sz w:val="18"/>
                <w:szCs w:val="18"/>
              </w:rPr>
              <w:t>海轮卸船</w:t>
            </w:r>
          </w:p>
        </w:tc>
        <w:tc>
          <w:tcPr>
            <w:tcW w:w="856" w:type="dxa"/>
            <w:vAlign w:val="top"/>
          </w:tcPr>
          <w:p>
            <w:pPr>
              <w:spacing w:line="339" w:lineRule="auto"/>
              <w:rPr>
                <w:rFonts w:ascii="Arial"/>
                <w:sz w:val="21"/>
              </w:rPr>
            </w:pPr>
          </w:p>
          <w:p>
            <w:pPr>
              <w:pStyle w:val="6"/>
              <w:spacing w:before="58" w:line="220" w:lineRule="auto"/>
              <w:ind w:left="160"/>
              <w:rPr>
                <w:sz w:val="18"/>
                <w:szCs w:val="18"/>
              </w:rPr>
            </w:pPr>
            <w:r>
              <w:rPr>
                <w:spacing w:val="-2"/>
                <w:sz w:val="18"/>
                <w:szCs w:val="18"/>
              </w:rPr>
              <w:t>颗粒物</w:t>
            </w:r>
          </w:p>
        </w:tc>
        <w:tc>
          <w:tcPr>
            <w:tcW w:w="778" w:type="dxa"/>
            <w:vAlign w:val="top"/>
          </w:tcPr>
          <w:p>
            <w:pPr>
              <w:spacing w:line="377" w:lineRule="auto"/>
              <w:rPr>
                <w:rFonts w:ascii="Arial"/>
                <w:sz w:val="21"/>
              </w:rPr>
            </w:pPr>
          </w:p>
          <w:p>
            <w:pPr>
              <w:spacing w:before="51" w:line="188"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1.11</w:t>
            </w:r>
          </w:p>
        </w:tc>
        <w:tc>
          <w:tcPr>
            <w:tcW w:w="799" w:type="dxa"/>
            <w:vAlign w:val="top"/>
          </w:tcPr>
          <w:p>
            <w:pPr>
              <w:spacing w:line="377" w:lineRule="auto"/>
              <w:rPr>
                <w:rFonts w:ascii="Arial"/>
                <w:sz w:val="21"/>
              </w:rPr>
            </w:pPr>
          </w:p>
          <w:p>
            <w:pPr>
              <w:spacing w:before="51"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w:t>
            </w:r>
          </w:p>
        </w:tc>
        <w:tc>
          <w:tcPr>
            <w:tcW w:w="1748" w:type="dxa"/>
            <w:gridSpan w:val="2"/>
            <w:vAlign w:val="top"/>
          </w:tcPr>
          <w:p>
            <w:pPr>
              <w:pStyle w:val="6"/>
              <w:spacing w:before="39" w:line="220" w:lineRule="auto"/>
              <w:ind w:left="180"/>
              <w:rPr>
                <w:sz w:val="18"/>
                <w:szCs w:val="18"/>
              </w:rPr>
            </w:pPr>
            <w:r>
              <w:rPr>
                <w:spacing w:val="-1"/>
                <w:sz w:val="18"/>
                <w:szCs w:val="18"/>
              </w:rPr>
              <w:t>码头设置可调式喷</w:t>
            </w:r>
          </w:p>
          <w:p>
            <w:pPr>
              <w:pStyle w:val="6"/>
              <w:spacing w:before="25" w:line="220" w:lineRule="auto"/>
              <w:ind w:left="184"/>
              <w:rPr>
                <w:sz w:val="18"/>
                <w:szCs w:val="18"/>
              </w:rPr>
            </w:pPr>
            <w:r>
              <w:rPr>
                <w:spacing w:val="-1"/>
                <w:sz w:val="18"/>
                <w:szCs w:val="18"/>
              </w:rPr>
              <w:t>头洒水降尘，皮带</w:t>
            </w:r>
          </w:p>
          <w:p>
            <w:pPr>
              <w:pStyle w:val="6"/>
              <w:spacing w:before="25" w:line="219" w:lineRule="auto"/>
              <w:ind w:left="180"/>
              <w:rPr>
                <w:sz w:val="18"/>
                <w:szCs w:val="18"/>
              </w:rPr>
            </w:pPr>
            <w:r>
              <w:rPr>
                <w:spacing w:val="-1"/>
                <w:sz w:val="18"/>
                <w:szCs w:val="18"/>
              </w:rPr>
              <w:t>机接收处安装挡尘</w:t>
            </w:r>
          </w:p>
          <w:p>
            <w:pPr>
              <w:pStyle w:val="6"/>
              <w:spacing w:before="26" w:line="201" w:lineRule="auto"/>
              <w:ind w:left="375"/>
              <w:rPr>
                <w:sz w:val="18"/>
                <w:szCs w:val="18"/>
              </w:rPr>
            </w:pPr>
            <w:r>
              <w:rPr>
                <w:spacing w:val="-4"/>
                <w:sz w:val="18"/>
                <w:szCs w:val="18"/>
              </w:rPr>
              <w:t>网及喷淋抑尘</w:t>
            </w:r>
          </w:p>
        </w:tc>
        <w:tc>
          <w:tcPr>
            <w:tcW w:w="707" w:type="dxa"/>
            <w:gridSpan w:val="2"/>
            <w:vAlign w:val="top"/>
          </w:tcPr>
          <w:p>
            <w:pPr>
              <w:spacing w:line="376" w:lineRule="auto"/>
              <w:rPr>
                <w:rFonts w:ascii="Arial"/>
                <w:sz w:val="21"/>
              </w:rPr>
            </w:pPr>
          </w:p>
          <w:p>
            <w:pPr>
              <w:spacing w:before="52"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852" w:type="dxa"/>
            <w:vAlign w:val="top"/>
          </w:tcPr>
          <w:p>
            <w:pPr>
              <w:spacing w:line="377" w:lineRule="auto"/>
              <w:rPr>
                <w:rFonts w:ascii="Arial"/>
                <w:sz w:val="21"/>
              </w:rPr>
            </w:pPr>
          </w:p>
          <w:p>
            <w:pPr>
              <w:spacing w:before="51"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0.222</w:t>
            </w:r>
          </w:p>
        </w:tc>
        <w:tc>
          <w:tcPr>
            <w:tcW w:w="924" w:type="dxa"/>
            <w:vAlign w:val="top"/>
          </w:tcPr>
          <w:p>
            <w:pPr>
              <w:spacing w:line="377" w:lineRule="auto"/>
              <w:rPr>
                <w:rFonts w:ascii="Arial"/>
                <w:sz w:val="21"/>
              </w:rPr>
            </w:pPr>
          </w:p>
          <w:p>
            <w:pPr>
              <w:spacing w:before="51" w:line="188" w:lineRule="auto"/>
              <w:ind w:left="2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0.416</w:t>
            </w:r>
          </w:p>
        </w:tc>
        <w:tc>
          <w:tcPr>
            <w:tcW w:w="1401" w:type="dxa"/>
            <w:vAlign w:val="top"/>
          </w:tcPr>
          <w:p>
            <w:pPr>
              <w:spacing w:line="339" w:lineRule="auto"/>
              <w:rPr>
                <w:rFonts w:ascii="Arial"/>
                <w:sz w:val="21"/>
              </w:rPr>
            </w:pPr>
          </w:p>
          <w:p>
            <w:pPr>
              <w:pStyle w:val="6"/>
              <w:spacing w:before="58" w:line="220" w:lineRule="auto"/>
              <w:ind w:left="111"/>
              <w:rPr>
                <w:sz w:val="18"/>
                <w:szCs w:val="18"/>
              </w:rPr>
            </w:pPr>
            <w:r>
              <w:rPr>
                <w:spacing w:val="-2"/>
                <w:sz w:val="18"/>
                <w:szCs w:val="18"/>
              </w:rPr>
              <w:t>无组织排放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74" w:type="dxa"/>
            <w:gridSpan w:val="2"/>
            <w:vAlign w:val="top"/>
          </w:tcPr>
          <w:p>
            <w:pPr>
              <w:pStyle w:val="6"/>
              <w:spacing w:before="278" w:line="234" w:lineRule="auto"/>
              <w:ind w:left="635" w:right="189" w:hanging="247"/>
              <w:rPr>
                <w:sz w:val="18"/>
                <w:szCs w:val="18"/>
              </w:rPr>
            </w:pPr>
            <w:r>
              <w:rPr>
                <w:spacing w:val="-8"/>
                <w:sz w:val="18"/>
                <w:szCs w:val="18"/>
              </w:rPr>
              <w:t>内港池装</w:t>
            </w:r>
            <w:r>
              <w:rPr>
                <w:spacing w:val="2"/>
                <w:sz w:val="18"/>
                <w:szCs w:val="18"/>
              </w:rPr>
              <w:t xml:space="preserve"> </w:t>
            </w:r>
            <w:r>
              <w:rPr>
                <w:sz w:val="18"/>
                <w:szCs w:val="18"/>
              </w:rPr>
              <w:t>船</w:t>
            </w:r>
          </w:p>
        </w:tc>
        <w:tc>
          <w:tcPr>
            <w:tcW w:w="856" w:type="dxa"/>
            <w:vAlign w:val="top"/>
          </w:tcPr>
          <w:p>
            <w:pPr>
              <w:spacing w:line="338" w:lineRule="auto"/>
              <w:rPr>
                <w:rFonts w:ascii="Arial"/>
                <w:sz w:val="21"/>
              </w:rPr>
            </w:pPr>
          </w:p>
          <w:p>
            <w:pPr>
              <w:pStyle w:val="6"/>
              <w:spacing w:before="58" w:line="220" w:lineRule="auto"/>
              <w:ind w:left="160"/>
              <w:rPr>
                <w:sz w:val="18"/>
                <w:szCs w:val="18"/>
              </w:rPr>
            </w:pPr>
            <w:r>
              <w:rPr>
                <w:spacing w:val="-2"/>
                <w:sz w:val="18"/>
                <w:szCs w:val="18"/>
              </w:rPr>
              <w:t>颗粒物</w:t>
            </w:r>
          </w:p>
        </w:tc>
        <w:tc>
          <w:tcPr>
            <w:tcW w:w="778" w:type="dxa"/>
            <w:vAlign w:val="top"/>
          </w:tcPr>
          <w:p>
            <w:pPr>
              <w:spacing w:line="375" w:lineRule="auto"/>
              <w:rPr>
                <w:rFonts w:ascii="Arial"/>
                <w:sz w:val="21"/>
              </w:rPr>
            </w:pPr>
          </w:p>
          <w:p>
            <w:pPr>
              <w:spacing w:before="52" w:line="188"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0.444</w:t>
            </w:r>
          </w:p>
        </w:tc>
        <w:tc>
          <w:tcPr>
            <w:tcW w:w="799" w:type="dxa"/>
            <w:vAlign w:val="top"/>
          </w:tcPr>
          <w:p>
            <w:pPr>
              <w:spacing w:line="375" w:lineRule="auto"/>
              <w:rPr>
                <w:rFonts w:ascii="Arial"/>
                <w:sz w:val="21"/>
              </w:rPr>
            </w:pPr>
          </w:p>
          <w:p>
            <w:pPr>
              <w:spacing w:before="52"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0.832</w:t>
            </w:r>
          </w:p>
        </w:tc>
        <w:tc>
          <w:tcPr>
            <w:tcW w:w="1748" w:type="dxa"/>
            <w:gridSpan w:val="2"/>
            <w:vAlign w:val="top"/>
          </w:tcPr>
          <w:p>
            <w:pPr>
              <w:pStyle w:val="6"/>
              <w:spacing w:before="37" w:line="220" w:lineRule="auto"/>
              <w:ind w:left="180"/>
              <w:rPr>
                <w:sz w:val="18"/>
                <w:szCs w:val="18"/>
              </w:rPr>
            </w:pPr>
            <w:r>
              <w:rPr>
                <w:spacing w:val="-1"/>
                <w:sz w:val="18"/>
                <w:szCs w:val="18"/>
              </w:rPr>
              <w:t>码头设置可调式喷</w:t>
            </w:r>
          </w:p>
          <w:p>
            <w:pPr>
              <w:pStyle w:val="6"/>
              <w:spacing w:before="25" w:line="220" w:lineRule="auto"/>
              <w:ind w:left="184"/>
              <w:rPr>
                <w:sz w:val="18"/>
                <w:szCs w:val="18"/>
              </w:rPr>
            </w:pPr>
            <w:r>
              <w:rPr>
                <w:spacing w:val="-1"/>
                <w:sz w:val="18"/>
                <w:szCs w:val="18"/>
              </w:rPr>
              <w:t>头洒水降尘，皮带</w:t>
            </w:r>
          </w:p>
          <w:p>
            <w:pPr>
              <w:pStyle w:val="6"/>
              <w:spacing w:before="25" w:line="219" w:lineRule="auto"/>
              <w:ind w:left="180"/>
              <w:rPr>
                <w:sz w:val="18"/>
                <w:szCs w:val="18"/>
              </w:rPr>
            </w:pPr>
            <w:r>
              <w:rPr>
                <w:spacing w:val="-1"/>
                <w:sz w:val="18"/>
                <w:szCs w:val="18"/>
              </w:rPr>
              <w:t>机接收处安装挡尘</w:t>
            </w:r>
          </w:p>
          <w:p>
            <w:pPr>
              <w:pStyle w:val="6"/>
              <w:spacing w:before="26" w:line="201" w:lineRule="auto"/>
              <w:ind w:left="375"/>
              <w:rPr>
                <w:sz w:val="18"/>
                <w:szCs w:val="18"/>
              </w:rPr>
            </w:pPr>
            <w:r>
              <w:rPr>
                <w:spacing w:val="-4"/>
                <w:sz w:val="18"/>
                <w:szCs w:val="18"/>
              </w:rPr>
              <w:t>网及喷淋抑尘</w:t>
            </w:r>
          </w:p>
        </w:tc>
        <w:tc>
          <w:tcPr>
            <w:tcW w:w="707" w:type="dxa"/>
            <w:gridSpan w:val="2"/>
            <w:vAlign w:val="top"/>
          </w:tcPr>
          <w:p>
            <w:pPr>
              <w:spacing w:line="375" w:lineRule="auto"/>
              <w:rPr>
                <w:rFonts w:ascii="Arial"/>
                <w:sz w:val="21"/>
              </w:rPr>
            </w:pPr>
          </w:p>
          <w:p>
            <w:pPr>
              <w:spacing w:before="52"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852" w:type="dxa"/>
            <w:vAlign w:val="top"/>
          </w:tcPr>
          <w:p>
            <w:pPr>
              <w:spacing w:line="375" w:lineRule="auto"/>
              <w:rPr>
                <w:rFonts w:ascii="Arial"/>
                <w:sz w:val="21"/>
              </w:rPr>
            </w:pPr>
          </w:p>
          <w:p>
            <w:pPr>
              <w:spacing w:before="52"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0.089</w:t>
            </w:r>
          </w:p>
        </w:tc>
        <w:tc>
          <w:tcPr>
            <w:tcW w:w="924" w:type="dxa"/>
            <w:vAlign w:val="top"/>
          </w:tcPr>
          <w:p>
            <w:pPr>
              <w:spacing w:line="375" w:lineRule="auto"/>
              <w:rPr>
                <w:rFonts w:ascii="Arial"/>
                <w:sz w:val="21"/>
              </w:rPr>
            </w:pPr>
          </w:p>
          <w:p>
            <w:pPr>
              <w:spacing w:before="52" w:line="188" w:lineRule="auto"/>
              <w:ind w:left="2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0.166</w:t>
            </w:r>
          </w:p>
        </w:tc>
        <w:tc>
          <w:tcPr>
            <w:tcW w:w="1401" w:type="dxa"/>
            <w:vAlign w:val="top"/>
          </w:tcPr>
          <w:p>
            <w:pPr>
              <w:spacing w:line="338" w:lineRule="auto"/>
              <w:rPr>
                <w:rFonts w:ascii="Arial"/>
                <w:sz w:val="21"/>
              </w:rPr>
            </w:pPr>
          </w:p>
          <w:p>
            <w:pPr>
              <w:pStyle w:val="6"/>
              <w:spacing w:before="58" w:line="220" w:lineRule="auto"/>
              <w:ind w:left="111"/>
              <w:rPr>
                <w:sz w:val="18"/>
                <w:szCs w:val="18"/>
              </w:rPr>
            </w:pPr>
            <w:r>
              <w:rPr>
                <w:spacing w:val="-2"/>
                <w:sz w:val="18"/>
                <w:szCs w:val="18"/>
              </w:rPr>
              <w:t>无组织排放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4" w:type="dxa"/>
            <w:gridSpan w:val="2"/>
            <w:vAlign w:val="top"/>
          </w:tcPr>
          <w:p>
            <w:pPr>
              <w:pStyle w:val="6"/>
              <w:spacing w:before="279" w:line="220" w:lineRule="auto"/>
              <w:ind w:left="547"/>
              <w:rPr>
                <w:sz w:val="18"/>
                <w:szCs w:val="18"/>
              </w:rPr>
            </w:pPr>
            <w:r>
              <w:rPr>
                <w:spacing w:val="-2"/>
                <w:sz w:val="18"/>
                <w:szCs w:val="18"/>
              </w:rPr>
              <w:t>转运</w:t>
            </w:r>
          </w:p>
        </w:tc>
        <w:tc>
          <w:tcPr>
            <w:tcW w:w="856" w:type="dxa"/>
            <w:vAlign w:val="top"/>
          </w:tcPr>
          <w:p>
            <w:pPr>
              <w:pStyle w:val="6"/>
              <w:spacing w:before="279" w:line="220" w:lineRule="auto"/>
              <w:ind w:left="160"/>
              <w:rPr>
                <w:sz w:val="18"/>
                <w:szCs w:val="18"/>
              </w:rPr>
            </w:pPr>
            <w:r>
              <w:rPr>
                <w:spacing w:val="-2"/>
                <w:sz w:val="18"/>
                <w:szCs w:val="18"/>
              </w:rPr>
              <w:t>颗粒物</w:t>
            </w:r>
          </w:p>
        </w:tc>
        <w:tc>
          <w:tcPr>
            <w:tcW w:w="778" w:type="dxa"/>
            <w:vAlign w:val="top"/>
          </w:tcPr>
          <w:p>
            <w:pPr>
              <w:spacing w:line="256" w:lineRule="auto"/>
              <w:rPr>
                <w:rFonts w:ascii="Arial"/>
                <w:sz w:val="21"/>
              </w:rPr>
            </w:pPr>
          </w:p>
          <w:p>
            <w:pPr>
              <w:spacing w:before="52" w:line="188"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1.027</w:t>
            </w:r>
          </w:p>
        </w:tc>
        <w:tc>
          <w:tcPr>
            <w:tcW w:w="799" w:type="dxa"/>
            <w:vAlign w:val="top"/>
          </w:tcPr>
          <w:p>
            <w:pPr>
              <w:spacing w:line="256" w:lineRule="auto"/>
              <w:rPr>
                <w:rFonts w:ascii="Arial"/>
                <w:sz w:val="21"/>
              </w:rPr>
            </w:pPr>
          </w:p>
          <w:p>
            <w:pPr>
              <w:spacing w:before="52" w:line="188"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3.08</w:t>
            </w:r>
          </w:p>
        </w:tc>
        <w:tc>
          <w:tcPr>
            <w:tcW w:w="1748" w:type="dxa"/>
            <w:gridSpan w:val="2"/>
            <w:vAlign w:val="top"/>
          </w:tcPr>
          <w:p>
            <w:pPr>
              <w:pStyle w:val="6"/>
              <w:spacing w:before="39" w:line="233" w:lineRule="auto"/>
              <w:ind w:left="181" w:right="128"/>
              <w:rPr>
                <w:sz w:val="18"/>
                <w:szCs w:val="18"/>
              </w:rPr>
            </w:pPr>
            <w:r>
              <w:rPr>
                <w:spacing w:val="-1"/>
                <w:sz w:val="18"/>
                <w:szCs w:val="18"/>
              </w:rPr>
              <w:t>转运站密闭建筑、</w:t>
            </w:r>
            <w:r>
              <w:rPr>
                <w:sz w:val="18"/>
                <w:szCs w:val="18"/>
              </w:rPr>
              <w:t xml:space="preserve"> </w:t>
            </w:r>
            <w:r>
              <w:rPr>
                <w:spacing w:val="-1"/>
                <w:sz w:val="18"/>
                <w:szCs w:val="18"/>
              </w:rPr>
              <w:t>套湿式喷雾抑尘系</w:t>
            </w:r>
          </w:p>
          <w:p>
            <w:pPr>
              <w:pStyle w:val="6"/>
              <w:spacing w:before="25" w:line="200" w:lineRule="auto"/>
              <w:ind w:left="814"/>
              <w:rPr>
                <w:sz w:val="18"/>
                <w:szCs w:val="18"/>
              </w:rPr>
            </w:pPr>
            <w:r>
              <w:rPr>
                <w:sz w:val="18"/>
                <w:szCs w:val="18"/>
              </w:rPr>
              <w:t>统</w:t>
            </w:r>
          </w:p>
        </w:tc>
        <w:tc>
          <w:tcPr>
            <w:tcW w:w="707" w:type="dxa"/>
            <w:gridSpan w:val="2"/>
            <w:vAlign w:val="top"/>
          </w:tcPr>
          <w:p>
            <w:pPr>
              <w:spacing w:line="256" w:lineRule="auto"/>
              <w:rPr>
                <w:rFonts w:ascii="Arial"/>
                <w:sz w:val="21"/>
              </w:rPr>
            </w:pPr>
          </w:p>
          <w:p>
            <w:pPr>
              <w:spacing w:before="52"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852" w:type="dxa"/>
            <w:vAlign w:val="top"/>
          </w:tcPr>
          <w:p>
            <w:pPr>
              <w:spacing w:line="256" w:lineRule="auto"/>
              <w:rPr>
                <w:rFonts w:ascii="Arial"/>
                <w:sz w:val="21"/>
              </w:rPr>
            </w:pPr>
          </w:p>
          <w:p>
            <w:pPr>
              <w:spacing w:before="52"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0.154</w:t>
            </w:r>
          </w:p>
        </w:tc>
        <w:tc>
          <w:tcPr>
            <w:tcW w:w="924" w:type="dxa"/>
            <w:vAlign w:val="top"/>
          </w:tcPr>
          <w:p>
            <w:pPr>
              <w:spacing w:line="256" w:lineRule="auto"/>
              <w:rPr>
                <w:rFonts w:ascii="Arial"/>
                <w:sz w:val="21"/>
              </w:rPr>
            </w:pPr>
          </w:p>
          <w:p>
            <w:pPr>
              <w:spacing w:before="52" w:line="188" w:lineRule="auto"/>
              <w:ind w:left="2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0.462</w:t>
            </w:r>
          </w:p>
        </w:tc>
        <w:tc>
          <w:tcPr>
            <w:tcW w:w="1401" w:type="dxa"/>
            <w:vAlign w:val="top"/>
          </w:tcPr>
          <w:p>
            <w:pPr>
              <w:pStyle w:val="6"/>
              <w:spacing w:before="279" w:line="220" w:lineRule="auto"/>
              <w:ind w:left="111"/>
              <w:rPr>
                <w:sz w:val="18"/>
                <w:szCs w:val="18"/>
              </w:rPr>
            </w:pPr>
            <w:r>
              <w:rPr>
                <w:spacing w:val="-2"/>
                <w:sz w:val="18"/>
                <w:szCs w:val="18"/>
              </w:rPr>
              <w:t>无组织排放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274" w:type="dxa"/>
            <w:gridSpan w:val="2"/>
            <w:vAlign w:val="top"/>
          </w:tcPr>
          <w:p>
            <w:pPr>
              <w:pStyle w:val="6"/>
              <w:spacing w:before="275" w:line="220" w:lineRule="auto"/>
              <w:ind w:left="547"/>
              <w:rPr>
                <w:sz w:val="18"/>
                <w:szCs w:val="18"/>
              </w:rPr>
            </w:pPr>
            <w:r>
              <w:rPr>
                <w:spacing w:val="-2"/>
                <w:sz w:val="18"/>
                <w:szCs w:val="18"/>
              </w:rPr>
              <w:t>堆场</w:t>
            </w:r>
          </w:p>
        </w:tc>
        <w:tc>
          <w:tcPr>
            <w:tcW w:w="856" w:type="dxa"/>
            <w:vAlign w:val="top"/>
          </w:tcPr>
          <w:p>
            <w:pPr>
              <w:pStyle w:val="6"/>
              <w:spacing w:before="275" w:line="220" w:lineRule="auto"/>
              <w:ind w:left="160"/>
              <w:rPr>
                <w:sz w:val="18"/>
                <w:szCs w:val="18"/>
              </w:rPr>
            </w:pPr>
            <w:r>
              <w:rPr>
                <w:spacing w:val="-2"/>
                <w:sz w:val="18"/>
                <w:szCs w:val="18"/>
              </w:rPr>
              <w:t>颗粒物</w:t>
            </w:r>
          </w:p>
        </w:tc>
        <w:tc>
          <w:tcPr>
            <w:tcW w:w="778" w:type="dxa"/>
            <w:vAlign w:val="top"/>
          </w:tcPr>
          <w:p>
            <w:pPr>
              <w:spacing w:line="253" w:lineRule="auto"/>
              <w:rPr>
                <w:rFonts w:ascii="Arial"/>
                <w:sz w:val="21"/>
              </w:rPr>
            </w:pPr>
          </w:p>
          <w:p>
            <w:pPr>
              <w:spacing w:before="52" w:line="188"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1.703</w:t>
            </w:r>
          </w:p>
        </w:tc>
        <w:tc>
          <w:tcPr>
            <w:tcW w:w="799" w:type="dxa"/>
            <w:vAlign w:val="top"/>
          </w:tcPr>
          <w:p>
            <w:pPr>
              <w:spacing w:line="253" w:lineRule="auto"/>
              <w:rPr>
                <w:rFonts w:ascii="Arial"/>
                <w:sz w:val="21"/>
              </w:rPr>
            </w:pPr>
          </w:p>
          <w:p>
            <w:pPr>
              <w:spacing w:before="52" w:line="188" w:lineRule="auto"/>
              <w:ind w:left="2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14.92</w:t>
            </w:r>
          </w:p>
        </w:tc>
        <w:tc>
          <w:tcPr>
            <w:tcW w:w="1748" w:type="dxa"/>
            <w:gridSpan w:val="2"/>
            <w:vAlign w:val="top"/>
          </w:tcPr>
          <w:p>
            <w:pPr>
              <w:pStyle w:val="6"/>
              <w:spacing w:before="275" w:line="218" w:lineRule="auto"/>
              <w:ind w:left="270"/>
              <w:rPr>
                <w:sz w:val="18"/>
                <w:szCs w:val="18"/>
              </w:rPr>
            </w:pPr>
            <w:r>
              <w:rPr>
                <w:spacing w:val="-2"/>
                <w:sz w:val="18"/>
                <w:szCs w:val="18"/>
              </w:rPr>
              <w:t>堆场水喷淋抑尘</w:t>
            </w:r>
          </w:p>
        </w:tc>
        <w:tc>
          <w:tcPr>
            <w:tcW w:w="707" w:type="dxa"/>
            <w:gridSpan w:val="2"/>
            <w:vAlign w:val="top"/>
          </w:tcPr>
          <w:p>
            <w:pPr>
              <w:spacing w:line="253" w:lineRule="auto"/>
              <w:rPr>
                <w:rFonts w:ascii="Arial"/>
                <w:sz w:val="21"/>
              </w:rPr>
            </w:pPr>
          </w:p>
          <w:p>
            <w:pPr>
              <w:spacing w:before="52"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852" w:type="dxa"/>
            <w:vAlign w:val="top"/>
          </w:tcPr>
          <w:p>
            <w:pPr>
              <w:spacing w:line="253" w:lineRule="auto"/>
              <w:rPr>
                <w:rFonts w:ascii="Arial"/>
                <w:sz w:val="21"/>
              </w:rPr>
            </w:pPr>
          </w:p>
          <w:p>
            <w:pPr>
              <w:spacing w:before="52"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0.341</w:t>
            </w:r>
          </w:p>
        </w:tc>
        <w:tc>
          <w:tcPr>
            <w:tcW w:w="924" w:type="dxa"/>
            <w:vAlign w:val="top"/>
          </w:tcPr>
          <w:p>
            <w:pPr>
              <w:spacing w:line="253" w:lineRule="auto"/>
              <w:rPr>
                <w:rFonts w:ascii="Arial"/>
                <w:sz w:val="21"/>
              </w:rPr>
            </w:pPr>
          </w:p>
          <w:p>
            <w:pPr>
              <w:spacing w:before="52"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2.984</w:t>
            </w:r>
          </w:p>
        </w:tc>
        <w:tc>
          <w:tcPr>
            <w:tcW w:w="1401" w:type="dxa"/>
            <w:vAlign w:val="top"/>
          </w:tcPr>
          <w:p>
            <w:pPr>
              <w:pStyle w:val="6"/>
              <w:spacing w:before="275" w:line="220" w:lineRule="auto"/>
              <w:ind w:left="111"/>
              <w:rPr>
                <w:sz w:val="18"/>
                <w:szCs w:val="18"/>
              </w:rPr>
            </w:pPr>
            <w:r>
              <w:rPr>
                <w:spacing w:val="-2"/>
                <w:sz w:val="18"/>
                <w:szCs w:val="18"/>
              </w:rPr>
              <w:t>无组织排放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74" w:type="dxa"/>
            <w:gridSpan w:val="2"/>
            <w:tcBorders>
              <w:bottom w:val="single" w:color="000000" w:sz="10" w:space="0"/>
            </w:tcBorders>
            <w:vAlign w:val="top"/>
          </w:tcPr>
          <w:p>
            <w:pPr>
              <w:pStyle w:val="6"/>
              <w:spacing w:before="277" w:line="221" w:lineRule="auto"/>
              <w:ind w:left="547"/>
              <w:rPr>
                <w:sz w:val="18"/>
                <w:szCs w:val="18"/>
              </w:rPr>
            </w:pPr>
            <w:r>
              <w:rPr>
                <w:spacing w:val="-2"/>
                <w:sz w:val="18"/>
                <w:szCs w:val="18"/>
              </w:rPr>
              <w:t>合计</w:t>
            </w:r>
          </w:p>
        </w:tc>
        <w:tc>
          <w:tcPr>
            <w:tcW w:w="856" w:type="dxa"/>
            <w:tcBorders>
              <w:bottom w:val="single" w:color="000000" w:sz="10" w:space="0"/>
            </w:tcBorders>
            <w:vAlign w:val="top"/>
          </w:tcPr>
          <w:p>
            <w:pPr>
              <w:pStyle w:val="6"/>
              <w:spacing w:before="278" w:line="220" w:lineRule="auto"/>
              <w:ind w:left="160"/>
              <w:rPr>
                <w:sz w:val="18"/>
                <w:szCs w:val="18"/>
              </w:rPr>
            </w:pPr>
            <w:r>
              <w:rPr>
                <w:spacing w:val="-2"/>
                <w:sz w:val="18"/>
                <w:szCs w:val="18"/>
              </w:rPr>
              <w:t>颗粒物</w:t>
            </w:r>
          </w:p>
        </w:tc>
        <w:tc>
          <w:tcPr>
            <w:tcW w:w="778" w:type="dxa"/>
            <w:tcBorders>
              <w:bottom w:val="single" w:color="000000" w:sz="10" w:space="0"/>
            </w:tcBorders>
            <w:vAlign w:val="top"/>
          </w:tcPr>
          <w:p>
            <w:pPr>
              <w:rPr>
                <w:rFonts w:ascii="Arial"/>
                <w:sz w:val="21"/>
              </w:rPr>
            </w:pPr>
          </w:p>
        </w:tc>
        <w:tc>
          <w:tcPr>
            <w:tcW w:w="799" w:type="dxa"/>
            <w:tcBorders>
              <w:bottom w:val="single" w:color="000000" w:sz="10" w:space="0"/>
            </w:tcBorders>
            <w:vAlign w:val="top"/>
          </w:tcPr>
          <w:p>
            <w:pPr>
              <w:spacing w:line="255" w:lineRule="auto"/>
              <w:rPr>
                <w:rFonts w:ascii="Arial"/>
                <w:sz w:val="21"/>
              </w:rPr>
            </w:pPr>
          </w:p>
          <w:p>
            <w:pPr>
              <w:spacing w:before="52" w:line="188" w:lineRule="auto"/>
              <w:ind w:left="1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20.912</w:t>
            </w:r>
          </w:p>
        </w:tc>
        <w:tc>
          <w:tcPr>
            <w:tcW w:w="1748" w:type="dxa"/>
            <w:gridSpan w:val="2"/>
            <w:tcBorders>
              <w:bottom w:val="single" w:color="000000" w:sz="10" w:space="0"/>
            </w:tcBorders>
            <w:vAlign w:val="top"/>
          </w:tcPr>
          <w:p>
            <w:pPr>
              <w:rPr>
                <w:rFonts w:ascii="Arial"/>
                <w:sz w:val="21"/>
              </w:rPr>
            </w:pPr>
          </w:p>
        </w:tc>
        <w:tc>
          <w:tcPr>
            <w:tcW w:w="707" w:type="dxa"/>
            <w:gridSpan w:val="2"/>
            <w:tcBorders>
              <w:bottom w:val="single" w:color="000000" w:sz="10" w:space="0"/>
            </w:tcBorders>
            <w:vAlign w:val="top"/>
          </w:tcPr>
          <w:p>
            <w:pPr>
              <w:rPr>
                <w:rFonts w:ascii="Arial"/>
                <w:sz w:val="21"/>
              </w:rPr>
            </w:pPr>
          </w:p>
        </w:tc>
        <w:tc>
          <w:tcPr>
            <w:tcW w:w="852" w:type="dxa"/>
            <w:tcBorders>
              <w:bottom w:val="single" w:color="000000" w:sz="10" w:space="0"/>
            </w:tcBorders>
            <w:vAlign w:val="top"/>
          </w:tcPr>
          <w:p>
            <w:pPr>
              <w:rPr>
                <w:rFonts w:ascii="Arial"/>
                <w:sz w:val="21"/>
              </w:rPr>
            </w:pPr>
          </w:p>
        </w:tc>
        <w:tc>
          <w:tcPr>
            <w:tcW w:w="924" w:type="dxa"/>
            <w:tcBorders>
              <w:bottom w:val="single" w:color="000000" w:sz="10" w:space="0"/>
            </w:tcBorders>
            <w:vAlign w:val="top"/>
          </w:tcPr>
          <w:p>
            <w:pPr>
              <w:spacing w:line="255" w:lineRule="auto"/>
              <w:rPr>
                <w:rFonts w:ascii="Arial"/>
                <w:sz w:val="21"/>
              </w:rPr>
            </w:pPr>
          </w:p>
          <w:p>
            <w:pPr>
              <w:spacing w:before="5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4.028</w:t>
            </w:r>
          </w:p>
        </w:tc>
        <w:tc>
          <w:tcPr>
            <w:tcW w:w="1401" w:type="dxa"/>
            <w:tcBorders>
              <w:bottom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8" w:hRule="atLeast"/>
        </w:trPr>
        <w:tc>
          <w:tcPr>
            <w:tcW w:w="9339" w:type="dxa"/>
            <w:gridSpan w:val="12"/>
            <w:tcBorders>
              <w:top w:val="single" w:color="000000" w:sz="10" w:space="0"/>
              <w:bottom w:val="single" w:color="000000" w:sz="10" w:space="0"/>
            </w:tcBorders>
            <w:vAlign w:val="top"/>
          </w:tcPr>
          <w:p>
            <w:pPr>
              <w:pStyle w:val="6"/>
              <w:spacing w:before="159" w:line="421" w:lineRule="auto"/>
              <w:ind w:left="116" w:right="107" w:firstLine="480"/>
              <w:jc w:val="both"/>
            </w:pPr>
            <w:r>
              <w:rPr>
                <w:spacing w:val="-2"/>
              </w:rPr>
              <w:t>根据现场监测，现有项目无组织排放的颗粒物周界外最大浓度为</w:t>
            </w:r>
            <w:r>
              <w:rPr>
                <w:spacing w:val="-51"/>
              </w:rPr>
              <w:t xml:space="preserve"> </w:t>
            </w:r>
            <w:r>
              <w:rPr>
                <w:rFonts w:ascii="Times New Roman" w:hAnsi="Times New Roman" w:eastAsia="Times New Roman" w:cs="Times New Roman"/>
                <w:spacing w:val="-2"/>
              </w:rPr>
              <w:t>0.3</w:t>
            </w:r>
            <w:r>
              <w:rPr>
                <w:rFonts w:ascii="Times New Roman" w:hAnsi="Times New Roman" w:eastAsia="Times New Roman" w:cs="Times New Roman"/>
                <w:spacing w:val="-3"/>
              </w:rPr>
              <w:t>42mg/m</w:t>
            </w:r>
            <w:r>
              <w:rPr>
                <w:rFonts w:ascii="Times New Roman" w:hAnsi="Times New Roman" w:eastAsia="Times New Roman" w:cs="Times New Roman"/>
                <w:spacing w:val="-3"/>
                <w:position w:val="9"/>
                <w:sz w:val="16"/>
                <w:szCs w:val="16"/>
              </w:rPr>
              <w:t>3</w:t>
            </w:r>
            <w:r>
              <w:rPr>
                <w:rFonts w:ascii="Times New Roman" w:hAnsi="Times New Roman" w:eastAsia="Times New Roman" w:cs="Times New Roman"/>
                <w:spacing w:val="-9"/>
                <w:position w:val="9"/>
                <w:sz w:val="16"/>
                <w:szCs w:val="16"/>
              </w:rPr>
              <w:t xml:space="preserve"> </w:t>
            </w:r>
            <w:r>
              <w:rPr>
                <w:spacing w:val="-3"/>
              </w:rPr>
              <w:t>，能够</w:t>
            </w:r>
            <w:r>
              <w:t xml:space="preserve"> </w:t>
            </w:r>
            <w:r>
              <w:rPr>
                <w:spacing w:val="-3"/>
              </w:rPr>
              <w:t>达到《大气污染物综合排放标准》</w:t>
            </w:r>
            <w:r>
              <w:rPr>
                <w:rFonts w:ascii="Times New Roman" w:hAnsi="Times New Roman" w:eastAsia="Times New Roman" w:cs="Times New Roman"/>
                <w:spacing w:val="-3"/>
              </w:rPr>
              <w:t>(DB32/4041</w:t>
            </w:r>
            <w:r>
              <w:rPr>
                <w:spacing w:val="-3"/>
              </w:rPr>
              <w:t>—</w:t>
            </w:r>
            <w:r>
              <w:rPr>
                <w:rFonts w:ascii="Times New Roman" w:hAnsi="Times New Roman" w:eastAsia="Times New Roman" w:cs="Times New Roman"/>
                <w:spacing w:val="-3"/>
              </w:rPr>
              <w:t>2021)</w:t>
            </w:r>
            <w:r>
              <w:rPr>
                <w:spacing w:val="-3"/>
              </w:rPr>
              <w:t>表</w:t>
            </w:r>
            <w:r>
              <w:rPr>
                <w:spacing w:val="-45"/>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32"/>
              </w:rPr>
              <w:t xml:space="preserve"> </w:t>
            </w:r>
            <w:r>
              <w:rPr>
                <w:spacing w:val="-3"/>
              </w:rPr>
              <w:t>中无组织排放监控浓度限值要</w:t>
            </w:r>
            <w:r>
              <w:t xml:space="preserve"> </w:t>
            </w:r>
            <w:r>
              <w:rPr>
                <w:spacing w:val="-11"/>
              </w:rPr>
              <w:t>求。</w:t>
            </w:r>
          </w:p>
          <w:p>
            <w:pPr>
              <w:pStyle w:val="6"/>
              <w:spacing w:before="130" w:line="220" w:lineRule="auto"/>
              <w:ind w:left="606"/>
            </w:pPr>
            <w:r>
              <w:rPr>
                <w:b/>
                <w:bCs/>
                <w:spacing w:val="-5"/>
              </w:rPr>
              <w:t>（</w:t>
            </w:r>
            <w:r>
              <w:rPr>
                <w:rFonts w:ascii="Times New Roman" w:hAnsi="Times New Roman" w:eastAsia="Times New Roman" w:cs="Times New Roman"/>
                <w:b/>
                <w:bCs/>
                <w:spacing w:val="-5"/>
              </w:rPr>
              <w:t>3</w:t>
            </w:r>
            <w:r>
              <w:rPr>
                <w:b/>
                <w:bCs/>
                <w:spacing w:val="-5"/>
              </w:rPr>
              <w:t>）噪声</w:t>
            </w:r>
          </w:p>
          <w:p>
            <w:pPr>
              <w:pStyle w:val="6"/>
              <w:spacing w:before="311" w:line="219" w:lineRule="auto"/>
              <w:ind w:left="599"/>
            </w:pPr>
            <w:r>
              <w:t>现有项目噪声源主要为船舶发动机、船舶鸣笛声、装卸</w:t>
            </w:r>
            <w:r>
              <w:rPr>
                <w:spacing w:val="-1"/>
              </w:rPr>
              <w:t>机械等设备噪声，各噪声源</w:t>
            </w:r>
          </w:p>
          <w:p>
            <w:pPr>
              <w:pStyle w:val="6"/>
              <w:spacing w:before="286" w:line="220" w:lineRule="auto"/>
              <w:ind w:left="136"/>
            </w:pPr>
            <w:r>
              <w:rPr>
                <w:spacing w:val="-1"/>
              </w:rPr>
              <w:t>的声级为</w:t>
            </w:r>
            <w:r>
              <w:rPr>
                <w:spacing w:val="-45"/>
              </w:rPr>
              <w:t xml:space="preserve"> </w:t>
            </w:r>
            <w:r>
              <w:rPr>
                <w:rFonts w:ascii="Times New Roman" w:hAnsi="Times New Roman" w:eastAsia="Times New Roman" w:cs="Times New Roman"/>
                <w:spacing w:val="-1"/>
              </w:rPr>
              <w:t>80</w:t>
            </w:r>
            <w:r>
              <w:rPr>
                <w:spacing w:val="-1"/>
              </w:rPr>
              <w:t>～</w:t>
            </w:r>
            <w:r>
              <w:rPr>
                <w:rFonts w:ascii="Times New Roman" w:hAnsi="Times New Roman" w:eastAsia="Times New Roman" w:cs="Times New Roman"/>
                <w:spacing w:val="-1"/>
              </w:rPr>
              <w:t>95 dB</w:t>
            </w:r>
            <w:r>
              <w:rPr>
                <w:spacing w:val="-1"/>
              </w:rPr>
              <w:t>（</w:t>
            </w:r>
            <w:r>
              <w:rPr>
                <w:rFonts w:ascii="Times New Roman" w:hAnsi="Times New Roman" w:eastAsia="Times New Roman" w:cs="Times New Roman"/>
                <w:spacing w:val="-1"/>
              </w:rPr>
              <w:t>A</w:t>
            </w:r>
            <w:r>
              <w:rPr>
                <w:spacing w:val="-61"/>
                <w:w w:val="97"/>
              </w:rPr>
              <w:t>），</w:t>
            </w:r>
            <w:r>
              <w:rPr>
                <w:spacing w:val="-1"/>
              </w:rPr>
              <w:t>均为频发噪声。具体见表</w:t>
            </w:r>
            <w:r>
              <w:rPr>
                <w:spacing w:val="-55"/>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2"/>
              </w:rPr>
              <w:t>-14</w:t>
            </w:r>
            <w:r>
              <w:rPr>
                <w:spacing w:val="-2"/>
              </w:rPr>
              <w:t>。</w:t>
            </w:r>
          </w:p>
          <w:p>
            <w:pPr>
              <w:pStyle w:val="6"/>
              <w:spacing w:before="155" w:line="212" w:lineRule="auto"/>
              <w:ind w:left="2436"/>
            </w:pPr>
            <w:r>
              <w:rPr>
                <w:b/>
                <w:bCs/>
                <w:spacing w:val="-2"/>
              </w:rPr>
              <w:t>表</w:t>
            </w:r>
            <w:r>
              <w:rPr>
                <w:spacing w:val="-41"/>
              </w:rPr>
              <w:t xml:space="preserve"> </w:t>
            </w:r>
            <w:r>
              <w:rPr>
                <w:rFonts w:ascii="Times New Roman" w:hAnsi="Times New Roman" w:eastAsia="Times New Roman" w:cs="Times New Roman"/>
                <w:b/>
                <w:bCs/>
                <w:spacing w:val="-2"/>
              </w:rPr>
              <w:t xml:space="preserve">2-14      </w:t>
            </w:r>
            <w:r>
              <w:rPr>
                <w:b/>
                <w:bCs/>
                <w:spacing w:val="-2"/>
              </w:rPr>
              <w:t>现有项目营运期噪声源强一览表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30" w:type="dxa"/>
            <w:tcBorders>
              <w:top w:val="single" w:color="000000" w:sz="10" w:space="0"/>
            </w:tcBorders>
            <w:vAlign w:val="top"/>
          </w:tcPr>
          <w:p>
            <w:pPr>
              <w:pStyle w:val="6"/>
              <w:spacing w:before="91" w:line="221" w:lineRule="auto"/>
              <w:ind w:left="325"/>
              <w:rPr>
                <w:sz w:val="18"/>
                <w:szCs w:val="18"/>
              </w:rPr>
            </w:pPr>
            <w:r>
              <w:rPr>
                <w:b/>
                <w:bCs/>
                <w:spacing w:val="-3"/>
                <w:sz w:val="18"/>
                <w:szCs w:val="18"/>
              </w:rPr>
              <w:t>序号</w:t>
            </w:r>
          </w:p>
        </w:tc>
        <w:tc>
          <w:tcPr>
            <w:tcW w:w="2078" w:type="dxa"/>
            <w:gridSpan w:val="3"/>
            <w:tcBorders>
              <w:top w:val="single" w:color="000000" w:sz="10" w:space="0"/>
            </w:tcBorders>
            <w:vAlign w:val="top"/>
          </w:tcPr>
          <w:p>
            <w:pPr>
              <w:pStyle w:val="6"/>
              <w:spacing w:before="91" w:line="221" w:lineRule="auto"/>
              <w:ind w:left="679"/>
              <w:rPr>
                <w:sz w:val="18"/>
                <w:szCs w:val="18"/>
              </w:rPr>
            </w:pPr>
            <w:r>
              <w:rPr>
                <w:b/>
                <w:bCs/>
                <w:spacing w:val="-4"/>
                <w:sz w:val="18"/>
                <w:szCs w:val="18"/>
              </w:rPr>
              <w:t>设备名称</w:t>
            </w:r>
          </w:p>
        </w:tc>
        <w:tc>
          <w:tcPr>
            <w:tcW w:w="1283" w:type="dxa"/>
            <w:gridSpan w:val="2"/>
            <w:tcBorders>
              <w:top w:val="single" w:color="000000" w:sz="10" w:space="0"/>
            </w:tcBorders>
            <w:vAlign w:val="top"/>
          </w:tcPr>
          <w:p>
            <w:pPr>
              <w:pStyle w:val="6"/>
              <w:spacing w:before="91" w:line="220" w:lineRule="auto"/>
              <w:ind w:left="277"/>
              <w:rPr>
                <w:sz w:val="18"/>
                <w:szCs w:val="18"/>
              </w:rPr>
            </w:pPr>
            <w:r>
              <w:rPr>
                <w:b/>
                <w:bCs/>
                <w:spacing w:val="-5"/>
                <w:sz w:val="18"/>
                <w:szCs w:val="18"/>
              </w:rPr>
              <w:t>型号规格</w:t>
            </w:r>
          </w:p>
        </w:tc>
        <w:tc>
          <w:tcPr>
            <w:tcW w:w="1818" w:type="dxa"/>
            <w:gridSpan w:val="2"/>
            <w:tcBorders>
              <w:top w:val="single" w:color="000000" w:sz="10" w:space="0"/>
            </w:tcBorders>
            <w:vAlign w:val="top"/>
          </w:tcPr>
          <w:p>
            <w:pPr>
              <w:pStyle w:val="6"/>
              <w:spacing w:before="91" w:line="215" w:lineRule="auto"/>
              <w:ind w:left="403"/>
              <w:rPr>
                <w:rFonts w:ascii="Times New Roman" w:hAnsi="Times New Roman" w:eastAsia="Times New Roman" w:cs="Times New Roman"/>
                <w:sz w:val="18"/>
                <w:szCs w:val="18"/>
              </w:rPr>
            </w:pPr>
            <w:r>
              <w:rPr>
                <w:b/>
                <w:bCs/>
                <w:spacing w:val="-2"/>
                <w:sz w:val="18"/>
                <w:szCs w:val="18"/>
              </w:rPr>
              <w:t>噪声级</w:t>
            </w:r>
            <w:r>
              <w:rPr>
                <w:rFonts w:ascii="Times New Roman" w:hAnsi="Times New Roman" w:eastAsia="Times New Roman" w:cs="Times New Roman"/>
                <w:b/>
                <w:bCs/>
                <w:spacing w:val="-2"/>
                <w:sz w:val="18"/>
                <w:szCs w:val="18"/>
              </w:rPr>
              <w:t>dB(A)</w:t>
            </w:r>
          </w:p>
        </w:tc>
        <w:tc>
          <w:tcPr>
            <w:tcW w:w="1929" w:type="dxa"/>
            <w:gridSpan w:val="3"/>
            <w:tcBorders>
              <w:top w:val="single" w:color="000000" w:sz="10" w:space="0"/>
            </w:tcBorders>
            <w:vAlign w:val="top"/>
          </w:tcPr>
          <w:p>
            <w:pPr>
              <w:pStyle w:val="6"/>
              <w:spacing w:before="91" w:line="219" w:lineRule="auto"/>
              <w:ind w:left="243"/>
              <w:rPr>
                <w:sz w:val="18"/>
                <w:szCs w:val="18"/>
              </w:rPr>
            </w:pPr>
            <w:r>
              <w:rPr>
                <w:b/>
                <w:bCs/>
                <w:spacing w:val="-3"/>
                <w:sz w:val="18"/>
                <w:szCs w:val="18"/>
              </w:rPr>
              <w:t>拟采取的治理措施</w:t>
            </w:r>
          </w:p>
        </w:tc>
        <w:tc>
          <w:tcPr>
            <w:tcW w:w="1401" w:type="dxa"/>
            <w:tcBorders>
              <w:top w:val="single" w:color="000000" w:sz="10" w:space="0"/>
            </w:tcBorders>
            <w:vAlign w:val="top"/>
          </w:tcPr>
          <w:p>
            <w:pPr>
              <w:pStyle w:val="6"/>
              <w:spacing w:before="91" w:line="220" w:lineRule="auto"/>
              <w:ind w:left="255"/>
              <w:rPr>
                <w:sz w:val="18"/>
                <w:szCs w:val="18"/>
              </w:rPr>
            </w:pPr>
            <w:r>
              <w:rPr>
                <w:b/>
                <w:bCs/>
                <w:spacing w:val="-4"/>
                <w:sz w:val="18"/>
                <w:szCs w:val="18"/>
              </w:rPr>
              <w:t>预计效果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30" w:type="dxa"/>
            <w:vAlign w:val="top"/>
          </w:tcPr>
          <w:p>
            <w:pPr>
              <w:spacing w:before="95" w:line="188" w:lineRule="auto"/>
              <w:ind w:left="47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078" w:type="dxa"/>
            <w:gridSpan w:val="3"/>
            <w:vAlign w:val="top"/>
          </w:tcPr>
          <w:p>
            <w:pPr>
              <w:pStyle w:val="6"/>
              <w:spacing w:before="64" w:line="219" w:lineRule="auto"/>
              <w:ind w:left="407"/>
              <w:rPr>
                <w:sz w:val="18"/>
                <w:szCs w:val="18"/>
              </w:rPr>
            </w:pPr>
            <w:r>
              <w:rPr>
                <w:spacing w:val="-1"/>
                <w:sz w:val="18"/>
                <w:szCs w:val="18"/>
              </w:rPr>
              <w:t>岸边桥式起重机</w:t>
            </w:r>
          </w:p>
        </w:tc>
        <w:tc>
          <w:tcPr>
            <w:tcW w:w="1283" w:type="dxa"/>
            <w:gridSpan w:val="2"/>
            <w:vAlign w:val="top"/>
          </w:tcPr>
          <w:p>
            <w:pPr>
              <w:spacing w:before="95" w:line="188" w:lineRule="auto"/>
              <w:ind w:left="3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50t-26m</w:t>
            </w:r>
          </w:p>
        </w:tc>
        <w:tc>
          <w:tcPr>
            <w:tcW w:w="1818" w:type="dxa"/>
            <w:gridSpan w:val="2"/>
            <w:vAlign w:val="top"/>
          </w:tcPr>
          <w:p>
            <w:pPr>
              <w:spacing w:before="95" w:line="188" w:lineRule="auto"/>
              <w:ind w:left="8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c>
          <w:tcPr>
            <w:tcW w:w="1929" w:type="dxa"/>
            <w:gridSpan w:val="3"/>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8" w:line="220" w:lineRule="auto"/>
              <w:ind w:left="605"/>
              <w:rPr>
                <w:sz w:val="18"/>
                <w:szCs w:val="18"/>
              </w:rPr>
            </w:pPr>
            <w:r>
              <w:rPr>
                <w:spacing w:val="-2"/>
                <w:sz w:val="18"/>
                <w:szCs w:val="18"/>
              </w:rPr>
              <w:t>距离衰减</w:t>
            </w:r>
          </w:p>
        </w:tc>
        <w:tc>
          <w:tcPr>
            <w:tcW w:w="140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8" w:line="220" w:lineRule="auto"/>
              <w:ind w:left="258"/>
              <w:rPr>
                <w:sz w:val="18"/>
                <w:szCs w:val="18"/>
              </w:rPr>
            </w:pPr>
            <w:r>
              <w:rPr>
                <w:spacing w:val="-2"/>
                <w:sz w:val="18"/>
                <w:szCs w:val="18"/>
              </w:rPr>
              <w:t>厂界达标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30" w:type="dxa"/>
            <w:vAlign w:val="top"/>
          </w:tcPr>
          <w:p>
            <w:pPr>
              <w:spacing w:before="95" w:line="188" w:lineRule="auto"/>
              <w:ind w:left="45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078" w:type="dxa"/>
            <w:gridSpan w:val="3"/>
            <w:vAlign w:val="top"/>
          </w:tcPr>
          <w:p>
            <w:pPr>
              <w:pStyle w:val="6"/>
              <w:spacing w:before="63" w:line="219" w:lineRule="auto"/>
              <w:ind w:left="407"/>
              <w:rPr>
                <w:sz w:val="18"/>
                <w:szCs w:val="18"/>
              </w:rPr>
            </w:pPr>
            <w:r>
              <w:rPr>
                <w:spacing w:val="-1"/>
                <w:sz w:val="18"/>
                <w:szCs w:val="18"/>
              </w:rPr>
              <w:t>桥式抓斗卸船机</w:t>
            </w:r>
          </w:p>
        </w:tc>
        <w:tc>
          <w:tcPr>
            <w:tcW w:w="1283" w:type="dxa"/>
            <w:gridSpan w:val="2"/>
            <w:vAlign w:val="top"/>
          </w:tcPr>
          <w:p>
            <w:pPr>
              <w:spacing w:before="93" w:line="190" w:lineRule="auto"/>
              <w:ind w:left="37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1500t/h</w:t>
            </w:r>
          </w:p>
        </w:tc>
        <w:tc>
          <w:tcPr>
            <w:tcW w:w="1818" w:type="dxa"/>
            <w:gridSpan w:val="2"/>
            <w:vAlign w:val="top"/>
          </w:tcPr>
          <w:p>
            <w:pPr>
              <w:spacing w:before="95" w:line="188" w:lineRule="auto"/>
              <w:ind w:left="8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c>
          <w:tcPr>
            <w:tcW w:w="1929" w:type="dxa"/>
            <w:gridSpan w:val="3"/>
            <w:vMerge w:val="continue"/>
            <w:tcBorders>
              <w:top w:val="nil"/>
              <w:bottom w:val="nil"/>
            </w:tcBorders>
            <w:vAlign w:val="top"/>
          </w:tcPr>
          <w:p>
            <w:pPr>
              <w:rPr>
                <w:rFonts w:ascii="Arial"/>
                <w:sz w:val="21"/>
              </w:rPr>
            </w:pPr>
          </w:p>
        </w:tc>
        <w:tc>
          <w:tcPr>
            <w:tcW w:w="140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30" w:type="dxa"/>
            <w:vAlign w:val="top"/>
          </w:tcPr>
          <w:p>
            <w:pPr>
              <w:spacing w:before="95" w:line="188" w:lineRule="auto"/>
              <w:ind w:left="46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078" w:type="dxa"/>
            <w:gridSpan w:val="3"/>
            <w:vAlign w:val="top"/>
          </w:tcPr>
          <w:p>
            <w:pPr>
              <w:pStyle w:val="6"/>
              <w:spacing w:before="64" w:line="219" w:lineRule="auto"/>
              <w:ind w:left="608"/>
              <w:rPr>
                <w:sz w:val="18"/>
                <w:szCs w:val="18"/>
              </w:rPr>
            </w:pPr>
            <w:r>
              <w:rPr>
                <w:spacing w:val="-5"/>
                <w:sz w:val="18"/>
                <w:szCs w:val="18"/>
              </w:rPr>
              <w:t>门座起重机</w:t>
            </w:r>
          </w:p>
        </w:tc>
        <w:tc>
          <w:tcPr>
            <w:tcW w:w="1283" w:type="dxa"/>
            <w:gridSpan w:val="2"/>
            <w:vAlign w:val="top"/>
          </w:tcPr>
          <w:p>
            <w:pPr>
              <w:spacing w:before="95"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40t-33m</w:t>
            </w:r>
          </w:p>
        </w:tc>
        <w:tc>
          <w:tcPr>
            <w:tcW w:w="1818" w:type="dxa"/>
            <w:gridSpan w:val="2"/>
            <w:vAlign w:val="top"/>
          </w:tcPr>
          <w:p>
            <w:pPr>
              <w:spacing w:before="98" w:line="185" w:lineRule="auto"/>
              <w:ind w:left="8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1929" w:type="dxa"/>
            <w:gridSpan w:val="3"/>
            <w:vMerge w:val="continue"/>
            <w:tcBorders>
              <w:top w:val="nil"/>
              <w:bottom w:val="nil"/>
            </w:tcBorders>
            <w:vAlign w:val="top"/>
          </w:tcPr>
          <w:p>
            <w:pPr>
              <w:rPr>
                <w:rFonts w:ascii="Arial"/>
                <w:sz w:val="21"/>
              </w:rPr>
            </w:pPr>
          </w:p>
        </w:tc>
        <w:tc>
          <w:tcPr>
            <w:tcW w:w="140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30" w:type="dxa"/>
            <w:vAlign w:val="top"/>
          </w:tcPr>
          <w:p>
            <w:pPr>
              <w:spacing w:before="95" w:line="188" w:lineRule="auto"/>
              <w:ind w:left="45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078" w:type="dxa"/>
            <w:gridSpan w:val="3"/>
            <w:vAlign w:val="top"/>
          </w:tcPr>
          <w:p>
            <w:pPr>
              <w:pStyle w:val="6"/>
              <w:spacing w:before="63" w:line="219" w:lineRule="auto"/>
              <w:ind w:left="608"/>
              <w:rPr>
                <w:sz w:val="18"/>
                <w:szCs w:val="18"/>
              </w:rPr>
            </w:pPr>
            <w:r>
              <w:rPr>
                <w:spacing w:val="-5"/>
                <w:sz w:val="18"/>
                <w:szCs w:val="18"/>
              </w:rPr>
              <w:t>门座起重机</w:t>
            </w:r>
          </w:p>
        </w:tc>
        <w:tc>
          <w:tcPr>
            <w:tcW w:w="1283" w:type="dxa"/>
            <w:gridSpan w:val="2"/>
            <w:vAlign w:val="top"/>
          </w:tcPr>
          <w:p>
            <w:pPr>
              <w:spacing w:before="95" w:line="188" w:lineRule="auto"/>
              <w:ind w:left="3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25t-33m</w:t>
            </w:r>
          </w:p>
        </w:tc>
        <w:tc>
          <w:tcPr>
            <w:tcW w:w="1818" w:type="dxa"/>
            <w:gridSpan w:val="2"/>
            <w:vAlign w:val="top"/>
          </w:tcPr>
          <w:p>
            <w:pPr>
              <w:spacing w:before="98" w:line="185" w:lineRule="auto"/>
              <w:ind w:left="8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1929" w:type="dxa"/>
            <w:gridSpan w:val="3"/>
            <w:vMerge w:val="continue"/>
            <w:tcBorders>
              <w:top w:val="nil"/>
              <w:bottom w:val="nil"/>
            </w:tcBorders>
            <w:vAlign w:val="top"/>
          </w:tcPr>
          <w:p>
            <w:pPr>
              <w:rPr>
                <w:rFonts w:ascii="Arial"/>
                <w:sz w:val="21"/>
              </w:rPr>
            </w:pPr>
          </w:p>
        </w:tc>
        <w:tc>
          <w:tcPr>
            <w:tcW w:w="140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30" w:type="dxa"/>
            <w:vAlign w:val="top"/>
          </w:tcPr>
          <w:p>
            <w:pPr>
              <w:spacing w:before="98" w:line="185" w:lineRule="auto"/>
              <w:ind w:left="46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078" w:type="dxa"/>
            <w:gridSpan w:val="3"/>
            <w:vAlign w:val="top"/>
          </w:tcPr>
          <w:p>
            <w:pPr>
              <w:pStyle w:val="6"/>
              <w:spacing w:before="64" w:line="219" w:lineRule="auto"/>
              <w:ind w:left="608"/>
              <w:rPr>
                <w:sz w:val="18"/>
                <w:szCs w:val="18"/>
              </w:rPr>
            </w:pPr>
            <w:r>
              <w:rPr>
                <w:spacing w:val="-5"/>
                <w:sz w:val="18"/>
                <w:szCs w:val="18"/>
              </w:rPr>
              <w:t>门座起重机</w:t>
            </w:r>
          </w:p>
        </w:tc>
        <w:tc>
          <w:tcPr>
            <w:tcW w:w="1283" w:type="dxa"/>
            <w:gridSpan w:val="2"/>
            <w:vAlign w:val="top"/>
          </w:tcPr>
          <w:p>
            <w:pPr>
              <w:spacing w:before="95"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40t-30m</w:t>
            </w:r>
          </w:p>
        </w:tc>
        <w:tc>
          <w:tcPr>
            <w:tcW w:w="1818" w:type="dxa"/>
            <w:gridSpan w:val="2"/>
            <w:vAlign w:val="top"/>
          </w:tcPr>
          <w:p>
            <w:pPr>
              <w:spacing w:before="98" w:line="185" w:lineRule="auto"/>
              <w:ind w:left="8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1929" w:type="dxa"/>
            <w:gridSpan w:val="3"/>
            <w:vMerge w:val="continue"/>
            <w:tcBorders>
              <w:top w:val="nil"/>
              <w:bottom w:val="nil"/>
            </w:tcBorders>
            <w:vAlign w:val="top"/>
          </w:tcPr>
          <w:p>
            <w:pPr>
              <w:rPr>
                <w:rFonts w:ascii="Arial"/>
                <w:sz w:val="21"/>
              </w:rPr>
            </w:pPr>
          </w:p>
        </w:tc>
        <w:tc>
          <w:tcPr>
            <w:tcW w:w="140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30" w:type="dxa"/>
            <w:vAlign w:val="top"/>
          </w:tcPr>
          <w:p>
            <w:pPr>
              <w:spacing w:before="95" w:line="188" w:lineRule="auto"/>
              <w:ind w:left="46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2078" w:type="dxa"/>
            <w:gridSpan w:val="3"/>
            <w:vAlign w:val="top"/>
          </w:tcPr>
          <w:p>
            <w:pPr>
              <w:pStyle w:val="6"/>
              <w:spacing w:before="63" w:line="219" w:lineRule="auto"/>
              <w:ind w:left="608"/>
              <w:rPr>
                <w:sz w:val="18"/>
                <w:szCs w:val="18"/>
              </w:rPr>
            </w:pPr>
            <w:r>
              <w:rPr>
                <w:spacing w:val="-5"/>
                <w:sz w:val="18"/>
                <w:szCs w:val="18"/>
              </w:rPr>
              <w:t>门座起重机</w:t>
            </w:r>
          </w:p>
        </w:tc>
        <w:tc>
          <w:tcPr>
            <w:tcW w:w="1283" w:type="dxa"/>
            <w:gridSpan w:val="2"/>
            <w:vAlign w:val="top"/>
          </w:tcPr>
          <w:p>
            <w:pPr>
              <w:spacing w:before="95" w:line="188" w:lineRule="auto"/>
              <w:ind w:left="3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25t-30m</w:t>
            </w:r>
          </w:p>
        </w:tc>
        <w:tc>
          <w:tcPr>
            <w:tcW w:w="1818" w:type="dxa"/>
            <w:gridSpan w:val="2"/>
            <w:vAlign w:val="top"/>
          </w:tcPr>
          <w:p>
            <w:pPr>
              <w:spacing w:before="98" w:line="185" w:lineRule="auto"/>
              <w:ind w:left="8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1929" w:type="dxa"/>
            <w:gridSpan w:val="3"/>
            <w:vMerge w:val="continue"/>
            <w:tcBorders>
              <w:top w:val="nil"/>
              <w:bottom w:val="nil"/>
            </w:tcBorders>
            <w:vAlign w:val="top"/>
          </w:tcPr>
          <w:p>
            <w:pPr>
              <w:rPr>
                <w:rFonts w:ascii="Arial"/>
                <w:sz w:val="21"/>
              </w:rPr>
            </w:pPr>
          </w:p>
        </w:tc>
        <w:tc>
          <w:tcPr>
            <w:tcW w:w="140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30" w:type="dxa"/>
            <w:vAlign w:val="top"/>
          </w:tcPr>
          <w:p>
            <w:pPr>
              <w:spacing w:before="98" w:line="185" w:lineRule="auto"/>
              <w:ind w:left="46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2078" w:type="dxa"/>
            <w:gridSpan w:val="3"/>
            <w:vAlign w:val="top"/>
          </w:tcPr>
          <w:p>
            <w:pPr>
              <w:pStyle w:val="6"/>
              <w:spacing w:before="64" w:line="219" w:lineRule="auto"/>
              <w:ind w:left="608"/>
              <w:rPr>
                <w:sz w:val="18"/>
                <w:szCs w:val="18"/>
              </w:rPr>
            </w:pPr>
            <w:r>
              <w:rPr>
                <w:spacing w:val="-5"/>
                <w:sz w:val="18"/>
                <w:szCs w:val="18"/>
              </w:rPr>
              <w:t>门座起重机</w:t>
            </w:r>
          </w:p>
        </w:tc>
        <w:tc>
          <w:tcPr>
            <w:tcW w:w="1283" w:type="dxa"/>
            <w:gridSpan w:val="2"/>
            <w:vAlign w:val="top"/>
          </w:tcPr>
          <w:p>
            <w:pPr>
              <w:spacing w:before="95" w:line="188" w:lineRule="auto"/>
              <w:ind w:left="34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16t-30m</w:t>
            </w:r>
          </w:p>
        </w:tc>
        <w:tc>
          <w:tcPr>
            <w:tcW w:w="1818" w:type="dxa"/>
            <w:gridSpan w:val="2"/>
            <w:vAlign w:val="top"/>
          </w:tcPr>
          <w:p>
            <w:pPr>
              <w:spacing w:before="98" w:line="185" w:lineRule="auto"/>
              <w:ind w:left="8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1929" w:type="dxa"/>
            <w:gridSpan w:val="3"/>
            <w:vMerge w:val="continue"/>
            <w:tcBorders>
              <w:top w:val="nil"/>
              <w:bottom w:val="nil"/>
            </w:tcBorders>
            <w:vAlign w:val="top"/>
          </w:tcPr>
          <w:p>
            <w:pPr>
              <w:rPr>
                <w:rFonts w:ascii="Arial"/>
                <w:sz w:val="21"/>
              </w:rPr>
            </w:pPr>
          </w:p>
        </w:tc>
        <w:tc>
          <w:tcPr>
            <w:tcW w:w="140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30" w:type="dxa"/>
            <w:vAlign w:val="top"/>
          </w:tcPr>
          <w:p>
            <w:pPr>
              <w:spacing w:before="96" w:line="188" w:lineRule="auto"/>
              <w:ind w:left="46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2078" w:type="dxa"/>
            <w:gridSpan w:val="3"/>
            <w:vAlign w:val="top"/>
          </w:tcPr>
          <w:p>
            <w:pPr>
              <w:pStyle w:val="6"/>
              <w:spacing w:before="64" w:line="219" w:lineRule="auto"/>
              <w:ind w:left="408"/>
              <w:rPr>
                <w:sz w:val="18"/>
                <w:szCs w:val="18"/>
              </w:rPr>
            </w:pPr>
            <w:r>
              <w:rPr>
                <w:spacing w:val="-1"/>
                <w:sz w:val="18"/>
                <w:szCs w:val="18"/>
              </w:rPr>
              <w:t>轨道龙门起重机</w:t>
            </w:r>
          </w:p>
        </w:tc>
        <w:tc>
          <w:tcPr>
            <w:tcW w:w="1283" w:type="dxa"/>
            <w:gridSpan w:val="2"/>
            <w:vAlign w:val="top"/>
          </w:tcPr>
          <w:p>
            <w:pPr>
              <w:spacing w:before="96" w:line="188"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40t-40m</w:t>
            </w:r>
          </w:p>
        </w:tc>
        <w:tc>
          <w:tcPr>
            <w:tcW w:w="1818" w:type="dxa"/>
            <w:gridSpan w:val="2"/>
            <w:vAlign w:val="top"/>
          </w:tcPr>
          <w:p>
            <w:pPr>
              <w:spacing w:before="98" w:line="185" w:lineRule="auto"/>
              <w:ind w:left="8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1929" w:type="dxa"/>
            <w:gridSpan w:val="3"/>
            <w:vMerge w:val="continue"/>
            <w:tcBorders>
              <w:top w:val="nil"/>
              <w:bottom w:val="nil"/>
            </w:tcBorders>
            <w:vAlign w:val="top"/>
          </w:tcPr>
          <w:p>
            <w:pPr>
              <w:rPr>
                <w:rFonts w:ascii="Arial"/>
                <w:sz w:val="21"/>
              </w:rPr>
            </w:pPr>
          </w:p>
        </w:tc>
        <w:tc>
          <w:tcPr>
            <w:tcW w:w="140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30" w:type="dxa"/>
            <w:vAlign w:val="top"/>
          </w:tcPr>
          <w:p>
            <w:pPr>
              <w:spacing w:before="95" w:line="188" w:lineRule="auto"/>
              <w:ind w:left="46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2078" w:type="dxa"/>
            <w:gridSpan w:val="3"/>
            <w:vAlign w:val="top"/>
          </w:tcPr>
          <w:p>
            <w:pPr>
              <w:pStyle w:val="6"/>
              <w:spacing w:before="63" w:line="219" w:lineRule="auto"/>
              <w:ind w:left="587"/>
              <w:rPr>
                <w:sz w:val="18"/>
                <w:szCs w:val="18"/>
              </w:rPr>
            </w:pPr>
            <w:r>
              <w:rPr>
                <w:spacing w:val="-2"/>
                <w:sz w:val="18"/>
                <w:szCs w:val="18"/>
              </w:rPr>
              <w:t>轮胎起重机</w:t>
            </w:r>
          </w:p>
        </w:tc>
        <w:tc>
          <w:tcPr>
            <w:tcW w:w="1283" w:type="dxa"/>
            <w:gridSpan w:val="2"/>
            <w:vAlign w:val="top"/>
          </w:tcPr>
          <w:p>
            <w:pPr>
              <w:spacing w:before="95" w:line="188" w:lineRule="auto"/>
              <w:ind w:left="5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50t</w:t>
            </w:r>
          </w:p>
        </w:tc>
        <w:tc>
          <w:tcPr>
            <w:tcW w:w="1818" w:type="dxa"/>
            <w:gridSpan w:val="2"/>
            <w:vAlign w:val="top"/>
          </w:tcPr>
          <w:p>
            <w:pPr>
              <w:spacing w:before="97" w:line="185" w:lineRule="auto"/>
              <w:ind w:left="8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1929" w:type="dxa"/>
            <w:gridSpan w:val="3"/>
            <w:vMerge w:val="continue"/>
            <w:tcBorders>
              <w:top w:val="nil"/>
              <w:bottom w:val="nil"/>
            </w:tcBorders>
            <w:vAlign w:val="top"/>
          </w:tcPr>
          <w:p>
            <w:pPr>
              <w:rPr>
                <w:rFonts w:ascii="Arial"/>
                <w:sz w:val="21"/>
              </w:rPr>
            </w:pPr>
          </w:p>
        </w:tc>
        <w:tc>
          <w:tcPr>
            <w:tcW w:w="140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30" w:type="dxa"/>
            <w:vAlign w:val="top"/>
          </w:tcPr>
          <w:p>
            <w:pPr>
              <w:spacing w:before="95" w:line="188" w:lineRule="auto"/>
              <w:ind w:left="4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c>
          <w:tcPr>
            <w:tcW w:w="2078" w:type="dxa"/>
            <w:gridSpan w:val="3"/>
            <w:vAlign w:val="top"/>
          </w:tcPr>
          <w:p>
            <w:pPr>
              <w:pStyle w:val="6"/>
              <w:spacing w:before="63" w:line="219" w:lineRule="auto"/>
              <w:ind w:left="587"/>
              <w:rPr>
                <w:sz w:val="18"/>
                <w:szCs w:val="18"/>
              </w:rPr>
            </w:pPr>
            <w:r>
              <w:rPr>
                <w:spacing w:val="-2"/>
                <w:sz w:val="18"/>
                <w:szCs w:val="18"/>
              </w:rPr>
              <w:t>轮胎起重机</w:t>
            </w:r>
          </w:p>
        </w:tc>
        <w:tc>
          <w:tcPr>
            <w:tcW w:w="1283" w:type="dxa"/>
            <w:gridSpan w:val="2"/>
            <w:vAlign w:val="top"/>
          </w:tcPr>
          <w:p>
            <w:pPr>
              <w:spacing w:before="95" w:line="188" w:lineRule="auto"/>
              <w:ind w:left="5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25t</w:t>
            </w:r>
          </w:p>
        </w:tc>
        <w:tc>
          <w:tcPr>
            <w:tcW w:w="1818" w:type="dxa"/>
            <w:gridSpan w:val="2"/>
            <w:vAlign w:val="top"/>
          </w:tcPr>
          <w:p>
            <w:pPr>
              <w:spacing w:before="97" w:line="185" w:lineRule="auto"/>
              <w:ind w:left="8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1929" w:type="dxa"/>
            <w:gridSpan w:val="3"/>
            <w:vMerge w:val="continue"/>
            <w:tcBorders>
              <w:top w:val="nil"/>
              <w:bottom w:val="nil"/>
            </w:tcBorders>
            <w:vAlign w:val="top"/>
          </w:tcPr>
          <w:p>
            <w:pPr>
              <w:rPr>
                <w:rFonts w:ascii="Arial"/>
                <w:sz w:val="21"/>
              </w:rPr>
            </w:pPr>
          </w:p>
        </w:tc>
        <w:tc>
          <w:tcPr>
            <w:tcW w:w="140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30" w:type="dxa"/>
            <w:vAlign w:val="top"/>
          </w:tcPr>
          <w:p>
            <w:pPr>
              <w:spacing w:before="95" w:line="188" w:lineRule="auto"/>
              <w:ind w:left="4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2078" w:type="dxa"/>
            <w:gridSpan w:val="3"/>
            <w:vAlign w:val="top"/>
          </w:tcPr>
          <w:p>
            <w:pPr>
              <w:pStyle w:val="6"/>
              <w:spacing w:before="63" w:line="219" w:lineRule="auto"/>
              <w:ind w:left="587"/>
              <w:rPr>
                <w:sz w:val="18"/>
                <w:szCs w:val="18"/>
              </w:rPr>
            </w:pPr>
            <w:r>
              <w:rPr>
                <w:spacing w:val="-2"/>
                <w:sz w:val="18"/>
                <w:szCs w:val="18"/>
              </w:rPr>
              <w:t>轮胎起重机</w:t>
            </w:r>
          </w:p>
        </w:tc>
        <w:tc>
          <w:tcPr>
            <w:tcW w:w="1283" w:type="dxa"/>
            <w:gridSpan w:val="2"/>
            <w:vAlign w:val="top"/>
          </w:tcPr>
          <w:p>
            <w:pPr>
              <w:spacing w:before="95" w:line="188" w:lineRule="auto"/>
              <w:ind w:left="53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16t</w:t>
            </w:r>
          </w:p>
        </w:tc>
        <w:tc>
          <w:tcPr>
            <w:tcW w:w="1818" w:type="dxa"/>
            <w:gridSpan w:val="2"/>
            <w:vAlign w:val="top"/>
          </w:tcPr>
          <w:p>
            <w:pPr>
              <w:spacing w:before="97" w:line="185" w:lineRule="auto"/>
              <w:ind w:left="8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1929" w:type="dxa"/>
            <w:gridSpan w:val="3"/>
            <w:vMerge w:val="continue"/>
            <w:tcBorders>
              <w:top w:val="nil"/>
              <w:bottom w:val="nil"/>
            </w:tcBorders>
            <w:vAlign w:val="top"/>
          </w:tcPr>
          <w:p>
            <w:pPr>
              <w:rPr>
                <w:rFonts w:ascii="Arial"/>
                <w:sz w:val="21"/>
              </w:rPr>
            </w:pPr>
          </w:p>
        </w:tc>
        <w:tc>
          <w:tcPr>
            <w:tcW w:w="140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30" w:type="dxa"/>
            <w:vAlign w:val="top"/>
          </w:tcPr>
          <w:p>
            <w:pPr>
              <w:spacing w:before="95" w:line="188" w:lineRule="auto"/>
              <w:ind w:left="4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tc>
        <w:tc>
          <w:tcPr>
            <w:tcW w:w="2078" w:type="dxa"/>
            <w:gridSpan w:val="3"/>
            <w:vAlign w:val="top"/>
          </w:tcPr>
          <w:p>
            <w:pPr>
              <w:pStyle w:val="6"/>
              <w:spacing w:before="63" w:line="219" w:lineRule="auto"/>
              <w:ind w:left="767"/>
              <w:rPr>
                <w:sz w:val="18"/>
                <w:szCs w:val="18"/>
              </w:rPr>
            </w:pPr>
            <w:r>
              <w:rPr>
                <w:spacing w:val="-2"/>
                <w:sz w:val="18"/>
                <w:szCs w:val="18"/>
              </w:rPr>
              <w:t>抓钢机</w:t>
            </w:r>
          </w:p>
        </w:tc>
        <w:tc>
          <w:tcPr>
            <w:tcW w:w="1283" w:type="dxa"/>
            <w:gridSpan w:val="2"/>
            <w:vAlign w:val="top"/>
          </w:tcPr>
          <w:p>
            <w:pPr>
              <w:spacing w:before="171" w:line="86" w:lineRule="exact"/>
              <w:ind w:left="446"/>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w:t>
            </w:r>
          </w:p>
        </w:tc>
        <w:tc>
          <w:tcPr>
            <w:tcW w:w="1818" w:type="dxa"/>
            <w:gridSpan w:val="2"/>
            <w:vAlign w:val="top"/>
          </w:tcPr>
          <w:p>
            <w:pPr>
              <w:spacing w:before="95" w:line="188" w:lineRule="auto"/>
              <w:ind w:left="8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c>
          <w:tcPr>
            <w:tcW w:w="1929" w:type="dxa"/>
            <w:gridSpan w:val="3"/>
            <w:vMerge w:val="continue"/>
            <w:tcBorders>
              <w:top w:val="nil"/>
              <w:bottom w:val="nil"/>
            </w:tcBorders>
            <w:vAlign w:val="top"/>
          </w:tcPr>
          <w:p>
            <w:pPr>
              <w:rPr>
                <w:rFonts w:ascii="Arial"/>
                <w:sz w:val="21"/>
              </w:rPr>
            </w:pPr>
          </w:p>
        </w:tc>
        <w:tc>
          <w:tcPr>
            <w:tcW w:w="140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30" w:type="dxa"/>
            <w:tcBorders>
              <w:bottom w:val="single" w:color="000000" w:sz="10" w:space="0"/>
            </w:tcBorders>
            <w:vAlign w:val="top"/>
          </w:tcPr>
          <w:p>
            <w:pPr>
              <w:spacing w:before="95" w:line="188" w:lineRule="auto"/>
              <w:ind w:left="4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tc>
        <w:tc>
          <w:tcPr>
            <w:tcW w:w="2078" w:type="dxa"/>
            <w:gridSpan w:val="3"/>
            <w:tcBorders>
              <w:bottom w:val="single" w:color="000000" w:sz="10" w:space="0"/>
            </w:tcBorders>
            <w:vAlign w:val="top"/>
          </w:tcPr>
          <w:p>
            <w:pPr>
              <w:pStyle w:val="6"/>
              <w:spacing w:before="63" w:line="219" w:lineRule="auto"/>
              <w:ind w:left="315"/>
              <w:rPr>
                <w:sz w:val="18"/>
                <w:szCs w:val="18"/>
              </w:rPr>
            </w:pPr>
            <w:r>
              <w:rPr>
                <w:spacing w:val="-2"/>
                <w:sz w:val="18"/>
                <w:szCs w:val="18"/>
              </w:rPr>
              <w:t>钢材装卸（瞬时）</w:t>
            </w:r>
          </w:p>
        </w:tc>
        <w:tc>
          <w:tcPr>
            <w:tcW w:w="1283" w:type="dxa"/>
            <w:gridSpan w:val="2"/>
            <w:tcBorders>
              <w:bottom w:val="single" w:color="000000" w:sz="10" w:space="0"/>
            </w:tcBorders>
            <w:vAlign w:val="top"/>
          </w:tcPr>
          <w:p>
            <w:pPr>
              <w:tabs>
                <w:tab w:val="left" w:pos="809"/>
              </w:tabs>
              <w:spacing w:line="218" w:lineRule="auto"/>
              <w:ind w:left="446"/>
              <w:rPr>
                <w:rFonts w:ascii="Arial"/>
                <w:sz w:val="21"/>
              </w:rPr>
            </w:pPr>
            <w:r>
              <w:rPr>
                <w:rFonts w:ascii="Arial" w:hAnsi="Arial" w:eastAsia="Arial" w:cs="Arial"/>
                <w:sz w:val="21"/>
                <w:szCs w:val="21"/>
                <w:u w:val="single" w:color="auto"/>
              </w:rPr>
              <w:tab/>
            </w:r>
          </w:p>
        </w:tc>
        <w:tc>
          <w:tcPr>
            <w:tcW w:w="1818" w:type="dxa"/>
            <w:gridSpan w:val="2"/>
            <w:tcBorders>
              <w:bottom w:val="single" w:color="000000" w:sz="10" w:space="0"/>
            </w:tcBorders>
            <w:vAlign w:val="top"/>
          </w:tcPr>
          <w:p>
            <w:pPr>
              <w:spacing w:before="95" w:line="188" w:lineRule="auto"/>
              <w:ind w:left="78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105</w:t>
            </w:r>
          </w:p>
        </w:tc>
        <w:tc>
          <w:tcPr>
            <w:tcW w:w="1929" w:type="dxa"/>
            <w:gridSpan w:val="3"/>
            <w:vMerge w:val="continue"/>
            <w:tcBorders>
              <w:top w:val="nil"/>
              <w:bottom w:val="single" w:color="000000" w:sz="10" w:space="0"/>
            </w:tcBorders>
            <w:vAlign w:val="top"/>
          </w:tcPr>
          <w:p>
            <w:pPr>
              <w:rPr>
                <w:rFonts w:ascii="Arial"/>
                <w:sz w:val="21"/>
              </w:rPr>
            </w:pPr>
          </w:p>
        </w:tc>
        <w:tc>
          <w:tcPr>
            <w:tcW w:w="1401" w:type="dxa"/>
            <w:vMerge w:val="continue"/>
            <w:tcBorders>
              <w:top w:val="nil"/>
              <w:bottom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339" w:type="dxa"/>
            <w:gridSpan w:val="12"/>
            <w:tcBorders>
              <w:top w:val="single" w:color="000000" w:sz="10" w:space="0"/>
            </w:tcBorders>
            <w:vAlign w:val="top"/>
          </w:tcPr>
          <w:p>
            <w:pPr>
              <w:pStyle w:val="6"/>
              <w:spacing w:before="159" w:line="220" w:lineRule="auto"/>
              <w:ind w:left="597"/>
              <w:rPr>
                <w:rFonts w:ascii="Times New Roman" w:hAnsi="Times New Roman" w:eastAsia="Times New Roman" w:cs="Times New Roman"/>
              </w:rPr>
            </w:pPr>
            <w:r>
              <w:rPr>
                <w:spacing w:val="-1"/>
              </w:rPr>
              <w:t>根据项目竣工环境保护验收监测及自行监测，厂界东、西、北昼间噪声在</w:t>
            </w:r>
            <w:r>
              <w:rPr>
                <w:spacing w:val="-48"/>
              </w:rPr>
              <w:t xml:space="preserve"> </w:t>
            </w:r>
            <w:r>
              <w:rPr>
                <w:rFonts w:ascii="Times New Roman" w:hAnsi="Times New Roman" w:eastAsia="Times New Roman" w:cs="Times New Roman"/>
                <w:spacing w:val="-1"/>
              </w:rPr>
              <w:t>57.1-5</w:t>
            </w:r>
            <w:r>
              <w:rPr>
                <w:rFonts w:ascii="Times New Roman" w:hAnsi="Times New Roman" w:eastAsia="Times New Roman" w:cs="Times New Roman"/>
                <w:spacing w:val="-2"/>
              </w:rPr>
              <w:t>9.3</w:t>
            </w:r>
          </w:p>
        </w:tc>
      </w:tr>
    </w:tbl>
    <w:p>
      <w:pPr>
        <w:pStyle w:val="2"/>
        <w:spacing w:line="68" w:lineRule="exact"/>
        <w:rPr>
          <w:sz w:val="5"/>
        </w:rPr>
      </w:pPr>
    </w:p>
    <w:p>
      <w:pPr>
        <w:spacing w:line="68" w:lineRule="exact"/>
        <w:rPr>
          <w:sz w:val="5"/>
          <w:szCs w:val="5"/>
        </w:rPr>
        <w:sectPr>
          <w:footerReference r:id="rId47" w:type="default"/>
          <w:pgSz w:w="11907" w:h="16839"/>
          <w:pgMar w:top="1431" w:right="1279" w:bottom="1391" w:left="1282" w:header="0" w:footer="1228" w:gutter="0"/>
          <w:cols w:space="720" w:num="1"/>
        </w:sectPr>
      </w:pPr>
    </w:p>
    <w:p>
      <w:pPr>
        <w:spacing w:line="91" w:lineRule="auto"/>
        <w:rPr>
          <w:rFonts w:ascii="Arial"/>
          <w:sz w:val="2"/>
        </w:rPr>
      </w:pPr>
    </w:p>
    <w:tbl>
      <w:tblPr>
        <w:tblStyle w:val="5"/>
        <w:tblW w:w="9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878"/>
        <w:gridCol w:w="626"/>
        <w:gridCol w:w="509"/>
        <w:gridCol w:w="415"/>
        <w:gridCol w:w="576"/>
        <w:gridCol w:w="813"/>
        <w:gridCol w:w="38"/>
        <w:gridCol w:w="859"/>
        <w:gridCol w:w="849"/>
        <w:gridCol w:w="357"/>
        <w:gridCol w:w="1025"/>
        <w:gridCol w:w="1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1" w:hRule="atLeast"/>
        </w:trPr>
        <w:tc>
          <w:tcPr>
            <w:tcW w:w="9339" w:type="dxa"/>
            <w:gridSpan w:val="13"/>
            <w:tcBorders>
              <w:bottom w:val="single" w:color="000000" w:sz="10" w:space="0"/>
            </w:tcBorders>
            <w:vAlign w:val="top"/>
          </w:tcPr>
          <w:p>
            <w:pPr>
              <w:pStyle w:val="6"/>
              <w:spacing w:before="172" w:line="433" w:lineRule="auto"/>
              <w:ind w:left="117" w:right="21" w:hanging="2"/>
              <w:jc w:val="both"/>
            </w:pPr>
            <w:r>
              <w:rPr>
                <w:rFonts w:ascii="Times New Roman" w:hAnsi="Times New Roman" w:eastAsia="Times New Roman" w:cs="Times New Roman"/>
                <w:spacing w:val="-3"/>
              </w:rPr>
              <w:t>dB</w:t>
            </w:r>
            <w:r>
              <w:rPr>
                <w:spacing w:val="-3"/>
              </w:rPr>
              <w:t>（</w:t>
            </w:r>
            <w:r>
              <w:rPr>
                <w:rFonts w:ascii="Times New Roman" w:hAnsi="Times New Roman" w:eastAsia="Times New Roman" w:cs="Times New Roman"/>
                <w:spacing w:val="-3"/>
              </w:rPr>
              <w:t>A</w:t>
            </w:r>
            <w:r>
              <w:rPr>
                <w:spacing w:val="-3"/>
              </w:rPr>
              <w:t>）之间、夜间在</w:t>
            </w:r>
            <w:r>
              <w:rPr>
                <w:spacing w:val="-33"/>
              </w:rPr>
              <w:t xml:space="preserve"> </w:t>
            </w:r>
            <w:r>
              <w:rPr>
                <w:rFonts w:ascii="Times New Roman" w:hAnsi="Times New Roman" w:eastAsia="Times New Roman" w:cs="Times New Roman"/>
                <w:spacing w:val="-3"/>
              </w:rPr>
              <w:t>49.6-52.4</w:t>
            </w:r>
            <w:r>
              <w:rPr>
                <w:rFonts w:ascii="Times New Roman" w:hAnsi="Times New Roman" w:eastAsia="Times New Roman" w:cs="Times New Roman"/>
                <w:spacing w:val="39"/>
                <w:w w:val="101"/>
              </w:rPr>
              <w:t xml:space="preserve"> </w:t>
            </w:r>
            <w:r>
              <w:rPr>
                <w:rFonts w:ascii="Times New Roman" w:hAnsi="Times New Roman" w:eastAsia="Times New Roman" w:cs="Times New Roman"/>
                <w:spacing w:val="-3"/>
              </w:rPr>
              <w:t>dB</w:t>
            </w:r>
            <w:r>
              <w:rPr>
                <w:spacing w:val="-3"/>
              </w:rPr>
              <w:t>（</w:t>
            </w:r>
            <w:r>
              <w:rPr>
                <w:rFonts w:ascii="Times New Roman" w:hAnsi="Times New Roman" w:eastAsia="Times New Roman" w:cs="Times New Roman"/>
                <w:spacing w:val="-3"/>
              </w:rPr>
              <w:t>A</w:t>
            </w:r>
            <w:r>
              <w:rPr>
                <w:spacing w:val="-3"/>
              </w:rPr>
              <w:t>）之间，能够符合（</w:t>
            </w:r>
            <w:r>
              <w:rPr>
                <w:rFonts w:ascii="Times New Roman" w:hAnsi="Times New Roman" w:eastAsia="Times New Roman" w:cs="Times New Roman"/>
                <w:spacing w:val="-3"/>
              </w:rPr>
              <w:t>GB1234</w:t>
            </w:r>
            <w:r>
              <w:rPr>
                <w:rFonts w:ascii="Times New Roman" w:hAnsi="Times New Roman" w:eastAsia="Times New Roman" w:cs="Times New Roman"/>
                <w:spacing w:val="-4"/>
              </w:rPr>
              <w:t>8-2008</w:t>
            </w:r>
            <w:r>
              <w:rPr>
                <w:spacing w:val="-4"/>
              </w:rPr>
              <w:t>）《工业企业</w:t>
            </w:r>
            <w:r>
              <w:t xml:space="preserve"> </w:t>
            </w:r>
            <w:r>
              <w:rPr>
                <w:spacing w:val="-5"/>
              </w:rPr>
              <w:t>厂界环境噪声排放标准》中</w:t>
            </w:r>
            <w:r>
              <w:rPr>
                <w:spacing w:val="-50"/>
              </w:rPr>
              <w:t xml:space="preserve"> </w:t>
            </w:r>
            <w:r>
              <w:rPr>
                <w:rFonts w:ascii="Times New Roman" w:hAnsi="Times New Roman" w:eastAsia="Times New Roman" w:cs="Times New Roman"/>
                <w:spacing w:val="-5"/>
              </w:rPr>
              <w:t xml:space="preserve">3 </w:t>
            </w:r>
            <w:r>
              <w:rPr>
                <w:spacing w:val="-5"/>
              </w:rPr>
              <w:t>类区的要求；厂界南侧昼间噪声在</w:t>
            </w:r>
            <w:r>
              <w:rPr>
                <w:spacing w:val="-50"/>
              </w:rPr>
              <w:t xml:space="preserve"> </w:t>
            </w:r>
            <w:r>
              <w:rPr>
                <w:rFonts w:ascii="Times New Roman" w:hAnsi="Times New Roman" w:eastAsia="Times New Roman" w:cs="Times New Roman"/>
                <w:spacing w:val="-5"/>
              </w:rPr>
              <w:t>65.5-66.7 dB</w:t>
            </w:r>
            <w:r>
              <w:rPr>
                <w:spacing w:val="-6"/>
              </w:rPr>
              <w:t>（</w:t>
            </w:r>
            <w:r>
              <w:rPr>
                <w:rFonts w:ascii="Times New Roman" w:hAnsi="Times New Roman" w:eastAsia="Times New Roman" w:cs="Times New Roman"/>
                <w:spacing w:val="-6"/>
              </w:rPr>
              <w:t>A</w:t>
            </w:r>
            <w:r>
              <w:rPr>
                <w:spacing w:val="-6"/>
              </w:rPr>
              <w:t>）之间、</w:t>
            </w:r>
            <w:r>
              <w:t xml:space="preserve"> </w:t>
            </w:r>
            <w:r>
              <w:rPr>
                <w:spacing w:val="-6"/>
              </w:rPr>
              <w:t>夜间在</w:t>
            </w:r>
            <w:r>
              <w:rPr>
                <w:spacing w:val="-48"/>
              </w:rPr>
              <w:t xml:space="preserve"> </w:t>
            </w:r>
            <w:r>
              <w:rPr>
                <w:rFonts w:ascii="Times New Roman" w:hAnsi="Times New Roman" w:eastAsia="Times New Roman" w:cs="Times New Roman"/>
                <w:spacing w:val="-6"/>
              </w:rPr>
              <w:t>52.1-53.1dB</w:t>
            </w:r>
            <w:r>
              <w:rPr>
                <w:spacing w:val="-6"/>
              </w:rPr>
              <w:t>（</w:t>
            </w:r>
            <w:r>
              <w:rPr>
                <w:rFonts w:ascii="Times New Roman" w:hAnsi="Times New Roman" w:eastAsia="Times New Roman" w:cs="Times New Roman"/>
                <w:spacing w:val="-6"/>
              </w:rPr>
              <w:t>A</w:t>
            </w:r>
            <w:r>
              <w:rPr>
                <w:spacing w:val="-6"/>
              </w:rPr>
              <w:t>）之间，能够符合（</w:t>
            </w:r>
            <w:r>
              <w:rPr>
                <w:rFonts w:ascii="Times New Roman" w:hAnsi="Times New Roman" w:eastAsia="Times New Roman" w:cs="Times New Roman"/>
                <w:spacing w:val="-6"/>
              </w:rPr>
              <w:t>GB12348-200</w:t>
            </w:r>
            <w:r>
              <w:rPr>
                <w:rFonts w:ascii="Times New Roman" w:hAnsi="Times New Roman" w:eastAsia="Times New Roman" w:cs="Times New Roman"/>
                <w:spacing w:val="-7"/>
              </w:rPr>
              <w:t>8</w:t>
            </w:r>
            <w:r>
              <w:rPr>
                <w:spacing w:val="-7"/>
              </w:rPr>
              <w:t>）《工业企业厂界环境噪声排放</w:t>
            </w:r>
            <w:r>
              <w:t xml:space="preserve"> </w:t>
            </w:r>
            <w:r>
              <w:rPr>
                <w:spacing w:val="-2"/>
              </w:rPr>
              <w:t>标准》中</w:t>
            </w:r>
            <w:r>
              <w:rPr>
                <w:spacing w:val="-47"/>
              </w:rPr>
              <w:t xml:space="preserve"> </w:t>
            </w:r>
            <w:r>
              <w:rPr>
                <w:rFonts w:ascii="Times New Roman" w:hAnsi="Times New Roman" w:eastAsia="Times New Roman" w:cs="Times New Roman"/>
                <w:spacing w:val="-2"/>
              </w:rPr>
              <w:t xml:space="preserve">4a </w:t>
            </w:r>
            <w:r>
              <w:rPr>
                <w:spacing w:val="-2"/>
              </w:rPr>
              <w:t>类区的要求。</w:t>
            </w:r>
          </w:p>
          <w:p>
            <w:pPr>
              <w:pStyle w:val="6"/>
              <w:spacing w:before="91" w:line="220" w:lineRule="auto"/>
              <w:ind w:left="606"/>
            </w:pPr>
            <w:r>
              <w:rPr>
                <w:b/>
                <w:bCs/>
                <w:spacing w:val="-6"/>
              </w:rPr>
              <w:t>（</w:t>
            </w:r>
            <w:r>
              <w:rPr>
                <w:rFonts w:ascii="Times New Roman" w:hAnsi="Times New Roman" w:eastAsia="Times New Roman" w:cs="Times New Roman"/>
                <w:b/>
                <w:bCs/>
                <w:spacing w:val="-6"/>
              </w:rPr>
              <w:t>4</w:t>
            </w:r>
            <w:r>
              <w:rPr>
                <w:b/>
                <w:bCs/>
                <w:spacing w:val="-6"/>
              </w:rPr>
              <w:t>）固体废物</w:t>
            </w:r>
          </w:p>
          <w:p>
            <w:pPr>
              <w:pStyle w:val="6"/>
              <w:spacing w:before="308" w:line="435" w:lineRule="auto"/>
              <w:ind w:left="112" w:right="22" w:firstLine="484"/>
              <w:jc w:val="both"/>
            </w:pPr>
            <w:r>
              <w:rPr>
                <w:spacing w:val="-5"/>
              </w:rPr>
              <w:t>根据现场核查，现有项目产生的固体废物主要为生活垃圾、船舶垃圾、沉淀池污泥、</w:t>
            </w:r>
            <w:r>
              <w:rPr>
                <w:spacing w:val="18"/>
              </w:rPr>
              <w:t xml:space="preserve"> </w:t>
            </w:r>
            <w:r>
              <w:t>废油、含油抹布等。其中生活垃圾、沉淀池污泥委托靖江市西来镇丰产村</w:t>
            </w:r>
            <w:r>
              <w:rPr>
                <w:spacing w:val="-1"/>
              </w:rPr>
              <w:t>股份经济合作</w:t>
            </w:r>
            <w:r>
              <w:t xml:space="preserve"> 社及时清运处理；船舶垃圾由靖江市瑞霖船舶服务有限公司及时收集、清</w:t>
            </w:r>
            <w:r>
              <w:rPr>
                <w:spacing w:val="-1"/>
              </w:rPr>
              <w:t>运处理；危险</w:t>
            </w:r>
            <w:r>
              <w:t xml:space="preserve"> </w:t>
            </w:r>
            <w:r>
              <w:rPr>
                <w:spacing w:val="3"/>
              </w:rPr>
              <w:t>固废废油及含油抹布暂存危废暂存间内定期委托有资质单位处置。现有项目</w:t>
            </w:r>
            <w:r>
              <w:rPr>
                <w:spacing w:val="2"/>
              </w:rPr>
              <w:t xml:space="preserve">建有 </w:t>
            </w:r>
            <w:r>
              <w:rPr>
                <w:rFonts w:ascii="Times New Roman" w:hAnsi="Times New Roman" w:eastAsia="Times New Roman" w:cs="Times New Roman"/>
                <w:spacing w:val="2"/>
              </w:rPr>
              <w:t xml:space="preserve">1  </w:t>
            </w:r>
            <w:r>
              <w:rPr>
                <w:spacing w:val="2"/>
              </w:rPr>
              <w:t>个</w:t>
            </w:r>
            <w:r>
              <w:t xml:space="preserve"> </w:t>
            </w:r>
            <w:r>
              <w:rPr>
                <w:rFonts w:ascii="Times New Roman" w:hAnsi="Times New Roman" w:eastAsia="Times New Roman" w:cs="Times New Roman"/>
                <w:spacing w:val="-3"/>
              </w:rPr>
              <w:t>20m</w:t>
            </w:r>
            <w:r>
              <w:rPr>
                <w:rFonts w:ascii="Times New Roman" w:hAnsi="Times New Roman" w:eastAsia="Times New Roman" w:cs="Times New Roman"/>
                <w:spacing w:val="-3"/>
                <w:position w:val="9"/>
                <w:sz w:val="16"/>
                <w:szCs w:val="16"/>
              </w:rPr>
              <w:t>2</w:t>
            </w:r>
            <w:r>
              <w:rPr>
                <w:rFonts w:ascii="Times New Roman" w:hAnsi="Times New Roman" w:eastAsia="Times New Roman" w:cs="Times New Roman"/>
                <w:spacing w:val="46"/>
                <w:w w:val="101"/>
                <w:position w:val="9"/>
                <w:sz w:val="16"/>
                <w:szCs w:val="16"/>
              </w:rPr>
              <w:t xml:space="preserve"> </w:t>
            </w:r>
            <w:r>
              <w:rPr>
                <w:spacing w:val="-3"/>
              </w:rPr>
              <w:t>的危废暂存间，各类固体废物经处置、处理后零排放。</w:t>
            </w:r>
          </w:p>
          <w:p>
            <w:pPr>
              <w:pStyle w:val="6"/>
              <w:spacing w:before="33" w:line="220" w:lineRule="auto"/>
              <w:ind w:left="599"/>
            </w:pPr>
            <w:r>
              <w:rPr>
                <w:spacing w:val="-1"/>
              </w:rPr>
              <w:t>现有项目固体废物产生及排放情况见表</w:t>
            </w:r>
            <w:r>
              <w:rPr>
                <w:spacing w:val="-55"/>
              </w:rPr>
              <w:t xml:space="preserve"> </w:t>
            </w:r>
            <w:r>
              <w:rPr>
                <w:rFonts w:ascii="Times New Roman" w:hAnsi="Times New Roman" w:eastAsia="Times New Roman" w:cs="Times New Roman"/>
                <w:spacing w:val="-1"/>
              </w:rPr>
              <w:t>2-15</w:t>
            </w:r>
            <w:r>
              <w:rPr>
                <w:spacing w:val="-2"/>
              </w:rPr>
              <w:t>、表</w:t>
            </w:r>
            <w:r>
              <w:rPr>
                <w:spacing w:val="-43"/>
              </w:rPr>
              <w:t xml:space="preserve"> </w:t>
            </w:r>
            <w:r>
              <w:rPr>
                <w:rFonts w:ascii="Times New Roman" w:hAnsi="Times New Roman" w:eastAsia="Times New Roman" w:cs="Times New Roman"/>
                <w:spacing w:val="-2"/>
              </w:rPr>
              <w:t>2-16</w:t>
            </w:r>
            <w:r>
              <w:rPr>
                <w:spacing w:val="-2"/>
              </w:rPr>
              <w:t>。</w:t>
            </w:r>
          </w:p>
          <w:p>
            <w:pPr>
              <w:pStyle w:val="6"/>
              <w:spacing w:before="235" w:line="214" w:lineRule="auto"/>
              <w:ind w:left="2062"/>
            </w:pPr>
            <w:r>
              <w:rPr>
                <w:b/>
                <w:bCs/>
                <w:spacing w:val="-1"/>
              </w:rPr>
              <w:t>表</w:t>
            </w:r>
            <w:r>
              <w:rPr>
                <w:spacing w:val="-52"/>
              </w:rPr>
              <w:t xml:space="preserve"> </w:t>
            </w:r>
            <w:r>
              <w:rPr>
                <w:rFonts w:ascii="Times New Roman" w:hAnsi="Times New Roman" w:eastAsia="Times New Roman" w:cs="Times New Roman"/>
                <w:b/>
                <w:bCs/>
                <w:spacing w:val="-1"/>
              </w:rPr>
              <w:t xml:space="preserve">2-15    </w:t>
            </w:r>
            <w:r>
              <w:rPr>
                <w:b/>
                <w:bCs/>
                <w:spacing w:val="-1"/>
              </w:rPr>
              <w:t>现有项目固体废物产生及</w:t>
            </w:r>
            <w:r>
              <w:rPr>
                <w:b/>
                <w:bCs/>
                <w:spacing w:val="-2"/>
              </w:rPr>
              <w:t>排放情况表</w:t>
            </w:r>
            <w:r>
              <w:rPr>
                <w:spacing w:val="-2"/>
              </w:rPr>
              <w:t xml:space="preserve">  </w:t>
            </w:r>
            <w:r>
              <w:rPr>
                <w:b/>
                <w:bCs/>
                <w:spacing w:val="-2"/>
              </w:rPr>
              <w:t>（</w:t>
            </w:r>
            <w:r>
              <w:rPr>
                <w:rFonts w:ascii="Times New Roman" w:hAnsi="Times New Roman" w:eastAsia="Times New Roman" w:cs="Times New Roman"/>
                <w:b/>
                <w:bCs/>
                <w:spacing w:val="-2"/>
              </w:rPr>
              <w:t>t/a</w:t>
            </w:r>
            <w:r>
              <w:rPr>
                <w:b/>
                <w:bCs/>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677" w:type="dxa"/>
            <w:gridSpan w:val="2"/>
            <w:tcBorders>
              <w:top w:val="single" w:color="000000" w:sz="10" w:space="0"/>
            </w:tcBorders>
            <w:vAlign w:val="top"/>
          </w:tcPr>
          <w:p>
            <w:pPr>
              <w:pStyle w:val="6"/>
              <w:spacing w:before="134" w:line="220" w:lineRule="auto"/>
              <w:ind w:left="593"/>
              <w:rPr>
                <w:sz w:val="18"/>
                <w:szCs w:val="18"/>
              </w:rPr>
            </w:pPr>
            <w:r>
              <w:rPr>
                <w:b/>
                <w:bCs/>
                <w:spacing w:val="-7"/>
                <w:sz w:val="18"/>
                <w:szCs w:val="18"/>
              </w:rPr>
              <w:t>固废种类</w:t>
            </w:r>
          </w:p>
        </w:tc>
        <w:tc>
          <w:tcPr>
            <w:tcW w:w="1135" w:type="dxa"/>
            <w:gridSpan w:val="2"/>
            <w:tcBorders>
              <w:top w:val="single" w:color="000000" w:sz="10" w:space="0"/>
            </w:tcBorders>
            <w:vAlign w:val="top"/>
          </w:tcPr>
          <w:p>
            <w:pPr>
              <w:pStyle w:val="6"/>
              <w:spacing w:before="134" w:line="220" w:lineRule="auto"/>
              <w:ind w:left="206"/>
              <w:rPr>
                <w:sz w:val="18"/>
                <w:szCs w:val="18"/>
              </w:rPr>
            </w:pPr>
            <w:r>
              <w:rPr>
                <w:b/>
                <w:bCs/>
                <w:spacing w:val="-4"/>
                <w:sz w:val="18"/>
                <w:szCs w:val="18"/>
              </w:rPr>
              <w:t>产生工段</w:t>
            </w:r>
          </w:p>
        </w:tc>
        <w:tc>
          <w:tcPr>
            <w:tcW w:w="991" w:type="dxa"/>
            <w:gridSpan w:val="2"/>
            <w:tcBorders>
              <w:top w:val="single" w:color="000000" w:sz="10" w:space="0"/>
            </w:tcBorders>
            <w:vAlign w:val="top"/>
          </w:tcPr>
          <w:p>
            <w:pPr>
              <w:pStyle w:val="6"/>
              <w:spacing w:before="134" w:line="220" w:lineRule="auto"/>
              <w:ind w:left="228"/>
              <w:rPr>
                <w:sz w:val="18"/>
                <w:szCs w:val="18"/>
              </w:rPr>
            </w:pPr>
            <w:r>
              <w:rPr>
                <w:b/>
                <w:bCs/>
                <w:spacing w:val="-4"/>
                <w:sz w:val="18"/>
                <w:szCs w:val="18"/>
              </w:rPr>
              <w:t>产生量</w:t>
            </w:r>
          </w:p>
        </w:tc>
        <w:tc>
          <w:tcPr>
            <w:tcW w:w="851" w:type="dxa"/>
            <w:gridSpan w:val="2"/>
            <w:tcBorders>
              <w:top w:val="single" w:color="000000" w:sz="10" w:space="0"/>
            </w:tcBorders>
            <w:vAlign w:val="top"/>
          </w:tcPr>
          <w:p>
            <w:pPr>
              <w:pStyle w:val="6"/>
              <w:spacing w:before="134" w:line="221" w:lineRule="auto"/>
              <w:ind w:left="155"/>
              <w:rPr>
                <w:sz w:val="18"/>
                <w:szCs w:val="18"/>
              </w:rPr>
            </w:pPr>
            <w:r>
              <w:rPr>
                <w:b/>
                <w:bCs/>
                <w:spacing w:val="-4"/>
                <w:sz w:val="18"/>
                <w:szCs w:val="18"/>
              </w:rPr>
              <w:t>利用量</w:t>
            </w:r>
          </w:p>
        </w:tc>
        <w:tc>
          <w:tcPr>
            <w:tcW w:w="859" w:type="dxa"/>
            <w:tcBorders>
              <w:top w:val="single" w:color="000000" w:sz="10" w:space="0"/>
            </w:tcBorders>
            <w:vAlign w:val="top"/>
          </w:tcPr>
          <w:p>
            <w:pPr>
              <w:pStyle w:val="6"/>
              <w:spacing w:before="134" w:line="224" w:lineRule="auto"/>
              <w:ind w:left="161"/>
              <w:rPr>
                <w:sz w:val="18"/>
                <w:szCs w:val="18"/>
              </w:rPr>
            </w:pPr>
            <w:r>
              <w:rPr>
                <w:b/>
                <w:bCs/>
                <w:spacing w:val="-5"/>
                <w:sz w:val="18"/>
                <w:szCs w:val="18"/>
              </w:rPr>
              <w:t>处置量</w:t>
            </w:r>
          </w:p>
        </w:tc>
        <w:tc>
          <w:tcPr>
            <w:tcW w:w="849" w:type="dxa"/>
            <w:tcBorders>
              <w:top w:val="single" w:color="000000" w:sz="10" w:space="0"/>
            </w:tcBorders>
            <w:vAlign w:val="top"/>
          </w:tcPr>
          <w:p>
            <w:pPr>
              <w:pStyle w:val="6"/>
              <w:spacing w:before="134" w:line="221" w:lineRule="auto"/>
              <w:ind w:left="149"/>
              <w:rPr>
                <w:sz w:val="18"/>
                <w:szCs w:val="18"/>
              </w:rPr>
            </w:pPr>
            <w:r>
              <w:rPr>
                <w:b/>
                <w:bCs/>
                <w:spacing w:val="-4"/>
                <w:sz w:val="18"/>
                <w:szCs w:val="18"/>
              </w:rPr>
              <w:t>排放量</w:t>
            </w:r>
          </w:p>
        </w:tc>
        <w:tc>
          <w:tcPr>
            <w:tcW w:w="2977" w:type="dxa"/>
            <w:gridSpan w:val="3"/>
            <w:tcBorders>
              <w:top w:val="single" w:color="000000" w:sz="10" w:space="0"/>
            </w:tcBorders>
            <w:vAlign w:val="top"/>
          </w:tcPr>
          <w:p>
            <w:pPr>
              <w:pStyle w:val="6"/>
              <w:spacing w:before="134" w:line="221" w:lineRule="auto"/>
              <w:ind w:left="851"/>
              <w:rPr>
                <w:sz w:val="18"/>
                <w:szCs w:val="18"/>
              </w:rPr>
            </w:pPr>
            <w:r>
              <w:rPr>
                <w:b/>
                <w:bCs/>
                <w:spacing w:val="-3"/>
                <w:sz w:val="18"/>
                <w:szCs w:val="18"/>
              </w:rPr>
              <w:t>处理处置方法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677" w:type="dxa"/>
            <w:gridSpan w:val="2"/>
            <w:vAlign w:val="top"/>
          </w:tcPr>
          <w:p>
            <w:pPr>
              <w:pStyle w:val="6"/>
              <w:spacing w:before="67" w:line="220" w:lineRule="auto"/>
              <w:ind w:left="578"/>
              <w:rPr>
                <w:sz w:val="18"/>
                <w:szCs w:val="18"/>
              </w:rPr>
            </w:pPr>
            <w:r>
              <w:rPr>
                <w:spacing w:val="-2"/>
                <w:sz w:val="18"/>
                <w:szCs w:val="18"/>
              </w:rPr>
              <w:t>船舶垃圾</w:t>
            </w:r>
          </w:p>
        </w:tc>
        <w:tc>
          <w:tcPr>
            <w:tcW w:w="1135" w:type="dxa"/>
            <w:gridSpan w:val="2"/>
            <w:vAlign w:val="top"/>
          </w:tcPr>
          <w:p>
            <w:pPr>
              <w:pStyle w:val="6"/>
              <w:spacing w:before="67" w:line="220" w:lineRule="auto"/>
              <w:ind w:left="208"/>
              <w:rPr>
                <w:sz w:val="18"/>
                <w:szCs w:val="18"/>
              </w:rPr>
            </w:pPr>
            <w:r>
              <w:rPr>
                <w:spacing w:val="-2"/>
                <w:sz w:val="18"/>
                <w:szCs w:val="18"/>
              </w:rPr>
              <w:t>运输船舶</w:t>
            </w:r>
          </w:p>
        </w:tc>
        <w:tc>
          <w:tcPr>
            <w:tcW w:w="991" w:type="dxa"/>
            <w:gridSpan w:val="2"/>
            <w:vAlign w:val="top"/>
          </w:tcPr>
          <w:p>
            <w:pPr>
              <w:spacing w:before="99" w:line="188" w:lineRule="auto"/>
              <w:ind w:left="4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851" w:type="dxa"/>
            <w:gridSpan w:val="2"/>
            <w:vAlign w:val="top"/>
          </w:tcPr>
          <w:p>
            <w:pPr>
              <w:spacing w:before="99" w:line="188" w:lineRule="auto"/>
              <w:ind w:left="38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9" w:type="dxa"/>
            <w:vAlign w:val="top"/>
          </w:tcPr>
          <w:p>
            <w:pPr>
              <w:spacing w:before="99" w:line="188"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849" w:type="dxa"/>
            <w:vAlign w:val="top"/>
          </w:tcPr>
          <w:p>
            <w:pPr>
              <w:spacing w:before="99" w:line="188" w:lineRule="auto"/>
              <w:ind w:left="37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977" w:type="dxa"/>
            <w:gridSpan w:val="3"/>
            <w:vAlign w:val="top"/>
          </w:tcPr>
          <w:p>
            <w:pPr>
              <w:pStyle w:val="6"/>
              <w:spacing w:before="67" w:line="220" w:lineRule="auto"/>
              <w:ind w:left="490"/>
              <w:rPr>
                <w:sz w:val="18"/>
                <w:szCs w:val="18"/>
              </w:rPr>
            </w:pPr>
            <w:r>
              <w:rPr>
                <w:spacing w:val="-1"/>
                <w:sz w:val="18"/>
                <w:szCs w:val="18"/>
              </w:rPr>
              <w:t>船东直接委托收集处理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677" w:type="dxa"/>
            <w:gridSpan w:val="2"/>
            <w:tcBorders>
              <w:bottom w:val="single" w:color="000000" w:sz="4" w:space="0"/>
            </w:tcBorders>
            <w:vAlign w:val="top"/>
          </w:tcPr>
          <w:p>
            <w:pPr>
              <w:pStyle w:val="6"/>
              <w:spacing w:before="68" w:line="220" w:lineRule="auto"/>
              <w:ind w:left="578"/>
              <w:rPr>
                <w:sz w:val="18"/>
                <w:szCs w:val="18"/>
              </w:rPr>
            </w:pPr>
            <w:r>
              <w:rPr>
                <w:spacing w:val="-2"/>
                <w:sz w:val="18"/>
                <w:szCs w:val="18"/>
              </w:rPr>
              <w:t>沉淀污泥</w:t>
            </w:r>
          </w:p>
        </w:tc>
        <w:tc>
          <w:tcPr>
            <w:tcW w:w="1135" w:type="dxa"/>
            <w:gridSpan w:val="2"/>
            <w:tcBorders>
              <w:bottom w:val="single" w:color="000000" w:sz="4" w:space="0"/>
            </w:tcBorders>
            <w:vAlign w:val="top"/>
          </w:tcPr>
          <w:p>
            <w:pPr>
              <w:pStyle w:val="6"/>
              <w:spacing w:before="67" w:line="220" w:lineRule="auto"/>
              <w:ind w:left="208"/>
              <w:rPr>
                <w:sz w:val="18"/>
                <w:szCs w:val="18"/>
              </w:rPr>
            </w:pPr>
            <w:r>
              <w:rPr>
                <w:spacing w:val="-2"/>
                <w:sz w:val="18"/>
                <w:szCs w:val="18"/>
              </w:rPr>
              <w:t>废水处理</w:t>
            </w:r>
          </w:p>
        </w:tc>
        <w:tc>
          <w:tcPr>
            <w:tcW w:w="991" w:type="dxa"/>
            <w:gridSpan w:val="2"/>
            <w:tcBorders>
              <w:bottom w:val="single" w:color="000000" w:sz="4" w:space="0"/>
            </w:tcBorders>
            <w:vAlign w:val="top"/>
          </w:tcPr>
          <w:p>
            <w:pPr>
              <w:spacing w:before="99" w:line="188" w:lineRule="auto"/>
              <w:ind w:left="4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851" w:type="dxa"/>
            <w:gridSpan w:val="2"/>
            <w:tcBorders>
              <w:bottom w:val="single" w:color="000000" w:sz="4" w:space="0"/>
            </w:tcBorders>
            <w:vAlign w:val="top"/>
          </w:tcPr>
          <w:p>
            <w:pPr>
              <w:spacing w:before="99" w:line="188" w:lineRule="auto"/>
              <w:ind w:left="38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9" w:type="dxa"/>
            <w:tcBorders>
              <w:bottom w:val="single" w:color="000000" w:sz="4" w:space="0"/>
            </w:tcBorders>
            <w:vAlign w:val="top"/>
          </w:tcPr>
          <w:p>
            <w:pPr>
              <w:spacing w:before="99" w:line="188" w:lineRule="auto"/>
              <w:ind w:left="3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849" w:type="dxa"/>
            <w:tcBorders>
              <w:bottom w:val="single" w:color="000000" w:sz="4" w:space="0"/>
            </w:tcBorders>
            <w:vAlign w:val="top"/>
          </w:tcPr>
          <w:p>
            <w:pPr>
              <w:spacing w:before="99" w:line="188" w:lineRule="auto"/>
              <w:ind w:left="37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977" w:type="dxa"/>
            <w:gridSpan w:val="3"/>
            <w:tcBorders>
              <w:bottom w:val="single" w:color="000000" w:sz="4" w:space="0"/>
            </w:tcBorders>
            <w:vAlign w:val="top"/>
          </w:tcPr>
          <w:p>
            <w:pPr>
              <w:pStyle w:val="6"/>
              <w:spacing w:before="68" w:line="219" w:lineRule="auto"/>
              <w:ind w:left="398"/>
              <w:rPr>
                <w:sz w:val="18"/>
                <w:szCs w:val="18"/>
              </w:rPr>
            </w:pPr>
            <w:r>
              <w:rPr>
                <w:spacing w:val="-1"/>
                <w:sz w:val="18"/>
                <w:szCs w:val="18"/>
              </w:rPr>
              <w:t>委托当地村组织集中清运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677" w:type="dxa"/>
            <w:gridSpan w:val="2"/>
            <w:tcBorders>
              <w:top w:val="single" w:color="000000" w:sz="4" w:space="0"/>
            </w:tcBorders>
            <w:vAlign w:val="top"/>
          </w:tcPr>
          <w:p>
            <w:pPr>
              <w:pStyle w:val="6"/>
              <w:spacing w:before="63" w:line="220" w:lineRule="auto"/>
              <w:ind w:left="757"/>
              <w:rPr>
                <w:sz w:val="18"/>
                <w:szCs w:val="18"/>
              </w:rPr>
            </w:pPr>
            <w:r>
              <w:rPr>
                <w:spacing w:val="-2"/>
                <w:sz w:val="18"/>
                <w:szCs w:val="18"/>
              </w:rPr>
              <w:t>废油</w:t>
            </w:r>
          </w:p>
        </w:tc>
        <w:tc>
          <w:tcPr>
            <w:tcW w:w="1135" w:type="dxa"/>
            <w:gridSpan w:val="2"/>
            <w:tcBorders>
              <w:top w:val="single" w:color="000000" w:sz="4" w:space="0"/>
            </w:tcBorders>
            <w:vAlign w:val="top"/>
          </w:tcPr>
          <w:p>
            <w:pPr>
              <w:pStyle w:val="6"/>
              <w:spacing w:before="63" w:line="220" w:lineRule="auto"/>
              <w:ind w:left="208"/>
              <w:rPr>
                <w:sz w:val="18"/>
                <w:szCs w:val="18"/>
              </w:rPr>
            </w:pPr>
            <w:r>
              <w:rPr>
                <w:spacing w:val="-2"/>
                <w:sz w:val="18"/>
                <w:szCs w:val="18"/>
              </w:rPr>
              <w:t>废水处理</w:t>
            </w:r>
          </w:p>
        </w:tc>
        <w:tc>
          <w:tcPr>
            <w:tcW w:w="991" w:type="dxa"/>
            <w:gridSpan w:val="2"/>
            <w:tcBorders>
              <w:top w:val="single" w:color="000000" w:sz="4" w:space="0"/>
            </w:tcBorders>
            <w:vAlign w:val="top"/>
          </w:tcPr>
          <w:p>
            <w:pPr>
              <w:spacing w:before="94" w:line="188" w:lineRule="auto"/>
              <w:ind w:left="45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51" w:type="dxa"/>
            <w:gridSpan w:val="2"/>
            <w:tcBorders>
              <w:top w:val="single" w:color="000000" w:sz="4" w:space="0"/>
            </w:tcBorders>
            <w:vAlign w:val="top"/>
          </w:tcPr>
          <w:p>
            <w:pPr>
              <w:spacing w:before="94" w:line="188" w:lineRule="auto"/>
              <w:ind w:left="38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9" w:type="dxa"/>
            <w:tcBorders>
              <w:top w:val="single" w:color="000000" w:sz="4" w:space="0"/>
            </w:tcBorders>
            <w:vAlign w:val="top"/>
          </w:tcPr>
          <w:p>
            <w:pPr>
              <w:spacing w:before="94"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9" w:type="dxa"/>
            <w:tcBorders>
              <w:top w:val="single" w:color="000000" w:sz="4" w:space="0"/>
            </w:tcBorders>
            <w:vAlign w:val="top"/>
          </w:tcPr>
          <w:p>
            <w:pPr>
              <w:spacing w:before="94" w:line="188" w:lineRule="auto"/>
              <w:ind w:left="37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977" w:type="dxa"/>
            <w:gridSpan w:val="3"/>
            <w:tcBorders>
              <w:top w:val="single" w:color="000000" w:sz="4" w:space="0"/>
            </w:tcBorders>
            <w:vAlign w:val="top"/>
          </w:tcPr>
          <w:p>
            <w:pPr>
              <w:pStyle w:val="6"/>
              <w:spacing w:before="63" w:line="220" w:lineRule="auto"/>
              <w:ind w:left="578"/>
              <w:rPr>
                <w:sz w:val="18"/>
                <w:szCs w:val="18"/>
              </w:rPr>
            </w:pPr>
            <w:r>
              <w:rPr>
                <w:spacing w:val="-1"/>
                <w:sz w:val="18"/>
                <w:szCs w:val="18"/>
              </w:rPr>
              <w:t>委托有资质单位处置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77" w:type="dxa"/>
            <w:gridSpan w:val="2"/>
            <w:vAlign w:val="top"/>
          </w:tcPr>
          <w:p>
            <w:pPr>
              <w:pStyle w:val="6"/>
              <w:spacing w:before="78" w:line="219" w:lineRule="auto"/>
              <w:ind w:left="578"/>
              <w:rPr>
                <w:sz w:val="18"/>
                <w:szCs w:val="18"/>
              </w:rPr>
            </w:pPr>
            <w:r>
              <w:rPr>
                <w:spacing w:val="-2"/>
                <w:sz w:val="18"/>
                <w:szCs w:val="18"/>
              </w:rPr>
              <w:t>含油抹布</w:t>
            </w:r>
          </w:p>
        </w:tc>
        <w:tc>
          <w:tcPr>
            <w:tcW w:w="1135" w:type="dxa"/>
            <w:gridSpan w:val="2"/>
            <w:vAlign w:val="top"/>
          </w:tcPr>
          <w:p>
            <w:pPr>
              <w:pStyle w:val="6"/>
              <w:spacing w:before="78" w:line="219" w:lineRule="auto"/>
              <w:ind w:left="388"/>
              <w:rPr>
                <w:sz w:val="18"/>
                <w:szCs w:val="18"/>
              </w:rPr>
            </w:pPr>
            <w:r>
              <w:rPr>
                <w:spacing w:val="-2"/>
                <w:sz w:val="18"/>
                <w:szCs w:val="18"/>
              </w:rPr>
              <w:t>机修</w:t>
            </w:r>
          </w:p>
        </w:tc>
        <w:tc>
          <w:tcPr>
            <w:tcW w:w="991" w:type="dxa"/>
            <w:gridSpan w:val="2"/>
            <w:vAlign w:val="top"/>
          </w:tcPr>
          <w:p>
            <w:pPr>
              <w:spacing w:before="109" w:line="188"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851" w:type="dxa"/>
            <w:gridSpan w:val="2"/>
            <w:vAlign w:val="top"/>
          </w:tcPr>
          <w:p>
            <w:pPr>
              <w:spacing w:before="109" w:line="188" w:lineRule="auto"/>
              <w:ind w:left="38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9" w:type="dxa"/>
            <w:vAlign w:val="top"/>
          </w:tcPr>
          <w:p>
            <w:pPr>
              <w:spacing w:before="109" w:line="188" w:lineRule="auto"/>
              <w:ind w:left="2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849" w:type="dxa"/>
            <w:vAlign w:val="top"/>
          </w:tcPr>
          <w:p>
            <w:pPr>
              <w:spacing w:before="109" w:line="188" w:lineRule="auto"/>
              <w:ind w:left="37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977" w:type="dxa"/>
            <w:gridSpan w:val="3"/>
            <w:vAlign w:val="top"/>
          </w:tcPr>
          <w:p>
            <w:pPr>
              <w:pStyle w:val="6"/>
              <w:spacing w:before="78" w:line="220" w:lineRule="auto"/>
              <w:ind w:left="578"/>
              <w:rPr>
                <w:sz w:val="18"/>
                <w:szCs w:val="18"/>
              </w:rPr>
            </w:pPr>
            <w:r>
              <w:rPr>
                <w:spacing w:val="-1"/>
                <w:sz w:val="18"/>
                <w:szCs w:val="18"/>
              </w:rPr>
              <w:t>委托有资质单位处置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77" w:type="dxa"/>
            <w:gridSpan w:val="2"/>
            <w:vAlign w:val="top"/>
          </w:tcPr>
          <w:p>
            <w:pPr>
              <w:pStyle w:val="6"/>
              <w:spacing w:before="79" w:line="220" w:lineRule="auto"/>
              <w:ind w:left="579"/>
              <w:rPr>
                <w:sz w:val="18"/>
                <w:szCs w:val="18"/>
              </w:rPr>
            </w:pPr>
            <w:r>
              <w:rPr>
                <w:spacing w:val="-2"/>
                <w:sz w:val="18"/>
                <w:szCs w:val="18"/>
              </w:rPr>
              <w:t>生活垃圾</w:t>
            </w:r>
          </w:p>
        </w:tc>
        <w:tc>
          <w:tcPr>
            <w:tcW w:w="1135" w:type="dxa"/>
            <w:gridSpan w:val="2"/>
            <w:vAlign w:val="top"/>
          </w:tcPr>
          <w:p>
            <w:pPr>
              <w:pStyle w:val="6"/>
              <w:spacing w:before="79" w:line="220" w:lineRule="auto"/>
              <w:ind w:left="209"/>
              <w:rPr>
                <w:sz w:val="18"/>
                <w:szCs w:val="18"/>
              </w:rPr>
            </w:pPr>
            <w:r>
              <w:rPr>
                <w:spacing w:val="-2"/>
                <w:sz w:val="18"/>
                <w:szCs w:val="18"/>
              </w:rPr>
              <w:t>职工生活</w:t>
            </w:r>
          </w:p>
        </w:tc>
        <w:tc>
          <w:tcPr>
            <w:tcW w:w="991" w:type="dxa"/>
            <w:gridSpan w:val="2"/>
            <w:vAlign w:val="top"/>
          </w:tcPr>
          <w:p>
            <w:pPr>
              <w:spacing w:before="110" w:line="188" w:lineRule="auto"/>
              <w:ind w:left="4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851" w:type="dxa"/>
            <w:gridSpan w:val="2"/>
            <w:vAlign w:val="top"/>
          </w:tcPr>
          <w:p>
            <w:pPr>
              <w:spacing w:before="110" w:line="188" w:lineRule="auto"/>
              <w:ind w:left="38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9" w:type="dxa"/>
            <w:vAlign w:val="top"/>
          </w:tcPr>
          <w:p>
            <w:pPr>
              <w:spacing w:before="110" w:line="188" w:lineRule="auto"/>
              <w:ind w:left="3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849" w:type="dxa"/>
            <w:vAlign w:val="top"/>
          </w:tcPr>
          <w:p>
            <w:pPr>
              <w:spacing w:before="110" w:line="188" w:lineRule="auto"/>
              <w:ind w:left="37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977" w:type="dxa"/>
            <w:gridSpan w:val="3"/>
            <w:vAlign w:val="top"/>
          </w:tcPr>
          <w:p>
            <w:pPr>
              <w:pStyle w:val="6"/>
              <w:spacing w:before="78" w:line="219" w:lineRule="auto"/>
              <w:ind w:left="398"/>
              <w:rPr>
                <w:sz w:val="18"/>
                <w:szCs w:val="18"/>
              </w:rPr>
            </w:pPr>
            <w:r>
              <w:rPr>
                <w:spacing w:val="-1"/>
                <w:sz w:val="18"/>
                <w:szCs w:val="18"/>
              </w:rPr>
              <w:t>委托当地村组织集中清运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812" w:type="dxa"/>
            <w:gridSpan w:val="4"/>
            <w:tcBorders>
              <w:bottom w:val="single" w:color="000000" w:sz="10" w:space="0"/>
            </w:tcBorders>
            <w:vAlign w:val="top"/>
          </w:tcPr>
          <w:p>
            <w:pPr>
              <w:pStyle w:val="6"/>
              <w:spacing w:before="78" w:line="221" w:lineRule="auto"/>
              <w:ind w:left="1327"/>
              <w:rPr>
                <w:sz w:val="18"/>
                <w:szCs w:val="18"/>
              </w:rPr>
            </w:pPr>
            <w:r>
              <w:rPr>
                <w:spacing w:val="-2"/>
                <w:sz w:val="18"/>
                <w:szCs w:val="18"/>
              </w:rPr>
              <w:t>合计</w:t>
            </w:r>
          </w:p>
        </w:tc>
        <w:tc>
          <w:tcPr>
            <w:tcW w:w="991" w:type="dxa"/>
            <w:gridSpan w:val="2"/>
            <w:tcBorders>
              <w:bottom w:val="single" w:color="000000" w:sz="10" w:space="0"/>
            </w:tcBorders>
            <w:vAlign w:val="top"/>
          </w:tcPr>
          <w:p>
            <w:pPr>
              <w:spacing w:before="110" w:line="188" w:lineRule="auto"/>
              <w:ind w:left="2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75.05</w:t>
            </w:r>
          </w:p>
        </w:tc>
        <w:tc>
          <w:tcPr>
            <w:tcW w:w="851" w:type="dxa"/>
            <w:gridSpan w:val="2"/>
            <w:tcBorders>
              <w:bottom w:val="single" w:color="000000" w:sz="10" w:space="0"/>
            </w:tcBorders>
            <w:vAlign w:val="top"/>
          </w:tcPr>
          <w:p>
            <w:pPr>
              <w:spacing w:before="110" w:line="188" w:lineRule="auto"/>
              <w:ind w:left="38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59" w:type="dxa"/>
            <w:tcBorders>
              <w:bottom w:val="single" w:color="000000" w:sz="10" w:space="0"/>
            </w:tcBorders>
            <w:vAlign w:val="top"/>
          </w:tcPr>
          <w:p>
            <w:pPr>
              <w:spacing w:before="110"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75.05</w:t>
            </w:r>
          </w:p>
        </w:tc>
        <w:tc>
          <w:tcPr>
            <w:tcW w:w="849" w:type="dxa"/>
            <w:tcBorders>
              <w:bottom w:val="single" w:color="000000" w:sz="10" w:space="0"/>
            </w:tcBorders>
            <w:vAlign w:val="top"/>
          </w:tcPr>
          <w:p>
            <w:pPr>
              <w:spacing w:before="110" w:line="188" w:lineRule="auto"/>
              <w:ind w:left="37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2977" w:type="dxa"/>
            <w:gridSpan w:val="3"/>
            <w:tcBorders>
              <w:bottom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339" w:type="dxa"/>
            <w:gridSpan w:val="13"/>
            <w:tcBorders>
              <w:top w:val="single" w:color="000000" w:sz="10" w:space="0"/>
              <w:bottom w:val="single" w:color="000000" w:sz="10" w:space="0"/>
            </w:tcBorders>
            <w:vAlign w:val="top"/>
          </w:tcPr>
          <w:p>
            <w:pPr>
              <w:pStyle w:val="6"/>
              <w:spacing w:before="303" w:line="212" w:lineRule="auto"/>
              <w:ind w:left="2374"/>
            </w:pPr>
            <w:r>
              <w:rPr>
                <w:b/>
                <w:bCs/>
                <w:spacing w:val="-2"/>
              </w:rPr>
              <w:t>表</w:t>
            </w:r>
            <w:r>
              <w:rPr>
                <w:spacing w:val="-45"/>
              </w:rPr>
              <w:t xml:space="preserve"> </w:t>
            </w:r>
            <w:r>
              <w:rPr>
                <w:rFonts w:ascii="Times New Roman" w:hAnsi="Times New Roman" w:eastAsia="Times New Roman" w:cs="Times New Roman"/>
                <w:b/>
                <w:bCs/>
                <w:spacing w:val="-2"/>
              </w:rPr>
              <w:t xml:space="preserve">2-16    </w:t>
            </w:r>
            <w:r>
              <w:rPr>
                <w:b/>
                <w:bCs/>
                <w:spacing w:val="-2"/>
              </w:rPr>
              <w:t>现有项目危险废物产生情况汇总表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799" w:type="dxa"/>
            <w:tcBorders>
              <w:top w:val="single" w:color="000000" w:sz="10" w:space="0"/>
            </w:tcBorders>
            <w:vAlign w:val="top"/>
          </w:tcPr>
          <w:p>
            <w:pPr>
              <w:pStyle w:val="6"/>
              <w:spacing w:before="184" w:line="221" w:lineRule="auto"/>
              <w:ind w:left="315"/>
              <w:rPr>
                <w:sz w:val="18"/>
                <w:szCs w:val="18"/>
              </w:rPr>
            </w:pPr>
            <w:r>
              <w:rPr>
                <w:b/>
                <w:bCs/>
                <w:spacing w:val="-3"/>
                <w:sz w:val="18"/>
                <w:szCs w:val="18"/>
              </w:rPr>
              <w:t>序号</w:t>
            </w:r>
          </w:p>
        </w:tc>
        <w:tc>
          <w:tcPr>
            <w:tcW w:w="1504" w:type="dxa"/>
            <w:gridSpan w:val="2"/>
            <w:tcBorders>
              <w:top w:val="single" w:color="000000" w:sz="10" w:space="0"/>
            </w:tcBorders>
            <w:vAlign w:val="top"/>
          </w:tcPr>
          <w:p>
            <w:pPr>
              <w:pStyle w:val="6"/>
              <w:spacing w:before="64" w:line="234" w:lineRule="auto"/>
              <w:ind w:left="573" w:right="392" w:hanging="180"/>
              <w:rPr>
                <w:sz w:val="18"/>
                <w:szCs w:val="18"/>
              </w:rPr>
            </w:pPr>
            <w:r>
              <w:rPr>
                <w:b/>
                <w:bCs/>
                <w:spacing w:val="-4"/>
                <w:sz w:val="18"/>
                <w:szCs w:val="18"/>
              </w:rPr>
              <w:t>危险废物</w:t>
            </w:r>
            <w:r>
              <w:rPr>
                <w:sz w:val="18"/>
                <w:szCs w:val="18"/>
              </w:rPr>
              <w:t xml:space="preserve"> </w:t>
            </w:r>
            <w:r>
              <w:rPr>
                <w:b/>
                <w:bCs/>
                <w:spacing w:val="-4"/>
                <w:sz w:val="18"/>
                <w:szCs w:val="18"/>
              </w:rPr>
              <w:t>名称</w:t>
            </w:r>
          </w:p>
        </w:tc>
        <w:tc>
          <w:tcPr>
            <w:tcW w:w="924" w:type="dxa"/>
            <w:gridSpan w:val="2"/>
            <w:tcBorders>
              <w:top w:val="single" w:color="000000" w:sz="10" w:space="0"/>
            </w:tcBorders>
            <w:vAlign w:val="top"/>
          </w:tcPr>
          <w:p>
            <w:pPr>
              <w:pStyle w:val="6"/>
              <w:spacing w:before="64" w:line="233" w:lineRule="auto"/>
              <w:ind w:left="193" w:right="190" w:firstLine="2"/>
              <w:rPr>
                <w:sz w:val="18"/>
                <w:szCs w:val="18"/>
              </w:rPr>
            </w:pPr>
            <w:r>
              <w:rPr>
                <w:b/>
                <w:bCs/>
                <w:spacing w:val="-5"/>
                <w:sz w:val="18"/>
                <w:szCs w:val="18"/>
              </w:rPr>
              <w:t>危险废</w:t>
            </w:r>
            <w:r>
              <w:rPr>
                <w:spacing w:val="1"/>
                <w:sz w:val="18"/>
                <w:szCs w:val="18"/>
              </w:rPr>
              <w:t xml:space="preserve"> </w:t>
            </w:r>
            <w:r>
              <w:rPr>
                <w:b/>
                <w:bCs/>
                <w:spacing w:val="-4"/>
                <w:sz w:val="18"/>
                <w:szCs w:val="18"/>
              </w:rPr>
              <w:t>物类别</w:t>
            </w:r>
          </w:p>
        </w:tc>
        <w:tc>
          <w:tcPr>
            <w:tcW w:w="1389" w:type="dxa"/>
            <w:gridSpan w:val="2"/>
            <w:tcBorders>
              <w:top w:val="single" w:color="000000" w:sz="10" w:space="0"/>
            </w:tcBorders>
            <w:vAlign w:val="top"/>
          </w:tcPr>
          <w:p>
            <w:pPr>
              <w:pStyle w:val="6"/>
              <w:spacing w:before="183" w:line="220" w:lineRule="auto"/>
              <w:ind w:left="156"/>
              <w:rPr>
                <w:sz w:val="18"/>
                <w:szCs w:val="18"/>
              </w:rPr>
            </w:pPr>
            <w:r>
              <w:rPr>
                <w:b/>
                <w:bCs/>
                <w:spacing w:val="-3"/>
                <w:sz w:val="18"/>
                <w:szCs w:val="18"/>
              </w:rPr>
              <w:t>危险废物代码</w:t>
            </w:r>
          </w:p>
        </w:tc>
        <w:tc>
          <w:tcPr>
            <w:tcW w:w="897" w:type="dxa"/>
            <w:gridSpan w:val="2"/>
            <w:tcBorders>
              <w:top w:val="single" w:color="000000" w:sz="10" w:space="0"/>
            </w:tcBorders>
            <w:vAlign w:val="top"/>
          </w:tcPr>
          <w:p>
            <w:pPr>
              <w:pStyle w:val="6"/>
              <w:spacing w:before="64" w:line="254" w:lineRule="auto"/>
              <w:ind w:left="362" w:right="163" w:hanging="169"/>
              <w:rPr>
                <w:rFonts w:ascii="Times New Roman" w:hAnsi="Times New Roman" w:eastAsia="Times New Roman" w:cs="Times New Roman"/>
                <w:sz w:val="18"/>
                <w:szCs w:val="18"/>
              </w:rPr>
            </w:pPr>
            <w:r>
              <w:rPr>
                <w:b/>
                <w:bCs/>
                <w:spacing w:val="-4"/>
                <w:sz w:val="18"/>
                <w:szCs w:val="18"/>
              </w:rPr>
              <w:t>产生量</w:t>
            </w:r>
            <w:r>
              <w:rPr>
                <w:sz w:val="18"/>
                <w:szCs w:val="18"/>
              </w:rPr>
              <w:t xml:space="preserve"> </w:t>
            </w:r>
            <w:r>
              <w:rPr>
                <w:rFonts w:ascii="Times New Roman" w:hAnsi="Times New Roman" w:eastAsia="Times New Roman" w:cs="Times New Roman"/>
                <w:b/>
                <w:bCs/>
                <w:spacing w:val="-1"/>
                <w:sz w:val="18"/>
                <w:szCs w:val="18"/>
              </w:rPr>
              <w:t>t/a</w:t>
            </w:r>
          </w:p>
        </w:tc>
        <w:tc>
          <w:tcPr>
            <w:tcW w:w="1206" w:type="dxa"/>
            <w:gridSpan w:val="2"/>
            <w:tcBorders>
              <w:top w:val="single" w:color="000000" w:sz="10" w:space="0"/>
            </w:tcBorders>
            <w:vAlign w:val="top"/>
          </w:tcPr>
          <w:p>
            <w:pPr>
              <w:pStyle w:val="6"/>
              <w:spacing w:before="64" w:line="233" w:lineRule="auto"/>
              <w:ind w:left="359" w:right="214" w:hanging="88"/>
              <w:rPr>
                <w:sz w:val="18"/>
                <w:szCs w:val="18"/>
              </w:rPr>
            </w:pPr>
            <w:r>
              <w:rPr>
                <w:b/>
                <w:bCs/>
                <w:spacing w:val="-4"/>
                <w:sz w:val="18"/>
                <w:szCs w:val="18"/>
              </w:rPr>
              <w:t>产生工序</w:t>
            </w:r>
            <w:r>
              <w:rPr>
                <w:spacing w:val="2"/>
                <w:sz w:val="18"/>
                <w:szCs w:val="18"/>
              </w:rPr>
              <w:t xml:space="preserve"> </w:t>
            </w:r>
            <w:r>
              <w:rPr>
                <w:b/>
                <w:bCs/>
                <w:spacing w:val="-4"/>
                <w:sz w:val="18"/>
                <w:szCs w:val="18"/>
              </w:rPr>
              <w:t>及装置</w:t>
            </w:r>
          </w:p>
        </w:tc>
        <w:tc>
          <w:tcPr>
            <w:tcW w:w="1025" w:type="dxa"/>
            <w:tcBorders>
              <w:top w:val="single" w:color="000000" w:sz="10" w:space="0"/>
            </w:tcBorders>
            <w:vAlign w:val="top"/>
          </w:tcPr>
          <w:p>
            <w:pPr>
              <w:pStyle w:val="6"/>
              <w:spacing w:before="184" w:line="222" w:lineRule="auto"/>
              <w:ind w:left="363"/>
              <w:rPr>
                <w:sz w:val="18"/>
                <w:szCs w:val="18"/>
              </w:rPr>
            </w:pPr>
            <w:r>
              <w:rPr>
                <w:b/>
                <w:bCs/>
                <w:spacing w:val="-4"/>
                <w:sz w:val="18"/>
                <w:szCs w:val="18"/>
              </w:rPr>
              <w:t>形态</w:t>
            </w:r>
          </w:p>
        </w:tc>
        <w:tc>
          <w:tcPr>
            <w:tcW w:w="1595" w:type="dxa"/>
            <w:tcBorders>
              <w:top w:val="single" w:color="000000" w:sz="10" w:space="0"/>
            </w:tcBorders>
            <w:vAlign w:val="top"/>
          </w:tcPr>
          <w:p>
            <w:pPr>
              <w:pStyle w:val="6"/>
              <w:spacing w:before="184" w:line="220" w:lineRule="auto"/>
              <w:ind w:left="360"/>
              <w:rPr>
                <w:sz w:val="18"/>
                <w:szCs w:val="18"/>
              </w:rPr>
            </w:pPr>
            <w:r>
              <w:rPr>
                <w:b/>
                <w:bCs/>
                <w:spacing w:val="-4"/>
                <w:sz w:val="18"/>
                <w:szCs w:val="18"/>
              </w:rPr>
              <w:t>有害成分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99" w:type="dxa"/>
            <w:vAlign w:val="top"/>
          </w:tcPr>
          <w:p>
            <w:pPr>
              <w:spacing w:before="142" w:line="188" w:lineRule="auto"/>
              <w:ind w:left="46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504" w:type="dxa"/>
            <w:gridSpan w:val="2"/>
            <w:vAlign w:val="top"/>
          </w:tcPr>
          <w:p>
            <w:pPr>
              <w:pStyle w:val="6"/>
              <w:spacing w:before="111" w:line="220" w:lineRule="auto"/>
              <w:ind w:left="570"/>
              <w:rPr>
                <w:sz w:val="18"/>
                <w:szCs w:val="18"/>
              </w:rPr>
            </w:pPr>
            <w:r>
              <w:rPr>
                <w:spacing w:val="-2"/>
                <w:sz w:val="18"/>
                <w:szCs w:val="18"/>
              </w:rPr>
              <w:t>废油</w:t>
            </w:r>
          </w:p>
        </w:tc>
        <w:tc>
          <w:tcPr>
            <w:tcW w:w="924" w:type="dxa"/>
            <w:gridSpan w:val="2"/>
            <w:vAlign w:val="top"/>
          </w:tcPr>
          <w:p>
            <w:pPr>
              <w:spacing w:before="142" w:line="188" w:lineRule="auto"/>
              <w:ind w:left="2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HW08</w:t>
            </w:r>
          </w:p>
        </w:tc>
        <w:tc>
          <w:tcPr>
            <w:tcW w:w="1389" w:type="dxa"/>
            <w:gridSpan w:val="2"/>
            <w:vAlign w:val="top"/>
          </w:tcPr>
          <w:p>
            <w:pPr>
              <w:spacing w:before="142"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900-214-08</w:t>
            </w:r>
          </w:p>
        </w:tc>
        <w:tc>
          <w:tcPr>
            <w:tcW w:w="897" w:type="dxa"/>
            <w:gridSpan w:val="2"/>
            <w:vAlign w:val="top"/>
          </w:tcPr>
          <w:p>
            <w:pPr>
              <w:spacing w:before="142" w:line="188" w:lineRule="auto"/>
              <w:ind w:left="41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06" w:type="dxa"/>
            <w:gridSpan w:val="2"/>
            <w:vAlign w:val="top"/>
          </w:tcPr>
          <w:p>
            <w:pPr>
              <w:pStyle w:val="6"/>
              <w:spacing w:before="110" w:line="219" w:lineRule="auto"/>
              <w:ind w:left="450"/>
              <w:rPr>
                <w:sz w:val="18"/>
                <w:szCs w:val="18"/>
              </w:rPr>
            </w:pPr>
            <w:r>
              <w:rPr>
                <w:spacing w:val="-2"/>
                <w:sz w:val="18"/>
                <w:szCs w:val="18"/>
              </w:rPr>
              <w:t>机修</w:t>
            </w:r>
          </w:p>
        </w:tc>
        <w:tc>
          <w:tcPr>
            <w:tcW w:w="1025" w:type="dxa"/>
            <w:vAlign w:val="top"/>
          </w:tcPr>
          <w:p>
            <w:pPr>
              <w:pStyle w:val="6"/>
              <w:spacing w:before="111" w:line="220" w:lineRule="auto"/>
              <w:ind w:left="365"/>
              <w:rPr>
                <w:sz w:val="18"/>
                <w:szCs w:val="18"/>
              </w:rPr>
            </w:pPr>
            <w:r>
              <w:rPr>
                <w:spacing w:val="-3"/>
                <w:sz w:val="18"/>
                <w:szCs w:val="18"/>
              </w:rPr>
              <w:t>液态</w:t>
            </w:r>
          </w:p>
        </w:tc>
        <w:tc>
          <w:tcPr>
            <w:tcW w:w="1595" w:type="dxa"/>
            <w:vAlign w:val="top"/>
          </w:tcPr>
          <w:p>
            <w:pPr>
              <w:pStyle w:val="6"/>
              <w:spacing w:before="110" w:line="220" w:lineRule="auto"/>
              <w:ind w:left="451"/>
              <w:rPr>
                <w:sz w:val="18"/>
                <w:szCs w:val="18"/>
              </w:rPr>
            </w:pPr>
            <w:r>
              <w:rPr>
                <w:spacing w:val="-2"/>
                <w:sz w:val="18"/>
                <w:szCs w:val="18"/>
              </w:rPr>
              <w:t>石油类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99" w:type="dxa"/>
            <w:tcBorders>
              <w:bottom w:val="single" w:color="000000" w:sz="10" w:space="0"/>
            </w:tcBorders>
            <w:vAlign w:val="top"/>
          </w:tcPr>
          <w:p>
            <w:pPr>
              <w:spacing w:before="142" w:line="188" w:lineRule="auto"/>
              <w:ind w:left="44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504" w:type="dxa"/>
            <w:gridSpan w:val="2"/>
            <w:tcBorders>
              <w:bottom w:val="single" w:color="000000" w:sz="10" w:space="0"/>
            </w:tcBorders>
            <w:vAlign w:val="top"/>
          </w:tcPr>
          <w:p>
            <w:pPr>
              <w:pStyle w:val="6"/>
              <w:spacing w:before="111" w:line="219" w:lineRule="auto"/>
              <w:ind w:left="390"/>
              <w:rPr>
                <w:sz w:val="18"/>
                <w:szCs w:val="18"/>
              </w:rPr>
            </w:pPr>
            <w:r>
              <w:rPr>
                <w:spacing w:val="-2"/>
                <w:sz w:val="18"/>
                <w:szCs w:val="18"/>
              </w:rPr>
              <w:t>含油抹布</w:t>
            </w:r>
          </w:p>
        </w:tc>
        <w:tc>
          <w:tcPr>
            <w:tcW w:w="924" w:type="dxa"/>
            <w:gridSpan w:val="2"/>
            <w:tcBorders>
              <w:bottom w:val="single" w:color="000000" w:sz="10" w:space="0"/>
            </w:tcBorders>
            <w:vAlign w:val="top"/>
          </w:tcPr>
          <w:p>
            <w:pPr>
              <w:spacing w:before="144" w:line="186" w:lineRule="auto"/>
              <w:ind w:left="2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HW49</w:t>
            </w:r>
          </w:p>
        </w:tc>
        <w:tc>
          <w:tcPr>
            <w:tcW w:w="1389" w:type="dxa"/>
            <w:gridSpan w:val="2"/>
            <w:tcBorders>
              <w:bottom w:val="single" w:color="000000" w:sz="10" w:space="0"/>
            </w:tcBorders>
            <w:vAlign w:val="top"/>
          </w:tcPr>
          <w:p>
            <w:pPr>
              <w:spacing w:before="144" w:line="186"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900-041-49</w:t>
            </w:r>
          </w:p>
        </w:tc>
        <w:tc>
          <w:tcPr>
            <w:tcW w:w="897" w:type="dxa"/>
            <w:gridSpan w:val="2"/>
            <w:tcBorders>
              <w:bottom w:val="single" w:color="000000" w:sz="10" w:space="0"/>
            </w:tcBorders>
            <w:vAlign w:val="top"/>
          </w:tcPr>
          <w:p>
            <w:pPr>
              <w:spacing w:before="144" w:line="186"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1206" w:type="dxa"/>
            <w:gridSpan w:val="2"/>
            <w:tcBorders>
              <w:bottom w:val="single" w:color="000000" w:sz="10" w:space="0"/>
            </w:tcBorders>
            <w:vAlign w:val="top"/>
          </w:tcPr>
          <w:p>
            <w:pPr>
              <w:pStyle w:val="6"/>
              <w:spacing w:before="110" w:line="220" w:lineRule="auto"/>
              <w:ind w:left="272"/>
              <w:rPr>
                <w:sz w:val="18"/>
                <w:szCs w:val="18"/>
              </w:rPr>
            </w:pPr>
            <w:r>
              <w:rPr>
                <w:spacing w:val="-2"/>
                <w:sz w:val="18"/>
                <w:szCs w:val="18"/>
              </w:rPr>
              <w:t>职工生产</w:t>
            </w:r>
          </w:p>
        </w:tc>
        <w:tc>
          <w:tcPr>
            <w:tcW w:w="1025" w:type="dxa"/>
            <w:tcBorders>
              <w:bottom w:val="single" w:color="000000" w:sz="10" w:space="0"/>
            </w:tcBorders>
            <w:vAlign w:val="top"/>
          </w:tcPr>
          <w:p>
            <w:pPr>
              <w:pStyle w:val="6"/>
              <w:spacing w:before="111" w:line="220" w:lineRule="auto"/>
              <w:ind w:left="379"/>
              <w:rPr>
                <w:sz w:val="18"/>
                <w:szCs w:val="18"/>
              </w:rPr>
            </w:pPr>
            <w:r>
              <w:rPr>
                <w:spacing w:val="-6"/>
                <w:sz w:val="18"/>
                <w:szCs w:val="18"/>
              </w:rPr>
              <w:t>固态</w:t>
            </w:r>
          </w:p>
        </w:tc>
        <w:tc>
          <w:tcPr>
            <w:tcW w:w="1595" w:type="dxa"/>
            <w:tcBorders>
              <w:bottom w:val="single" w:color="000000" w:sz="10" w:space="0"/>
            </w:tcBorders>
            <w:vAlign w:val="top"/>
          </w:tcPr>
          <w:p>
            <w:pPr>
              <w:pStyle w:val="6"/>
              <w:spacing w:before="110" w:line="220" w:lineRule="auto"/>
              <w:ind w:left="451"/>
              <w:rPr>
                <w:sz w:val="18"/>
                <w:szCs w:val="18"/>
              </w:rPr>
            </w:pPr>
            <w:r>
              <w:rPr>
                <w:spacing w:val="-2"/>
                <w:sz w:val="18"/>
                <w:szCs w:val="18"/>
              </w:rPr>
              <w:t>石油类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9339" w:type="dxa"/>
            <w:gridSpan w:val="13"/>
            <w:tcBorders>
              <w:top w:val="single" w:color="000000" w:sz="10" w:space="0"/>
            </w:tcBorders>
            <w:vAlign w:val="top"/>
          </w:tcPr>
          <w:p>
            <w:pPr>
              <w:pStyle w:val="6"/>
              <w:spacing w:before="217" w:line="220" w:lineRule="auto"/>
              <w:ind w:left="606"/>
            </w:pPr>
            <w:r>
              <w:rPr>
                <w:b/>
                <w:bCs/>
                <w:spacing w:val="-9"/>
              </w:rPr>
              <w:t>（</w:t>
            </w:r>
            <w:r>
              <w:rPr>
                <w:rFonts w:ascii="Times New Roman" w:hAnsi="Times New Roman" w:eastAsia="Times New Roman" w:cs="Times New Roman"/>
                <w:b/>
                <w:bCs/>
                <w:spacing w:val="-9"/>
              </w:rPr>
              <w:t>5</w:t>
            </w:r>
            <w:r>
              <w:rPr>
                <w:b/>
                <w:bCs/>
                <w:spacing w:val="-9"/>
              </w:rPr>
              <w:t>）现有项目污染物排放汇总情况</w:t>
            </w:r>
          </w:p>
          <w:p>
            <w:pPr>
              <w:pStyle w:val="6"/>
              <w:spacing w:before="313" w:line="220" w:lineRule="auto"/>
              <w:ind w:left="599"/>
            </w:pPr>
            <w:r>
              <w:rPr>
                <w:spacing w:val="-1"/>
              </w:rPr>
              <w:t>现有项目污染物排放汇总见表</w:t>
            </w:r>
            <w:r>
              <w:rPr>
                <w:spacing w:val="-55"/>
              </w:rPr>
              <w:t xml:space="preserve"> </w:t>
            </w:r>
            <w:r>
              <w:rPr>
                <w:rFonts w:ascii="Times New Roman" w:hAnsi="Times New Roman" w:eastAsia="Times New Roman" w:cs="Times New Roman"/>
                <w:spacing w:val="-1"/>
              </w:rPr>
              <w:t>2-17</w:t>
            </w:r>
            <w:r>
              <w:rPr>
                <w:spacing w:val="-1"/>
              </w:rPr>
              <w:t>。</w:t>
            </w:r>
          </w:p>
        </w:tc>
      </w:tr>
    </w:tbl>
    <w:p>
      <w:pPr>
        <w:pStyle w:val="2"/>
        <w:spacing w:line="224" w:lineRule="exact"/>
        <w:rPr>
          <w:sz w:val="19"/>
        </w:rPr>
      </w:pPr>
    </w:p>
    <w:p>
      <w:pPr>
        <w:spacing w:line="224" w:lineRule="exact"/>
        <w:rPr>
          <w:sz w:val="19"/>
          <w:szCs w:val="19"/>
        </w:rPr>
        <w:sectPr>
          <w:footerReference r:id="rId48" w:type="default"/>
          <w:pgSz w:w="11907" w:h="16839"/>
          <w:pgMar w:top="1431" w:right="1279" w:bottom="1391" w:left="1282" w:header="0" w:footer="1228" w:gutter="0"/>
          <w:cols w:space="720" w:num="1"/>
        </w:sectPr>
      </w:pPr>
    </w:p>
    <w:p>
      <w:pPr>
        <w:spacing w:line="91" w:lineRule="auto"/>
        <w:rPr>
          <w:rFonts w:ascii="Arial"/>
          <w:sz w:val="2"/>
        </w:rPr>
      </w:pPr>
    </w:p>
    <w:tbl>
      <w:tblPr>
        <w:tblStyle w:val="5"/>
        <w:tblW w:w="9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4"/>
        <w:gridCol w:w="2051"/>
        <w:gridCol w:w="1560"/>
        <w:gridCol w:w="1451"/>
        <w:gridCol w:w="1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339" w:type="dxa"/>
            <w:gridSpan w:val="5"/>
            <w:tcBorders>
              <w:bottom w:val="single" w:color="000000" w:sz="10" w:space="0"/>
            </w:tcBorders>
            <w:vAlign w:val="top"/>
          </w:tcPr>
          <w:p>
            <w:pPr>
              <w:pStyle w:val="6"/>
              <w:spacing w:before="156" w:line="229" w:lineRule="auto"/>
              <w:ind w:left="2093"/>
              <w:rPr>
                <w:rFonts w:ascii="Times New Roman" w:hAnsi="Times New Roman" w:eastAsia="Times New Roman" w:cs="Times New Roman"/>
                <w:sz w:val="21"/>
                <w:szCs w:val="21"/>
              </w:rPr>
            </w:pPr>
            <w:r>
              <w:rPr>
                <w:b/>
                <w:bCs/>
                <w:spacing w:val="-1"/>
              </w:rPr>
              <w:t>表</w:t>
            </w:r>
            <w:r>
              <w:rPr>
                <w:spacing w:val="-52"/>
              </w:rPr>
              <w:t xml:space="preserve"> </w:t>
            </w:r>
            <w:r>
              <w:rPr>
                <w:rFonts w:ascii="Times New Roman" w:hAnsi="Times New Roman" w:eastAsia="Times New Roman" w:cs="Times New Roman"/>
                <w:b/>
                <w:bCs/>
                <w:spacing w:val="-1"/>
              </w:rPr>
              <w:t xml:space="preserve">2-17    </w:t>
            </w:r>
            <w:r>
              <w:rPr>
                <w:b/>
                <w:bCs/>
                <w:spacing w:val="-1"/>
              </w:rPr>
              <w:t>现有项目污染物排放汇总表</w:t>
            </w:r>
            <w:r>
              <w:rPr>
                <w:spacing w:val="-1"/>
              </w:rPr>
              <w:t xml:space="preserve">     </w:t>
            </w:r>
            <w:r>
              <w:rPr>
                <w:spacing w:val="-1"/>
                <w:sz w:val="21"/>
                <w:szCs w:val="21"/>
              </w:rPr>
              <w:t>单位</w:t>
            </w:r>
            <w:r>
              <w:rPr>
                <w:rFonts w:ascii="Times New Roman" w:hAnsi="Times New Roman" w:eastAsia="Times New Roman" w:cs="Times New Roman"/>
                <w:spacing w:val="-1"/>
                <w:sz w:val="21"/>
                <w:szCs w:val="21"/>
              </w:rPr>
              <w:t>:</w:t>
            </w:r>
            <w:r>
              <w:rPr>
                <w:rFonts w:ascii="Times New Roman" w:hAnsi="Times New Roman" w:eastAsia="Times New Roman" w:cs="Times New Roman"/>
                <w:spacing w:val="-2"/>
                <w:sz w:val="21"/>
                <w:szCs w:val="21"/>
              </w:rPr>
              <w:t>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384" w:type="dxa"/>
            <w:tcBorders>
              <w:top w:val="single" w:color="000000" w:sz="10" w:space="0"/>
            </w:tcBorders>
            <w:vAlign w:val="top"/>
          </w:tcPr>
          <w:p>
            <w:pPr>
              <w:pStyle w:val="6"/>
              <w:spacing w:before="175" w:line="220" w:lineRule="auto"/>
              <w:ind w:left="930"/>
              <w:rPr>
                <w:sz w:val="18"/>
                <w:szCs w:val="18"/>
              </w:rPr>
            </w:pPr>
            <w:r>
              <w:rPr>
                <w:b/>
                <w:bCs/>
                <w:spacing w:val="-4"/>
                <w:sz w:val="18"/>
                <w:szCs w:val="18"/>
              </w:rPr>
              <w:t>环境类别</w:t>
            </w:r>
          </w:p>
        </w:tc>
        <w:tc>
          <w:tcPr>
            <w:tcW w:w="2051" w:type="dxa"/>
            <w:tcBorders>
              <w:top w:val="single" w:color="000000" w:sz="10" w:space="0"/>
            </w:tcBorders>
            <w:vAlign w:val="top"/>
          </w:tcPr>
          <w:p>
            <w:pPr>
              <w:pStyle w:val="6"/>
              <w:spacing w:before="176" w:line="220" w:lineRule="auto"/>
              <w:ind w:left="576"/>
              <w:rPr>
                <w:sz w:val="18"/>
                <w:szCs w:val="18"/>
              </w:rPr>
            </w:pPr>
            <w:r>
              <w:rPr>
                <w:b/>
                <w:bCs/>
                <w:spacing w:val="-4"/>
                <w:sz w:val="18"/>
                <w:szCs w:val="18"/>
              </w:rPr>
              <w:t>污染物名称</w:t>
            </w:r>
          </w:p>
        </w:tc>
        <w:tc>
          <w:tcPr>
            <w:tcW w:w="1560" w:type="dxa"/>
            <w:tcBorders>
              <w:top w:val="single" w:color="000000" w:sz="10" w:space="0"/>
            </w:tcBorders>
            <w:vAlign w:val="top"/>
          </w:tcPr>
          <w:p>
            <w:pPr>
              <w:pStyle w:val="6"/>
              <w:spacing w:before="175" w:line="220" w:lineRule="auto"/>
              <w:ind w:left="540"/>
              <w:rPr>
                <w:sz w:val="18"/>
                <w:szCs w:val="18"/>
              </w:rPr>
            </w:pPr>
            <w:r>
              <w:rPr>
                <w:b/>
                <w:bCs/>
                <w:spacing w:val="-12"/>
                <w:sz w:val="18"/>
                <w:szCs w:val="18"/>
              </w:rPr>
              <w:t>产生量</w:t>
            </w:r>
          </w:p>
        </w:tc>
        <w:tc>
          <w:tcPr>
            <w:tcW w:w="1451" w:type="dxa"/>
            <w:tcBorders>
              <w:top w:val="single" w:color="000000" w:sz="10" w:space="0"/>
            </w:tcBorders>
            <w:vAlign w:val="top"/>
          </w:tcPr>
          <w:p>
            <w:pPr>
              <w:pStyle w:val="6"/>
              <w:spacing w:before="175" w:line="220" w:lineRule="auto"/>
              <w:ind w:left="487"/>
              <w:rPr>
                <w:sz w:val="18"/>
                <w:szCs w:val="18"/>
              </w:rPr>
            </w:pPr>
            <w:r>
              <w:rPr>
                <w:b/>
                <w:bCs/>
                <w:spacing w:val="-12"/>
                <w:sz w:val="18"/>
                <w:szCs w:val="18"/>
              </w:rPr>
              <w:t>接管量</w:t>
            </w:r>
          </w:p>
        </w:tc>
        <w:tc>
          <w:tcPr>
            <w:tcW w:w="1893" w:type="dxa"/>
            <w:tcBorders>
              <w:top w:val="single" w:color="000000" w:sz="10" w:space="0"/>
            </w:tcBorders>
            <w:vAlign w:val="top"/>
          </w:tcPr>
          <w:p>
            <w:pPr>
              <w:pStyle w:val="6"/>
              <w:spacing w:before="175" w:line="221" w:lineRule="auto"/>
              <w:ind w:left="614"/>
              <w:rPr>
                <w:sz w:val="18"/>
                <w:szCs w:val="18"/>
              </w:rPr>
            </w:pPr>
            <w:r>
              <w:rPr>
                <w:b/>
                <w:bCs/>
                <w:spacing w:val="-12"/>
                <w:sz w:val="18"/>
                <w:szCs w:val="18"/>
              </w:rPr>
              <w:t>排放量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384"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20" w:lineRule="auto"/>
              <w:ind w:left="1110"/>
              <w:rPr>
                <w:sz w:val="18"/>
                <w:szCs w:val="18"/>
              </w:rPr>
            </w:pPr>
            <w:r>
              <w:rPr>
                <w:spacing w:val="-2"/>
                <w:sz w:val="18"/>
                <w:szCs w:val="18"/>
              </w:rPr>
              <w:t>废水</w:t>
            </w:r>
          </w:p>
        </w:tc>
        <w:tc>
          <w:tcPr>
            <w:tcW w:w="2051" w:type="dxa"/>
            <w:vAlign w:val="top"/>
          </w:tcPr>
          <w:p>
            <w:pPr>
              <w:pStyle w:val="6"/>
              <w:spacing w:before="87" w:line="220" w:lineRule="auto"/>
              <w:ind w:left="757"/>
              <w:rPr>
                <w:sz w:val="18"/>
                <w:szCs w:val="18"/>
              </w:rPr>
            </w:pPr>
            <w:r>
              <w:rPr>
                <w:spacing w:val="-2"/>
                <w:sz w:val="18"/>
                <w:szCs w:val="18"/>
              </w:rPr>
              <w:t>废水量</w:t>
            </w:r>
          </w:p>
        </w:tc>
        <w:tc>
          <w:tcPr>
            <w:tcW w:w="1560" w:type="dxa"/>
            <w:vAlign w:val="top"/>
          </w:tcPr>
          <w:p>
            <w:pPr>
              <w:spacing w:before="119" w:line="188" w:lineRule="auto"/>
              <w:ind w:left="5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c>
        <w:tc>
          <w:tcPr>
            <w:tcW w:w="1451" w:type="dxa"/>
            <w:vAlign w:val="top"/>
          </w:tcPr>
          <w:p>
            <w:pPr>
              <w:spacing w:before="119" w:line="188" w:lineRule="auto"/>
              <w:ind w:left="5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c>
        <w:tc>
          <w:tcPr>
            <w:tcW w:w="1893" w:type="dxa"/>
            <w:vAlign w:val="top"/>
          </w:tcPr>
          <w:p>
            <w:pPr>
              <w:spacing w:before="119" w:line="188" w:lineRule="auto"/>
              <w:ind w:left="6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384" w:type="dxa"/>
            <w:vMerge w:val="continue"/>
            <w:tcBorders>
              <w:top w:val="nil"/>
              <w:bottom w:val="nil"/>
            </w:tcBorders>
            <w:vAlign w:val="top"/>
          </w:tcPr>
          <w:p>
            <w:pPr>
              <w:rPr>
                <w:rFonts w:ascii="Arial"/>
                <w:sz w:val="21"/>
              </w:rPr>
            </w:pPr>
          </w:p>
        </w:tc>
        <w:tc>
          <w:tcPr>
            <w:tcW w:w="2051" w:type="dxa"/>
            <w:vAlign w:val="top"/>
          </w:tcPr>
          <w:p>
            <w:pPr>
              <w:spacing w:before="119" w:line="188" w:lineRule="auto"/>
              <w:ind w:left="8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COD</w:t>
            </w:r>
          </w:p>
        </w:tc>
        <w:tc>
          <w:tcPr>
            <w:tcW w:w="1560" w:type="dxa"/>
            <w:vAlign w:val="top"/>
          </w:tcPr>
          <w:p>
            <w:pPr>
              <w:spacing w:before="119" w:line="188" w:lineRule="auto"/>
              <w:ind w:left="6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w:t>
            </w:r>
          </w:p>
        </w:tc>
        <w:tc>
          <w:tcPr>
            <w:tcW w:w="1451" w:type="dxa"/>
            <w:vAlign w:val="top"/>
          </w:tcPr>
          <w:p>
            <w:pPr>
              <w:spacing w:before="119" w:line="188" w:lineRule="auto"/>
              <w:ind w:left="6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w:t>
            </w:r>
          </w:p>
        </w:tc>
        <w:tc>
          <w:tcPr>
            <w:tcW w:w="1893" w:type="dxa"/>
            <w:vAlign w:val="top"/>
          </w:tcPr>
          <w:p>
            <w:pPr>
              <w:spacing w:before="119" w:line="188" w:lineRule="auto"/>
              <w:ind w:left="7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384" w:type="dxa"/>
            <w:vMerge w:val="continue"/>
            <w:tcBorders>
              <w:top w:val="nil"/>
              <w:bottom w:val="nil"/>
            </w:tcBorders>
            <w:vAlign w:val="top"/>
          </w:tcPr>
          <w:p>
            <w:pPr>
              <w:rPr>
                <w:rFonts w:ascii="Arial"/>
                <w:sz w:val="21"/>
              </w:rPr>
            </w:pPr>
          </w:p>
        </w:tc>
        <w:tc>
          <w:tcPr>
            <w:tcW w:w="2051" w:type="dxa"/>
            <w:vAlign w:val="top"/>
          </w:tcPr>
          <w:p>
            <w:pPr>
              <w:spacing w:before="119" w:line="188" w:lineRule="auto"/>
              <w:ind w:left="93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1560" w:type="dxa"/>
            <w:vAlign w:val="top"/>
          </w:tcPr>
          <w:p>
            <w:pPr>
              <w:spacing w:before="119" w:line="188" w:lineRule="auto"/>
              <w:ind w:left="6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1451" w:type="dxa"/>
            <w:vAlign w:val="top"/>
          </w:tcPr>
          <w:p>
            <w:pPr>
              <w:spacing w:before="119" w:line="188" w:lineRule="auto"/>
              <w:ind w:left="6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1893" w:type="dxa"/>
            <w:vAlign w:val="top"/>
          </w:tcPr>
          <w:p>
            <w:pPr>
              <w:spacing w:before="119" w:line="188" w:lineRule="auto"/>
              <w:ind w:left="6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384" w:type="dxa"/>
            <w:vMerge w:val="continue"/>
            <w:tcBorders>
              <w:top w:val="nil"/>
              <w:bottom w:val="nil"/>
            </w:tcBorders>
            <w:vAlign w:val="top"/>
          </w:tcPr>
          <w:p>
            <w:pPr>
              <w:rPr>
                <w:rFonts w:ascii="Arial"/>
                <w:sz w:val="21"/>
              </w:rPr>
            </w:pPr>
          </w:p>
        </w:tc>
        <w:tc>
          <w:tcPr>
            <w:tcW w:w="2051" w:type="dxa"/>
            <w:vAlign w:val="top"/>
          </w:tcPr>
          <w:p>
            <w:pPr>
              <w:spacing w:before="122" w:line="196" w:lineRule="auto"/>
              <w:ind w:left="762"/>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z w:val="12"/>
                <w:szCs w:val="12"/>
              </w:rPr>
              <w:t>3</w:t>
            </w:r>
            <w:r>
              <w:rPr>
                <w:rFonts w:ascii="Times New Roman" w:hAnsi="Times New Roman" w:eastAsia="Times New Roman" w:cs="Times New Roman"/>
                <w:sz w:val="18"/>
                <w:szCs w:val="18"/>
              </w:rPr>
              <w:t>-N</w:t>
            </w:r>
          </w:p>
        </w:tc>
        <w:tc>
          <w:tcPr>
            <w:tcW w:w="1560" w:type="dxa"/>
            <w:vAlign w:val="top"/>
          </w:tcPr>
          <w:p>
            <w:pPr>
              <w:spacing w:before="120" w:line="188" w:lineRule="auto"/>
              <w:ind w:left="6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1451" w:type="dxa"/>
            <w:vAlign w:val="top"/>
          </w:tcPr>
          <w:p>
            <w:pPr>
              <w:spacing w:before="120" w:line="188" w:lineRule="auto"/>
              <w:ind w:left="57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1893" w:type="dxa"/>
            <w:vAlign w:val="top"/>
          </w:tcPr>
          <w:p>
            <w:pPr>
              <w:spacing w:before="120" w:line="188" w:lineRule="auto"/>
              <w:ind w:left="6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384" w:type="dxa"/>
            <w:vMerge w:val="continue"/>
            <w:tcBorders>
              <w:top w:val="nil"/>
            </w:tcBorders>
            <w:vAlign w:val="top"/>
          </w:tcPr>
          <w:p>
            <w:pPr>
              <w:rPr>
                <w:rFonts w:ascii="Arial"/>
                <w:sz w:val="21"/>
              </w:rPr>
            </w:pPr>
          </w:p>
        </w:tc>
        <w:tc>
          <w:tcPr>
            <w:tcW w:w="2051" w:type="dxa"/>
            <w:vAlign w:val="top"/>
          </w:tcPr>
          <w:p>
            <w:pPr>
              <w:spacing w:before="123" w:line="185" w:lineRule="auto"/>
              <w:ind w:left="9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TP</w:t>
            </w:r>
          </w:p>
        </w:tc>
        <w:tc>
          <w:tcPr>
            <w:tcW w:w="1560" w:type="dxa"/>
            <w:vAlign w:val="top"/>
          </w:tcPr>
          <w:p>
            <w:pPr>
              <w:spacing w:before="120" w:line="188" w:lineRule="auto"/>
              <w:ind w:left="5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0.006</w:t>
            </w:r>
          </w:p>
        </w:tc>
        <w:tc>
          <w:tcPr>
            <w:tcW w:w="1451" w:type="dxa"/>
            <w:vAlign w:val="top"/>
          </w:tcPr>
          <w:p>
            <w:pPr>
              <w:spacing w:before="120" w:line="188" w:lineRule="auto"/>
              <w:ind w:left="5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0.006</w:t>
            </w:r>
          </w:p>
        </w:tc>
        <w:tc>
          <w:tcPr>
            <w:tcW w:w="1893" w:type="dxa"/>
            <w:vAlign w:val="top"/>
          </w:tcPr>
          <w:p>
            <w:pPr>
              <w:spacing w:before="120" w:line="188" w:lineRule="auto"/>
              <w:ind w:left="6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384" w:type="dxa"/>
            <w:vAlign w:val="top"/>
          </w:tcPr>
          <w:p>
            <w:pPr>
              <w:pStyle w:val="6"/>
              <w:spacing w:before="109" w:line="220" w:lineRule="auto"/>
              <w:ind w:left="661"/>
              <w:rPr>
                <w:sz w:val="18"/>
                <w:szCs w:val="18"/>
              </w:rPr>
            </w:pPr>
            <w:r>
              <w:rPr>
                <w:spacing w:val="-3"/>
                <w:sz w:val="18"/>
                <w:szCs w:val="18"/>
              </w:rPr>
              <w:t>废气（无组织）</w:t>
            </w:r>
          </w:p>
        </w:tc>
        <w:tc>
          <w:tcPr>
            <w:tcW w:w="2051" w:type="dxa"/>
            <w:vAlign w:val="top"/>
          </w:tcPr>
          <w:p>
            <w:pPr>
              <w:pStyle w:val="6"/>
              <w:spacing w:before="109" w:line="220" w:lineRule="auto"/>
              <w:ind w:left="757"/>
              <w:rPr>
                <w:sz w:val="18"/>
                <w:szCs w:val="18"/>
              </w:rPr>
            </w:pPr>
            <w:r>
              <w:rPr>
                <w:spacing w:val="-2"/>
                <w:sz w:val="18"/>
                <w:szCs w:val="18"/>
              </w:rPr>
              <w:t>颗粒物</w:t>
            </w:r>
          </w:p>
        </w:tc>
        <w:tc>
          <w:tcPr>
            <w:tcW w:w="1560" w:type="dxa"/>
            <w:vAlign w:val="top"/>
          </w:tcPr>
          <w:p>
            <w:pPr>
              <w:spacing w:before="130" w:line="188" w:lineRule="auto"/>
              <w:ind w:left="5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20.912</w:t>
            </w:r>
          </w:p>
        </w:tc>
        <w:tc>
          <w:tcPr>
            <w:tcW w:w="1451" w:type="dxa"/>
            <w:vAlign w:val="top"/>
          </w:tcPr>
          <w:p>
            <w:pPr>
              <w:spacing w:before="138" w:line="232" w:lineRule="auto"/>
              <w:ind w:left="6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93" w:type="dxa"/>
            <w:vAlign w:val="top"/>
          </w:tcPr>
          <w:p>
            <w:pPr>
              <w:spacing w:before="130" w:line="188" w:lineRule="auto"/>
              <w:ind w:left="6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384" w:type="dxa"/>
            <w:vAlign w:val="top"/>
          </w:tcPr>
          <w:p>
            <w:pPr>
              <w:pStyle w:val="6"/>
              <w:spacing w:before="89" w:line="220" w:lineRule="auto"/>
              <w:ind w:left="930"/>
              <w:rPr>
                <w:sz w:val="18"/>
                <w:szCs w:val="18"/>
              </w:rPr>
            </w:pPr>
            <w:r>
              <w:rPr>
                <w:b/>
                <w:bCs/>
                <w:spacing w:val="-4"/>
                <w:sz w:val="18"/>
                <w:szCs w:val="18"/>
              </w:rPr>
              <w:t>环境类别</w:t>
            </w:r>
          </w:p>
        </w:tc>
        <w:tc>
          <w:tcPr>
            <w:tcW w:w="2051" w:type="dxa"/>
            <w:vAlign w:val="top"/>
          </w:tcPr>
          <w:p>
            <w:pPr>
              <w:pStyle w:val="6"/>
              <w:spacing w:before="89" w:line="220" w:lineRule="auto"/>
              <w:ind w:left="576"/>
              <w:rPr>
                <w:sz w:val="18"/>
                <w:szCs w:val="18"/>
              </w:rPr>
            </w:pPr>
            <w:r>
              <w:rPr>
                <w:b/>
                <w:bCs/>
                <w:spacing w:val="-4"/>
                <w:sz w:val="18"/>
                <w:szCs w:val="18"/>
              </w:rPr>
              <w:t>污染物名称</w:t>
            </w:r>
          </w:p>
        </w:tc>
        <w:tc>
          <w:tcPr>
            <w:tcW w:w="1560" w:type="dxa"/>
            <w:vAlign w:val="top"/>
          </w:tcPr>
          <w:p>
            <w:pPr>
              <w:pStyle w:val="6"/>
              <w:spacing w:before="89" w:line="220" w:lineRule="auto"/>
              <w:ind w:left="540"/>
              <w:rPr>
                <w:sz w:val="18"/>
                <w:szCs w:val="18"/>
              </w:rPr>
            </w:pPr>
            <w:r>
              <w:rPr>
                <w:b/>
                <w:bCs/>
                <w:spacing w:val="-12"/>
                <w:sz w:val="18"/>
                <w:szCs w:val="18"/>
              </w:rPr>
              <w:t>产生量</w:t>
            </w:r>
          </w:p>
        </w:tc>
        <w:tc>
          <w:tcPr>
            <w:tcW w:w="1451" w:type="dxa"/>
            <w:vAlign w:val="top"/>
          </w:tcPr>
          <w:p>
            <w:pPr>
              <w:spacing w:before="122" w:line="228" w:lineRule="auto"/>
              <w:ind w:left="70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1893" w:type="dxa"/>
            <w:vAlign w:val="top"/>
          </w:tcPr>
          <w:p>
            <w:pPr>
              <w:pStyle w:val="6"/>
              <w:spacing w:before="89" w:line="221" w:lineRule="auto"/>
              <w:ind w:left="614"/>
              <w:rPr>
                <w:sz w:val="18"/>
                <w:szCs w:val="18"/>
              </w:rPr>
            </w:pPr>
            <w:r>
              <w:rPr>
                <w:b/>
                <w:bCs/>
                <w:spacing w:val="-12"/>
                <w:sz w:val="18"/>
                <w:szCs w:val="18"/>
              </w:rPr>
              <w:t>排放量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384" w:type="dxa"/>
            <w:vMerge w:val="restart"/>
            <w:tcBorders>
              <w:bottom w:val="nil"/>
            </w:tcBorders>
            <w:vAlign w:val="top"/>
          </w:tcPr>
          <w:p>
            <w:pPr>
              <w:spacing w:line="380" w:lineRule="auto"/>
              <w:rPr>
                <w:rFonts w:ascii="Arial"/>
                <w:sz w:val="21"/>
              </w:rPr>
            </w:pPr>
          </w:p>
          <w:p>
            <w:pPr>
              <w:pStyle w:val="6"/>
              <w:spacing w:before="58" w:line="220" w:lineRule="auto"/>
              <w:ind w:left="946"/>
              <w:rPr>
                <w:sz w:val="18"/>
                <w:szCs w:val="18"/>
              </w:rPr>
            </w:pPr>
            <w:r>
              <w:rPr>
                <w:spacing w:val="-5"/>
                <w:sz w:val="18"/>
                <w:szCs w:val="18"/>
              </w:rPr>
              <w:t>固体废物</w:t>
            </w:r>
          </w:p>
        </w:tc>
        <w:tc>
          <w:tcPr>
            <w:tcW w:w="2051" w:type="dxa"/>
            <w:vAlign w:val="top"/>
          </w:tcPr>
          <w:p>
            <w:pPr>
              <w:pStyle w:val="6"/>
              <w:spacing w:before="90" w:line="220" w:lineRule="auto"/>
              <w:ind w:left="669"/>
              <w:rPr>
                <w:sz w:val="18"/>
                <w:szCs w:val="18"/>
              </w:rPr>
            </w:pPr>
            <w:r>
              <w:rPr>
                <w:spacing w:val="-3"/>
                <w:sz w:val="18"/>
                <w:szCs w:val="18"/>
              </w:rPr>
              <w:t>一般固废</w:t>
            </w:r>
          </w:p>
        </w:tc>
        <w:tc>
          <w:tcPr>
            <w:tcW w:w="1560" w:type="dxa"/>
            <w:vAlign w:val="top"/>
          </w:tcPr>
          <w:p>
            <w:pPr>
              <w:spacing w:before="123" w:line="185" w:lineRule="auto"/>
              <w:ind w:left="6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c>
          <w:tcPr>
            <w:tcW w:w="1451" w:type="dxa"/>
            <w:vAlign w:val="top"/>
          </w:tcPr>
          <w:p>
            <w:pPr>
              <w:spacing w:before="119" w:line="232" w:lineRule="auto"/>
              <w:ind w:left="6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93" w:type="dxa"/>
            <w:vAlign w:val="top"/>
          </w:tcPr>
          <w:p>
            <w:pPr>
              <w:spacing w:before="121" w:line="188" w:lineRule="auto"/>
              <w:ind w:left="80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384" w:type="dxa"/>
            <w:vMerge w:val="continue"/>
            <w:tcBorders>
              <w:top w:val="nil"/>
              <w:bottom w:val="nil"/>
            </w:tcBorders>
            <w:vAlign w:val="top"/>
          </w:tcPr>
          <w:p>
            <w:pPr>
              <w:rPr>
                <w:rFonts w:ascii="Arial"/>
                <w:sz w:val="21"/>
              </w:rPr>
            </w:pPr>
          </w:p>
        </w:tc>
        <w:tc>
          <w:tcPr>
            <w:tcW w:w="2051" w:type="dxa"/>
            <w:vAlign w:val="top"/>
          </w:tcPr>
          <w:p>
            <w:pPr>
              <w:pStyle w:val="6"/>
              <w:spacing w:before="90" w:line="220" w:lineRule="auto"/>
              <w:ind w:left="668"/>
              <w:rPr>
                <w:sz w:val="18"/>
                <w:szCs w:val="18"/>
              </w:rPr>
            </w:pPr>
            <w:r>
              <w:rPr>
                <w:spacing w:val="-2"/>
                <w:sz w:val="18"/>
                <w:szCs w:val="18"/>
              </w:rPr>
              <w:t>危险固废</w:t>
            </w:r>
          </w:p>
        </w:tc>
        <w:tc>
          <w:tcPr>
            <w:tcW w:w="1560" w:type="dxa"/>
            <w:vAlign w:val="top"/>
          </w:tcPr>
          <w:p>
            <w:pPr>
              <w:spacing w:before="121" w:line="188" w:lineRule="auto"/>
              <w:ind w:left="6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2.05</w:t>
            </w:r>
          </w:p>
        </w:tc>
        <w:tc>
          <w:tcPr>
            <w:tcW w:w="1451" w:type="dxa"/>
            <w:vAlign w:val="top"/>
          </w:tcPr>
          <w:p>
            <w:pPr>
              <w:spacing w:before="119" w:line="232" w:lineRule="auto"/>
              <w:ind w:left="6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93" w:type="dxa"/>
            <w:vAlign w:val="top"/>
          </w:tcPr>
          <w:p>
            <w:pPr>
              <w:spacing w:before="121" w:line="188" w:lineRule="auto"/>
              <w:ind w:left="80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384" w:type="dxa"/>
            <w:vMerge w:val="continue"/>
            <w:tcBorders>
              <w:top w:val="nil"/>
              <w:bottom w:val="single" w:color="000000" w:sz="10" w:space="0"/>
            </w:tcBorders>
            <w:vAlign w:val="top"/>
          </w:tcPr>
          <w:p>
            <w:pPr>
              <w:rPr>
                <w:rFonts w:ascii="Arial"/>
                <w:sz w:val="21"/>
              </w:rPr>
            </w:pPr>
          </w:p>
        </w:tc>
        <w:tc>
          <w:tcPr>
            <w:tcW w:w="2051" w:type="dxa"/>
            <w:tcBorders>
              <w:bottom w:val="single" w:color="000000" w:sz="10" w:space="0"/>
            </w:tcBorders>
            <w:vAlign w:val="top"/>
          </w:tcPr>
          <w:p>
            <w:pPr>
              <w:pStyle w:val="6"/>
              <w:spacing w:before="89" w:line="220" w:lineRule="auto"/>
              <w:ind w:left="667"/>
              <w:rPr>
                <w:sz w:val="18"/>
                <w:szCs w:val="18"/>
              </w:rPr>
            </w:pPr>
            <w:r>
              <w:rPr>
                <w:spacing w:val="-2"/>
                <w:sz w:val="18"/>
                <w:szCs w:val="18"/>
              </w:rPr>
              <w:t>生活垃圾</w:t>
            </w:r>
          </w:p>
        </w:tc>
        <w:tc>
          <w:tcPr>
            <w:tcW w:w="1560" w:type="dxa"/>
            <w:tcBorders>
              <w:bottom w:val="single" w:color="000000" w:sz="10" w:space="0"/>
            </w:tcBorders>
            <w:vAlign w:val="top"/>
          </w:tcPr>
          <w:p>
            <w:pPr>
              <w:spacing w:before="120" w:line="188" w:lineRule="auto"/>
              <w:ind w:left="70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tc>
        <w:tc>
          <w:tcPr>
            <w:tcW w:w="1451" w:type="dxa"/>
            <w:tcBorders>
              <w:bottom w:val="single" w:color="000000" w:sz="10" w:space="0"/>
            </w:tcBorders>
            <w:vAlign w:val="top"/>
          </w:tcPr>
          <w:p>
            <w:pPr>
              <w:rPr>
                <w:rFonts w:ascii="Arial"/>
                <w:sz w:val="21"/>
              </w:rPr>
            </w:pPr>
          </w:p>
        </w:tc>
        <w:tc>
          <w:tcPr>
            <w:tcW w:w="1893" w:type="dxa"/>
            <w:tcBorders>
              <w:bottom w:val="single" w:color="000000" w:sz="10" w:space="0"/>
            </w:tcBorders>
            <w:vAlign w:val="top"/>
          </w:tcPr>
          <w:p>
            <w:pPr>
              <w:spacing w:before="120" w:line="188" w:lineRule="auto"/>
              <w:ind w:left="80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4" w:hRule="atLeast"/>
        </w:trPr>
        <w:tc>
          <w:tcPr>
            <w:tcW w:w="9339" w:type="dxa"/>
            <w:gridSpan w:val="5"/>
            <w:tcBorders>
              <w:top w:val="single" w:color="000000" w:sz="10" w:space="0"/>
            </w:tcBorders>
            <w:vAlign w:val="top"/>
          </w:tcPr>
          <w:p>
            <w:pPr>
              <w:pStyle w:val="6"/>
              <w:spacing w:before="156" w:line="220" w:lineRule="auto"/>
              <w:ind w:left="596"/>
            </w:pPr>
            <w:r>
              <w:rPr>
                <w:rFonts w:ascii="Times New Roman" w:hAnsi="Times New Roman" w:eastAsia="Times New Roman" w:cs="Times New Roman"/>
                <w:b/>
                <w:bCs/>
                <w:spacing w:val="-3"/>
              </w:rPr>
              <w:t>4</w:t>
            </w:r>
            <w:r>
              <w:rPr>
                <w:b/>
                <w:bCs/>
                <w:spacing w:val="-3"/>
              </w:rPr>
              <w:t>、环境管理情况</w:t>
            </w:r>
          </w:p>
          <w:p>
            <w:pPr>
              <w:pStyle w:val="6"/>
              <w:spacing w:before="285" w:line="220" w:lineRule="auto"/>
              <w:ind w:left="603"/>
            </w:pPr>
            <w:r>
              <w:rPr>
                <w:spacing w:val="-3"/>
              </w:rPr>
              <w:t>（</w:t>
            </w:r>
            <w:r>
              <w:rPr>
                <w:rFonts w:ascii="Times New Roman" w:hAnsi="Times New Roman" w:eastAsia="Times New Roman" w:cs="Times New Roman"/>
                <w:spacing w:val="-3"/>
              </w:rPr>
              <w:t>1</w:t>
            </w:r>
            <w:r>
              <w:rPr>
                <w:spacing w:val="-3"/>
              </w:rPr>
              <w:t>）排污许可证执行情况</w:t>
            </w:r>
          </w:p>
          <w:p>
            <w:pPr>
              <w:pStyle w:val="6"/>
              <w:spacing w:before="288" w:line="426" w:lineRule="auto"/>
              <w:ind w:left="117" w:right="115" w:firstLine="481"/>
            </w:pPr>
            <w:r>
              <w:rPr>
                <w:spacing w:val="-2"/>
              </w:rPr>
              <w:t>现有项目已申领排污许可证，排污许可证编号：</w:t>
            </w:r>
            <w:r>
              <w:rPr>
                <w:rFonts w:ascii="Times New Roman" w:hAnsi="Times New Roman" w:eastAsia="Times New Roman" w:cs="Times New Roman"/>
                <w:spacing w:val="-2"/>
              </w:rPr>
              <w:t>91321</w:t>
            </w:r>
            <w:r>
              <w:rPr>
                <w:rFonts w:ascii="Times New Roman" w:hAnsi="Times New Roman" w:eastAsia="Times New Roman" w:cs="Times New Roman"/>
                <w:spacing w:val="-3"/>
              </w:rPr>
              <w:t>282550258663R001V</w:t>
            </w:r>
            <w:r>
              <w:rPr>
                <w:spacing w:val="-3"/>
              </w:rPr>
              <w:t>，按许可</w:t>
            </w:r>
            <w:r>
              <w:t xml:space="preserve"> </w:t>
            </w:r>
            <w:r>
              <w:rPr>
                <w:spacing w:val="-1"/>
              </w:rPr>
              <w:t>证要求编制自行监测方案，进行自行监测，并在排污许可证平台申报执</w:t>
            </w:r>
            <w:r>
              <w:rPr>
                <w:spacing w:val="-2"/>
              </w:rPr>
              <w:t>行情况。</w:t>
            </w:r>
          </w:p>
          <w:p>
            <w:pPr>
              <w:pStyle w:val="6"/>
              <w:spacing w:before="34" w:line="220" w:lineRule="auto"/>
              <w:ind w:left="603"/>
            </w:pPr>
            <w:r>
              <w:rPr>
                <w:spacing w:val="-4"/>
              </w:rPr>
              <w:t>（</w:t>
            </w:r>
            <w:r>
              <w:rPr>
                <w:rFonts w:ascii="Times New Roman" w:hAnsi="Times New Roman" w:eastAsia="Times New Roman" w:cs="Times New Roman"/>
                <w:spacing w:val="-4"/>
              </w:rPr>
              <w:t>2</w:t>
            </w:r>
            <w:r>
              <w:rPr>
                <w:spacing w:val="-4"/>
              </w:rPr>
              <w:t>）信息公示</w:t>
            </w:r>
          </w:p>
          <w:p>
            <w:pPr>
              <w:pStyle w:val="6"/>
              <w:spacing w:before="285" w:line="219" w:lineRule="auto"/>
              <w:ind w:left="599"/>
            </w:pPr>
            <w:r>
              <w:rPr>
                <w:spacing w:val="-2"/>
              </w:rPr>
              <w:t>现有项目环保执行情况信息对社会已按规定进行公示。</w:t>
            </w:r>
          </w:p>
          <w:p>
            <w:pPr>
              <w:pStyle w:val="6"/>
              <w:spacing w:before="155" w:line="290" w:lineRule="auto"/>
              <w:ind w:left="120" w:right="107" w:firstLine="483"/>
            </w:pPr>
            <w:r>
              <w:rPr>
                <w:spacing w:val="-5"/>
              </w:rPr>
              <w:t>（</w:t>
            </w:r>
            <w:r>
              <w:rPr>
                <w:rFonts w:ascii="Times New Roman" w:hAnsi="Times New Roman" w:eastAsia="Times New Roman" w:cs="Times New Roman"/>
                <w:spacing w:val="-5"/>
              </w:rPr>
              <w:t>3</w:t>
            </w:r>
            <w:r>
              <w:rPr>
                <w:spacing w:val="-5"/>
              </w:rPr>
              <w:t xml:space="preserve">）现有项目已编制突发环境应急预案，并于 </w:t>
            </w:r>
            <w:r>
              <w:rPr>
                <w:rFonts w:ascii="Times New Roman" w:hAnsi="Times New Roman" w:eastAsia="Times New Roman" w:cs="Times New Roman"/>
                <w:spacing w:val="-5"/>
              </w:rPr>
              <w:t>2023</w:t>
            </w:r>
            <w:r>
              <w:rPr>
                <w:rFonts w:ascii="Times New Roman" w:hAnsi="Times New Roman" w:eastAsia="Times New Roman" w:cs="Times New Roman"/>
                <w:spacing w:val="42"/>
              </w:rPr>
              <w:t xml:space="preserve"> </w:t>
            </w:r>
            <w:r>
              <w:rPr>
                <w:spacing w:val="-5"/>
              </w:rPr>
              <w:t xml:space="preserve">年 </w:t>
            </w:r>
            <w:r>
              <w:rPr>
                <w:rFonts w:ascii="Times New Roman" w:hAnsi="Times New Roman" w:eastAsia="Times New Roman" w:cs="Times New Roman"/>
                <w:spacing w:val="-5"/>
              </w:rPr>
              <w:t>1</w:t>
            </w:r>
            <w:r>
              <w:rPr>
                <w:rFonts w:ascii="Times New Roman" w:hAnsi="Times New Roman" w:eastAsia="Times New Roman" w:cs="Times New Roman"/>
                <w:spacing w:val="34"/>
              </w:rPr>
              <w:t xml:space="preserve"> </w:t>
            </w:r>
            <w:r>
              <w:rPr>
                <w:spacing w:val="-5"/>
              </w:rPr>
              <w:t xml:space="preserve">月 </w:t>
            </w:r>
            <w:r>
              <w:rPr>
                <w:rFonts w:ascii="Times New Roman" w:hAnsi="Times New Roman" w:eastAsia="Times New Roman" w:cs="Times New Roman"/>
                <w:spacing w:val="-5"/>
              </w:rPr>
              <w:t xml:space="preserve">10  </w:t>
            </w:r>
            <w:r>
              <w:rPr>
                <w:spacing w:val="-5"/>
              </w:rPr>
              <w:t>日在生态环境部门</w:t>
            </w:r>
            <w:r>
              <w:t xml:space="preserve"> </w:t>
            </w:r>
            <w:r>
              <w:rPr>
                <w:spacing w:val="-1"/>
              </w:rPr>
              <w:t>备案，备案号：</w:t>
            </w:r>
            <w:r>
              <w:rPr>
                <w:rFonts w:ascii="Times New Roman" w:hAnsi="Times New Roman" w:eastAsia="Times New Roman" w:cs="Times New Roman"/>
                <w:spacing w:val="-1"/>
              </w:rPr>
              <w:t>321282-2023-002L</w:t>
            </w:r>
            <w:r>
              <w:rPr>
                <w:spacing w:val="-1"/>
              </w:rPr>
              <w:t>。</w:t>
            </w:r>
          </w:p>
          <w:p>
            <w:pPr>
              <w:pStyle w:val="6"/>
              <w:spacing w:before="179" w:line="290" w:lineRule="auto"/>
              <w:ind w:left="119" w:right="108" w:firstLine="484"/>
            </w:pPr>
            <w:r>
              <w:t>（</w:t>
            </w:r>
            <w:r>
              <w:rPr>
                <w:rFonts w:ascii="Times New Roman" w:hAnsi="Times New Roman" w:eastAsia="Times New Roman" w:cs="Times New Roman"/>
              </w:rPr>
              <w:t>4</w:t>
            </w:r>
            <w:r>
              <w:t xml:space="preserve">）现有项目场区设置 </w:t>
            </w:r>
            <w:r>
              <w:rPr>
                <w:rFonts w:ascii="Times New Roman" w:hAnsi="Times New Roman" w:eastAsia="Times New Roman" w:cs="Times New Roman"/>
              </w:rPr>
              <w:t xml:space="preserve">5  </w:t>
            </w:r>
            <w:r>
              <w:t>座粉尘自动</w:t>
            </w:r>
            <w:r>
              <w:rPr>
                <w:spacing w:val="-1"/>
              </w:rPr>
              <w:t>在线监控系统，实时监控现场颗粒物排放情</w:t>
            </w:r>
            <w:r>
              <w:t xml:space="preserve"> </w:t>
            </w:r>
            <w:r>
              <w:rPr>
                <w:spacing w:val="-12"/>
              </w:rPr>
              <w:t>况。</w:t>
            </w:r>
          </w:p>
          <w:p>
            <w:pPr>
              <w:pStyle w:val="6"/>
              <w:spacing w:before="311" w:line="220" w:lineRule="auto"/>
              <w:ind w:left="603"/>
            </w:pPr>
            <w:r>
              <w:rPr>
                <w:b/>
                <w:bCs/>
                <w:spacing w:val="-2"/>
              </w:rPr>
              <w:t>二、现有项目主要环境问题及</w:t>
            </w:r>
            <w:r>
              <w:rPr>
                <w:rFonts w:ascii="Times New Roman" w:hAnsi="Times New Roman" w:eastAsia="Times New Roman" w:cs="Times New Roman"/>
                <w:b/>
                <w:bCs/>
                <w:spacing w:val="-2"/>
              </w:rPr>
              <w:t>“</w:t>
            </w:r>
            <w:r>
              <w:rPr>
                <w:b/>
                <w:bCs/>
                <w:spacing w:val="-2"/>
              </w:rPr>
              <w:t>以新带老</w:t>
            </w:r>
            <w:r>
              <w:rPr>
                <w:rFonts w:ascii="Times New Roman" w:hAnsi="Times New Roman" w:eastAsia="Times New Roman" w:cs="Times New Roman"/>
                <w:b/>
                <w:bCs/>
                <w:spacing w:val="-2"/>
              </w:rPr>
              <w:t>”</w:t>
            </w:r>
            <w:r>
              <w:rPr>
                <w:b/>
                <w:bCs/>
                <w:spacing w:val="-2"/>
              </w:rPr>
              <w:t>措施</w:t>
            </w:r>
          </w:p>
          <w:p>
            <w:pPr>
              <w:pStyle w:val="6"/>
              <w:spacing w:before="285" w:line="426" w:lineRule="auto"/>
              <w:ind w:left="119" w:right="105" w:firstLine="478"/>
            </w:pPr>
            <w:r>
              <w:t>根据现场核查，现有项目近年来无附近人员信访等环境问题</w:t>
            </w:r>
            <w:r>
              <w:rPr>
                <w:spacing w:val="-1"/>
              </w:rPr>
              <w:t>。对照现行环境管理要</w:t>
            </w:r>
            <w:r>
              <w:t xml:space="preserve"> 求仍存在如下主要环境问题，并结合本项目建设</w:t>
            </w:r>
            <w:r>
              <w:rPr>
                <w:spacing w:val="-1"/>
              </w:rPr>
              <w:t>提出</w:t>
            </w:r>
            <w:r>
              <w:rPr>
                <w:rFonts w:ascii="Times New Roman" w:hAnsi="Times New Roman" w:eastAsia="Times New Roman" w:cs="Times New Roman"/>
                <w:spacing w:val="-1"/>
              </w:rPr>
              <w:t>“</w:t>
            </w:r>
            <w:r>
              <w:rPr>
                <w:spacing w:val="-1"/>
              </w:rPr>
              <w:t>以新带老</w:t>
            </w:r>
            <w:r>
              <w:rPr>
                <w:rFonts w:ascii="Times New Roman" w:hAnsi="Times New Roman" w:eastAsia="Times New Roman" w:cs="Times New Roman"/>
                <w:spacing w:val="-1"/>
              </w:rPr>
              <w:t>”</w:t>
            </w:r>
            <w:r>
              <w:rPr>
                <w:spacing w:val="-1"/>
              </w:rPr>
              <w:t>措施见表</w:t>
            </w:r>
            <w:r>
              <w:rPr>
                <w:spacing w:val="-54"/>
              </w:rPr>
              <w:t xml:space="preserve"> </w:t>
            </w:r>
            <w:r>
              <w:rPr>
                <w:rFonts w:ascii="Times New Roman" w:hAnsi="Times New Roman" w:eastAsia="Times New Roman" w:cs="Times New Roman"/>
                <w:spacing w:val="-1"/>
              </w:rPr>
              <w:t>2-18</w:t>
            </w:r>
            <w:r>
              <w:rPr>
                <w:spacing w:val="-1"/>
              </w:rPr>
              <w:t>。</w:t>
            </w:r>
          </w:p>
        </w:tc>
      </w:tr>
    </w:tbl>
    <w:p>
      <w:pPr>
        <w:pStyle w:val="2"/>
        <w:spacing w:line="84" w:lineRule="exact"/>
        <w:rPr>
          <w:sz w:val="7"/>
        </w:rPr>
      </w:pPr>
    </w:p>
    <w:p>
      <w:pPr>
        <w:spacing w:line="84" w:lineRule="exact"/>
        <w:rPr>
          <w:sz w:val="7"/>
          <w:szCs w:val="7"/>
        </w:rPr>
        <w:sectPr>
          <w:footerReference r:id="rId49" w:type="default"/>
          <w:pgSz w:w="11907" w:h="16839"/>
          <w:pgMar w:top="1431" w:right="1279" w:bottom="1391" w:left="1282" w:header="0" w:footer="1228" w:gutter="0"/>
          <w:cols w:space="720" w:num="1"/>
        </w:sectPr>
      </w:pPr>
    </w:p>
    <w:p>
      <w:pPr>
        <w:spacing w:line="91" w:lineRule="auto"/>
        <w:rPr>
          <w:rFonts w:ascii="Arial"/>
          <w:sz w:val="2"/>
        </w:rPr>
      </w:pPr>
    </w:p>
    <w:tbl>
      <w:tblPr>
        <w:tblStyle w:val="5"/>
        <w:tblW w:w="93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3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91" w:hRule="atLeast"/>
        </w:trPr>
        <w:tc>
          <w:tcPr>
            <w:tcW w:w="9339" w:type="dxa"/>
            <w:vAlign w:val="top"/>
          </w:tcPr>
          <w:p>
            <w:pPr>
              <w:pStyle w:val="6"/>
              <w:spacing w:before="73" w:line="220" w:lineRule="auto"/>
              <w:ind w:left="2148"/>
            </w:pPr>
            <w:r>
              <w:rPr>
                <w:b/>
                <w:bCs/>
                <w:spacing w:val="-2"/>
              </w:rPr>
              <w:t>表</w:t>
            </w:r>
            <w:r>
              <w:rPr>
                <w:spacing w:val="-38"/>
              </w:rPr>
              <w:t xml:space="preserve"> </w:t>
            </w:r>
            <w:r>
              <w:rPr>
                <w:rFonts w:ascii="Times New Roman" w:hAnsi="Times New Roman" w:eastAsia="Times New Roman" w:cs="Times New Roman"/>
                <w:b/>
                <w:bCs/>
                <w:spacing w:val="-2"/>
              </w:rPr>
              <w:t xml:space="preserve">2-18    </w:t>
            </w:r>
            <w:r>
              <w:rPr>
                <w:b/>
                <w:bCs/>
                <w:spacing w:val="-2"/>
              </w:rPr>
              <w:t>现有项目存在的环境问题及</w:t>
            </w:r>
            <w:r>
              <w:rPr>
                <w:rFonts w:ascii="Times New Roman" w:hAnsi="Times New Roman" w:eastAsia="Times New Roman" w:cs="Times New Roman"/>
                <w:b/>
                <w:bCs/>
                <w:spacing w:val="-2"/>
              </w:rPr>
              <w:t>“</w:t>
            </w:r>
            <w:r>
              <w:rPr>
                <w:b/>
                <w:bCs/>
                <w:spacing w:val="-2"/>
              </w:rPr>
              <w:t>以新带老</w:t>
            </w:r>
            <w:r>
              <w:rPr>
                <w:rFonts w:ascii="Times New Roman" w:hAnsi="Times New Roman" w:eastAsia="Times New Roman" w:cs="Times New Roman"/>
                <w:b/>
                <w:bCs/>
                <w:spacing w:val="-2"/>
              </w:rPr>
              <w:t>”</w:t>
            </w:r>
            <w:r>
              <w:rPr>
                <w:b/>
                <w:bCs/>
                <w:spacing w:val="-2"/>
              </w:rPr>
              <w:t>措施</w:t>
            </w:r>
          </w:p>
          <w:p>
            <w:pPr>
              <w:spacing w:line="26" w:lineRule="exact"/>
            </w:pPr>
          </w:p>
          <w:tbl>
            <w:tblPr>
              <w:tblStyle w:val="5"/>
              <w:tblW w:w="8826" w:type="dxa"/>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3884"/>
              <w:gridCol w:w="4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28" w:type="dxa"/>
                  <w:tcBorders>
                    <w:top w:val="single" w:color="000000" w:sz="10" w:space="0"/>
                    <w:left w:val="nil"/>
                  </w:tcBorders>
                  <w:vAlign w:val="top"/>
                </w:tcPr>
                <w:p>
                  <w:pPr>
                    <w:pStyle w:val="6"/>
                    <w:spacing w:before="137" w:line="221" w:lineRule="auto"/>
                    <w:ind w:left="246"/>
                    <w:rPr>
                      <w:sz w:val="18"/>
                      <w:szCs w:val="18"/>
                    </w:rPr>
                  </w:pPr>
                  <w:r>
                    <w:rPr>
                      <w:b/>
                      <w:bCs/>
                      <w:spacing w:val="-3"/>
                      <w:sz w:val="18"/>
                      <w:szCs w:val="18"/>
                    </w:rPr>
                    <w:t>序号</w:t>
                  </w:r>
                </w:p>
              </w:tc>
              <w:tc>
                <w:tcPr>
                  <w:tcW w:w="3884" w:type="dxa"/>
                  <w:tcBorders>
                    <w:top w:val="single" w:color="000000" w:sz="10" w:space="0"/>
                  </w:tcBorders>
                  <w:vAlign w:val="top"/>
                </w:tcPr>
                <w:p>
                  <w:pPr>
                    <w:pStyle w:val="6"/>
                    <w:spacing w:before="136" w:line="220" w:lineRule="auto"/>
                    <w:ind w:left="1403"/>
                    <w:rPr>
                      <w:sz w:val="18"/>
                      <w:szCs w:val="18"/>
                    </w:rPr>
                  </w:pPr>
                  <w:r>
                    <w:rPr>
                      <w:b/>
                      <w:bCs/>
                      <w:spacing w:val="-3"/>
                      <w:sz w:val="18"/>
                      <w:szCs w:val="18"/>
                    </w:rPr>
                    <w:t>存在环境问题</w:t>
                  </w:r>
                </w:p>
              </w:tc>
              <w:tc>
                <w:tcPr>
                  <w:tcW w:w="4114" w:type="dxa"/>
                  <w:tcBorders>
                    <w:top w:val="single" w:color="000000" w:sz="10" w:space="0"/>
                    <w:right w:val="nil"/>
                  </w:tcBorders>
                  <w:vAlign w:val="top"/>
                </w:tcPr>
                <w:p>
                  <w:pPr>
                    <w:pStyle w:val="6"/>
                    <w:spacing w:before="136" w:line="220" w:lineRule="auto"/>
                    <w:ind w:left="1383"/>
                    <w:rPr>
                      <w:sz w:val="18"/>
                      <w:szCs w:val="18"/>
                    </w:rPr>
                  </w:pPr>
                  <w:r>
                    <w:rPr>
                      <w:rFonts w:ascii="Times New Roman" w:hAnsi="Times New Roman" w:eastAsia="Times New Roman" w:cs="Times New Roman"/>
                      <w:b/>
                      <w:bCs/>
                      <w:spacing w:val="3"/>
                      <w:sz w:val="18"/>
                      <w:szCs w:val="18"/>
                    </w:rPr>
                    <w:t>“</w:t>
                  </w:r>
                  <w:r>
                    <w:rPr>
                      <w:b/>
                      <w:bCs/>
                      <w:spacing w:val="3"/>
                      <w:sz w:val="18"/>
                      <w:szCs w:val="18"/>
                    </w:rPr>
                    <w:t>以新带老</w:t>
                  </w:r>
                  <w:r>
                    <w:rPr>
                      <w:rFonts w:ascii="Times New Roman" w:hAnsi="Times New Roman" w:eastAsia="Times New Roman" w:cs="Times New Roman"/>
                      <w:b/>
                      <w:bCs/>
                      <w:spacing w:val="3"/>
                      <w:sz w:val="18"/>
                      <w:szCs w:val="18"/>
                    </w:rPr>
                    <w:t>”</w:t>
                  </w:r>
                  <w:r>
                    <w:rPr>
                      <w:b/>
                      <w:bCs/>
                      <w:spacing w:val="3"/>
                      <w:sz w:val="18"/>
                      <w:szCs w:val="18"/>
                    </w:rPr>
                    <w:t>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3" w:hRule="atLeast"/>
              </w:trPr>
              <w:tc>
                <w:tcPr>
                  <w:tcW w:w="828" w:type="dxa"/>
                  <w:tcBorders>
                    <w:left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8" w:lineRule="auto"/>
                    <w:ind w:left="39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884" w:type="dxa"/>
                  <w:vAlign w:val="top"/>
                </w:tcPr>
                <w:p>
                  <w:pPr>
                    <w:pStyle w:val="6"/>
                    <w:spacing w:before="41" w:line="237" w:lineRule="auto"/>
                    <w:ind w:left="112" w:right="173"/>
                    <w:rPr>
                      <w:sz w:val="18"/>
                      <w:szCs w:val="18"/>
                    </w:rPr>
                  </w:pPr>
                  <w:r>
                    <w:rPr>
                      <w:spacing w:val="-1"/>
                      <w:sz w:val="18"/>
                      <w:szCs w:val="18"/>
                    </w:rPr>
                    <w:t>球团等易起尘散货露天堆存，不符合《省生态</w:t>
                  </w:r>
                  <w:r>
                    <w:rPr>
                      <w:spacing w:val="3"/>
                      <w:sz w:val="18"/>
                      <w:szCs w:val="18"/>
                    </w:rPr>
                    <w:t xml:space="preserve"> </w:t>
                  </w:r>
                  <w:r>
                    <w:rPr>
                      <w:spacing w:val="-1"/>
                      <w:sz w:val="18"/>
                      <w:szCs w:val="18"/>
                    </w:rPr>
                    <w:t>环境厅关于印发江苏省重点行业堆场扬尘污染</w:t>
                  </w:r>
                  <w:r>
                    <w:rPr>
                      <w:spacing w:val="11"/>
                      <w:sz w:val="18"/>
                      <w:szCs w:val="18"/>
                    </w:rPr>
                    <w:t xml:space="preserve"> </w:t>
                  </w:r>
                  <w:r>
                    <w:rPr>
                      <w:spacing w:val="-5"/>
                      <w:sz w:val="18"/>
                      <w:szCs w:val="18"/>
                    </w:rPr>
                    <w:t>指导意见（实行）的通知》（苏环办〔</w:t>
                  </w:r>
                  <w:r>
                    <w:rPr>
                      <w:rFonts w:ascii="Times New Roman" w:hAnsi="Times New Roman" w:eastAsia="Times New Roman" w:cs="Times New Roman"/>
                      <w:spacing w:val="-5"/>
                      <w:sz w:val="18"/>
                      <w:szCs w:val="18"/>
                    </w:rPr>
                    <w:t>2021</w:t>
                  </w:r>
                  <w:r>
                    <w:rPr>
                      <w:spacing w:val="-5"/>
                      <w:sz w:val="18"/>
                      <w:szCs w:val="18"/>
                    </w:rPr>
                    <w:t>〕</w:t>
                  </w:r>
                </w:p>
                <w:p>
                  <w:pPr>
                    <w:pStyle w:val="6"/>
                    <w:spacing w:before="27" w:line="231" w:lineRule="auto"/>
                    <w:ind w:left="112" w:right="127" w:firstLine="3"/>
                    <w:rPr>
                      <w:sz w:val="18"/>
                      <w:szCs w:val="18"/>
                    </w:rPr>
                  </w:pPr>
                  <w:r>
                    <w:rPr>
                      <w:rFonts w:ascii="Times New Roman" w:hAnsi="Times New Roman" w:eastAsia="Times New Roman" w:cs="Times New Roman"/>
                      <w:spacing w:val="-2"/>
                      <w:sz w:val="18"/>
                      <w:szCs w:val="18"/>
                    </w:rPr>
                    <w:t>80</w:t>
                  </w:r>
                  <w:r>
                    <w:rPr>
                      <w:rFonts w:ascii="Times New Roman" w:hAnsi="Times New Roman" w:eastAsia="Times New Roman" w:cs="Times New Roman"/>
                      <w:spacing w:val="31"/>
                      <w:sz w:val="18"/>
                      <w:szCs w:val="18"/>
                    </w:rPr>
                    <w:t xml:space="preserve"> </w:t>
                  </w:r>
                  <w:r>
                    <w:rPr>
                      <w:spacing w:val="-2"/>
                      <w:sz w:val="18"/>
                      <w:szCs w:val="18"/>
                    </w:rPr>
                    <w:t>号）中“码头物料存储环节—经营煤炭、砂</w:t>
                  </w:r>
                  <w:r>
                    <w:rPr>
                      <w:sz w:val="18"/>
                      <w:szCs w:val="18"/>
                    </w:rPr>
                    <w:t xml:space="preserve"> </w:t>
                  </w:r>
                  <w:r>
                    <w:rPr>
                      <w:spacing w:val="-1"/>
                      <w:sz w:val="18"/>
                      <w:szCs w:val="18"/>
                    </w:rPr>
                    <w:t>石、矿建材的，应采取条仓、筒仓等封闭或者</w:t>
                  </w:r>
                  <w:r>
                    <w:rPr>
                      <w:spacing w:val="11"/>
                      <w:sz w:val="18"/>
                      <w:szCs w:val="18"/>
                    </w:rPr>
                    <w:t xml:space="preserve"> </w:t>
                  </w:r>
                  <w:r>
                    <w:rPr>
                      <w:spacing w:val="-2"/>
                      <w:sz w:val="18"/>
                      <w:szCs w:val="18"/>
                    </w:rPr>
                    <w:t>半封闭存储措施……</w:t>
                  </w:r>
                  <w:r>
                    <w:rPr>
                      <w:spacing w:val="-58"/>
                      <w:sz w:val="18"/>
                      <w:szCs w:val="18"/>
                    </w:rPr>
                    <w:t xml:space="preserve"> </w:t>
                  </w:r>
                  <w:r>
                    <w:rPr>
                      <w:spacing w:val="-2"/>
                      <w:sz w:val="18"/>
                      <w:szCs w:val="18"/>
                    </w:rPr>
                    <w:t>，上述措施应满足安全生</w:t>
                  </w:r>
                  <w:r>
                    <w:rPr>
                      <w:sz w:val="18"/>
                      <w:szCs w:val="18"/>
                    </w:rPr>
                    <w:t xml:space="preserve"> </w:t>
                  </w:r>
                  <w:r>
                    <w:rPr>
                      <w:spacing w:val="-6"/>
                      <w:sz w:val="18"/>
                      <w:szCs w:val="18"/>
                    </w:rPr>
                    <w:t>产要求</w:t>
                  </w:r>
                  <w:r>
                    <w:rPr>
                      <w:spacing w:val="-65"/>
                      <w:sz w:val="18"/>
                      <w:szCs w:val="18"/>
                    </w:rPr>
                    <w:t xml:space="preserve"> </w:t>
                  </w:r>
                  <w:r>
                    <w:rPr>
                      <w:spacing w:val="-6"/>
                      <w:sz w:val="18"/>
                      <w:szCs w:val="18"/>
                    </w:rPr>
                    <w:t>”储存要求。</w:t>
                  </w:r>
                </w:p>
              </w:tc>
              <w:tc>
                <w:tcPr>
                  <w:tcW w:w="4114" w:type="dxa"/>
                  <w:tcBorders>
                    <w:right w:val="nil"/>
                  </w:tcBorders>
                  <w:vAlign w:val="top"/>
                </w:tcPr>
                <w:p>
                  <w:pPr>
                    <w:spacing w:line="460" w:lineRule="auto"/>
                    <w:rPr>
                      <w:rFonts w:ascii="Arial"/>
                      <w:sz w:val="21"/>
                    </w:rPr>
                  </w:pPr>
                </w:p>
                <w:p>
                  <w:pPr>
                    <w:pStyle w:val="6"/>
                    <w:spacing w:before="58" w:line="237" w:lineRule="auto"/>
                    <w:ind w:left="112" w:right="225" w:firstLine="4"/>
                    <w:rPr>
                      <w:sz w:val="18"/>
                      <w:szCs w:val="18"/>
                    </w:rPr>
                  </w:pPr>
                  <w:r>
                    <w:rPr>
                      <w:spacing w:val="-1"/>
                      <w:sz w:val="18"/>
                      <w:szCs w:val="18"/>
                    </w:rPr>
                    <w:t>结合项目建设，对易起尘球团散货与项目煤炭一</w:t>
                  </w:r>
                  <w:r>
                    <w:rPr>
                      <w:spacing w:val="9"/>
                      <w:sz w:val="18"/>
                      <w:szCs w:val="18"/>
                    </w:rPr>
                    <w:t xml:space="preserve"> </w:t>
                  </w:r>
                  <w:r>
                    <w:rPr>
                      <w:spacing w:val="-1"/>
                      <w:sz w:val="18"/>
                      <w:szCs w:val="18"/>
                    </w:rPr>
                    <w:t>起设置封闭大棚储存，棚内设置喷淋装置抑尘，</w:t>
                  </w:r>
                  <w:r>
                    <w:rPr>
                      <w:spacing w:val="12"/>
                      <w:sz w:val="18"/>
                      <w:szCs w:val="18"/>
                    </w:rPr>
                    <w:t xml:space="preserve"> </w:t>
                  </w:r>
                  <w:r>
                    <w:rPr>
                      <w:spacing w:val="-3"/>
                      <w:sz w:val="18"/>
                      <w:szCs w:val="18"/>
                    </w:rPr>
                    <w:t>减少粉尘产生和排放。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28" w:type="dxa"/>
                  <w:tcBorders>
                    <w:left w:val="nil"/>
                  </w:tcBorders>
                  <w:vAlign w:val="top"/>
                </w:tcPr>
                <w:p>
                  <w:pPr>
                    <w:spacing w:line="270" w:lineRule="auto"/>
                    <w:rPr>
                      <w:rFonts w:ascii="Arial"/>
                      <w:sz w:val="21"/>
                    </w:rPr>
                  </w:pPr>
                </w:p>
                <w:p>
                  <w:pPr>
                    <w:spacing w:before="52" w:line="188" w:lineRule="auto"/>
                    <w:ind w:left="37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884" w:type="dxa"/>
                  <w:vAlign w:val="top"/>
                </w:tcPr>
                <w:p>
                  <w:pPr>
                    <w:pStyle w:val="6"/>
                    <w:spacing w:before="172" w:line="233" w:lineRule="auto"/>
                    <w:ind w:left="112" w:right="172"/>
                    <w:rPr>
                      <w:sz w:val="18"/>
                      <w:szCs w:val="18"/>
                    </w:rPr>
                  </w:pPr>
                  <w:r>
                    <w:rPr>
                      <w:spacing w:val="-1"/>
                      <w:sz w:val="18"/>
                      <w:szCs w:val="18"/>
                    </w:rPr>
                    <w:t>环境风险应急器材配备不齐全，突发环境应急</w:t>
                  </w:r>
                  <w:r>
                    <w:rPr>
                      <w:spacing w:val="12"/>
                      <w:sz w:val="18"/>
                      <w:szCs w:val="18"/>
                    </w:rPr>
                    <w:t xml:space="preserve"> </w:t>
                  </w:r>
                  <w:r>
                    <w:rPr>
                      <w:spacing w:val="-5"/>
                      <w:sz w:val="18"/>
                      <w:szCs w:val="18"/>
                    </w:rPr>
                    <w:t>演练不到位。</w:t>
                  </w:r>
                </w:p>
              </w:tc>
              <w:tc>
                <w:tcPr>
                  <w:tcW w:w="4114" w:type="dxa"/>
                  <w:tcBorders>
                    <w:right w:val="nil"/>
                  </w:tcBorders>
                  <w:vAlign w:val="top"/>
                </w:tcPr>
                <w:p>
                  <w:pPr>
                    <w:pStyle w:val="6"/>
                    <w:spacing w:before="53" w:line="224" w:lineRule="auto"/>
                    <w:ind w:left="112" w:right="225" w:firstLine="1"/>
                    <w:jc w:val="both"/>
                    <w:rPr>
                      <w:sz w:val="18"/>
                      <w:szCs w:val="18"/>
                    </w:rPr>
                  </w:pPr>
                  <w:r>
                    <w:rPr>
                      <w:spacing w:val="-1"/>
                      <w:sz w:val="18"/>
                      <w:szCs w:val="18"/>
                    </w:rPr>
                    <w:t>按全厂突发环境风险事件应急预案要求，配齐配</w:t>
                  </w:r>
                  <w:r>
                    <w:rPr>
                      <w:spacing w:val="12"/>
                      <w:sz w:val="18"/>
                      <w:szCs w:val="18"/>
                    </w:rPr>
                    <w:t xml:space="preserve"> </w:t>
                  </w:r>
                  <w:r>
                    <w:rPr>
                      <w:spacing w:val="-1"/>
                      <w:sz w:val="18"/>
                      <w:szCs w:val="18"/>
                    </w:rPr>
                    <w:t>全环境应急器材，进行应急预案演练，提高抗风</w:t>
                  </w:r>
                  <w:r>
                    <w:rPr>
                      <w:spacing w:val="12"/>
                      <w:sz w:val="18"/>
                      <w:szCs w:val="18"/>
                    </w:rPr>
                    <w:t xml:space="preserve"> </w:t>
                  </w:r>
                  <w:r>
                    <w:rPr>
                      <w:spacing w:val="-6"/>
                      <w:sz w:val="18"/>
                      <w:szCs w:val="18"/>
                    </w:rPr>
                    <w:t>险的能力。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28" w:type="dxa"/>
                  <w:tcBorders>
                    <w:left w:val="nil"/>
                    <w:bottom w:val="single" w:color="000000" w:sz="10" w:space="0"/>
                  </w:tcBorders>
                  <w:vAlign w:val="top"/>
                </w:tcPr>
                <w:p>
                  <w:pPr>
                    <w:spacing w:line="275" w:lineRule="auto"/>
                    <w:rPr>
                      <w:rFonts w:ascii="Arial"/>
                      <w:sz w:val="21"/>
                    </w:rPr>
                  </w:pPr>
                </w:p>
                <w:p>
                  <w:pPr>
                    <w:spacing w:before="52" w:line="188"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884" w:type="dxa"/>
                  <w:tcBorders>
                    <w:bottom w:val="single" w:color="000000" w:sz="10" w:space="0"/>
                  </w:tcBorders>
                  <w:vAlign w:val="top"/>
                </w:tcPr>
                <w:p>
                  <w:pPr>
                    <w:pStyle w:val="6"/>
                    <w:spacing w:before="177" w:line="233" w:lineRule="auto"/>
                    <w:ind w:left="114" w:right="173" w:hanging="2"/>
                    <w:rPr>
                      <w:sz w:val="18"/>
                      <w:szCs w:val="18"/>
                    </w:rPr>
                  </w:pPr>
                  <w:r>
                    <w:rPr>
                      <w:spacing w:val="-1"/>
                      <w:sz w:val="18"/>
                      <w:szCs w:val="18"/>
                    </w:rPr>
                    <w:t>排污许可证自行监测不规范，监测因子、频次</w:t>
                  </w:r>
                  <w:r>
                    <w:rPr>
                      <w:spacing w:val="11"/>
                      <w:sz w:val="18"/>
                      <w:szCs w:val="18"/>
                    </w:rPr>
                    <w:t xml:space="preserve"> </w:t>
                  </w:r>
                  <w:r>
                    <w:rPr>
                      <w:spacing w:val="-4"/>
                      <w:sz w:val="18"/>
                      <w:szCs w:val="18"/>
                    </w:rPr>
                    <w:t>不符合技术规范。</w:t>
                  </w:r>
                </w:p>
              </w:tc>
              <w:tc>
                <w:tcPr>
                  <w:tcW w:w="4114" w:type="dxa"/>
                  <w:tcBorders>
                    <w:bottom w:val="single" w:color="000000" w:sz="10" w:space="0"/>
                    <w:right w:val="nil"/>
                  </w:tcBorders>
                  <w:vAlign w:val="top"/>
                </w:tcPr>
                <w:p>
                  <w:pPr>
                    <w:pStyle w:val="6"/>
                    <w:spacing w:before="57" w:line="232" w:lineRule="auto"/>
                    <w:ind w:left="111" w:right="225" w:firstLine="2"/>
                    <w:jc w:val="both"/>
                    <w:rPr>
                      <w:sz w:val="18"/>
                      <w:szCs w:val="18"/>
                    </w:rPr>
                  </w:pPr>
                  <w:r>
                    <w:rPr>
                      <w:spacing w:val="-1"/>
                      <w:sz w:val="18"/>
                      <w:szCs w:val="18"/>
                    </w:rPr>
                    <w:t>按自行监测技术指南要求，委托第三方监测机构</w:t>
                  </w:r>
                  <w:r>
                    <w:rPr>
                      <w:spacing w:val="11"/>
                      <w:sz w:val="18"/>
                      <w:szCs w:val="18"/>
                    </w:rPr>
                    <w:t xml:space="preserve"> </w:t>
                  </w:r>
                  <w:r>
                    <w:rPr>
                      <w:spacing w:val="-1"/>
                      <w:sz w:val="18"/>
                      <w:szCs w:val="18"/>
                    </w:rPr>
                    <w:t>及时、规范监测，并将监测数据及时申报排污许</w:t>
                  </w:r>
                  <w:r>
                    <w:rPr>
                      <w:spacing w:val="13"/>
                      <w:sz w:val="18"/>
                      <w:szCs w:val="18"/>
                    </w:rPr>
                    <w:t xml:space="preserve"> </w:t>
                  </w:r>
                  <w:r>
                    <w:rPr>
                      <w:spacing w:val="-2"/>
                      <w:sz w:val="18"/>
                      <w:szCs w:val="18"/>
                    </w:rPr>
                    <w:t>可证平台，做好许可证执行报告工作。</w:t>
                  </w:r>
                </w:p>
              </w:tc>
            </w:tr>
          </w:tbl>
          <w:p>
            <w:pPr>
              <w:rPr>
                <w:rFonts w:ascii="Arial"/>
                <w:sz w:val="21"/>
              </w:rPr>
            </w:pPr>
          </w:p>
        </w:tc>
      </w:tr>
    </w:tbl>
    <w:p>
      <w:pPr>
        <w:pStyle w:val="2"/>
      </w:pPr>
    </w:p>
    <w:p>
      <w:pPr>
        <w:sectPr>
          <w:footerReference r:id="rId50" w:type="default"/>
          <w:pgSz w:w="11907" w:h="16839"/>
          <w:pgMar w:top="1431" w:right="1279" w:bottom="1391" w:left="1282" w:header="0" w:footer="1228" w:gutter="0"/>
          <w:cols w:space="720" w:num="1"/>
        </w:sectPr>
      </w:pPr>
    </w:p>
    <w:p>
      <w:pPr>
        <w:spacing w:before="180" w:line="219" w:lineRule="auto"/>
        <w:ind w:left="403"/>
        <w:rPr>
          <w:rFonts w:ascii="宋体" w:hAnsi="宋体" w:eastAsia="宋体" w:cs="宋体"/>
          <w:sz w:val="28"/>
          <w:szCs w:val="28"/>
        </w:rPr>
      </w:pPr>
      <w:r>
        <w:rPr>
          <w:rFonts w:ascii="宋体" w:hAnsi="宋体" w:eastAsia="宋体" w:cs="宋体"/>
          <w:b/>
          <w:bCs/>
          <w:spacing w:val="-2"/>
          <w:sz w:val="28"/>
          <w:szCs w:val="28"/>
        </w:rPr>
        <w:t>表三</w:t>
      </w:r>
      <w:r>
        <w:rPr>
          <w:rFonts w:ascii="宋体" w:hAnsi="宋体" w:eastAsia="宋体" w:cs="宋体"/>
          <w:spacing w:val="-2"/>
          <w:sz w:val="28"/>
          <w:szCs w:val="28"/>
        </w:rPr>
        <w:t xml:space="preserve">  </w:t>
      </w:r>
      <w:r>
        <w:rPr>
          <w:rFonts w:ascii="宋体" w:hAnsi="宋体" w:eastAsia="宋体" w:cs="宋体"/>
          <w:b/>
          <w:bCs/>
          <w:spacing w:val="-2"/>
          <w:sz w:val="28"/>
          <w:szCs w:val="28"/>
        </w:rPr>
        <w:t>区域环境质量状况、环境保护目标及评</w:t>
      </w:r>
      <w:r>
        <w:rPr>
          <w:rFonts w:ascii="宋体" w:hAnsi="宋体" w:eastAsia="宋体" w:cs="宋体"/>
          <w:b/>
          <w:bCs/>
          <w:spacing w:val="-3"/>
          <w:sz w:val="28"/>
          <w:szCs w:val="28"/>
        </w:rPr>
        <w:t>价标准</w:t>
      </w:r>
    </w:p>
    <w:p>
      <w:pPr>
        <w:spacing w:line="120" w:lineRule="exact"/>
      </w:pPr>
    </w:p>
    <w:tbl>
      <w:tblPr>
        <w:tblStyle w:val="5"/>
        <w:tblW w:w="90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94" w:hRule="atLeast"/>
        </w:trPr>
        <w:tc>
          <w:tcPr>
            <w:tcW w:w="9090" w:type="dxa"/>
            <w:vAlign w:val="top"/>
          </w:tcPr>
          <w:p>
            <w:pPr>
              <w:pStyle w:val="6"/>
              <w:spacing w:before="176" w:line="220" w:lineRule="auto"/>
              <w:ind w:left="122"/>
              <w:rPr>
                <w:sz w:val="28"/>
                <w:szCs w:val="28"/>
              </w:rPr>
            </w:pPr>
            <w:r>
              <w:rPr>
                <w:b/>
                <w:bCs/>
                <w:spacing w:val="-3"/>
                <w:sz w:val="28"/>
                <w:szCs w:val="28"/>
              </w:rPr>
              <w:t>建设项目所在地区域环境质量现状：</w:t>
            </w:r>
          </w:p>
          <w:p>
            <w:pPr>
              <w:pStyle w:val="6"/>
              <w:spacing w:before="232" w:line="220" w:lineRule="auto"/>
              <w:ind w:left="605"/>
              <w:outlineLvl w:val="0"/>
            </w:pPr>
            <w:r>
              <w:rPr>
                <w:rFonts w:ascii="Times New Roman" w:hAnsi="Times New Roman" w:eastAsia="Times New Roman" w:cs="Times New Roman"/>
                <w:b/>
                <w:bCs/>
                <w:spacing w:val="-4"/>
              </w:rPr>
              <w:t>1</w:t>
            </w:r>
            <w:r>
              <w:rPr>
                <w:b/>
                <w:bCs/>
                <w:spacing w:val="-4"/>
              </w:rPr>
              <w:t>、环境空气质量</w:t>
            </w:r>
          </w:p>
          <w:p>
            <w:pPr>
              <w:pStyle w:val="6"/>
              <w:spacing w:before="182" w:line="220" w:lineRule="auto"/>
              <w:ind w:left="603"/>
            </w:pPr>
            <w:r>
              <w:rPr>
                <w:spacing w:val="-4"/>
              </w:rPr>
              <w:t>（</w:t>
            </w:r>
            <w:r>
              <w:rPr>
                <w:rFonts w:ascii="Times New Roman" w:hAnsi="Times New Roman" w:eastAsia="Times New Roman" w:cs="Times New Roman"/>
                <w:spacing w:val="-4"/>
              </w:rPr>
              <w:t>1</w:t>
            </w:r>
            <w:r>
              <w:rPr>
                <w:spacing w:val="-4"/>
              </w:rPr>
              <w:t>）达标区判定</w:t>
            </w:r>
          </w:p>
          <w:p>
            <w:pPr>
              <w:pStyle w:val="6"/>
              <w:spacing w:before="183" w:line="351" w:lineRule="auto"/>
              <w:ind w:left="118" w:right="111" w:firstLine="480"/>
              <w:jc w:val="both"/>
            </w:pPr>
            <w:r>
              <w:rPr>
                <w:spacing w:val="-4"/>
              </w:rPr>
              <w:t>本项目评价基准年为</w:t>
            </w:r>
            <w:r>
              <w:rPr>
                <w:spacing w:val="-54"/>
              </w:rPr>
              <w:t xml:space="preserve"> </w:t>
            </w:r>
            <w:r>
              <w:rPr>
                <w:rFonts w:ascii="Times New Roman" w:hAnsi="Times New Roman" w:eastAsia="Times New Roman" w:cs="Times New Roman"/>
                <w:spacing w:val="-4"/>
              </w:rPr>
              <w:t xml:space="preserve">2022 </w:t>
            </w:r>
            <w:r>
              <w:rPr>
                <w:spacing w:val="-4"/>
              </w:rPr>
              <w:t>年，根据《江苏省环境空气质量功能区划分》，建设项</w:t>
            </w:r>
            <w:r>
              <w:t xml:space="preserve"> </w:t>
            </w:r>
            <w:r>
              <w:rPr>
                <w:spacing w:val="-1"/>
              </w:rPr>
              <w:t>目所在区域空气质量功能区为二类区，建设项目基本大气污染物执行《环境空气质量</w:t>
            </w:r>
            <w:r>
              <w:rPr>
                <w:spacing w:val="1"/>
              </w:rPr>
              <w:t xml:space="preserve"> </w:t>
            </w:r>
            <w:r>
              <w:rPr>
                <w:spacing w:val="-7"/>
              </w:rPr>
              <w:t>标准》（</w:t>
            </w:r>
            <w:r>
              <w:rPr>
                <w:rFonts w:ascii="Times New Roman" w:hAnsi="Times New Roman" w:eastAsia="Times New Roman" w:cs="Times New Roman"/>
                <w:spacing w:val="-7"/>
              </w:rPr>
              <w:t>GB3095-2012</w:t>
            </w:r>
            <w:r>
              <w:rPr>
                <w:spacing w:val="-7"/>
              </w:rPr>
              <w:t>）中二级标</w:t>
            </w:r>
            <w:r>
              <w:rPr>
                <w:spacing w:val="-8"/>
              </w:rPr>
              <w:t>准。</w:t>
            </w:r>
          </w:p>
          <w:p>
            <w:pPr>
              <w:pStyle w:val="6"/>
              <w:spacing w:before="34" w:line="354" w:lineRule="auto"/>
              <w:ind w:left="111" w:right="20" w:firstLine="485"/>
            </w:pPr>
            <w:r>
              <w:rPr>
                <w:spacing w:val="-6"/>
              </w:rPr>
              <w:t>根据《</w:t>
            </w:r>
            <w:r>
              <w:rPr>
                <w:rFonts w:ascii="Times New Roman" w:hAnsi="Times New Roman" w:eastAsia="Times New Roman" w:cs="Times New Roman"/>
                <w:spacing w:val="-6"/>
              </w:rPr>
              <w:t>2022</w:t>
            </w:r>
            <w:r>
              <w:rPr>
                <w:rFonts w:ascii="Times New Roman" w:hAnsi="Times New Roman" w:eastAsia="Times New Roman" w:cs="Times New Roman"/>
                <w:spacing w:val="40"/>
              </w:rPr>
              <w:t xml:space="preserve"> </w:t>
            </w:r>
            <w:r>
              <w:rPr>
                <w:spacing w:val="-6"/>
              </w:rPr>
              <w:t xml:space="preserve">年靖江市环境质量状况》，靖江市空气中 </w:t>
            </w:r>
            <w:r>
              <w:rPr>
                <w:rFonts w:ascii="Times New Roman" w:hAnsi="Times New Roman" w:eastAsia="Times New Roman" w:cs="Times New Roman"/>
                <w:spacing w:val="-6"/>
              </w:rPr>
              <w:t>PM</w:t>
            </w:r>
            <w:r>
              <w:rPr>
                <w:rFonts w:ascii="Times New Roman" w:hAnsi="Times New Roman" w:eastAsia="Times New Roman" w:cs="Times New Roman"/>
                <w:spacing w:val="-6"/>
                <w:position w:val="-1"/>
                <w:sz w:val="16"/>
                <w:szCs w:val="16"/>
              </w:rPr>
              <w:t>10</w:t>
            </w:r>
            <w:r>
              <w:rPr>
                <w:rFonts w:ascii="Times New Roman" w:hAnsi="Times New Roman" w:eastAsia="Times New Roman" w:cs="Times New Roman"/>
                <w:spacing w:val="-13"/>
                <w:position w:val="-1"/>
                <w:sz w:val="16"/>
                <w:szCs w:val="16"/>
              </w:rPr>
              <w:t xml:space="preserve"> </w:t>
            </w:r>
            <w:r>
              <w:rPr>
                <w:spacing w:val="-6"/>
              </w:rPr>
              <w:t>、</w:t>
            </w:r>
            <w:r>
              <w:rPr>
                <w:rFonts w:ascii="Times New Roman" w:hAnsi="Times New Roman" w:eastAsia="Times New Roman" w:cs="Times New Roman"/>
                <w:spacing w:val="-6"/>
              </w:rPr>
              <w:t>PM</w:t>
            </w:r>
            <w:r>
              <w:rPr>
                <w:rFonts w:ascii="Times New Roman" w:hAnsi="Times New Roman" w:eastAsia="Times New Roman" w:cs="Times New Roman"/>
                <w:spacing w:val="-6"/>
                <w:position w:val="-1"/>
                <w:sz w:val="16"/>
                <w:szCs w:val="16"/>
              </w:rPr>
              <w:t>2.5</w:t>
            </w:r>
            <w:r>
              <w:rPr>
                <w:rFonts w:ascii="Times New Roman" w:hAnsi="Times New Roman" w:eastAsia="Times New Roman" w:cs="Times New Roman"/>
                <w:spacing w:val="-14"/>
                <w:position w:val="-1"/>
                <w:sz w:val="16"/>
                <w:szCs w:val="16"/>
              </w:rPr>
              <w:t xml:space="preserve"> </w:t>
            </w:r>
            <w:r>
              <w:rPr>
                <w:spacing w:val="-6"/>
              </w:rPr>
              <w:t>、</w:t>
            </w:r>
            <w:r>
              <w:rPr>
                <w:rFonts w:ascii="Times New Roman" w:hAnsi="Times New Roman" w:eastAsia="Times New Roman" w:cs="Times New Roman"/>
                <w:spacing w:val="-6"/>
              </w:rPr>
              <w:t>SO</w:t>
            </w:r>
            <w:r>
              <w:rPr>
                <w:rFonts w:ascii="Times New Roman" w:hAnsi="Times New Roman" w:eastAsia="Times New Roman" w:cs="Times New Roman"/>
                <w:spacing w:val="-6"/>
                <w:position w:val="-1"/>
                <w:sz w:val="16"/>
                <w:szCs w:val="16"/>
              </w:rPr>
              <w:t>2</w:t>
            </w:r>
            <w:r>
              <w:rPr>
                <w:rFonts w:ascii="Times New Roman" w:hAnsi="Times New Roman" w:eastAsia="Times New Roman" w:cs="Times New Roman"/>
                <w:spacing w:val="-13"/>
                <w:position w:val="-1"/>
                <w:sz w:val="16"/>
                <w:szCs w:val="16"/>
              </w:rPr>
              <w:t xml:space="preserve"> </w:t>
            </w:r>
            <w:r>
              <w:rPr>
                <w:spacing w:val="-6"/>
              </w:rPr>
              <w:t>、</w:t>
            </w:r>
            <w:r>
              <w:rPr>
                <w:rFonts w:ascii="Times New Roman" w:hAnsi="Times New Roman" w:eastAsia="Times New Roman" w:cs="Times New Roman"/>
                <w:spacing w:val="-6"/>
              </w:rPr>
              <w:t>NO</w:t>
            </w:r>
            <w:r>
              <w:rPr>
                <w:rFonts w:ascii="Times New Roman" w:hAnsi="Times New Roman" w:eastAsia="Times New Roman" w:cs="Times New Roman"/>
                <w:spacing w:val="-6"/>
                <w:position w:val="-1"/>
                <w:sz w:val="16"/>
                <w:szCs w:val="16"/>
              </w:rPr>
              <w:t>2</w:t>
            </w:r>
            <w:r>
              <w:rPr>
                <w:rFonts w:ascii="Times New Roman" w:hAnsi="Times New Roman" w:eastAsia="Times New Roman" w:cs="Times New Roman"/>
                <w:spacing w:val="-12"/>
                <w:position w:val="-1"/>
                <w:sz w:val="16"/>
                <w:szCs w:val="16"/>
              </w:rPr>
              <w:t xml:space="preserve"> </w:t>
            </w:r>
            <w:r>
              <w:rPr>
                <w:spacing w:val="-6"/>
              </w:rPr>
              <w:t>、</w:t>
            </w:r>
            <w:r>
              <w:t xml:space="preserve"> </w:t>
            </w:r>
            <w:r>
              <w:rPr>
                <w:rFonts w:ascii="Times New Roman" w:hAnsi="Times New Roman" w:eastAsia="Times New Roman" w:cs="Times New Roman"/>
                <w:spacing w:val="-5"/>
              </w:rPr>
              <w:t>O</w:t>
            </w:r>
            <w:r>
              <w:rPr>
                <w:rFonts w:ascii="Times New Roman" w:hAnsi="Times New Roman" w:eastAsia="Times New Roman" w:cs="Times New Roman"/>
                <w:spacing w:val="-5"/>
                <w:position w:val="-1"/>
                <w:sz w:val="16"/>
                <w:szCs w:val="16"/>
              </w:rPr>
              <w:t>3</w:t>
            </w:r>
            <w:r>
              <w:rPr>
                <w:spacing w:val="-5"/>
              </w:rPr>
              <w:t>、</w:t>
            </w:r>
            <w:r>
              <w:rPr>
                <w:rFonts w:ascii="Times New Roman" w:hAnsi="Times New Roman" w:eastAsia="Times New Roman" w:cs="Times New Roman"/>
                <w:spacing w:val="-5"/>
              </w:rPr>
              <w:t xml:space="preserve">CO </w:t>
            </w:r>
            <w:r>
              <w:rPr>
                <w:spacing w:val="-5"/>
              </w:rPr>
              <w:t>年均浓度均达到《环境空气质量标准》（</w:t>
            </w:r>
            <w:r>
              <w:rPr>
                <w:rFonts w:ascii="Times New Roman" w:hAnsi="Times New Roman" w:eastAsia="Times New Roman" w:cs="Times New Roman"/>
                <w:spacing w:val="-5"/>
              </w:rPr>
              <w:t>GB3095-2012</w:t>
            </w:r>
            <w:r>
              <w:rPr>
                <w:spacing w:val="-5"/>
              </w:rPr>
              <w:t>）二级标准，</w:t>
            </w:r>
            <w:r>
              <w:rPr>
                <w:rFonts w:ascii="Times New Roman" w:hAnsi="Times New Roman" w:eastAsia="Times New Roman" w:cs="Times New Roman"/>
                <w:spacing w:val="-5"/>
              </w:rPr>
              <w:t>PM</w:t>
            </w:r>
            <w:r>
              <w:rPr>
                <w:rFonts w:ascii="Times New Roman" w:hAnsi="Times New Roman" w:eastAsia="Times New Roman" w:cs="Times New Roman"/>
                <w:spacing w:val="-5"/>
                <w:position w:val="-1"/>
                <w:sz w:val="16"/>
                <w:szCs w:val="16"/>
              </w:rPr>
              <w:t>2.5</w:t>
            </w:r>
            <w:r>
              <w:rPr>
                <w:rFonts w:ascii="Times New Roman" w:hAnsi="Times New Roman" w:eastAsia="Times New Roman" w:cs="Times New Roman"/>
                <w:spacing w:val="19"/>
                <w:w w:val="102"/>
                <w:position w:val="-1"/>
                <w:sz w:val="16"/>
                <w:szCs w:val="16"/>
              </w:rPr>
              <w:t xml:space="preserve"> </w:t>
            </w:r>
            <w:r>
              <w:rPr>
                <w:spacing w:val="-5"/>
              </w:rPr>
              <w:t>浓度</w:t>
            </w:r>
            <w:r>
              <w:t xml:space="preserve"> </w:t>
            </w:r>
            <w:r>
              <w:rPr>
                <w:rFonts w:ascii="Times New Roman" w:hAnsi="Times New Roman" w:eastAsia="Times New Roman" w:cs="Times New Roman"/>
                <w:spacing w:val="-5"/>
              </w:rPr>
              <w:t xml:space="preserve">33.4 </w:t>
            </w:r>
            <w:r>
              <w:rPr>
                <w:spacing w:val="-5"/>
              </w:rPr>
              <w:t>微克</w:t>
            </w:r>
            <w:r>
              <w:rPr>
                <w:rFonts w:ascii="Times New Roman" w:hAnsi="Times New Roman" w:eastAsia="Times New Roman" w:cs="Times New Roman"/>
                <w:spacing w:val="-5"/>
              </w:rPr>
              <w:t>/</w:t>
            </w:r>
            <w:r>
              <w:rPr>
                <w:spacing w:val="-5"/>
              </w:rPr>
              <w:t>立方米，空气优良天数比率</w:t>
            </w:r>
            <w:r>
              <w:rPr>
                <w:spacing w:val="-51"/>
              </w:rPr>
              <w:t xml:space="preserve"> </w:t>
            </w:r>
            <w:r>
              <w:rPr>
                <w:rFonts w:ascii="Times New Roman" w:hAnsi="Times New Roman" w:eastAsia="Times New Roman" w:cs="Times New Roman"/>
                <w:spacing w:val="-5"/>
              </w:rPr>
              <w:t>78.1%</w:t>
            </w:r>
            <w:r>
              <w:rPr>
                <w:spacing w:val="-5"/>
              </w:rPr>
              <w:t>。总超标天数</w:t>
            </w:r>
            <w:r>
              <w:rPr>
                <w:spacing w:val="-45"/>
              </w:rPr>
              <w:t xml:space="preserve"> </w:t>
            </w:r>
            <w:r>
              <w:rPr>
                <w:rFonts w:ascii="Times New Roman" w:hAnsi="Times New Roman" w:eastAsia="Times New Roman" w:cs="Times New Roman"/>
                <w:spacing w:val="-5"/>
              </w:rPr>
              <w:t>80</w:t>
            </w:r>
            <w:r>
              <w:rPr>
                <w:rFonts w:ascii="Times New Roman" w:hAnsi="Times New Roman" w:eastAsia="Times New Roman" w:cs="Times New Roman"/>
                <w:spacing w:val="14"/>
              </w:rPr>
              <w:t xml:space="preserve"> </w:t>
            </w:r>
            <w:r>
              <w:rPr>
                <w:spacing w:val="-5"/>
              </w:rPr>
              <w:t>天，首要</w:t>
            </w:r>
            <w:r>
              <w:rPr>
                <w:spacing w:val="-6"/>
              </w:rPr>
              <w:t>污染物为</w:t>
            </w:r>
            <w:r>
              <w:rPr>
                <w:spacing w:val="-55"/>
              </w:rPr>
              <w:t xml:space="preserve"> </w:t>
            </w:r>
            <w:r>
              <w:rPr>
                <w:rFonts w:ascii="Times New Roman" w:hAnsi="Times New Roman" w:eastAsia="Times New Roman" w:cs="Times New Roman"/>
                <w:spacing w:val="-6"/>
              </w:rPr>
              <w:t>PM</w:t>
            </w:r>
            <w:r>
              <w:rPr>
                <w:rFonts w:ascii="Times New Roman" w:hAnsi="Times New Roman" w:eastAsia="Times New Roman" w:cs="Times New Roman"/>
                <w:spacing w:val="-6"/>
                <w:position w:val="-1"/>
                <w:sz w:val="16"/>
                <w:szCs w:val="16"/>
              </w:rPr>
              <w:t>2.5</w:t>
            </w:r>
            <w:r>
              <w:rPr>
                <w:spacing w:val="-6"/>
              </w:rPr>
              <w:t>、</w:t>
            </w:r>
            <w:r>
              <w:t xml:space="preserve"> </w:t>
            </w:r>
            <w:r>
              <w:rPr>
                <w:rFonts w:ascii="Times New Roman" w:hAnsi="Times New Roman" w:eastAsia="Times New Roman" w:cs="Times New Roman"/>
                <w:spacing w:val="-8"/>
              </w:rPr>
              <w:t>O</w:t>
            </w:r>
            <w:r>
              <w:rPr>
                <w:rFonts w:ascii="Times New Roman" w:hAnsi="Times New Roman" w:eastAsia="Times New Roman" w:cs="Times New Roman"/>
                <w:spacing w:val="-8"/>
                <w:position w:val="-1"/>
                <w:sz w:val="16"/>
                <w:szCs w:val="16"/>
              </w:rPr>
              <w:t>3</w:t>
            </w:r>
            <w:r>
              <w:rPr>
                <w:spacing w:val="-8"/>
              </w:rPr>
              <w:t xml:space="preserve">。与去年相比， </w:t>
            </w:r>
            <w:r>
              <w:rPr>
                <w:rFonts w:ascii="Times New Roman" w:hAnsi="Times New Roman" w:eastAsia="Times New Roman" w:cs="Times New Roman"/>
                <w:spacing w:val="-8"/>
              </w:rPr>
              <w:t>PM</w:t>
            </w:r>
            <w:r>
              <w:rPr>
                <w:rFonts w:ascii="Times New Roman" w:hAnsi="Times New Roman" w:eastAsia="Times New Roman" w:cs="Times New Roman"/>
                <w:spacing w:val="-8"/>
                <w:position w:val="-1"/>
                <w:sz w:val="16"/>
                <w:szCs w:val="16"/>
              </w:rPr>
              <w:t>2.5</w:t>
            </w:r>
            <w:r>
              <w:rPr>
                <w:spacing w:val="-8"/>
              </w:rPr>
              <w:t>、</w:t>
            </w:r>
            <w:r>
              <w:rPr>
                <w:rFonts w:ascii="Times New Roman" w:hAnsi="Times New Roman" w:eastAsia="Times New Roman" w:cs="Times New Roman"/>
                <w:spacing w:val="-8"/>
              </w:rPr>
              <w:t>SO</w:t>
            </w:r>
            <w:r>
              <w:rPr>
                <w:rFonts w:ascii="Times New Roman" w:hAnsi="Times New Roman" w:eastAsia="Times New Roman" w:cs="Times New Roman"/>
                <w:spacing w:val="-8"/>
                <w:position w:val="-1"/>
                <w:sz w:val="16"/>
                <w:szCs w:val="16"/>
              </w:rPr>
              <w:t>2</w:t>
            </w:r>
            <w:r>
              <w:rPr>
                <w:rFonts w:ascii="Times New Roman" w:hAnsi="Times New Roman" w:eastAsia="Times New Roman" w:cs="Times New Roman"/>
                <w:spacing w:val="14"/>
                <w:w w:val="101"/>
                <w:position w:val="-1"/>
                <w:sz w:val="16"/>
                <w:szCs w:val="16"/>
              </w:rPr>
              <w:t xml:space="preserve"> </w:t>
            </w:r>
            <w:r>
              <w:rPr>
                <w:spacing w:val="-8"/>
              </w:rPr>
              <w:t>指标浓度基本持平，</w:t>
            </w:r>
            <w:r>
              <w:rPr>
                <w:rFonts w:ascii="Times New Roman" w:hAnsi="Times New Roman" w:eastAsia="Times New Roman" w:cs="Times New Roman"/>
                <w:spacing w:val="-8"/>
              </w:rPr>
              <w:t>O</w:t>
            </w:r>
            <w:r>
              <w:rPr>
                <w:rFonts w:ascii="Times New Roman" w:hAnsi="Times New Roman" w:eastAsia="Times New Roman" w:cs="Times New Roman"/>
                <w:spacing w:val="-8"/>
                <w:position w:val="-1"/>
                <w:sz w:val="16"/>
                <w:szCs w:val="16"/>
              </w:rPr>
              <w:t>3</w:t>
            </w:r>
            <w:r>
              <w:rPr>
                <w:rFonts w:ascii="Times New Roman" w:hAnsi="Times New Roman" w:eastAsia="Times New Roman" w:cs="Times New Roman"/>
                <w:spacing w:val="14"/>
                <w:w w:val="101"/>
                <w:position w:val="-1"/>
                <w:sz w:val="16"/>
                <w:szCs w:val="16"/>
              </w:rPr>
              <w:t xml:space="preserve"> </w:t>
            </w:r>
            <w:r>
              <w:rPr>
                <w:spacing w:val="-9"/>
              </w:rPr>
              <w:t>指标浓度略升，</w:t>
            </w:r>
            <w:r>
              <w:rPr>
                <w:rFonts w:ascii="Times New Roman" w:hAnsi="Times New Roman" w:eastAsia="Times New Roman" w:cs="Times New Roman"/>
                <w:spacing w:val="-9"/>
              </w:rPr>
              <w:t>NO</w:t>
            </w:r>
            <w:r>
              <w:rPr>
                <w:rFonts w:ascii="Times New Roman" w:hAnsi="Times New Roman" w:eastAsia="Times New Roman" w:cs="Times New Roman"/>
                <w:spacing w:val="-9"/>
                <w:position w:val="-1"/>
                <w:sz w:val="16"/>
                <w:szCs w:val="16"/>
              </w:rPr>
              <w:t>2</w:t>
            </w:r>
            <w:r>
              <w:rPr>
                <w:rFonts w:ascii="Times New Roman" w:hAnsi="Times New Roman" w:eastAsia="Times New Roman" w:cs="Times New Roman"/>
                <w:spacing w:val="30"/>
                <w:position w:val="-1"/>
                <w:sz w:val="16"/>
                <w:szCs w:val="16"/>
              </w:rPr>
              <w:t xml:space="preserve"> </w:t>
            </w:r>
            <w:r>
              <w:rPr>
                <w:spacing w:val="-9"/>
              </w:rPr>
              <w:t>降低</w:t>
            </w:r>
            <w:r>
              <w:rPr>
                <w:spacing w:val="-32"/>
              </w:rPr>
              <w:t xml:space="preserve"> </w:t>
            </w:r>
            <w:r>
              <w:rPr>
                <w:rFonts w:ascii="Times New Roman" w:hAnsi="Times New Roman" w:eastAsia="Times New Roman" w:cs="Times New Roman"/>
                <w:spacing w:val="-9"/>
              </w:rPr>
              <w:t>17.6%</w:t>
            </w:r>
            <w:r>
              <w:rPr>
                <w:spacing w:val="-9"/>
              </w:rPr>
              <w:t>，</w:t>
            </w:r>
            <w:r>
              <w:t xml:space="preserve"> </w:t>
            </w:r>
            <w:r>
              <w:rPr>
                <w:rFonts w:ascii="Times New Roman" w:hAnsi="Times New Roman" w:eastAsia="Times New Roman" w:cs="Times New Roman"/>
                <w:spacing w:val="-6"/>
              </w:rPr>
              <w:t>PM</w:t>
            </w:r>
            <w:r>
              <w:rPr>
                <w:rFonts w:ascii="Times New Roman" w:hAnsi="Times New Roman" w:eastAsia="Times New Roman" w:cs="Times New Roman"/>
                <w:spacing w:val="-6"/>
                <w:position w:val="-1"/>
                <w:sz w:val="16"/>
                <w:szCs w:val="16"/>
              </w:rPr>
              <w:t xml:space="preserve">10  </w:t>
            </w:r>
            <w:r>
              <w:rPr>
                <w:spacing w:val="-6"/>
              </w:rPr>
              <w:t xml:space="preserve">降低 </w:t>
            </w:r>
            <w:r>
              <w:rPr>
                <w:rFonts w:ascii="Times New Roman" w:hAnsi="Times New Roman" w:eastAsia="Times New Roman" w:cs="Times New Roman"/>
                <w:spacing w:val="-6"/>
              </w:rPr>
              <w:t>12.7%</w:t>
            </w:r>
            <w:r>
              <w:rPr>
                <w:rFonts w:ascii="Times New Roman" w:hAnsi="Times New Roman" w:eastAsia="Times New Roman" w:cs="Times New Roman"/>
                <w:spacing w:val="-32"/>
              </w:rPr>
              <w:t xml:space="preserve"> </w:t>
            </w:r>
            <w:r>
              <w:rPr>
                <w:spacing w:val="-6"/>
              </w:rPr>
              <w:t>，</w:t>
            </w:r>
            <w:r>
              <w:rPr>
                <w:rFonts w:ascii="Times New Roman" w:hAnsi="Times New Roman" w:eastAsia="Times New Roman" w:cs="Times New Roman"/>
                <w:spacing w:val="-6"/>
              </w:rPr>
              <w:t>CO</w:t>
            </w:r>
            <w:r>
              <w:rPr>
                <w:rFonts w:ascii="Times New Roman" w:hAnsi="Times New Roman" w:eastAsia="Times New Roman" w:cs="Times New Roman"/>
                <w:spacing w:val="40"/>
                <w:w w:val="101"/>
              </w:rPr>
              <w:t xml:space="preserve"> </w:t>
            </w:r>
            <w:r>
              <w:rPr>
                <w:spacing w:val="-6"/>
              </w:rPr>
              <w:t xml:space="preserve">降低 </w:t>
            </w:r>
            <w:r>
              <w:rPr>
                <w:rFonts w:ascii="Times New Roman" w:hAnsi="Times New Roman" w:eastAsia="Times New Roman" w:cs="Times New Roman"/>
                <w:spacing w:val="-6"/>
              </w:rPr>
              <w:t>15.4%</w:t>
            </w:r>
            <w:r>
              <w:rPr>
                <w:spacing w:val="-6"/>
              </w:rPr>
              <w:t>；降尘平均值</w:t>
            </w:r>
            <w:r>
              <w:rPr>
                <w:spacing w:val="-31"/>
              </w:rPr>
              <w:t xml:space="preserve"> </w:t>
            </w:r>
            <w:r>
              <w:rPr>
                <w:rFonts w:ascii="Times New Roman" w:hAnsi="Times New Roman" w:eastAsia="Times New Roman" w:cs="Times New Roman"/>
                <w:spacing w:val="-6"/>
              </w:rPr>
              <w:t>2.3</w:t>
            </w:r>
            <w:r>
              <w:rPr>
                <w:rFonts w:ascii="Times New Roman" w:hAnsi="Times New Roman" w:eastAsia="Times New Roman" w:cs="Times New Roman"/>
                <w:spacing w:val="35"/>
              </w:rPr>
              <w:t xml:space="preserve"> </w:t>
            </w:r>
            <w:r>
              <w:rPr>
                <w:spacing w:val="-6"/>
              </w:rPr>
              <w:t>吨</w:t>
            </w:r>
            <w:r>
              <w:rPr>
                <w:rFonts w:ascii="Times New Roman" w:hAnsi="Times New Roman" w:eastAsia="Times New Roman" w:cs="Times New Roman"/>
                <w:spacing w:val="-7"/>
              </w:rPr>
              <w:t>/</w:t>
            </w:r>
            <w:r>
              <w:rPr>
                <w:spacing w:val="-7"/>
              </w:rPr>
              <w:t>平方公里</w:t>
            </w:r>
            <w:r>
              <w:rPr>
                <w:spacing w:val="-28"/>
              </w:rPr>
              <w:t xml:space="preserve"> </w:t>
            </w:r>
            <w:r>
              <w:rPr>
                <w:spacing w:val="-7"/>
              </w:rPr>
              <w:t>·月，与去年相比有</w:t>
            </w:r>
            <w:r>
              <w:t xml:space="preserve"> </w:t>
            </w:r>
            <w:r>
              <w:rPr>
                <w:spacing w:val="-1"/>
              </w:rPr>
              <w:t>所下降；全市降水</w:t>
            </w:r>
            <w:r>
              <w:rPr>
                <w:spacing w:val="-60"/>
              </w:rPr>
              <w:t xml:space="preserve"> </w:t>
            </w:r>
            <w:r>
              <w:rPr>
                <w:rFonts w:ascii="Times New Roman" w:hAnsi="Times New Roman" w:eastAsia="Times New Roman" w:cs="Times New Roman"/>
                <w:spacing w:val="-1"/>
              </w:rPr>
              <w:t xml:space="preserve">pH </w:t>
            </w:r>
            <w:r>
              <w:rPr>
                <w:spacing w:val="-1"/>
              </w:rPr>
              <w:t>均值</w:t>
            </w:r>
            <w:r>
              <w:rPr>
                <w:spacing w:val="-50"/>
              </w:rPr>
              <w:t xml:space="preserve"> </w:t>
            </w:r>
            <w:r>
              <w:rPr>
                <w:rFonts w:ascii="Times New Roman" w:hAnsi="Times New Roman" w:eastAsia="Times New Roman" w:cs="Times New Roman"/>
                <w:spacing w:val="-1"/>
              </w:rPr>
              <w:t>6.68</w:t>
            </w:r>
            <w:r>
              <w:rPr>
                <w:spacing w:val="-1"/>
              </w:rPr>
              <w:t>，未出现酸雨。经判定，项目所</w:t>
            </w:r>
            <w:r>
              <w:rPr>
                <w:spacing w:val="-2"/>
              </w:rPr>
              <w:t>在区域为达标区。</w:t>
            </w:r>
          </w:p>
          <w:p>
            <w:pPr>
              <w:pStyle w:val="6"/>
              <w:spacing w:before="123" w:line="220" w:lineRule="auto"/>
              <w:ind w:left="603"/>
            </w:pPr>
            <w:r>
              <w:rPr>
                <w:spacing w:val="-2"/>
              </w:rPr>
              <w:t>（</w:t>
            </w:r>
            <w:r>
              <w:rPr>
                <w:rFonts w:ascii="Times New Roman" w:hAnsi="Times New Roman" w:eastAsia="Times New Roman" w:cs="Times New Roman"/>
                <w:spacing w:val="-2"/>
              </w:rPr>
              <w:t>2</w:t>
            </w:r>
            <w:r>
              <w:rPr>
                <w:spacing w:val="-2"/>
              </w:rPr>
              <w:t>）其他污染物环境质量现状</w:t>
            </w:r>
          </w:p>
          <w:p>
            <w:pPr>
              <w:pStyle w:val="6"/>
              <w:spacing w:before="261" w:line="345" w:lineRule="auto"/>
              <w:ind w:left="115" w:right="108" w:firstLine="482"/>
              <w:jc w:val="both"/>
            </w:pPr>
            <w:r>
              <w:rPr>
                <w:spacing w:val="-4"/>
              </w:rPr>
              <w:t>本次环评委托江苏润福环境检测有限公司</w:t>
            </w:r>
            <w:r>
              <w:rPr>
                <w:spacing w:val="-43"/>
              </w:rPr>
              <w:t xml:space="preserve"> </w:t>
            </w:r>
            <w:r>
              <w:rPr>
                <w:rFonts w:ascii="Times New Roman" w:hAnsi="Times New Roman" w:eastAsia="Times New Roman" w:cs="Times New Roman"/>
                <w:spacing w:val="-4"/>
              </w:rPr>
              <w:t>20</w:t>
            </w:r>
            <w:r>
              <w:rPr>
                <w:rFonts w:ascii="Times New Roman" w:hAnsi="Times New Roman" w:eastAsia="Times New Roman" w:cs="Times New Roman"/>
                <w:spacing w:val="-5"/>
              </w:rPr>
              <w:t>24</w:t>
            </w:r>
            <w:r>
              <w:rPr>
                <w:rFonts w:ascii="Times New Roman" w:hAnsi="Times New Roman" w:eastAsia="Times New Roman" w:cs="Times New Roman"/>
                <w:spacing w:val="22"/>
                <w:w w:val="101"/>
              </w:rPr>
              <w:t xml:space="preserve"> </w:t>
            </w:r>
            <w:r>
              <w:rPr>
                <w:spacing w:val="-5"/>
              </w:rPr>
              <w:t>年</w:t>
            </w:r>
            <w:r>
              <w:rPr>
                <w:spacing w:val="-37"/>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28"/>
              </w:rPr>
              <w:t xml:space="preserve"> </w:t>
            </w:r>
            <w:r>
              <w:rPr>
                <w:spacing w:val="-5"/>
              </w:rPr>
              <w:t xml:space="preserve">月 </w:t>
            </w:r>
            <w:r>
              <w:rPr>
                <w:rFonts w:ascii="Times New Roman" w:hAnsi="Times New Roman" w:eastAsia="Times New Roman" w:cs="Times New Roman"/>
                <w:spacing w:val="-5"/>
              </w:rPr>
              <w:t xml:space="preserve">14  </w:t>
            </w:r>
            <w:r>
              <w:rPr>
                <w:spacing w:val="-5"/>
              </w:rPr>
              <w:t>日</w:t>
            </w:r>
            <w:r>
              <w:rPr>
                <w:rFonts w:ascii="Times New Roman" w:hAnsi="Times New Roman" w:eastAsia="Times New Roman" w:cs="Times New Roman"/>
                <w:spacing w:val="-5"/>
              </w:rPr>
              <w:t xml:space="preserve">-16  </w:t>
            </w:r>
            <w:r>
              <w:rPr>
                <w:spacing w:val="-5"/>
              </w:rPr>
              <w:t>日对项目所在地</w:t>
            </w:r>
            <w:r>
              <w:t xml:space="preserve"> </w:t>
            </w:r>
            <w:r>
              <w:rPr>
                <w:spacing w:val="-7"/>
              </w:rPr>
              <w:t>进行了现场监测（报告编号：</w:t>
            </w:r>
            <w:r>
              <w:rPr>
                <w:rFonts w:ascii="Times New Roman" w:hAnsi="Times New Roman" w:eastAsia="Times New Roman" w:cs="Times New Roman"/>
                <w:spacing w:val="-7"/>
              </w:rPr>
              <w:t xml:space="preserve">2024 </w:t>
            </w:r>
            <w:r>
              <w:rPr>
                <w:spacing w:val="-7"/>
              </w:rPr>
              <w:t>润福检【综合委托</w:t>
            </w:r>
            <w:r>
              <w:rPr>
                <w:rFonts w:ascii="Times New Roman" w:hAnsi="Times New Roman" w:eastAsia="Times New Roman" w:cs="Times New Roman"/>
                <w:spacing w:val="-7"/>
              </w:rPr>
              <w:t>/</w:t>
            </w:r>
            <w:r>
              <w:rPr>
                <w:spacing w:val="-7"/>
              </w:rPr>
              <w:t>第</w:t>
            </w:r>
            <w:r>
              <w:rPr>
                <w:spacing w:val="-51"/>
              </w:rPr>
              <w:t xml:space="preserve"> </w:t>
            </w:r>
            <w:r>
              <w:rPr>
                <w:rFonts w:ascii="Times New Roman" w:hAnsi="Times New Roman" w:eastAsia="Times New Roman" w:cs="Times New Roman"/>
                <w:spacing w:val="-7"/>
              </w:rPr>
              <w:t>013</w:t>
            </w:r>
            <w:r>
              <w:rPr>
                <w:rFonts w:ascii="Times New Roman" w:hAnsi="Times New Roman" w:eastAsia="Times New Roman" w:cs="Times New Roman"/>
                <w:spacing w:val="16"/>
              </w:rPr>
              <w:t xml:space="preserve"> </w:t>
            </w:r>
            <w:r>
              <w:rPr>
                <w:spacing w:val="-7"/>
              </w:rPr>
              <w:t>号】</w:t>
            </w:r>
            <w:r>
              <w:rPr>
                <w:spacing w:val="-63"/>
              </w:rPr>
              <w:t>），</w:t>
            </w:r>
            <w:r>
              <w:rPr>
                <w:spacing w:val="-7"/>
              </w:rPr>
              <w:t>监测表明，环境空</w:t>
            </w:r>
            <w:r>
              <w:t xml:space="preserve"> </w:t>
            </w:r>
            <w:r>
              <w:rPr>
                <w:spacing w:val="-6"/>
              </w:rPr>
              <w:t>气中</w:t>
            </w:r>
            <w:r>
              <w:rPr>
                <w:spacing w:val="-37"/>
              </w:rPr>
              <w:t xml:space="preserve"> </w:t>
            </w:r>
            <w:r>
              <w:rPr>
                <w:rFonts w:ascii="Times New Roman" w:hAnsi="Times New Roman" w:eastAsia="Times New Roman" w:cs="Times New Roman"/>
                <w:spacing w:val="-6"/>
              </w:rPr>
              <w:t xml:space="preserve">TSP </w:t>
            </w:r>
            <w:r>
              <w:rPr>
                <w:spacing w:val="-6"/>
              </w:rPr>
              <w:t>满足《环境空气质量标准》（</w:t>
            </w:r>
            <w:r>
              <w:rPr>
                <w:rFonts w:ascii="Times New Roman" w:hAnsi="Times New Roman" w:eastAsia="Times New Roman" w:cs="Times New Roman"/>
                <w:spacing w:val="-6"/>
              </w:rPr>
              <w:t>GB3095-2012</w:t>
            </w:r>
            <w:r>
              <w:rPr>
                <w:spacing w:val="-6"/>
              </w:rPr>
              <w:t>）中二级标准。补充监测点位基本</w:t>
            </w:r>
            <w:r>
              <w:t xml:space="preserve"> </w:t>
            </w:r>
            <w:r>
              <w:rPr>
                <w:spacing w:val="-4"/>
              </w:rPr>
              <w:t>信息及监测结果见表</w:t>
            </w:r>
            <w:r>
              <w:rPr>
                <w:spacing w:val="-34"/>
              </w:rPr>
              <w:t xml:space="preserve"> </w:t>
            </w:r>
            <w:r>
              <w:rPr>
                <w:rFonts w:ascii="Times New Roman" w:hAnsi="Times New Roman" w:eastAsia="Times New Roman" w:cs="Times New Roman"/>
                <w:spacing w:val="-4"/>
              </w:rPr>
              <w:t>3-1</w:t>
            </w:r>
            <w:r>
              <w:rPr>
                <w:spacing w:val="-4"/>
              </w:rPr>
              <w:t>、表</w:t>
            </w:r>
            <w:r>
              <w:rPr>
                <w:spacing w:val="-39"/>
              </w:rPr>
              <w:t xml:space="preserve"> </w:t>
            </w:r>
            <w:r>
              <w:rPr>
                <w:rFonts w:ascii="Times New Roman" w:hAnsi="Times New Roman" w:eastAsia="Times New Roman" w:cs="Times New Roman"/>
                <w:spacing w:val="-4"/>
              </w:rPr>
              <w:t>3-2</w:t>
            </w:r>
            <w:r>
              <w:rPr>
                <w:spacing w:val="-4"/>
              </w:rPr>
              <w:t>、附图</w:t>
            </w:r>
            <w:r>
              <w:rPr>
                <w:spacing w:val="-29"/>
              </w:rPr>
              <w:t xml:space="preserve"> </w:t>
            </w:r>
            <w:r>
              <w:rPr>
                <w:rFonts w:ascii="Times New Roman" w:hAnsi="Times New Roman" w:eastAsia="Times New Roman" w:cs="Times New Roman"/>
                <w:spacing w:val="-4"/>
              </w:rPr>
              <w:t>6</w:t>
            </w:r>
            <w:r>
              <w:rPr>
                <w:spacing w:val="-4"/>
              </w:rPr>
              <w:t>。</w:t>
            </w:r>
          </w:p>
          <w:p>
            <w:pPr>
              <w:pStyle w:val="6"/>
              <w:spacing w:line="212" w:lineRule="auto"/>
              <w:ind w:left="2309"/>
            </w:pPr>
            <w:r>
              <w:rPr>
                <w:b/>
                <w:bCs/>
                <w:spacing w:val="-2"/>
              </w:rPr>
              <w:t>表</w:t>
            </w:r>
            <w:r>
              <w:rPr>
                <w:spacing w:val="-47"/>
              </w:rPr>
              <w:t xml:space="preserve"> </w:t>
            </w:r>
            <w:r>
              <w:rPr>
                <w:rFonts w:ascii="Times New Roman" w:hAnsi="Times New Roman" w:eastAsia="Times New Roman" w:cs="Times New Roman"/>
                <w:b/>
                <w:bCs/>
                <w:spacing w:val="-2"/>
              </w:rPr>
              <w:t xml:space="preserve">3-1    </w:t>
            </w:r>
            <w:r>
              <w:rPr>
                <w:b/>
                <w:bCs/>
                <w:spacing w:val="-2"/>
              </w:rPr>
              <w:t>其他污染物补充监测点位基本信息</w:t>
            </w:r>
          </w:p>
          <w:tbl>
            <w:tblPr>
              <w:tblStyle w:val="5"/>
              <w:tblW w:w="8713"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178"/>
              <w:gridCol w:w="1306"/>
              <w:gridCol w:w="3550"/>
              <w:gridCol w:w="893"/>
              <w:gridCol w:w="11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36" w:type="dxa"/>
                  <w:tcBorders>
                    <w:top w:val="single" w:color="000000" w:sz="10" w:space="0"/>
                    <w:left w:val="nil"/>
                  </w:tcBorders>
                  <w:vAlign w:val="top"/>
                </w:tcPr>
                <w:p>
                  <w:pPr>
                    <w:pStyle w:val="6"/>
                    <w:spacing w:before="209" w:line="221" w:lineRule="auto"/>
                    <w:ind w:left="150"/>
                    <w:rPr>
                      <w:sz w:val="18"/>
                      <w:szCs w:val="18"/>
                    </w:rPr>
                  </w:pPr>
                  <w:r>
                    <w:rPr>
                      <w:b/>
                      <w:bCs/>
                      <w:spacing w:val="-3"/>
                      <w:sz w:val="18"/>
                      <w:szCs w:val="18"/>
                    </w:rPr>
                    <w:t>序号</w:t>
                  </w:r>
                </w:p>
              </w:tc>
              <w:tc>
                <w:tcPr>
                  <w:tcW w:w="1178" w:type="dxa"/>
                  <w:tcBorders>
                    <w:top w:val="single" w:color="000000" w:sz="10" w:space="0"/>
                  </w:tcBorders>
                  <w:vAlign w:val="top"/>
                </w:tcPr>
                <w:p>
                  <w:pPr>
                    <w:pStyle w:val="6"/>
                    <w:spacing w:before="89" w:line="234" w:lineRule="auto"/>
                    <w:ind w:left="413" w:right="316" w:hanging="92"/>
                    <w:rPr>
                      <w:sz w:val="18"/>
                      <w:szCs w:val="18"/>
                    </w:rPr>
                  </w:pPr>
                  <w:r>
                    <w:rPr>
                      <w:b/>
                      <w:bCs/>
                      <w:spacing w:val="-4"/>
                      <w:sz w:val="18"/>
                      <w:szCs w:val="18"/>
                    </w:rPr>
                    <w:t>监测点</w:t>
                  </w:r>
                  <w:r>
                    <w:rPr>
                      <w:sz w:val="18"/>
                      <w:szCs w:val="18"/>
                    </w:rPr>
                    <w:t xml:space="preserve"> </w:t>
                  </w:r>
                  <w:r>
                    <w:rPr>
                      <w:b/>
                      <w:bCs/>
                      <w:spacing w:val="-4"/>
                      <w:sz w:val="18"/>
                      <w:szCs w:val="18"/>
                    </w:rPr>
                    <w:t>名称</w:t>
                  </w:r>
                </w:p>
              </w:tc>
              <w:tc>
                <w:tcPr>
                  <w:tcW w:w="1306" w:type="dxa"/>
                  <w:tcBorders>
                    <w:top w:val="single" w:color="000000" w:sz="10" w:space="0"/>
                  </w:tcBorders>
                  <w:vAlign w:val="top"/>
                </w:tcPr>
                <w:p>
                  <w:pPr>
                    <w:pStyle w:val="6"/>
                    <w:spacing w:before="209" w:line="220" w:lineRule="auto"/>
                    <w:ind w:left="295"/>
                    <w:rPr>
                      <w:sz w:val="18"/>
                      <w:szCs w:val="18"/>
                    </w:rPr>
                  </w:pPr>
                  <w:r>
                    <w:rPr>
                      <w:b/>
                      <w:bCs/>
                      <w:spacing w:val="-4"/>
                      <w:sz w:val="18"/>
                      <w:szCs w:val="18"/>
                    </w:rPr>
                    <w:t>监测因子</w:t>
                  </w:r>
                </w:p>
              </w:tc>
              <w:tc>
                <w:tcPr>
                  <w:tcW w:w="3550" w:type="dxa"/>
                  <w:tcBorders>
                    <w:top w:val="single" w:color="000000" w:sz="10" w:space="0"/>
                  </w:tcBorders>
                  <w:vAlign w:val="top"/>
                </w:tcPr>
                <w:p>
                  <w:pPr>
                    <w:pStyle w:val="6"/>
                    <w:spacing w:before="209" w:line="221" w:lineRule="auto"/>
                    <w:ind w:left="1419"/>
                    <w:rPr>
                      <w:sz w:val="18"/>
                      <w:szCs w:val="18"/>
                    </w:rPr>
                  </w:pPr>
                  <w:r>
                    <w:rPr>
                      <w:b/>
                      <w:bCs/>
                      <w:spacing w:val="-4"/>
                      <w:sz w:val="18"/>
                      <w:szCs w:val="18"/>
                    </w:rPr>
                    <w:t>监测时段</w:t>
                  </w:r>
                </w:p>
              </w:tc>
              <w:tc>
                <w:tcPr>
                  <w:tcW w:w="893" w:type="dxa"/>
                  <w:tcBorders>
                    <w:top w:val="single" w:color="000000" w:sz="10" w:space="0"/>
                  </w:tcBorders>
                  <w:vAlign w:val="top"/>
                </w:tcPr>
                <w:p>
                  <w:pPr>
                    <w:pStyle w:val="6"/>
                    <w:spacing w:before="88" w:line="234" w:lineRule="auto"/>
                    <w:ind w:left="211" w:right="175" w:hanging="34"/>
                    <w:rPr>
                      <w:sz w:val="18"/>
                      <w:szCs w:val="18"/>
                    </w:rPr>
                  </w:pPr>
                  <w:r>
                    <w:rPr>
                      <w:b/>
                      <w:bCs/>
                      <w:spacing w:val="-4"/>
                      <w:sz w:val="18"/>
                      <w:szCs w:val="18"/>
                    </w:rPr>
                    <w:t>相对项</w:t>
                  </w:r>
                  <w:r>
                    <w:rPr>
                      <w:sz w:val="18"/>
                      <w:szCs w:val="18"/>
                    </w:rPr>
                    <w:t xml:space="preserve"> </w:t>
                  </w:r>
                  <w:r>
                    <w:rPr>
                      <w:b/>
                      <w:bCs/>
                      <w:spacing w:val="-15"/>
                      <w:sz w:val="18"/>
                      <w:szCs w:val="18"/>
                    </w:rPr>
                    <w:t>目方位</w:t>
                  </w:r>
                </w:p>
              </w:tc>
              <w:tc>
                <w:tcPr>
                  <w:tcW w:w="1150" w:type="dxa"/>
                  <w:tcBorders>
                    <w:top w:val="single" w:color="000000" w:sz="10" w:space="0"/>
                    <w:right w:val="nil"/>
                  </w:tcBorders>
                  <w:vAlign w:val="top"/>
                </w:tcPr>
                <w:p>
                  <w:pPr>
                    <w:pStyle w:val="6"/>
                    <w:spacing w:before="89"/>
                    <w:ind w:left="235" w:right="124" w:hanging="108"/>
                    <w:rPr>
                      <w:sz w:val="18"/>
                      <w:szCs w:val="18"/>
                    </w:rPr>
                  </w:pPr>
                  <w:r>
                    <w:rPr>
                      <w:b/>
                      <w:bCs/>
                      <w:spacing w:val="-3"/>
                      <w:sz w:val="18"/>
                      <w:szCs w:val="18"/>
                    </w:rPr>
                    <w:t>相对项目距</w:t>
                  </w:r>
                  <w:r>
                    <w:rPr>
                      <w:sz w:val="18"/>
                      <w:szCs w:val="18"/>
                    </w:rPr>
                    <w:t xml:space="preserve"> </w:t>
                  </w:r>
                  <w:r>
                    <w:rPr>
                      <w:b/>
                      <w:bCs/>
                      <w:spacing w:val="-3"/>
                      <w:sz w:val="18"/>
                      <w:szCs w:val="18"/>
                    </w:rPr>
                    <w:t>离（</w:t>
                  </w:r>
                  <w:r>
                    <w:rPr>
                      <w:rFonts w:ascii="Times New Roman" w:hAnsi="Times New Roman" w:eastAsia="Times New Roman" w:cs="Times New Roman"/>
                      <w:b/>
                      <w:bCs/>
                      <w:spacing w:val="-3"/>
                      <w:sz w:val="18"/>
                      <w:szCs w:val="18"/>
                    </w:rPr>
                    <w:t>m</w:t>
                  </w:r>
                  <w:r>
                    <w:rPr>
                      <w:b/>
                      <w:bCs/>
                      <w:spacing w:val="-3"/>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36" w:type="dxa"/>
                  <w:tcBorders>
                    <w:left w:val="nil"/>
                    <w:bottom w:val="single" w:color="000000" w:sz="10" w:space="0"/>
                  </w:tcBorders>
                  <w:vAlign w:val="top"/>
                </w:tcPr>
                <w:p>
                  <w:pPr>
                    <w:spacing w:line="269" w:lineRule="auto"/>
                    <w:rPr>
                      <w:rFonts w:ascii="Arial"/>
                      <w:sz w:val="21"/>
                    </w:rPr>
                  </w:pPr>
                </w:p>
                <w:p>
                  <w:pPr>
                    <w:spacing w:before="51" w:line="188" w:lineRule="auto"/>
                    <w:ind w:left="2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G1</w:t>
                  </w:r>
                </w:p>
              </w:tc>
              <w:tc>
                <w:tcPr>
                  <w:tcW w:w="1178" w:type="dxa"/>
                  <w:tcBorders>
                    <w:bottom w:val="single" w:color="000000" w:sz="10" w:space="0"/>
                  </w:tcBorders>
                  <w:vAlign w:val="top"/>
                </w:tcPr>
                <w:p>
                  <w:pPr>
                    <w:pStyle w:val="6"/>
                    <w:spacing w:before="291" w:line="220" w:lineRule="auto"/>
                    <w:ind w:left="326"/>
                    <w:rPr>
                      <w:sz w:val="18"/>
                      <w:szCs w:val="18"/>
                    </w:rPr>
                  </w:pPr>
                  <w:r>
                    <w:rPr>
                      <w:spacing w:val="-3"/>
                      <w:sz w:val="18"/>
                      <w:szCs w:val="18"/>
                    </w:rPr>
                    <w:t>项目地</w:t>
                  </w:r>
                </w:p>
              </w:tc>
              <w:tc>
                <w:tcPr>
                  <w:tcW w:w="1306" w:type="dxa"/>
                  <w:tcBorders>
                    <w:bottom w:val="single" w:color="000000" w:sz="10" w:space="0"/>
                  </w:tcBorders>
                  <w:vAlign w:val="top"/>
                </w:tcPr>
                <w:p>
                  <w:pPr>
                    <w:spacing w:line="269" w:lineRule="auto"/>
                    <w:rPr>
                      <w:rFonts w:ascii="Arial"/>
                      <w:sz w:val="21"/>
                    </w:rPr>
                  </w:pPr>
                </w:p>
                <w:p>
                  <w:pPr>
                    <w:spacing w:before="51" w:line="188" w:lineRule="auto"/>
                    <w:ind w:left="50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3550" w:type="dxa"/>
                  <w:tcBorders>
                    <w:bottom w:val="single" w:color="000000" w:sz="10" w:space="0"/>
                  </w:tcBorders>
                  <w:vAlign w:val="top"/>
                </w:tcPr>
                <w:p>
                  <w:pPr>
                    <w:pStyle w:val="6"/>
                    <w:spacing w:before="50" w:line="234" w:lineRule="auto"/>
                    <w:ind w:left="233" w:right="162" w:hanging="74"/>
                    <w:rPr>
                      <w:sz w:val="18"/>
                      <w:szCs w:val="18"/>
                    </w:rPr>
                  </w:pPr>
                  <w:r>
                    <w:rPr>
                      <w:spacing w:val="-2"/>
                      <w:sz w:val="18"/>
                      <w:szCs w:val="18"/>
                    </w:rPr>
                    <w:t>测小时平均浓度，每天测</w:t>
                  </w:r>
                  <w:r>
                    <w:rPr>
                      <w:spacing w:val="-41"/>
                      <w:sz w:val="18"/>
                      <w:szCs w:val="18"/>
                    </w:rPr>
                    <w:t xml:space="preserve"> </w:t>
                  </w:r>
                  <w:r>
                    <w:rPr>
                      <w:rFonts w:ascii="Times New Roman" w:hAnsi="Times New Roman" w:eastAsia="Times New Roman" w:cs="Times New Roman"/>
                      <w:spacing w:val="-2"/>
                      <w:sz w:val="18"/>
                      <w:szCs w:val="18"/>
                    </w:rPr>
                    <w:t>4</w:t>
                  </w:r>
                  <w:r>
                    <w:rPr>
                      <w:rFonts w:ascii="Times New Roman" w:hAnsi="Times New Roman" w:eastAsia="Times New Roman" w:cs="Times New Roman"/>
                      <w:spacing w:val="14"/>
                      <w:w w:val="101"/>
                      <w:sz w:val="18"/>
                      <w:szCs w:val="18"/>
                    </w:rPr>
                    <w:t xml:space="preserve"> </w:t>
                  </w:r>
                  <w:r>
                    <w:rPr>
                      <w:spacing w:val="-2"/>
                      <w:sz w:val="18"/>
                      <w:szCs w:val="18"/>
                    </w:rPr>
                    <w:t>次，每天采样</w:t>
                  </w:r>
                  <w:r>
                    <w:rPr>
                      <w:sz w:val="18"/>
                      <w:szCs w:val="18"/>
                    </w:rPr>
                    <w:t xml:space="preserve"> </w:t>
                  </w:r>
                  <w:r>
                    <w:rPr>
                      <w:spacing w:val="-4"/>
                      <w:sz w:val="18"/>
                      <w:szCs w:val="18"/>
                    </w:rPr>
                    <w:t>时间为</w:t>
                  </w:r>
                  <w:r>
                    <w:rPr>
                      <w:spacing w:val="-32"/>
                      <w:sz w:val="18"/>
                      <w:szCs w:val="18"/>
                    </w:rPr>
                    <w:t xml:space="preserve"> </w:t>
                  </w:r>
                  <w:r>
                    <w:rPr>
                      <w:rFonts w:ascii="Times New Roman" w:hAnsi="Times New Roman" w:eastAsia="Times New Roman" w:cs="Times New Roman"/>
                      <w:spacing w:val="-4"/>
                      <w:sz w:val="18"/>
                      <w:szCs w:val="18"/>
                    </w:rPr>
                    <w:t>02</w:t>
                  </w:r>
                  <w:r>
                    <w:rPr>
                      <w:rFonts w:ascii="Times New Roman" w:hAnsi="Times New Roman" w:eastAsia="Times New Roman" w:cs="Times New Roman"/>
                      <w:spacing w:val="-21"/>
                      <w:sz w:val="18"/>
                      <w:szCs w:val="18"/>
                    </w:rPr>
                    <w:t xml:space="preserve"> </w:t>
                  </w:r>
                  <w:r>
                    <w:rPr>
                      <w:spacing w:val="-4"/>
                      <w:sz w:val="18"/>
                      <w:szCs w:val="18"/>
                    </w:rPr>
                    <w:t>：</w:t>
                  </w:r>
                  <w:r>
                    <w:rPr>
                      <w:rFonts w:ascii="Times New Roman" w:hAnsi="Times New Roman" w:eastAsia="Times New Roman" w:cs="Times New Roman"/>
                      <w:spacing w:val="-4"/>
                      <w:sz w:val="18"/>
                      <w:szCs w:val="18"/>
                    </w:rPr>
                    <w:t>00</w:t>
                  </w:r>
                  <w:r>
                    <w:rPr>
                      <w:spacing w:val="-4"/>
                      <w:sz w:val="18"/>
                      <w:szCs w:val="18"/>
                    </w:rPr>
                    <w:t>～</w:t>
                  </w:r>
                  <w:r>
                    <w:rPr>
                      <w:rFonts w:ascii="Times New Roman" w:hAnsi="Times New Roman" w:eastAsia="Times New Roman" w:cs="Times New Roman"/>
                      <w:spacing w:val="-4"/>
                      <w:sz w:val="18"/>
                      <w:szCs w:val="18"/>
                    </w:rPr>
                    <w:t>03</w:t>
                  </w:r>
                  <w:r>
                    <w:rPr>
                      <w:spacing w:val="-4"/>
                      <w:sz w:val="18"/>
                      <w:szCs w:val="18"/>
                    </w:rPr>
                    <w:t>：</w:t>
                  </w:r>
                  <w:r>
                    <w:rPr>
                      <w:rFonts w:ascii="Times New Roman" w:hAnsi="Times New Roman" w:eastAsia="Times New Roman" w:cs="Times New Roman"/>
                      <w:spacing w:val="-4"/>
                      <w:sz w:val="18"/>
                      <w:szCs w:val="18"/>
                    </w:rPr>
                    <w:t>00</w:t>
                  </w:r>
                  <w:r>
                    <w:rPr>
                      <w:rFonts w:ascii="Times New Roman" w:hAnsi="Times New Roman" w:eastAsia="Times New Roman" w:cs="Times New Roman"/>
                      <w:spacing w:val="-24"/>
                      <w:sz w:val="18"/>
                      <w:szCs w:val="18"/>
                    </w:rPr>
                    <w:t xml:space="preserve"> </w:t>
                  </w:r>
                  <w:r>
                    <w:rPr>
                      <w:spacing w:val="-4"/>
                      <w:sz w:val="18"/>
                      <w:szCs w:val="18"/>
                    </w:rPr>
                    <w:t>、</w:t>
                  </w:r>
                  <w:r>
                    <w:rPr>
                      <w:rFonts w:ascii="Times New Roman" w:hAnsi="Times New Roman" w:eastAsia="Times New Roman" w:cs="Times New Roman"/>
                      <w:spacing w:val="-4"/>
                      <w:sz w:val="18"/>
                      <w:szCs w:val="18"/>
                    </w:rPr>
                    <w:t>08</w:t>
                  </w:r>
                  <w:r>
                    <w:rPr>
                      <w:rFonts w:ascii="Times New Roman" w:hAnsi="Times New Roman" w:eastAsia="Times New Roman" w:cs="Times New Roman"/>
                      <w:spacing w:val="-22"/>
                      <w:sz w:val="18"/>
                      <w:szCs w:val="18"/>
                    </w:rPr>
                    <w:t xml:space="preserve"> </w:t>
                  </w:r>
                  <w:r>
                    <w:rPr>
                      <w:spacing w:val="-4"/>
                      <w:sz w:val="18"/>
                      <w:szCs w:val="18"/>
                    </w:rPr>
                    <w:t>：</w:t>
                  </w:r>
                  <w:r>
                    <w:rPr>
                      <w:rFonts w:ascii="Times New Roman" w:hAnsi="Times New Roman" w:eastAsia="Times New Roman" w:cs="Times New Roman"/>
                      <w:spacing w:val="-4"/>
                      <w:sz w:val="18"/>
                      <w:szCs w:val="18"/>
                    </w:rPr>
                    <w:t>00</w:t>
                  </w:r>
                  <w:r>
                    <w:rPr>
                      <w:spacing w:val="-4"/>
                      <w:sz w:val="18"/>
                      <w:szCs w:val="18"/>
                    </w:rPr>
                    <w:t>～</w:t>
                  </w:r>
                  <w:r>
                    <w:rPr>
                      <w:rFonts w:ascii="Times New Roman" w:hAnsi="Times New Roman" w:eastAsia="Times New Roman" w:cs="Times New Roman"/>
                      <w:spacing w:val="-4"/>
                      <w:sz w:val="18"/>
                      <w:szCs w:val="18"/>
                    </w:rPr>
                    <w:t>09</w:t>
                  </w:r>
                  <w:r>
                    <w:rPr>
                      <w:spacing w:val="-4"/>
                      <w:sz w:val="18"/>
                      <w:szCs w:val="18"/>
                    </w:rPr>
                    <w:t>：</w:t>
                  </w:r>
                </w:p>
                <w:p>
                  <w:pPr>
                    <w:pStyle w:val="6"/>
                    <w:spacing w:before="24" w:line="201"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00</w:t>
                  </w:r>
                  <w:r>
                    <w:rPr>
                      <w:rFonts w:ascii="Times New Roman" w:hAnsi="Times New Roman" w:eastAsia="Times New Roman" w:cs="Times New Roman"/>
                      <w:spacing w:val="-12"/>
                      <w:sz w:val="18"/>
                      <w:szCs w:val="18"/>
                    </w:rPr>
                    <w:t xml:space="preserve"> </w:t>
                  </w:r>
                  <w:r>
                    <w:rPr>
                      <w:spacing w:val="-4"/>
                      <w:sz w:val="18"/>
                      <w:szCs w:val="18"/>
                    </w:rPr>
                    <w:t>、</w:t>
                  </w:r>
                  <w:r>
                    <w:rPr>
                      <w:rFonts w:ascii="Times New Roman" w:hAnsi="Times New Roman" w:eastAsia="Times New Roman" w:cs="Times New Roman"/>
                      <w:spacing w:val="-4"/>
                      <w:sz w:val="18"/>
                      <w:szCs w:val="18"/>
                    </w:rPr>
                    <w:t>14</w:t>
                  </w:r>
                  <w:r>
                    <w:rPr>
                      <w:rFonts w:ascii="Times New Roman" w:hAnsi="Times New Roman" w:eastAsia="Times New Roman" w:cs="Times New Roman"/>
                      <w:spacing w:val="-21"/>
                      <w:sz w:val="18"/>
                      <w:szCs w:val="18"/>
                    </w:rPr>
                    <w:t xml:space="preserve"> </w:t>
                  </w:r>
                  <w:r>
                    <w:rPr>
                      <w:spacing w:val="-4"/>
                      <w:sz w:val="18"/>
                      <w:szCs w:val="18"/>
                    </w:rPr>
                    <w:t>：</w:t>
                  </w:r>
                  <w:r>
                    <w:rPr>
                      <w:rFonts w:ascii="Times New Roman" w:hAnsi="Times New Roman" w:eastAsia="Times New Roman" w:cs="Times New Roman"/>
                      <w:spacing w:val="-4"/>
                      <w:sz w:val="18"/>
                      <w:szCs w:val="18"/>
                    </w:rPr>
                    <w:t>00</w:t>
                  </w:r>
                  <w:r>
                    <w:rPr>
                      <w:spacing w:val="-4"/>
                      <w:sz w:val="18"/>
                      <w:szCs w:val="18"/>
                    </w:rPr>
                    <w:t>～</w:t>
                  </w:r>
                  <w:r>
                    <w:rPr>
                      <w:rFonts w:ascii="Times New Roman" w:hAnsi="Times New Roman" w:eastAsia="Times New Roman" w:cs="Times New Roman"/>
                      <w:spacing w:val="-4"/>
                      <w:sz w:val="18"/>
                      <w:szCs w:val="18"/>
                    </w:rPr>
                    <w:t>15</w:t>
                  </w:r>
                  <w:r>
                    <w:rPr>
                      <w:spacing w:val="-4"/>
                      <w:sz w:val="18"/>
                      <w:szCs w:val="18"/>
                    </w:rPr>
                    <w:t>：</w:t>
                  </w:r>
                  <w:r>
                    <w:rPr>
                      <w:rFonts w:ascii="Times New Roman" w:hAnsi="Times New Roman" w:eastAsia="Times New Roman" w:cs="Times New Roman"/>
                      <w:spacing w:val="-4"/>
                      <w:sz w:val="18"/>
                      <w:szCs w:val="18"/>
                    </w:rPr>
                    <w:t>00</w:t>
                  </w:r>
                  <w:r>
                    <w:rPr>
                      <w:rFonts w:ascii="Times New Roman" w:hAnsi="Times New Roman" w:eastAsia="Times New Roman" w:cs="Times New Roman"/>
                      <w:spacing w:val="-24"/>
                      <w:sz w:val="18"/>
                      <w:szCs w:val="18"/>
                    </w:rPr>
                    <w:t xml:space="preserve"> </w:t>
                  </w:r>
                  <w:r>
                    <w:rPr>
                      <w:spacing w:val="-4"/>
                      <w:sz w:val="18"/>
                      <w:szCs w:val="18"/>
                    </w:rPr>
                    <w:t>、</w:t>
                  </w:r>
                  <w:r>
                    <w:rPr>
                      <w:rFonts w:ascii="Times New Roman" w:hAnsi="Times New Roman" w:eastAsia="Times New Roman" w:cs="Times New Roman"/>
                      <w:spacing w:val="-4"/>
                      <w:sz w:val="18"/>
                      <w:szCs w:val="18"/>
                    </w:rPr>
                    <w:t>20</w:t>
                  </w:r>
                  <w:r>
                    <w:rPr>
                      <w:rFonts w:ascii="Times New Roman" w:hAnsi="Times New Roman" w:eastAsia="Times New Roman" w:cs="Times New Roman"/>
                      <w:spacing w:val="-22"/>
                      <w:sz w:val="18"/>
                      <w:szCs w:val="18"/>
                    </w:rPr>
                    <w:t xml:space="preserve"> </w:t>
                  </w:r>
                  <w:r>
                    <w:rPr>
                      <w:spacing w:val="-4"/>
                      <w:sz w:val="18"/>
                      <w:szCs w:val="18"/>
                    </w:rPr>
                    <w:t>：</w:t>
                  </w:r>
                  <w:r>
                    <w:rPr>
                      <w:rFonts w:ascii="Times New Roman" w:hAnsi="Times New Roman" w:eastAsia="Times New Roman" w:cs="Times New Roman"/>
                      <w:spacing w:val="-4"/>
                      <w:sz w:val="18"/>
                      <w:szCs w:val="18"/>
                    </w:rPr>
                    <w:t>00</w:t>
                  </w:r>
                  <w:r>
                    <w:rPr>
                      <w:spacing w:val="-4"/>
                      <w:sz w:val="18"/>
                      <w:szCs w:val="18"/>
                    </w:rPr>
                    <w:t>～</w:t>
                  </w:r>
                  <w:r>
                    <w:rPr>
                      <w:rFonts w:ascii="Times New Roman" w:hAnsi="Times New Roman" w:eastAsia="Times New Roman" w:cs="Times New Roman"/>
                      <w:spacing w:val="-4"/>
                      <w:sz w:val="18"/>
                      <w:szCs w:val="18"/>
                    </w:rPr>
                    <w:t>21</w:t>
                  </w:r>
                  <w:r>
                    <w:rPr>
                      <w:spacing w:val="-4"/>
                      <w:sz w:val="18"/>
                      <w:szCs w:val="18"/>
                    </w:rPr>
                    <w:t>：</w:t>
                  </w:r>
                  <w:r>
                    <w:rPr>
                      <w:rFonts w:ascii="Times New Roman" w:hAnsi="Times New Roman" w:eastAsia="Times New Roman" w:cs="Times New Roman"/>
                      <w:spacing w:val="-4"/>
                      <w:sz w:val="18"/>
                      <w:szCs w:val="18"/>
                    </w:rPr>
                    <w:t>00</w:t>
                  </w:r>
                </w:p>
              </w:tc>
              <w:tc>
                <w:tcPr>
                  <w:tcW w:w="893" w:type="dxa"/>
                  <w:tcBorders>
                    <w:bottom w:val="single" w:color="000000" w:sz="10" w:space="0"/>
                  </w:tcBorders>
                  <w:vAlign w:val="top"/>
                </w:tcPr>
                <w:p>
                  <w:pPr>
                    <w:spacing w:line="267" w:lineRule="auto"/>
                    <w:rPr>
                      <w:rFonts w:ascii="Arial"/>
                      <w:sz w:val="21"/>
                    </w:rPr>
                  </w:pPr>
                </w:p>
                <w:p>
                  <w:pPr>
                    <w:spacing w:before="52" w:line="232" w:lineRule="auto"/>
                    <w:ind w:left="41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150" w:type="dxa"/>
                  <w:tcBorders>
                    <w:bottom w:val="single" w:color="000000" w:sz="10" w:space="0"/>
                    <w:right w:val="nil"/>
                  </w:tcBorders>
                  <w:vAlign w:val="top"/>
                </w:tcPr>
                <w:p>
                  <w:pPr>
                    <w:spacing w:line="267" w:lineRule="auto"/>
                    <w:rPr>
                      <w:rFonts w:ascii="Arial"/>
                      <w:sz w:val="21"/>
                    </w:rPr>
                  </w:pPr>
                </w:p>
                <w:p>
                  <w:pPr>
                    <w:spacing w:before="52" w:line="232" w:lineRule="auto"/>
                    <w:ind w:left="5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309" w:line="214" w:lineRule="auto"/>
              <w:ind w:left="2189"/>
            </w:pPr>
            <w:r>
              <w:rPr>
                <w:b/>
                <w:bCs/>
                <w:spacing w:val="-2"/>
              </w:rPr>
              <w:t>表</w:t>
            </w:r>
            <w:r>
              <w:rPr>
                <w:spacing w:val="-47"/>
              </w:rPr>
              <w:t xml:space="preserve"> </w:t>
            </w:r>
            <w:r>
              <w:rPr>
                <w:rFonts w:ascii="Times New Roman" w:hAnsi="Times New Roman" w:eastAsia="Times New Roman" w:cs="Times New Roman"/>
                <w:b/>
                <w:bCs/>
                <w:spacing w:val="-2"/>
              </w:rPr>
              <w:t xml:space="preserve">3-2    </w:t>
            </w:r>
            <w:r>
              <w:rPr>
                <w:b/>
                <w:bCs/>
                <w:spacing w:val="-2"/>
              </w:rPr>
              <w:t>其他污染物环境质量现状监测结果表</w:t>
            </w:r>
          </w:p>
          <w:tbl>
            <w:tblPr>
              <w:tblStyle w:val="5"/>
              <w:tblW w:w="8807"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763"/>
              <w:gridCol w:w="761"/>
              <w:gridCol w:w="893"/>
              <w:gridCol w:w="787"/>
              <w:gridCol w:w="997"/>
              <w:gridCol w:w="1152"/>
              <w:gridCol w:w="891"/>
              <w:gridCol w:w="708"/>
              <w:gridCol w:w="8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22" w:type="dxa"/>
                  <w:vMerge w:val="restart"/>
                  <w:tcBorders>
                    <w:top w:val="single" w:color="000000" w:sz="10" w:space="0"/>
                    <w:left w:val="nil"/>
                    <w:bottom w:val="nil"/>
                  </w:tcBorders>
                  <w:vAlign w:val="top"/>
                </w:tcPr>
                <w:p>
                  <w:pPr>
                    <w:spacing w:line="264" w:lineRule="auto"/>
                    <w:rPr>
                      <w:rFonts w:ascii="Arial"/>
                      <w:sz w:val="21"/>
                    </w:rPr>
                  </w:pPr>
                </w:p>
                <w:p>
                  <w:pPr>
                    <w:pStyle w:val="6"/>
                    <w:spacing w:before="59" w:line="221" w:lineRule="auto"/>
                    <w:ind w:left="166"/>
                    <w:rPr>
                      <w:sz w:val="18"/>
                      <w:szCs w:val="18"/>
                    </w:rPr>
                  </w:pPr>
                  <w:r>
                    <w:rPr>
                      <w:b/>
                      <w:bCs/>
                      <w:spacing w:val="-4"/>
                      <w:sz w:val="18"/>
                      <w:szCs w:val="18"/>
                    </w:rPr>
                    <w:t>监测点位</w:t>
                  </w:r>
                </w:p>
              </w:tc>
              <w:tc>
                <w:tcPr>
                  <w:tcW w:w="1524" w:type="dxa"/>
                  <w:gridSpan w:val="2"/>
                  <w:tcBorders>
                    <w:top w:val="single" w:color="000000" w:sz="10" w:space="0"/>
                  </w:tcBorders>
                  <w:vAlign w:val="top"/>
                </w:tcPr>
                <w:p>
                  <w:pPr>
                    <w:pStyle w:val="6"/>
                    <w:spacing w:before="48" w:line="220" w:lineRule="auto"/>
                    <w:ind w:left="317"/>
                    <w:rPr>
                      <w:sz w:val="18"/>
                      <w:szCs w:val="18"/>
                    </w:rPr>
                  </w:pPr>
                  <w:r>
                    <w:rPr>
                      <w:b/>
                      <w:bCs/>
                      <w:spacing w:val="-3"/>
                      <w:sz w:val="18"/>
                      <w:szCs w:val="18"/>
                    </w:rPr>
                    <w:t>监测点坐标</w:t>
                  </w:r>
                </w:p>
                <w:p>
                  <w:pPr>
                    <w:pStyle w:val="6"/>
                    <w:spacing w:before="24" w:line="201" w:lineRule="auto"/>
                    <w:ind w:left="516"/>
                    <w:rPr>
                      <w:sz w:val="18"/>
                      <w:szCs w:val="18"/>
                    </w:rPr>
                  </w:pPr>
                  <w:r>
                    <w:rPr>
                      <w:b/>
                      <w:bCs/>
                      <w:spacing w:val="-4"/>
                      <w:sz w:val="18"/>
                      <w:szCs w:val="18"/>
                    </w:rPr>
                    <w:t>（</w:t>
                  </w:r>
                  <w:r>
                    <w:rPr>
                      <w:rFonts w:ascii="Times New Roman" w:hAnsi="Times New Roman" w:eastAsia="Times New Roman" w:cs="Times New Roman"/>
                      <w:b/>
                      <w:bCs/>
                      <w:spacing w:val="-4"/>
                      <w:sz w:val="18"/>
                      <w:szCs w:val="18"/>
                    </w:rPr>
                    <w:t>m</w:t>
                  </w:r>
                  <w:r>
                    <w:rPr>
                      <w:b/>
                      <w:bCs/>
                      <w:spacing w:val="-4"/>
                      <w:sz w:val="18"/>
                      <w:szCs w:val="18"/>
                    </w:rPr>
                    <w:t>）</w:t>
                  </w:r>
                </w:p>
              </w:tc>
              <w:tc>
                <w:tcPr>
                  <w:tcW w:w="893" w:type="dxa"/>
                  <w:vMerge w:val="restart"/>
                  <w:tcBorders>
                    <w:top w:val="single" w:color="000000" w:sz="10" w:space="0"/>
                    <w:bottom w:val="nil"/>
                  </w:tcBorders>
                  <w:vAlign w:val="top"/>
                </w:tcPr>
                <w:p>
                  <w:pPr>
                    <w:spacing w:line="265" w:lineRule="auto"/>
                    <w:rPr>
                      <w:rFonts w:ascii="Arial"/>
                      <w:sz w:val="21"/>
                    </w:rPr>
                  </w:pPr>
                </w:p>
                <w:p>
                  <w:pPr>
                    <w:pStyle w:val="6"/>
                    <w:spacing w:before="58" w:line="220" w:lineRule="auto"/>
                    <w:ind w:left="182"/>
                    <w:rPr>
                      <w:sz w:val="18"/>
                      <w:szCs w:val="18"/>
                    </w:rPr>
                  </w:pPr>
                  <w:r>
                    <w:rPr>
                      <w:b/>
                      <w:bCs/>
                      <w:spacing w:val="-4"/>
                      <w:sz w:val="18"/>
                      <w:szCs w:val="18"/>
                    </w:rPr>
                    <w:t>污染物</w:t>
                  </w:r>
                </w:p>
              </w:tc>
              <w:tc>
                <w:tcPr>
                  <w:tcW w:w="787" w:type="dxa"/>
                  <w:vMerge w:val="restart"/>
                  <w:tcBorders>
                    <w:top w:val="single" w:color="000000" w:sz="10" w:space="0"/>
                    <w:bottom w:val="nil"/>
                  </w:tcBorders>
                  <w:vAlign w:val="top"/>
                </w:tcPr>
                <w:p>
                  <w:pPr>
                    <w:pStyle w:val="6"/>
                    <w:spacing w:before="203" w:line="235" w:lineRule="auto"/>
                    <w:ind w:left="227" w:right="207" w:hanging="9"/>
                    <w:rPr>
                      <w:sz w:val="18"/>
                      <w:szCs w:val="18"/>
                    </w:rPr>
                  </w:pPr>
                  <w:r>
                    <w:rPr>
                      <w:b/>
                      <w:bCs/>
                      <w:spacing w:val="-4"/>
                      <w:sz w:val="18"/>
                      <w:szCs w:val="18"/>
                    </w:rPr>
                    <w:t>平均</w:t>
                  </w:r>
                  <w:r>
                    <w:rPr>
                      <w:sz w:val="18"/>
                      <w:szCs w:val="18"/>
                    </w:rPr>
                    <w:t xml:space="preserve"> </w:t>
                  </w:r>
                  <w:r>
                    <w:rPr>
                      <w:b/>
                      <w:bCs/>
                      <w:spacing w:val="-9"/>
                      <w:sz w:val="18"/>
                      <w:szCs w:val="18"/>
                    </w:rPr>
                    <w:t>时间</w:t>
                  </w:r>
                </w:p>
              </w:tc>
              <w:tc>
                <w:tcPr>
                  <w:tcW w:w="997" w:type="dxa"/>
                  <w:vMerge w:val="restart"/>
                  <w:tcBorders>
                    <w:top w:val="single" w:color="000000" w:sz="10" w:space="0"/>
                    <w:bottom w:val="nil"/>
                  </w:tcBorders>
                  <w:vAlign w:val="top"/>
                </w:tcPr>
                <w:p>
                  <w:pPr>
                    <w:pStyle w:val="6"/>
                    <w:spacing w:before="84" w:line="235" w:lineRule="auto"/>
                    <w:ind w:left="251" w:right="124" w:firstLine="70"/>
                    <w:rPr>
                      <w:sz w:val="18"/>
                      <w:szCs w:val="18"/>
                    </w:rPr>
                  </w:pPr>
                  <w:r>
                    <w:rPr>
                      <w:b/>
                      <w:bCs/>
                      <w:spacing w:val="-4"/>
                      <w:sz w:val="18"/>
                      <w:szCs w:val="18"/>
                    </w:rPr>
                    <w:t>评价</w:t>
                  </w:r>
                  <w:r>
                    <w:rPr>
                      <w:sz w:val="18"/>
                      <w:szCs w:val="18"/>
                    </w:rPr>
                    <w:t xml:space="preserve">   </w:t>
                  </w:r>
                  <w:r>
                    <w:rPr>
                      <w:b/>
                      <w:bCs/>
                      <w:spacing w:val="31"/>
                      <w:sz w:val="18"/>
                      <w:szCs w:val="18"/>
                    </w:rPr>
                    <w:t>标准</w:t>
                  </w:r>
                  <w:r>
                    <w:rPr>
                      <w:sz w:val="18"/>
                      <w:szCs w:val="18"/>
                    </w:rPr>
                    <w:t xml:space="preserve">   </w:t>
                  </w:r>
                  <w:r>
                    <w:rPr>
                      <w:b/>
                      <w:bCs/>
                      <w:spacing w:val="-18"/>
                      <w:w w:val="85"/>
                      <w:sz w:val="18"/>
                      <w:szCs w:val="18"/>
                    </w:rPr>
                    <w:t>(</w:t>
                  </w:r>
                  <w:r>
                    <w:rPr>
                      <w:spacing w:val="-51"/>
                      <w:sz w:val="18"/>
                      <w:szCs w:val="18"/>
                    </w:rPr>
                    <w:t xml:space="preserve"> </w:t>
                  </w:r>
                  <w:r>
                    <w:rPr>
                      <w:b/>
                      <w:bCs/>
                      <w:spacing w:val="-18"/>
                      <w:w w:val="85"/>
                      <w:sz w:val="18"/>
                      <w:szCs w:val="18"/>
                    </w:rPr>
                    <w:t>μ</w:t>
                  </w:r>
                  <w:r>
                    <w:rPr>
                      <w:rFonts w:ascii="Times New Roman" w:hAnsi="Times New Roman" w:eastAsia="Times New Roman" w:cs="Times New Roman"/>
                      <w:b/>
                      <w:bCs/>
                      <w:spacing w:val="-18"/>
                      <w:w w:val="85"/>
                      <w:sz w:val="18"/>
                      <w:szCs w:val="18"/>
                    </w:rPr>
                    <w:t>g/m</w:t>
                  </w:r>
                  <w:r>
                    <w:rPr>
                      <w:rFonts w:ascii="Times New Roman" w:hAnsi="Times New Roman" w:eastAsia="Times New Roman" w:cs="Times New Roman"/>
                      <w:b/>
                      <w:bCs/>
                      <w:spacing w:val="-18"/>
                      <w:w w:val="85"/>
                      <w:position w:val="5"/>
                      <w:sz w:val="12"/>
                      <w:szCs w:val="12"/>
                    </w:rPr>
                    <w:t>3</w:t>
                  </w:r>
                  <w:r>
                    <w:rPr>
                      <w:b/>
                      <w:bCs/>
                      <w:spacing w:val="-29"/>
                      <w:sz w:val="18"/>
                      <w:szCs w:val="18"/>
                    </w:rPr>
                    <w:t>）</w:t>
                  </w:r>
                </w:p>
              </w:tc>
              <w:tc>
                <w:tcPr>
                  <w:tcW w:w="1152" w:type="dxa"/>
                  <w:vMerge w:val="restart"/>
                  <w:tcBorders>
                    <w:top w:val="single" w:color="000000" w:sz="10" w:space="0"/>
                    <w:bottom w:val="nil"/>
                  </w:tcBorders>
                  <w:vAlign w:val="top"/>
                </w:tcPr>
                <w:p>
                  <w:pPr>
                    <w:pStyle w:val="6"/>
                    <w:spacing w:before="203" w:line="230" w:lineRule="auto"/>
                    <w:ind w:left="159" w:right="112" w:hanging="29"/>
                    <w:rPr>
                      <w:sz w:val="18"/>
                      <w:szCs w:val="18"/>
                    </w:rPr>
                  </w:pPr>
                  <w:r>
                    <w:rPr>
                      <w:b/>
                      <w:bCs/>
                      <w:spacing w:val="-4"/>
                      <w:sz w:val="18"/>
                      <w:szCs w:val="18"/>
                    </w:rPr>
                    <w:t>监测浓度范</w:t>
                  </w:r>
                  <w:r>
                    <w:rPr>
                      <w:spacing w:val="3"/>
                      <w:sz w:val="18"/>
                      <w:szCs w:val="18"/>
                    </w:rPr>
                    <w:t xml:space="preserve"> </w:t>
                  </w:r>
                  <w:r>
                    <w:rPr>
                      <w:b/>
                      <w:bCs/>
                      <w:spacing w:val="-24"/>
                      <w:w w:val="93"/>
                      <w:sz w:val="18"/>
                      <w:szCs w:val="18"/>
                    </w:rPr>
                    <w:t>围</w:t>
                  </w:r>
                  <w:r>
                    <w:rPr>
                      <w:spacing w:val="17"/>
                      <w:sz w:val="18"/>
                      <w:szCs w:val="18"/>
                    </w:rPr>
                    <w:t xml:space="preserve"> </w:t>
                  </w:r>
                  <w:r>
                    <w:rPr>
                      <w:b/>
                      <w:bCs/>
                      <w:spacing w:val="-24"/>
                      <w:w w:val="93"/>
                      <w:sz w:val="18"/>
                      <w:szCs w:val="18"/>
                    </w:rPr>
                    <w:t>(</w:t>
                  </w:r>
                  <w:r>
                    <w:rPr>
                      <w:spacing w:val="-51"/>
                      <w:sz w:val="18"/>
                      <w:szCs w:val="18"/>
                    </w:rPr>
                    <w:t xml:space="preserve"> </w:t>
                  </w:r>
                  <w:r>
                    <w:rPr>
                      <w:b/>
                      <w:bCs/>
                      <w:spacing w:val="-24"/>
                      <w:w w:val="93"/>
                      <w:sz w:val="18"/>
                      <w:szCs w:val="18"/>
                    </w:rPr>
                    <w:t>μ</w:t>
                  </w:r>
                  <w:r>
                    <w:rPr>
                      <w:rFonts w:ascii="Times New Roman" w:hAnsi="Times New Roman" w:eastAsia="Times New Roman" w:cs="Times New Roman"/>
                      <w:b/>
                      <w:bCs/>
                      <w:spacing w:val="-24"/>
                      <w:w w:val="93"/>
                      <w:sz w:val="18"/>
                      <w:szCs w:val="18"/>
                    </w:rPr>
                    <w:t>g/m</w:t>
                  </w:r>
                  <w:r>
                    <w:rPr>
                      <w:rFonts w:ascii="Times New Roman" w:hAnsi="Times New Roman" w:eastAsia="Times New Roman" w:cs="Times New Roman"/>
                      <w:b/>
                      <w:bCs/>
                      <w:spacing w:val="-24"/>
                      <w:w w:val="93"/>
                      <w:position w:val="5"/>
                      <w:sz w:val="12"/>
                      <w:szCs w:val="12"/>
                    </w:rPr>
                    <w:t>3</w:t>
                  </w:r>
                  <w:r>
                    <w:rPr>
                      <w:b/>
                      <w:bCs/>
                      <w:spacing w:val="-24"/>
                      <w:w w:val="93"/>
                      <w:sz w:val="18"/>
                      <w:szCs w:val="18"/>
                    </w:rPr>
                    <w:t>）</w:t>
                  </w:r>
                </w:p>
              </w:tc>
              <w:tc>
                <w:tcPr>
                  <w:tcW w:w="891" w:type="dxa"/>
                  <w:vMerge w:val="restart"/>
                  <w:tcBorders>
                    <w:top w:val="single" w:color="000000" w:sz="10" w:space="0"/>
                    <w:bottom w:val="nil"/>
                  </w:tcBorders>
                  <w:vAlign w:val="top"/>
                </w:tcPr>
                <w:p>
                  <w:pPr>
                    <w:pStyle w:val="6"/>
                    <w:spacing w:before="83" w:line="220" w:lineRule="auto"/>
                    <w:ind w:left="91"/>
                    <w:rPr>
                      <w:sz w:val="18"/>
                      <w:szCs w:val="18"/>
                    </w:rPr>
                  </w:pPr>
                  <w:r>
                    <w:rPr>
                      <w:b/>
                      <w:bCs/>
                      <w:spacing w:val="-4"/>
                      <w:sz w:val="18"/>
                      <w:szCs w:val="18"/>
                    </w:rPr>
                    <w:t>最大浓度</w:t>
                  </w:r>
                </w:p>
                <w:p>
                  <w:pPr>
                    <w:pStyle w:val="6"/>
                    <w:spacing w:before="26" w:line="220" w:lineRule="auto"/>
                    <w:ind w:left="207"/>
                    <w:rPr>
                      <w:sz w:val="18"/>
                      <w:szCs w:val="18"/>
                    </w:rPr>
                  </w:pPr>
                  <w:r>
                    <w:rPr>
                      <w:b/>
                      <w:bCs/>
                      <w:spacing w:val="-14"/>
                      <w:sz w:val="18"/>
                      <w:szCs w:val="18"/>
                    </w:rPr>
                    <w:t>占标率</w:t>
                  </w:r>
                </w:p>
                <w:p>
                  <w:pPr>
                    <w:pStyle w:val="6"/>
                    <w:spacing w:before="25" w:line="229" w:lineRule="auto"/>
                    <w:ind w:left="182"/>
                    <w:rPr>
                      <w:sz w:val="18"/>
                      <w:szCs w:val="18"/>
                    </w:rPr>
                  </w:pPr>
                  <w:r>
                    <w:rPr>
                      <w:b/>
                      <w:bCs/>
                      <w:spacing w:val="-5"/>
                      <w:sz w:val="18"/>
                      <w:szCs w:val="18"/>
                    </w:rPr>
                    <w:t>（</w:t>
                  </w:r>
                  <w:r>
                    <w:rPr>
                      <w:rFonts w:ascii="Times New Roman" w:hAnsi="Times New Roman" w:eastAsia="Times New Roman" w:cs="Times New Roman"/>
                      <w:b/>
                      <w:bCs/>
                      <w:spacing w:val="-5"/>
                      <w:sz w:val="18"/>
                      <w:szCs w:val="18"/>
                    </w:rPr>
                    <w:t>%</w:t>
                  </w:r>
                  <w:r>
                    <w:rPr>
                      <w:b/>
                      <w:bCs/>
                      <w:spacing w:val="-5"/>
                      <w:sz w:val="18"/>
                      <w:szCs w:val="18"/>
                    </w:rPr>
                    <w:t>）</w:t>
                  </w:r>
                </w:p>
              </w:tc>
              <w:tc>
                <w:tcPr>
                  <w:tcW w:w="708" w:type="dxa"/>
                  <w:vMerge w:val="restart"/>
                  <w:tcBorders>
                    <w:top w:val="single" w:color="000000" w:sz="10" w:space="0"/>
                    <w:bottom w:val="nil"/>
                  </w:tcBorders>
                  <w:vAlign w:val="top"/>
                </w:tcPr>
                <w:p>
                  <w:pPr>
                    <w:pStyle w:val="6"/>
                    <w:spacing w:before="204" w:line="246" w:lineRule="auto"/>
                    <w:ind w:left="90" w:right="81" w:hanging="5"/>
                    <w:rPr>
                      <w:sz w:val="18"/>
                      <w:szCs w:val="18"/>
                    </w:rPr>
                  </w:pPr>
                  <w:r>
                    <w:rPr>
                      <w:b/>
                      <w:bCs/>
                      <w:spacing w:val="-4"/>
                      <w:sz w:val="18"/>
                      <w:szCs w:val="18"/>
                    </w:rPr>
                    <w:t>超标率</w:t>
                  </w:r>
                  <w:r>
                    <w:rPr>
                      <w:spacing w:val="1"/>
                      <w:sz w:val="18"/>
                      <w:szCs w:val="18"/>
                    </w:rPr>
                    <w:t xml:space="preserve"> </w:t>
                  </w:r>
                  <w:r>
                    <w:rPr>
                      <w:b/>
                      <w:bCs/>
                      <w:spacing w:val="-10"/>
                      <w:sz w:val="18"/>
                      <w:szCs w:val="18"/>
                    </w:rPr>
                    <w:t>（</w:t>
                  </w:r>
                  <w:r>
                    <w:rPr>
                      <w:rFonts w:ascii="Times New Roman" w:hAnsi="Times New Roman" w:eastAsia="Times New Roman" w:cs="Times New Roman"/>
                      <w:b/>
                      <w:bCs/>
                      <w:spacing w:val="-10"/>
                      <w:sz w:val="18"/>
                      <w:szCs w:val="18"/>
                    </w:rPr>
                    <w:t>%</w:t>
                  </w:r>
                  <w:r>
                    <w:rPr>
                      <w:b/>
                      <w:bCs/>
                      <w:spacing w:val="-10"/>
                      <w:sz w:val="18"/>
                      <w:szCs w:val="18"/>
                    </w:rPr>
                    <w:t>）</w:t>
                  </w:r>
                </w:p>
              </w:tc>
              <w:tc>
                <w:tcPr>
                  <w:tcW w:w="833" w:type="dxa"/>
                  <w:vMerge w:val="restart"/>
                  <w:tcBorders>
                    <w:top w:val="single" w:color="000000" w:sz="10" w:space="0"/>
                    <w:bottom w:val="nil"/>
                    <w:right w:val="nil"/>
                  </w:tcBorders>
                  <w:vAlign w:val="top"/>
                </w:tcPr>
                <w:p>
                  <w:pPr>
                    <w:pStyle w:val="6"/>
                    <w:spacing w:before="204" w:line="234" w:lineRule="auto"/>
                    <w:ind w:left="332" w:right="144" w:hanging="182"/>
                    <w:rPr>
                      <w:sz w:val="18"/>
                      <w:szCs w:val="18"/>
                    </w:rPr>
                  </w:pPr>
                  <w:r>
                    <w:rPr>
                      <w:b/>
                      <w:bCs/>
                      <w:spacing w:val="-4"/>
                      <w:sz w:val="18"/>
                      <w:szCs w:val="18"/>
                    </w:rPr>
                    <w:t>达标情</w:t>
                  </w:r>
                  <w:r>
                    <w:rPr>
                      <w:spacing w:val="1"/>
                      <w:sz w:val="18"/>
                      <w:szCs w:val="18"/>
                    </w:rPr>
                    <w:t xml:space="preserve"> </w:t>
                  </w:r>
                  <w:r>
                    <w:rPr>
                      <w:b/>
                      <w:bCs/>
                      <w:spacing w:val="-2"/>
                      <w:sz w:val="18"/>
                      <w:szCs w:val="18"/>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022" w:type="dxa"/>
                  <w:vMerge w:val="continue"/>
                  <w:tcBorders>
                    <w:top w:val="nil"/>
                    <w:left w:val="nil"/>
                  </w:tcBorders>
                  <w:vAlign w:val="top"/>
                </w:tcPr>
                <w:p>
                  <w:pPr>
                    <w:rPr>
                      <w:rFonts w:ascii="Arial"/>
                      <w:sz w:val="21"/>
                    </w:rPr>
                  </w:pPr>
                </w:p>
              </w:tc>
              <w:tc>
                <w:tcPr>
                  <w:tcW w:w="763" w:type="dxa"/>
                  <w:vAlign w:val="top"/>
                </w:tcPr>
                <w:p>
                  <w:pPr>
                    <w:spacing w:before="111" w:line="185" w:lineRule="auto"/>
                    <w:ind w:left="315"/>
                    <w:rPr>
                      <w:rFonts w:ascii="Times New Roman" w:hAnsi="Times New Roman" w:eastAsia="Times New Roman" w:cs="Times New Roman"/>
                      <w:sz w:val="18"/>
                      <w:szCs w:val="18"/>
                    </w:rPr>
                  </w:pPr>
                  <w:r>
                    <w:rPr>
                      <w:rFonts w:ascii="Times New Roman" w:hAnsi="Times New Roman" w:eastAsia="Times New Roman" w:cs="Times New Roman"/>
                      <w:b/>
                      <w:bCs/>
                      <w:sz w:val="18"/>
                      <w:szCs w:val="18"/>
                    </w:rPr>
                    <w:t>X</w:t>
                  </w:r>
                </w:p>
              </w:tc>
              <w:tc>
                <w:tcPr>
                  <w:tcW w:w="761" w:type="dxa"/>
                  <w:vAlign w:val="top"/>
                </w:tcPr>
                <w:p>
                  <w:pPr>
                    <w:spacing w:before="111" w:line="185" w:lineRule="auto"/>
                    <w:ind w:left="31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Y</w:t>
                  </w:r>
                </w:p>
              </w:tc>
              <w:tc>
                <w:tcPr>
                  <w:tcW w:w="893" w:type="dxa"/>
                  <w:vMerge w:val="continue"/>
                  <w:tcBorders>
                    <w:top w:val="nil"/>
                  </w:tcBorders>
                  <w:vAlign w:val="top"/>
                </w:tcPr>
                <w:p>
                  <w:pPr>
                    <w:rPr>
                      <w:rFonts w:ascii="Arial"/>
                      <w:sz w:val="21"/>
                    </w:rPr>
                  </w:pPr>
                </w:p>
              </w:tc>
              <w:tc>
                <w:tcPr>
                  <w:tcW w:w="787" w:type="dxa"/>
                  <w:vMerge w:val="continue"/>
                  <w:tcBorders>
                    <w:top w:val="nil"/>
                  </w:tcBorders>
                  <w:vAlign w:val="top"/>
                </w:tcPr>
                <w:p>
                  <w:pPr>
                    <w:rPr>
                      <w:rFonts w:ascii="Arial"/>
                      <w:sz w:val="21"/>
                    </w:rPr>
                  </w:pPr>
                </w:p>
              </w:tc>
              <w:tc>
                <w:tcPr>
                  <w:tcW w:w="997" w:type="dxa"/>
                  <w:vMerge w:val="continue"/>
                  <w:tcBorders>
                    <w:top w:val="nil"/>
                  </w:tcBorders>
                  <w:vAlign w:val="top"/>
                </w:tcPr>
                <w:p>
                  <w:pPr>
                    <w:rPr>
                      <w:rFonts w:ascii="Arial"/>
                      <w:sz w:val="21"/>
                    </w:rPr>
                  </w:pPr>
                </w:p>
              </w:tc>
              <w:tc>
                <w:tcPr>
                  <w:tcW w:w="1152" w:type="dxa"/>
                  <w:vMerge w:val="continue"/>
                  <w:tcBorders>
                    <w:top w:val="nil"/>
                  </w:tcBorders>
                  <w:vAlign w:val="top"/>
                </w:tcPr>
                <w:p>
                  <w:pPr>
                    <w:rPr>
                      <w:rFonts w:ascii="Arial"/>
                      <w:sz w:val="21"/>
                    </w:rPr>
                  </w:pPr>
                </w:p>
              </w:tc>
              <w:tc>
                <w:tcPr>
                  <w:tcW w:w="891" w:type="dxa"/>
                  <w:vMerge w:val="continue"/>
                  <w:tcBorders>
                    <w:top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833"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22" w:type="dxa"/>
                  <w:tcBorders>
                    <w:left w:val="nil"/>
                    <w:bottom w:val="single" w:color="000000" w:sz="10" w:space="0"/>
                  </w:tcBorders>
                  <w:vAlign w:val="top"/>
                </w:tcPr>
                <w:p>
                  <w:pPr>
                    <w:pStyle w:val="6"/>
                    <w:spacing w:before="52" w:line="225" w:lineRule="auto"/>
                    <w:ind w:left="436" w:right="141" w:hanging="268"/>
                    <w:rPr>
                      <w:sz w:val="18"/>
                      <w:szCs w:val="18"/>
                    </w:rPr>
                  </w:pPr>
                  <w:r>
                    <w:rPr>
                      <w:spacing w:val="-3"/>
                      <w:sz w:val="18"/>
                      <w:szCs w:val="18"/>
                    </w:rPr>
                    <w:t>项目所在</w:t>
                  </w:r>
                  <w:r>
                    <w:rPr>
                      <w:spacing w:val="1"/>
                      <w:sz w:val="18"/>
                      <w:szCs w:val="18"/>
                    </w:rPr>
                    <w:t xml:space="preserve"> </w:t>
                  </w:r>
                  <w:r>
                    <w:rPr>
                      <w:sz w:val="18"/>
                      <w:szCs w:val="18"/>
                    </w:rPr>
                    <w:t>地</w:t>
                  </w:r>
                </w:p>
              </w:tc>
              <w:tc>
                <w:tcPr>
                  <w:tcW w:w="763" w:type="dxa"/>
                  <w:tcBorders>
                    <w:bottom w:val="single" w:color="000000" w:sz="10" w:space="0"/>
                  </w:tcBorders>
                  <w:vAlign w:val="top"/>
                </w:tcPr>
                <w:p>
                  <w:pPr>
                    <w:spacing w:before="202" w:line="232" w:lineRule="auto"/>
                    <w:ind w:left="35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1" w:type="dxa"/>
                  <w:tcBorders>
                    <w:bottom w:val="single" w:color="000000" w:sz="10" w:space="0"/>
                  </w:tcBorders>
                  <w:vAlign w:val="top"/>
                </w:tcPr>
                <w:p>
                  <w:pPr>
                    <w:spacing w:before="202" w:line="232" w:lineRule="auto"/>
                    <w:ind w:left="35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93" w:type="dxa"/>
                  <w:tcBorders>
                    <w:bottom w:val="single" w:color="000000" w:sz="10" w:space="0"/>
                  </w:tcBorders>
                  <w:vAlign w:val="top"/>
                </w:tcPr>
                <w:p>
                  <w:pPr>
                    <w:spacing w:before="205" w:line="186" w:lineRule="auto"/>
                    <w:ind w:left="29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787" w:type="dxa"/>
                  <w:tcBorders>
                    <w:bottom w:val="single" w:color="000000" w:sz="10" w:space="0"/>
                  </w:tcBorders>
                  <w:vAlign w:val="top"/>
                </w:tcPr>
                <w:p>
                  <w:pPr>
                    <w:pStyle w:val="6"/>
                    <w:spacing w:before="52" w:line="225" w:lineRule="auto"/>
                    <w:ind w:left="130" w:right="118" w:firstLine="4"/>
                    <w:rPr>
                      <w:sz w:val="18"/>
                      <w:szCs w:val="18"/>
                    </w:rPr>
                  </w:pPr>
                  <w:r>
                    <w:rPr>
                      <w:spacing w:val="-4"/>
                      <w:sz w:val="18"/>
                      <w:szCs w:val="18"/>
                    </w:rPr>
                    <w:t>小时平</w:t>
                  </w:r>
                  <w:r>
                    <w:rPr>
                      <w:sz w:val="18"/>
                      <w:szCs w:val="18"/>
                    </w:rPr>
                    <w:t xml:space="preserve"> </w:t>
                  </w:r>
                  <w:r>
                    <w:rPr>
                      <w:spacing w:val="-3"/>
                      <w:sz w:val="18"/>
                      <w:szCs w:val="18"/>
                    </w:rPr>
                    <w:t>均浓度</w:t>
                  </w:r>
                </w:p>
              </w:tc>
              <w:tc>
                <w:tcPr>
                  <w:tcW w:w="997" w:type="dxa"/>
                  <w:tcBorders>
                    <w:bottom w:val="single" w:color="000000" w:sz="10" w:space="0"/>
                  </w:tcBorders>
                  <w:vAlign w:val="top"/>
                </w:tcPr>
                <w:p>
                  <w:pPr>
                    <w:spacing w:before="203" w:line="188" w:lineRule="auto"/>
                    <w:ind w:left="3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900</w:t>
                  </w:r>
                </w:p>
              </w:tc>
              <w:tc>
                <w:tcPr>
                  <w:tcW w:w="1152" w:type="dxa"/>
                  <w:tcBorders>
                    <w:bottom w:val="single" w:color="000000" w:sz="10" w:space="0"/>
                  </w:tcBorders>
                  <w:vAlign w:val="top"/>
                </w:tcPr>
                <w:p>
                  <w:pPr>
                    <w:pStyle w:val="6"/>
                    <w:spacing w:before="172" w:line="236"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191</w:t>
                  </w:r>
                  <w:r>
                    <w:rPr>
                      <w:spacing w:val="-3"/>
                      <w:sz w:val="18"/>
                      <w:szCs w:val="18"/>
                    </w:rPr>
                    <w:t>～</w:t>
                  </w:r>
                  <w:r>
                    <w:rPr>
                      <w:rFonts w:ascii="Times New Roman" w:hAnsi="Times New Roman" w:eastAsia="Times New Roman" w:cs="Times New Roman"/>
                      <w:spacing w:val="-3"/>
                      <w:sz w:val="18"/>
                      <w:szCs w:val="18"/>
                    </w:rPr>
                    <w:t>255</w:t>
                  </w:r>
                </w:p>
              </w:tc>
              <w:tc>
                <w:tcPr>
                  <w:tcW w:w="891" w:type="dxa"/>
                  <w:tcBorders>
                    <w:bottom w:val="single" w:color="000000" w:sz="10" w:space="0"/>
                  </w:tcBorders>
                  <w:vAlign w:val="top"/>
                </w:tcPr>
                <w:p>
                  <w:pPr>
                    <w:spacing w:before="203"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28.33</w:t>
                  </w:r>
                </w:p>
              </w:tc>
              <w:tc>
                <w:tcPr>
                  <w:tcW w:w="708" w:type="dxa"/>
                  <w:tcBorders>
                    <w:bottom w:val="single" w:color="000000" w:sz="10" w:space="0"/>
                  </w:tcBorders>
                  <w:vAlign w:val="top"/>
                </w:tcPr>
                <w:p>
                  <w:pPr>
                    <w:spacing w:before="203" w:line="188" w:lineRule="auto"/>
                    <w:ind w:left="31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33" w:type="dxa"/>
                  <w:tcBorders>
                    <w:bottom w:val="single" w:color="000000" w:sz="10" w:space="0"/>
                    <w:right w:val="nil"/>
                  </w:tcBorders>
                  <w:vAlign w:val="top"/>
                </w:tcPr>
                <w:p>
                  <w:pPr>
                    <w:pStyle w:val="6"/>
                    <w:spacing w:before="172" w:line="220" w:lineRule="auto"/>
                    <w:ind w:left="241"/>
                    <w:rPr>
                      <w:sz w:val="18"/>
                      <w:szCs w:val="18"/>
                    </w:rPr>
                  </w:pPr>
                  <w:r>
                    <w:rPr>
                      <w:spacing w:val="-2"/>
                      <w:sz w:val="18"/>
                      <w:szCs w:val="18"/>
                    </w:rPr>
                    <w:t>达标</w:t>
                  </w:r>
                </w:p>
              </w:tc>
            </w:tr>
          </w:tbl>
          <w:p>
            <w:pPr>
              <w:pStyle w:val="6"/>
              <w:spacing w:before="112" w:line="220" w:lineRule="auto"/>
              <w:ind w:left="592"/>
            </w:pPr>
            <w:r>
              <w:rPr>
                <w:rFonts w:ascii="Times New Roman" w:hAnsi="Times New Roman" w:eastAsia="Times New Roman" w:cs="Times New Roman"/>
                <w:spacing w:val="-2"/>
              </w:rPr>
              <w:t>2</w:t>
            </w:r>
            <w:r>
              <w:rPr>
                <w:spacing w:val="-2"/>
              </w:rPr>
              <w:t>、地表水环境质量</w:t>
            </w:r>
          </w:p>
          <w:p>
            <w:pPr>
              <w:pStyle w:val="6"/>
              <w:spacing w:before="183" w:line="314" w:lineRule="auto"/>
              <w:ind w:left="118" w:right="109" w:firstLine="480"/>
            </w:pPr>
            <w:r>
              <w:rPr>
                <w:spacing w:val="-1"/>
              </w:rPr>
              <w:t>本项目污水接管新港园区东部污水处理厂集中处理后排入丹华港。本次环评引用</w:t>
            </w:r>
            <w:r>
              <w:rPr>
                <w:spacing w:val="11"/>
              </w:rPr>
              <w:t xml:space="preserve"> </w:t>
            </w:r>
            <w:r>
              <w:rPr>
                <w:spacing w:val="-1"/>
              </w:rPr>
              <w:t>江苏博尔环境监测有限公司现场监测的《靖江市经济技术开发区管理委员</w:t>
            </w:r>
            <w:r>
              <w:rPr>
                <w:spacing w:val="-2"/>
              </w:rPr>
              <w:t>会环评检测</w:t>
            </w:r>
          </w:p>
        </w:tc>
      </w:tr>
    </w:tbl>
    <w:p>
      <w:pPr>
        <w:pStyle w:val="2"/>
        <w:spacing w:line="68" w:lineRule="exact"/>
        <w:rPr>
          <w:sz w:val="5"/>
        </w:rPr>
      </w:pPr>
    </w:p>
    <w:p>
      <w:pPr>
        <w:spacing w:line="68" w:lineRule="exact"/>
        <w:rPr>
          <w:sz w:val="5"/>
          <w:szCs w:val="5"/>
        </w:rPr>
        <w:sectPr>
          <w:footerReference r:id="rId51"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391"/>
        <w:gridCol w:w="461"/>
        <w:gridCol w:w="552"/>
        <w:gridCol w:w="473"/>
        <w:gridCol w:w="473"/>
        <w:gridCol w:w="472"/>
        <w:gridCol w:w="472"/>
        <w:gridCol w:w="473"/>
        <w:gridCol w:w="472"/>
        <w:gridCol w:w="473"/>
        <w:gridCol w:w="473"/>
        <w:gridCol w:w="588"/>
        <w:gridCol w:w="561"/>
        <w:gridCol w:w="508"/>
        <w:gridCol w:w="471"/>
        <w:gridCol w:w="561"/>
        <w:gridCol w:w="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3" w:hRule="atLeast"/>
        </w:trPr>
        <w:tc>
          <w:tcPr>
            <w:tcW w:w="9090" w:type="dxa"/>
            <w:gridSpan w:val="18"/>
            <w:tcBorders>
              <w:bottom w:val="single" w:color="000000" w:sz="10" w:space="0"/>
            </w:tcBorders>
            <w:vAlign w:val="top"/>
          </w:tcPr>
          <w:p>
            <w:pPr>
              <w:pStyle w:val="6"/>
              <w:spacing w:before="116" w:line="357" w:lineRule="auto"/>
              <w:ind w:left="115" w:right="107"/>
              <w:jc w:val="both"/>
            </w:pPr>
            <w:r>
              <w:rPr>
                <w:spacing w:val="-5"/>
              </w:rPr>
              <w:t>报告》（报告编号</w:t>
            </w:r>
            <w:r>
              <w:rPr>
                <w:spacing w:val="8"/>
              </w:rPr>
              <w:t>：﹝</w:t>
            </w:r>
            <w:r>
              <w:rPr>
                <w:spacing w:val="-5"/>
              </w:rPr>
              <w:t>2022﹞博测第</w:t>
            </w:r>
            <w:r>
              <w:rPr>
                <w:spacing w:val="-32"/>
              </w:rPr>
              <w:t xml:space="preserve"> </w:t>
            </w:r>
            <w:r>
              <w:rPr>
                <w:spacing w:val="-5"/>
              </w:rPr>
              <w:t>0157</w:t>
            </w:r>
            <w:r>
              <w:rPr>
                <w:spacing w:val="-44"/>
              </w:rPr>
              <w:t xml:space="preserve"> </w:t>
            </w:r>
            <w:r>
              <w:rPr>
                <w:spacing w:val="-5"/>
              </w:rPr>
              <w:t>号）中相关地表水监测数据。该报</w:t>
            </w:r>
            <w:r>
              <w:rPr>
                <w:spacing w:val="-6"/>
              </w:rPr>
              <w:t>告中监测</w:t>
            </w:r>
            <w:r>
              <w:t xml:space="preserve"> </w:t>
            </w:r>
            <w:r>
              <w:rPr>
                <w:spacing w:val="-8"/>
              </w:rPr>
              <w:t>时间为</w:t>
            </w:r>
            <w:r>
              <w:rPr>
                <w:spacing w:val="-30"/>
              </w:rPr>
              <w:t xml:space="preserve"> </w:t>
            </w:r>
            <w:r>
              <w:rPr>
                <w:spacing w:val="-8"/>
              </w:rPr>
              <w:t>2022</w:t>
            </w:r>
            <w:r>
              <w:rPr>
                <w:spacing w:val="-49"/>
              </w:rPr>
              <w:t xml:space="preserve"> </w:t>
            </w:r>
            <w:r>
              <w:rPr>
                <w:spacing w:val="-8"/>
              </w:rPr>
              <w:t>年</w:t>
            </w:r>
            <w:r>
              <w:rPr>
                <w:spacing w:val="-33"/>
              </w:rPr>
              <w:t xml:space="preserve"> </w:t>
            </w:r>
            <w:r>
              <w:rPr>
                <w:spacing w:val="-8"/>
              </w:rPr>
              <w:t>1</w:t>
            </w:r>
            <w:r>
              <w:rPr>
                <w:spacing w:val="-45"/>
              </w:rPr>
              <w:t xml:space="preserve"> </w:t>
            </w:r>
            <w:r>
              <w:rPr>
                <w:spacing w:val="-8"/>
              </w:rPr>
              <w:t>月</w:t>
            </w:r>
            <w:r>
              <w:rPr>
                <w:spacing w:val="-48"/>
              </w:rPr>
              <w:t xml:space="preserve"> </w:t>
            </w:r>
            <w:r>
              <w:rPr>
                <w:spacing w:val="-8"/>
              </w:rPr>
              <w:t>22 日～1</w:t>
            </w:r>
            <w:r>
              <w:rPr>
                <w:spacing w:val="-45"/>
              </w:rPr>
              <w:t xml:space="preserve"> </w:t>
            </w:r>
            <w:r>
              <w:rPr>
                <w:spacing w:val="-8"/>
              </w:rPr>
              <w:t>月</w:t>
            </w:r>
            <w:r>
              <w:rPr>
                <w:spacing w:val="-48"/>
              </w:rPr>
              <w:t xml:space="preserve"> </w:t>
            </w:r>
            <w:r>
              <w:rPr>
                <w:spacing w:val="-8"/>
              </w:rPr>
              <w:t>24 日，根据《建设项目环境影响表编制技术指南（污</w:t>
            </w:r>
            <w:r>
              <w:t xml:space="preserve"> </w:t>
            </w:r>
            <w:r>
              <w:rPr>
                <w:spacing w:val="-9"/>
              </w:rPr>
              <w:t>染影响类</w:t>
            </w:r>
            <w:r>
              <w:rPr>
                <w:spacing w:val="-25"/>
              </w:rPr>
              <w:t>）（</w:t>
            </w:r>
            <w:r>
              <w:rPr>
                <w:spacing w:val="-9"/>
              </w:rPr>
              <w:t>试行）》要求， 本次引用数据资料中的布点、监测频次、监测时间符合指</w:t>
            </w:r>
            <w:r>
              <w:rPr>
                <w:spacing w:val="1"/>
              </w:rPr>
              <w:t xml:space="preserve"> </w:t>
            </w:r>
            <w:r>
              <w:rPr>
                <w:spacing w:val="-1"/>
              </w:rPr>
              <w:t>南中“引用与建设项目距离近的有效数据，包括近</w:t>
            </w:r>
            <w:r>
              <w:rPr>
                <w:spacing w:val="-45"/>
              </w:rPr>
              <w:t xml:space="preserve"> </w:t>
            </w:r>
            <w:r>
              <w:rPr>
                <w:spacing w:val="-1"/>
              </w:rPr>
              <w:t>3</w:t>
            </w:r>
            <w:r>
              <w:rPr>
                <w:spacing w:val="-49"/>
              </w:rPr>
              <w:t xml:space="preserve"> </w:t>
            </w:r>
            <w:r>
              <w:rPr>
                <w:spacing w:val="-1"/>
              </w:rPr>
              <w:t>年的</w:t>
            </w:r>
            <w:r>
              <w:rPr>
                <w:spacing w:val="-2"/>
              </w:rPr>
              <w:t>规划环境影响评价的监测数</w:t>
            </w:r>
            <w:r>
              <w:t xml:space="preserve"> </w:t>
            </w:r>
            <w:r>
              <w:rPr>
                <w:spacing w:val="-6"/>
              </w:rPr>
              <w:t>据，所在流域控制单元内国家、地方控制断面监测数据，</w:t>
            </w:r>
            <w:r>
              <w:rPr>
                <w:spacing w:val="78"/>
              </w:rPr>
              <w:t xml:space="preserve"> </w:t>
            </w:r>
            <w:r>
              <w:rPr>
                <w:spacing w:val="-6"/>
              </w:rPr>
              <w:t>生态环境主管部门发布的水</w:t>
            </w:r>
            <w:r>
              <w:t xml:space="preserve"> </w:t>
            </w:r>
            <w:r>
              <w:rPr>
                <w:spacing w:val="-1"/>
              </w:rPr>
              <w:t>环境质量数据或地表水达标情况的结论”要求。监测结果表明：丹华港的监测断面所</w:t>
            </w:r>
            <w:r>
              <w:rPr>
                <w:spacing w:val="14"/>
              </w:rPr>
              <w:t xml:space="preserve"> </w:t>
            </w:r>
            <w:r>
              <w:rPr>
                <w:spacing w:val="-3"/>
              </w:rPr>
              <w:t>测因子能够达到《地表水环境质量标准》（GB3838-2002）</w:t>
            </w:r>
            <w:r>
              <w:rPr>
                <w:spacing w:val="-4"/>
              </w:rPr>
              <w:t>Ⅲ类标准。水质监测结果见</w:t>
            </w:r>
            <w:r>
              <w:t xml:space="preserve"> </w:t>
            </w:r>
            <w:r>
              <w:rPr>
                <w:spacing w:val="-5"/>
              </w:rPr>
              <w:t>表</w:t>
            </w:r>
            <w:r>
              <w:rPr>
                <w:spacing w:val="-45"/>
              </w:rPr>
              <w:t xml:space="preserve"> </w:t>
            </w:r>
            <w:r>
              <w:rPr>
                <w:spacing w:val="-5"/>
              </w:rPr>
              <w:t>3-3。</w:t>
            </w:r>
          </w:p>
          <w:p>
            <w:pPr>
              <w:pStyle w:val="6"/>
              <w:spacing w:before="81" w:line="214" w:lineRule="auto"/>
              <w:ind w:left="2043"/>
            </w:pPr>
            <w:r>
              <w:rPr>
                <w:b/>
                <w:bCs/>
                <w:spacing w:val="-15"/>
              </w:rPr>
              <w:t>表</w:t>
            </w:r>
            <w:r>
              <w:rPr>
                <w:spacing w:val="-43"/>
              </w:rPr>
              <w:t xml:space="preserve"> </w:t>
            </w:r>
            <w:r>
              <w:rPr>
                <w:b/>
                <w:bCs/>
                <w:spacing w:val="-15"/>
              </w:rPr>
              <w:t>3-3</w:t>
            </w:r>
            <w:r>
              <w:rPr>
                <w:spacing w:val="-15"/>
              </w:rPr>
              <w:t xml:space="preserve">  </w:t>
            </w:r>
            <w:r>
              <w:rPr>
                <w:b/>
                <w:bCs/>
                <w:spacing w:val="-15"/>
              </w:rPr>
              <w:t>地表水现状监测统计结果</w:t>
            </w:r>
            <w:r>
              <w:rPr>
                <w:spacing w:val="7"/>
              </w:rPr>
              <w:t xml:space="preserve">  </w:t>
            </w:r>
            <w:r>
              <w:rPr>
                <w:b/>
                <w:bCs/>
                <w:spacing w:val="-15"/>
              </w:rPr>
              <w:t>单位：mg/L</w:t>
            </w:r>
            <w:r>
              <w:rPr>
                <w:b/>
                <w:bCs/>
                <w:spacing w:val="-16"/>
              </w:rPr>
              <w:t>，pH值无量纲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35" w:type="dxa"/>
            <w:tcBorders>
              <w:top w:val="single" w:color="000000" w:sz="10" w:space="0"/>
            </w:tcBorders>
            <w:vAlign w:val="top"/>
          </w:tcPr>
          <w:p>
            <w:pPr>
              <w:pStyle w:val="6"/>
              <w:spacing w:before="167" w:line="243" w:lineRule="auto"/>
              <w:ind w:left="274" w:right="131" w:hanging="1"/>
              <w:rPr>
                <w:sz w:val="12"/>
                <w:szCs w:val="12"/>
              </w:rPr>
            </w:pPr>
            <w:r>
              <w:rPr>
                <w:b/>
                <w:bCs/>
                <w:spacing w:val="3"/>
                <w:sz w:val="12"/>
                <w:szCs w:val="12"/>
              </w:rPr>
              <w:t>河</w:t>
            </w:r>
            <w:r>
              <w:rPr>
                <w:sz w:val="12"/>
                <w:szCs w:val="12"/>
              </w:rPr>
              <w:t xml:space="preserve"> </w:t>
            </w:r>
            <w:r>
              <w:rPr>
                <w:b/>
                <w:bCs/>
                <w:spacing w:val="2"/>
                <w:sz w:val="12"/>
                <w:szCs w:val="12"/>
              </w:rPr>
              <w:t>流</w:t>
            </w:r>
          </w:p>
        </w:tc>
        <w:tc>
          <w:tcPr>
            <w:tcW w:w="391" w:type="dxa"/>
            <w:tcBorders>
              <w:top w:val="single" w:color="000000" w:sz="10" w:space="0"/>
            </w:tcBorders>
            <w:textDirection w:val="tbRlV"/>
            <w:vAlign w:val="top"/>
          </w:tcPr>
          <w:p>
            <w:pPr>
              <w:pStyle w:val="6"/>
              <w:spacing w:before="117" w:line="221" w:lineRule="auto"/>
              <w:ind w:left="7"/>
              <w:rPr>
                <w:sz w:val="12"/>
                <w:szCs w:val="12"/>
              </w:rPr>
            </w:pPr>
            <w:r>
              <w:rPr>
                <w:b/>
                <w:bCs/>
                <w:spacing w:val="8"/>
                <w:sz w:val="12"/>
                <w:szCs w:val="12"/>
              </w:rPr>
              <w:t>断</w:t>
            </w:r>
            <w:r>
              <w:rPr>
                <w:spacing w:val="-29"/>
                <w:sz w:val="12"/>
                <w:szCs w:val="12"/>
              </w:rPr>
              <w:t xml:space="preserve"> </w:t>
            </w:r>
            <w:r>
              <w:rPr>
                <w:b/>
                <w:bCs/>
                <w:spacing w:val="8"/>
                <w:sz w:val="12"/>
                <w:szCs w:val="12"/>
              </w:rPr>
              <w:t>面</w:t>
            </w:r>
            <w:r>
              <w:rPr>
                <w:spacing w:val="-29"/>
                <w:sz w:val="12"/>
                <w:szCs w:val="12"/>
              </w:rPr>
              <w:t xml:space="preserve"> </w:t>
            </w:r>
            <w:r>
              <w:rPr>
                <w:b/>
                <w:bCs/>
                <w:spacing w:val="8"/>
                <w:sz w:val="12"/>
                <w:szCs w:val="12"/>
              </w:rPr>
              <w:t>编</w:t>
            </w:r>
            <w:r>
              <w:rPr>
                <w:spacing w:val="-31"/>
                <w:sz w:val="12"/>
                <w:szCs w:val="12"/>
              </w:rPr>
              <w:t xml:space="preserve"> </w:t>
            </w:r>
            <w:r>
              <w:rPr>
                <w:b/>
                <w:bCs/>
                <w:spacing w:val="8"/>
                <w:sz w:val="12"/>
                <w:szCs w:val="12"/>
              </w:rPr>
              <w:t>号</w:t>
            </w:r>
          </w:p>
        </w:tc>
        <w:tc>
          <w:tcPr>
            <w:tcW w:w="461" w:type="dxa"/>
            <w:tcBorders>
              <w:top w:val="single" w:color="000000" w:sz="10" w:space="0"/>
            </w:tcBorders>
            <w:vAlign w:val="top"/>
          </w:tcPr>
          <w:p>
            <w:pPr>
              <w:pStyle w:val="6"/>
              <w:spacing w:before="167" w:line="242" w:lineRule="auto"/>
              <w:ind w:left="131" w:right="98" w:firstLine="3"/>
              <w:rPr>
                <w:sz w:val="12"/>
                <w:szCs w:val="12"/>
              </w:rPr>
            </w:pPr>
            <w:r>
              <w:rPr>
                <w:b/>
                <w:bCs/>
                <w:spacing w:val="-10"/>
                <w:sz w:val="12"/>
                <w:szCs w:val="12"/>
              </w:rPr>
              <w:t>断面</w:t>
            </w:r>
            <w:r>
              <w:rPr>
                <w:sz w:val="12"/>
                <w:szCs w:val="12"/>
              </w:rPr>
              <w:t xml:space="preserve"> </w:t>
            </w:r>
            <w:r>
              <w:rPr>
                <w:b/>
                <w:bCs/>
                <w:spacing w:val="-9"/>
                <w:sz w:val="12"/>
                <w:szCs w:val="12"/>
              </w:rPr>
              <w:t>名称</w:t>
            </w:r>
          </w:p>
        </w:tc>
        <w:tc>
          <w:tcPr>
            <w:tcW w:w="552" w:type="dxa"/>
            <w:tcBorders>
              <w:top w:val="single" w:color="000000" w:sz="10" w:space="0"/>
            </w:tcBorders>
            <w:vAlign w:val="top"/>
          </w:tcPr>
          <w:p>
            <w:pPr>
              <w:pStyle w:val="6"/>
              <w:spacing w:before="168" w:line="241" w:lineRule="auto"/>
              <w:ind w:left="174" w:right="146" w:hanging="1"/>
              <w:rPr>
                <w:sz w:val="12"/>
                <w:szCs w:val="12"/>
              </w:rPr>
            </w:pPr>
            <w:r>
              <w:rPr>
                <w:b/>
                <w:bCs/>
                <w:spacing w:val="-8"/>
                <w:sz w:val="12"/>
                <w:szCs w:val="12"/>
              </w:rPr>
              <w:t>监测</w:t>
            </w:r>
            <w:r>
              <w:rPr>
                <w:sz w:val="12"/>
                <w:szCs w:val="12"/>
              </w:rPr>
              <w:t xml:space="preserve"> </w:t>
            </w:r>
            <w:r>
              <w:rPr>
                <w:b/>
                <w:bCs/>
                <w:spacing w:val="-9"/>
                <w:sz w:val="12"/>
                <w:szCs w:val="12"/>
              </w:rPr>
              <w:t>项目</w:t>
            </w:r>
          </w:p>
        </w:tc>
        <w:tc>
          <w:tcPr>
            <w:tcW w:w="473" w:type="dxa"/>
            <w:tcBorders>
              <w:top w:val="single" w:color="000000" w:sz="10" w:space="0"/>
            </w:tcBorders>
            <w:vAlign w:val="top"/>
          </w:tcPr>
          <w:p>
            <w:pPr>
              <w:pStyle w:val="6"/>
              <w:spacing w:before="269" w:line="192" w:lineRule="auto"/>
              <w:ind w:left="183"/>
              <w:rPr>
                <w:sz w:val="12"/>
                <w:szCs w:val="12"/>
              </w:rPr>
            </w:pPr>
            <w:r>
              <w:rPr>
                <w:b/>
                <w:bCs/>
                <w:spacing w:val="-3"/>
                <w:sz w:val="12"/>
                <w:szCs w:val="12"/>
              </w:rPr>
              <w:t>pH</w:t>
            </w:r>
          </w:p>
        </w:tc>
        <w:tc>
          <w:tcPr>
            <w:tcW w:w="473" w:type="dxa"/>
            <w:tcBorders>
              <w:top w:val="single" w:color="000000" w:sz="10" w:space="0"/>
            </w:tcBorders>
            <w:vAlign w:val="top"/>
          </w:tcPr>
          <w:p>
            <w:pPr>
              <w:pStyle w:val="6"/>
              <w:spacing w:before="88" w:line="242" w:lineRule="auto"/>
              <w:ind w:left="135" w:right="105" w:firstLine="2"/>
              <w:jc w:val="both"/>
              <w:rPr>
                <w:sz w:val="12"/>
                <w:szCs w:val="12"/>
              </w:rPr>
            </w:pPr>
            <w:r>
              <w:rPr>
                <w:b/>
                <w:bCs/>
                <w:spacing w:val="-10"/>
                <w:sz w:val="12"/>
                <w:szCs w:val="12"/>
              </w:rPr>
              <w:t>高锰</w:t>
            </w:r>
            <w:r>
              <w:rPr>
                <w:sz w:val="12"/>
                <w:szCs w:val="12"/>
              </w:rPr>
              <w:t xml:space="preserve"> </w:t>
            </w:r>
            <w:r>
              <w:rPr>
                <w:b/>
                <w:bCs/>
                <w:spacing w:val="-8"/>
                <w:sz w:val="12"/>
                <w:szCs w:val="12"/>
              </w:rPr>
              <w:t>酸盐</w:t>
            </w:r>
            <w:r>
              <w:rPr>
                <w:sz w:val="12"/>
                <w:szCs w:val="12"/>
              </w:rPr>
              <w:t xml:space="preserve"> </w:t>
            </w:r>
            <w:r>
              <w:rPr>
                <w:b/>
                <w:bCs/>
                <w:spacing w:val="-8"/>
                <w:sz w:val="12"/>
                <w:szCs w:val="12"/>
              </w:rPr>
              <w:t>指数</w:t>
            </w:r>
          </w:p>
        </w:tc>
        <w:tc>
          <w:tcPr>
            <w:tcW w:w="472" w:type="dxa"/>
            <w:tcBorders>
              <w:top w:val="single" w:color="000000" w:sz="10" w:space="0"/>
            </w:tcBorders>
            <w:vAlign w:val="top"/>
          </w:tcPr>
          <w:p>
            <w:pPr>
              <w:pStyle w:val="6"/>
              <w:spacing w:before="269" w:line="191" w:lineRule="auto"/>
              <w:ind w:left="152"/>
              <w:rPr>
                <w:sz w:val="12"/>
                <w:szCs w:val="12"/>
              </w:rPr>
            </w:pPr>
            <w:r>
              <w:rPr>
                <w:b/>
                <w:bCs/>
                <w:spacing w:val="-4"/>
                <w:sz w:val="12"/>
                <w:szCs w:val="12"/>
              </w:rPr>
              <w:t>COD</w:t>
            </w:r>
          </w:p>
        </w:tc>
        <w:tc>
          <w:tcPr>
            <w:tcW w:w="472" w:type="dxa"/>
            <w:tcBorders>
              <w:top w:val="single" w:color="000000" w:sz="10" w:space="0"/>
            </w:tcBorders>
            <w:vAlign w:val="top"/>
          </w:tcPr>
          <w:p>
            <w:pPr>
              <w:pStyle w:val="6"/>
              <w:spacing w:before="269" w:line="191" w:lineRule="auto"/>
              <w:ind w:left="137"/>
              <w:rPr>
                <w:sz w:val="6"/>
                <w:szCs w:val="6"/>
              </w:rPr>
            </w:pPr>
            <w:r>
              <w:rPr>
                <w:b/>
                <w:bCs/>
                <w:spacing w:val="-3"/>
                <w:sz w:val="12"/>
                <w:szCs w:val="12"/>
              </w:rPr>
              <w:t>BOD</w:t>
            </w:r>
            <w:r>
              <w:rPr>
                <w:b/>
                <w:bCs/>
                <w:spacing w:val="-3"/>
                <w:sz w:val="6"/>
                <w:szCs w:val="6"/>
              </w:rPr>
              <w:t>5</w:t>
            </w:r>
          </w:p>
        </w:tc>
        <w:tc>
          <w:tcPr>
            <w:tcW w:w="473" w:type="dxa"/>
            <w:tcBorders>
              <w:top w:val="single" w:color="000000" w:sz="10" w:space="0"/>
            </w:tcBorders>
            <w:vAlign w:val="top"/>
          </w:tcPr>
          <w:p>
            <w:pPr>
              <w:pStyle w:val="6"/>
              <w:spacing w:before="269" w:line="191" w:lineRule="auto"/>
              <w:ind w:left="179"/>
              <w:rPr>
                <w:sz w:val="12"/>
                <w:szCs w:val="12"/>
              </w:rPr>
            </w:pPr>
            <w:r>
              <w:rPr>
                <w:b/>
                <w:bCs/>
                <w:spacing w:val="-2"/>
                <w:sz w:val="12"/>
                <w:szCs w:val="12"/>
              </w:rPr>
              <w:t>DO</w:t>
            </w:r>
          </w:p>
        </w:tc>
        <w:tc>
          <w:tcPr>
            <w:tcW w:w="472" w:type="dxa"/>
            <w:tcBorders>
              <w:top w:val="single" w:color="000000" w:sz="10" w:space="0"/>
            </w:tcBorders>
            <w:vAlign w:val="top"/>
          </w:tcPr>
          <w:p>
            <w:pPr>
              <w:pStyle w:val="6"/>
              <w:spacing w:before="246" w:line="234" w:lineRule="auto"/>
              <w:ind w:left="126"/>
              <w:rPr>
                <w:sz w:val="12"/>
                <w:szCs w:val="12"/>
              </w:rPr>
            </w:pPr>
            <w:r>
              <w:rPr>
                <w:b/>
                <w:bCs/>
                <w:spacing w:val="-3"/>
                <w:sz w:val="12"/>
                <w:szCs w:val="12"/>
              </w:rPr>
              <w:t>氨氮</w:t>
            </w:r>
          </w:p>
        </w:tc>
        <w:tc>
          <w:tcPr>
            <w:tcW w:w="473" w:type="dxa"/>
            <w:tcBorders>
              <w:top w:val="single" w:color="000000" w:sz="10" w:space="0"/>
            </w:tcBorders>
            <w:vAlign w:val="top"/>
          </w:tcPr>
          <w:p>
            <w:pPr>
              <w:pStyle w:val="6"/>
              <w:spacing w:before="269" w:line="190" w:lineRule="auto"/>
              <w:ind w:left="181"/>
              <w:rPr>
                <w:sz w:val="12"/>
                <w:szCs w:val="12"/>
              </w:rPr>
            </w:pPr>
            <w:r>
              <w:rPr>
                <w:b/>
                <w:bCs/>
                <w:spacing w:val="-1"/>
                <w:sz w:val="12"/>
                <w:szCs w:val="12"/>
              </w:rPr>
              <w:t>TP</w:t>
            </w:r>
          </w:p>
        </w:tc>
        <w:tc>
          <w:tcPr>
            <w:tcW w:w="473" w:type="dxa"/>
            <w:tcBorders>
              <w:top w:val="single" w:color="000000" w:sz="10" w:space="0"/>
            </w:tcBorders>
            <w:vAlign w:val="top"/>
          </w:tcPr>
          <w:p>
            <w:pPr>
              <w:pStyle w:val="6"/>
              <w:spacing w:before="167" w:line="242" w:lineRule="auto"/>
              <w:ind w:left="184" w:right="103" w:hanging="54"/>
              <w:rPr>
                <w:sz w:val="12"/>
                <w:szCs w:val="12"/>
              </w:rPr>
            </w:pPr>
            <w:r>
              <w:rPr>
                <w:b/>
                <w:bCs/>
                <w:spacing w:val="-5"/>
                <w:sz w:val="12"/>
                <w:szCs w:val="12"/>
              </w:rPr>
              <w:t>氟化</w:t>
            </w:r>
            <w:r>
              <w:rPr>
                <w:sz w:val="12"/>
                <w:szCs w:val="12"/>
              </w:rPr>
              <w:t xml:space="preserve"> </w:t>
            </w:r>
            <w:r>
              <w:rPr>
                <w:b/>
                <w:bCs/>
                <w:spacing w:val="3"/>
                <w:sz w:val="12"/>
                <w:szCs w:val="12"/>
              </w:rPr>
              <w:t>物</w:t>
            </w:r>
          </w:p>
        </w:tc>
        <w:tc>
          <w:tcPr>
            <w:tcW w:w="588" w:type="dxa"/>
            <w:tcBorders>
              <w:top w:val="single" w:color="000000" w:sz="10" w:space="0"/>
            </w:tcBorders>
            <w:vAlign w:val="top"/>
          </w:tcPr>
          <w:p>
            <w:pPr>
              <w:pStyle w:val="6"/>
              <w:spacing w:before="246" w:line="233" w:lineRule="auto"/>
              <w:ind w:left="133"/>
              <w:rPr>
                <w:sz w:val="12"/>
                <w:szCs w:val="12"/>
              </w:rPr>
            </w:pPr>
            <w:r>
              <w:rPr>
                <w:b/>
                <w:bCs/>
                <w:spacing w:val="-5"/>
                <w:sz w:val="12"/>
                <w:szCs w:val="12"/>
              </w:rPr>
              <w:t>六价铬</w:t>
            </w:r>
          </w:p>
        </w:tc>
        <w:tc>
          <w:tcPr>
            <w:tcW w:w="561" w:type="dxa"/>
            <w:tcBorders>
              <w:top w:val="single" w:color="000000" w:sz="10" w:space="0"/>
            </w:tcBorders>
            <w:vAlign w:val="top"/>
          </w:tcPr>
          <w:p>
            <w:pPr>
              <w:pStyle w:val="6"/>
              <w:spacing w:before="246" w:line="236" w:lineRule="auto"/>
              <w:ind w:left="117"/>
              <w:rPr>
                <w:sz w:val="12"/>
                <w:szCs w:val="12"/>
              </w:rPr>
            </w:pPr>
            <w:r>
              <w:rPr>
                <w:b/>
                <w:bCs/>
                <w:spacing w:val="-5"/>
                <w:sz w:val="12"/>
                <w:szCs w:val="12"/>
              </w:rPr>
              <w:t>硫化物</w:t>
            </w:r>
          </w:p>
        </w:tc>
        <w:tc>
          <w:tcPr>
            <w:tcW w:w="508" w:type="dxa"/>
            <w:tcBorders>
              <w:top w:val="single" w:color="000000" w:sz="10" w:space="0"/>
            </w:tcBorders>
            <w:vAlign w:val="top"/>
          </w:tcPr>
          <w:p>
            <w:pPr>
              <w:pStyle w:val="6"/>
              <w:spacing w:before="167" w:line="242" w:lineRule="auto"/>
              <w:ind w:left="201" w:right="120" w:hanging="55"/>
              <w:rPr>
                <w:sz w:val="12"/>
                <w:szCs w:val="12"/>
              </w:rPr>
            </w:pPr>
            <w:r>
              <w:rPr>
                <w:b/>
                <w:bCs/>
                <w:spacing w:val="-4"/>
                <w:sz w:val="12"/>
                <w:szCs w:val="12"/>
              </w:rPr>
              <w:t>氰化</w:t>
            </w:r>
            <w:r>
              <w:rPr>
                <w:sz w:val="12"/>
                <w:szCs w:val="12"/>
              </w:rPr>
              <w:t xml:space="preserve"> </w:t>
            </w:r>
            <w:r>
              <w:rPr>
                <w:b/>
                <w:bCs/>
                <w:spacing w:val="3"/>
                <w:sz w:val="12"/>
                <w:szCs w:val="12"/>
              </w:rPr>
              <w:t>物</w:t>
            </w:r>
          </w:p>
        </w:tc>
        <w:tc>
          <w:tcPr>
            <w:tcW w:w="471" w:type="dxa"/>
            <w:tcBorders>
              <w:top w:val="single" w:color="000000" w:sz="10" w:space="0"/>
            </w:tcBorders>
            <w:vAlign w:val="top"/>
          </w:tcPr>
          <w:p>
            <w:pPr>
              <w:pStyle w:val="6"/>
              <w:spacing w:before="246" w:line="236" w:lineRule="auto"/>
              <w:ind w:left="186"/>
              <w:rPr>
                <w:sz w:val="12"/>
                <w:szCs w:val="12"/>
              </w:rPr>
            </w:pPr>
            <w:r>
              <w:rPr>
                <w:b/>
                <w:bCs/>
                <w:spacing w:val="3"/>
                <w:sz w:val="12"/>
                <w:szCs w:val="12"/>
              </w:rPr>
              <w:t>铜</w:t>
            </w:r>
          </w:p>
        </w:tc>
        <w:tc>
          <w:tcPr>
            <w:tcW w:w="561" w:type="dxa"/>
            <w:tcBorders>
              <w:top w:val="single" w:color="000000" w:sz="10" w:space="0"/>
            </w:tcBorders>
            <w:vAlign w:val="top"/>
          </w:tcPr>
          <w:p>
            <w:pPr>
              <w:pStyle w:val="6"/>
              <w:spacing w:before="247" w:line="234" w:lineRule="auto"/>
              <w:ind w:left="119"/>
              <w:rPr>
                <w:sz w:val="12"/>
                <w:szCs w:val="12"/>
              </w:rPr>
            </w:pPr>
            <w:r>
              <w:rPr>
                <w:b/>
                <w:bCs/>
                <w:spacing w:val="-5"/>
                <w:sz w:val="12"/>
                <w:szCs w:val="12"/>
              </w:rPr>
              <w:t>石油类</w:t>
            </w:r>
          </w:p>
        </w:tc>
        <w:tc>
          <w:tcPr>
            <w:tcW w:w="681" w:type="dxa"/>
            <w:tcBorders>
              <w:top w:val="single" w:color="000000" w:sz="10" w:space="0"/>
            </w:tcBorders>
            <w:vAlign w:val="top"/>
          </w:tcPr>
          <w:p>
            <w:pPr>
              <w:pStyle w:val="6"/>
              <w:spacing w:before="247" w:line="235" w:lineRule="auto"/>
              <w:ind w:left="116"/>
              <w:rPr>
                <w:sz w:val="12"/>
                <w:szCs w:val="12"/>
              </w:rPr>
            </w:pPr>
            <w:r>
              <w:rPr>
                <w:b/>
                <w:bCs/>
                <w:spacing w:val="-5"/>
                <w:sz w:val="12"/>
                <w:szCs w:val="12"/>
              </w:rPr>
              <w:t>挥发酚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35" w:type="dxa"/>
            <w:vMerge w:val="restart"/>
            <w:tcBorders>
              <w:bottom w:val="nil"/>
            </w:tcBorders>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39" w:line="243" w:lineRule="auto"/>
              <w:ind w:left="279" w:right="79" w:hanging="45"/>
              <w:rPr>
                <w:sz w:val="12"/>
                <w:szCs w:val="12"/>
              </w:rPr>
            </w:pPr>
            <w:r>
              <w:rPr>
                <w:spacing w:val="-8"/>
                <w:w w:val="96"/>
                <w:sz w:val="12"/>
                <w:szCs w:val="12"/>
              </w:rPr>
              <w:t>丹华</w:t>
            </w:r>
            <w:r>
              <w:rPr>
                <w:sz w:val="12"/>
                <w:szCs w:val="12"/>
              </w:rPr>
              <w:t xml:space="preserve"> </w:t>
            </w:r>
            <w:r>
              <w:rPr>
                <w:spacing w:val="5"/>
                <w:sz w:val="12"/>
                <w:szCs w:val="12"/>
              </w:rPr>
              <w:t>港</w:t>
            </w:r>
          </w:p>
        </w:tc>
        <w:tc>
          <w:tcPr>
            <w:tcW w:w="391"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39" w:line="191" w:lineRule="auto"/>
              <w:ind w:left="128"/>
              <w:rPr>
                <w:sz w:val="12"/>
                <w:szCs w:val="12"/>
              </w:rPr>
            </w:pPr>
            <w:r>
              <w:rPr>
                <w:spacing w:val="4"/>
                <w:sz w:val="12"/>
                <w:szCs w:val="12"/>
              </w:rPr>
              <w:t>W6</w:t>
            </w:r>
          </w:p>
        </w:tc>
        <w:tc>
          <w:tcPr>
            <w:tcW w:w="461" w:type="dxa"/>
            <w:vMerge w:val="restart"/>
            <w:tcBorders>
              <w:bottom w:val="nil"/>
            </w:tcBorders>
            <w:vAlign w:val="top"/>
          </w:tcPr>
          <w:p>
            <w:pPr>
              <w:spacing w:line="348" w:lineRule="auto"/>
              <w:rPr>
                <w:rFonts w:ascii="Arial"/>
                <w:sz w:val="21"/>
              </w:rPr>
            </w:pPr>
          </w:p>
          <w:p>
            <w:pPr>
              <w:pStyle w:val="6"/>
              <w:spacing w:before="39" w:line="244" w:lineRule="auto"/>
              <w:ind w:left="134" w:right="98"/>
              <w:jc w:val="both"/>
              <w:rPr>
                <w:sz w:val="12"/>
                <w:szCs w:val="12"/>
              </w:rPr>
            </w:pPr>
            <w:r>
              <w:rPr>
                <w:spacing w:val="-9"/>
                <w:sz w:val="12"/>
                <w:szCs w:val="12"/>
              </w:rPr>
              <w:t>丹华</w:t>
            </w:r>
            <w:r>
              <w:rPr>
                <w:sz w:val="12"/>
                <w:szCs w:val="12"/>
              </w:rPr>
              <w:t xml:space="preserve"> </w:t>
            </w:r>
            <w:r>
              <w:rPr>
                <w:spacing w:val="-9"/>
                <w:sz w:val="12"/>
                <w:szCs w:val="12"/>
              </w:rPr>
              <w:t>港新</w:t>
            </w:r>
            <w:r>
              <w:rPr>
                <w:sz w:val="12"/>
                <w:szCs w:val="12"/>
              </w:rPr>
              <w:t xml:space="preserve"> </w:t>
            </w:r>
            <w:r>
              <w:rPr>
                <w:spacing w:val="-9"/>
                <w:sz w:val="12"/>
                <w:szCs w:val="12"/>
              </w:rPr>
              <w:t>港东</w:t>
            </w:r>
            <w:r>
              <w:rPr>
                <w:sz w:val="12"/>
                <w:szCs w:val="12"/>
              </w:rPr>
              <w:t xml:space="preserve"> </w:t>
            </w:r>
            <w:r>
              <w:rPr>
                <w:spacing w:val="-9"/>
                <w:sz w:val="12"/>
                <w:szCs w:val="12"/>
              </w:rPr>
              <w:t>部污</w:t>
            </w:r>
            <w:r>
              <w:rPr>
                <w:sz w:val="12"/>
                <w:szCs w:val="12"/>
              </w:rPr>
              <w:t xml:space="preserve"> </w:t>
            </w:r>
            <w:r>
              <w:rPr>
                <w:spacing w:val="-9"/>
                <w:sz w:val="12"/>
                <w:szCs w:val="12"/>
              </w:rPr>
              <w:t>水厂</w:t>
            </w:r>
            <w:r>
              <w:rPr>
                <w:sz w:val="12"/>
                <w:szCs w:val="12"/>
              </w:rPr>
              <w:t xml:space="preserve"> </w:t>
            </w:r>
            <w:r>
              <w:rPr>
                <w:spacing w:val="-9"/>
                <w:sz w:val="12"/>
                <w:szCs w:val="12"/>
              </w:rPr>
              <w:t>排污</w:t>
            </w:r>
            <w:r>
              <w:rPr>
                <w:sz w:val="12"/>
                <w:szCs w:val="12"/>
              </w:rPr>
              <w:t xml:space="preserve"> </w:t>
            </w:r>
            <w:r>
              <w:rPr>
                <w:spacing w:val="-9"/>
                <w:sz w:val="12"/>
                <w:szCs w:val="12"/>
              </w:rPr>
              <w:t>口上</w:t>
            </w:r>
            <w:r>
              <w:rPr>
                <w:sz w:val="12"/>
                <w:szCs w:val="12"/>
              </w:rPr>
              <w:t xml:space="preserve"> </w:t>
            </w:r>
            <w:r>
              <w:rPr>
                <w:spacing w:val="18"/>
                <w:w w:val="129"/>
                <w:sz w:val="12"/>
                <w:szCs w:val="12"/>
              </w:rPr>
              <w:t>游</w:t>
            </w:r>
            <w:r>
              <w:rPr>
                <w:sz w:val="12"/>
                <w:szCs w:val="12"/>
              </w:rPr>
              <w:t xml:space="preserve">  </w:t>
            </w:r>
            <w:r>
              <w:rPr>
                <w:spacing w:val="-6"/>
                <w:sz w:val="12"/>
                <w:szCs w:val="12"/>
              </w:rPr>
              <w:t>500m</w:t>
            </w:r>
          </w:p>
        </w:tc>
        <w:tc>
          <w:tcPr>
            <w:tcW w:w="552" w:type="dxa"/>
            <w:vAlign w:val="top"/>
          </w:tcPr>
          <w:p>
            <w:pPr>
              <w:pStyle w:val="6"/>
              <w:spacing w:before="68" w:line="234" w:lineRule="auto"/>
              <w:ind w:left="109"/>
              <w:rPr>
                <w:sz w:val="12"/>
                <w:szCs w:val="12"/>
              </w:rPr>
            </w:pPr>
            <w:r>
              <w:rPr>
                <w:spacing w:val="-10"/>
                <w:w w:val="98"/>
                <w:sz w:val="12"/>
                <w:szCs w:val="12"/>
              </w:rPr>
              <w:t>最大值</w:t>
            </w:r>
          </w:p>
        </w:tc>
        <w:tc>
          <w:tcPr>
            <w:tcW w:w="473" w:type="dxa"/>
            <w:vAlign w:val="top"/>
          </w:tcPr>
          <w:p>
            <w:pPr>
              <w:pStyle w:val="6"/>
              <w:spacing w:before="90" w:line="190" w:lineRule="auto"/>
              <w:ind w:left="159"/>
              <w:rPr>
                <w:sz w:val="12"/>
                <w:szCs w:val="12"/>
              </w:rPr>
            </w:pPr>
            <w:r>
              <w:rPr>
                <w:spacing w:val="-4"/>
                <w:sz w:val="12"/>
                <w:szCs w:val="12"/>
              </w:rPr>
              <w:t>7.5</w:t>
            </w:r>
          </w:p>
        </w:tc>
        <w:tc>
          <w:tcPr>
            <w:tcW w:w="473" w:type="dxa"/>
            <w:vAlign w:val="top"/>
          </w:tcPr>
          <w:p>
            <w:pPr>
              <w:pStyle w:val="6"/>
              <w:spacing w:before="89" w:line="191" w:lineRule="auto"/>
              <w:ind w:left="142"/>
              <w:rPr>
                <w:sz w:val="12"/>
                <w:szCs w:val="12"/>
              </w:rPr>
            </w:pPr>
            <w:r>
              <w:rPr>
                <w:spacing w:val="2"/>
                <w:sz w:val="12"/>
                <w:szCs w:val="12"/>
              </w:rPr>
              <w:t>5.2</w:t>
            </w:r>
          </w:p>
        </w:tc>
        <w:tc>
          <w:tcPr>
            <w:tcW w:w="472" w:type="dxa"/>
            <w:vAlign w:val="top"/>
          </w:tcPr>
          <w:p>
            <w:pPr>
              <w:pStyle w:val="6"/>
              <w:spacing w:before="89" w:line="192" w:lineRule="auto"/>
              <w:ind w:left="180"/>
              <w:rPr>
                <w:sz w:val="12"/>
                <w:szCs w:val="12"/>
              </w:rPr>
            </w:pPr>
            <w:r>
              <w:rPr>
                <w:spacing w:val="-2"/>
                <w:sz w:val="12"/>
                <w:szCs w:val="12"/>
              </w:rPr>
              <w:t>19</w:t>
            </w:r>
          </w:p>
        </w:tc>
        <w:tc>
          <w:tcPr>
            <w:tcW w:w="472" w:type="dxa"/>
            <w:vAlign w:val="top"/>
          </w:tcPr>
          <w:p>
            <w:pPr>
              <w:pStyle w:val="6"/>
              <w:spacing w:before="89" w:line="191" w:lineRule="auto"/>
              <w:ind w:left="142"/>
              <w:rPr>
                <w:sz w:val="12"/>
                <w:szCs w:val="12"/>
              </w:rPr>
            </w:pPr>
            <w:r>
              <w:rPr>
                <w:spacing w:val="2"/>
                <w:sz w:val="12"/>
                <w:szCs w:val="12"/>
              </w:rPr>
              <w:t>3.8</w:t>
            </w:r>
          </w:p>
        </w:tc>
        <w:tc>
          <w:tcPr>
            <w:tcW w:w="473" w:type="dxa"/>
            <w:vAlign w:val="top"/>
          </w:tcPr>
          <w:p>
            <w:pPr>
              <w:pStyle w:val="6"/>
              <w:spacing w:before="89" w:line="191" w:lineRule="auto"/>
              <w:ind w:left="143"/>
              <w:rPr>
                <w:sz w:val="12"/>
                <w:szCs w:val="12"/>
              </w:rPr>
            </w:pPr>
            <w:r>
              <w:rPr>
                <w:spacing w:val="2"/>
                <w:sz w:val="12"/>
                <w:szCs w:val="12"/>
              </w:rPr>
              <w:t>5.6</w:t>
            </w:r>
          </w:p>
        </w:tc>
        <w:tc>
          <w:tcPr>
            <w:tcW w:w="472" w:type="dxa"/>
            <w:vAlign w:val="top"/>
          </w:tcPr>
          <w:p>
            <w:pPr>
              <w:pStyle w:val="6"/>
              <w:spacing w:before="89" w:line="191" w:lineRule="auto"/>
              <w:ind w:left="110"/>
              <w:rPr>
                <w:sz w:val="12"/>
                <w:szCs w:val="12"/>
              </w:rPr>
            </w:pPr>
            <w:r>
              <w:rPr>
                <w:spacing w:val="-7"/>
                <w:sz w:val="12"/>
                <w:szCs w:val="12"/>
              </w:rPr>
              <w:t>0.264</w:t>
            </w:r>
          </w:p>
        </w:tc>
        <w:tc>
          <w:tcPr>
            <w:tcW w:w="473" w:type="dxa"/>
            <w:vAlign w:val="top"/>
          </w:tcPr>
          <w:p>
            <w:pPr>
              <w:pStyle w:val="6"/>
              <w:spacing w:before="89" w:line="192" w:lineRule="auto"/>
              <w:ind w:left="128"/>
              <w:rPr>
                <w:sz w:val="12"/>
                <w:szCs w:val="12"/>
              </w:rPr>
            </w:pPr>
            <w:r>
              <w:rPr>
                <w:spacing w:val="-3"/>
                <w:sz w:val="12"/>
                <w:szCs w:val="12"/>
              </w:rPr>
              <w:t>0.16</w:t>
            </w:r>
          </w:p>
        </w:tc>
        <w:tc>
          <w:tcPr>
            <w:tcW w:w="473" w:type="dxa"/>
            <w:vAlign w:val="top"/>
          </w:tcPr>
          <w:p>
            <w:pPr>
              <w:pStyle w:val="6"/>
              <w:spacing w:before="89" w:line="191" w:lineRule="auto"/>
              <w:ind w:left="152"/>
              <w:rPr>
                <w:sz w:val="12"/>
                <w:szCs w:val="12"/>
              </w:rPr>
            </w:pPr>
            <w:r>
              <w:rPr>
                <w:spacing w:val="-8"/>
                <w:sz w:val="12"/>
                <w:szCs w:val="12"/>
              </w:rPr>
              <w:t>0.29</w:t>
            </w:r>
          </w:p>
        </w:tc>
        <w:tc>
          <w:tcPr>
            <w:tcW w:w="588" w:type="dxa"/>
            <w:vAlign w:val="top"/>
          </w:tcPr>
          <w:p>
            <w:pPr>
              <w:pStyle w:val="6"/>
              <w:spacing w:before="89" w:line="192" w:lineRule="auto"/>
              <w:ind w:left="138"/>
              <w:rPr>
                <w:sz w:val="12"/>
                <w:szCs w:val="12"/>
              </w:rPr>
            </w:pPr>
            <w:r>
              <w:rPr>
                <w:spacing w:val="3"/>
                <w:sz w:val="12"/>
                <w:szCs w:val="12"/>
              </w:rPr>
              <w:t>0.021</w:t>
            </w:r>
          </w:p>
        </w:tc>
        <w:tc>
          <w:tcPr>
            <w:tcW w:w="561" w:type="dxa"/>
            <w:vAlign w:val="top"/>
          </w:tcPr>
          <w:p>
            <w:pPr>
              <w:pStyle w:val="6"/>
              <w:spacing w:before="89" w:line="192" w:lineRule="auto"/>
              <w:ind w:left="123"/>
              <w:rPr>
                <w:sz w:val="12"/>
                <w:szCs w:val="12"/>
              </w:rPr>
            </w:pPr>
            <w:r>
              <w:rPr>
                <w:spacing w:val="3"/>
                <w:sz w:val="12"/>
                <w:szCs w:val="12"/>
              </w:rPr>
              <w:t>0.153</w:t>
            </w:r>
          </w:p>
        </w:tc>
        <w:tc>
          <w:tcPr>
            <w:tcW w:w="508" w:type="dxa"/>
            <w:vAlign w:val="top"/>
          </w:tcPr>
          <w:p>
            <w:pPr>
              <w:pStyle w:val="6"/>
              <w:spacing w:before="89" w:line="191" w:lineRule="auto"/>
              <w:ind w:left="136"/>
              <w:rPr>
                <w:sz w:val="12"/>
                <w:szCs w:val="12"/>
              </w:rPr>
            </w:pPr>
            <w:r>
              <w:rPr>
                <w:spacing w:val="-7"/>
                <w:sz w:val="12"/>
                <w:szCs w:val="12"/>
              </w:rPr>
              <w:t>0.009</w:t>
            </w:r>
          </w:p>
        </w:tc>
        <w:tc>
          <w:tcPr>
            <w:tcW w:w="471" w:type="dxa"/>
            <w:vAlign w:val="top"/>
          </w:tcPr>
          <w:p>
            <w:pPr>
              <w:pStyle w:val="6"/>
              <w:spacing w:before="90" w:line="190" w:lineRule="auto"/>
              <w:ind w:left="173"/>
              <w:rPr>
                <w:sz w:val="12"/>
                <w:szCs w:val="12"/>
              </w:rPr>
            </w:pPr>
            <w:r>
              <w:rPr>
                <w:spacing w:val="4"/>
                <w:sz w:val="12"/>
                <w:szCs w:val="12"/>
              </w:rPr>
              <w:t>ND</w:t>
            </w:r>
          </w:p>
        </w:tc>
        <w:tc>
          <w:tcPr>
            <w:tcW w:w="561" w:type="dxa"/>
            <w:vAlign w:val="top"/>
          </w:tcPr>
          <w:p>
            <w:pPr>
              <w:pStyle w:val="6"/>
              <w:spacing w:before="89" w:line="191" w:lineRule="auto"/>
              <w:ind w:left="156"/>
              <w:rPr>
                <w:sz w:val="12"/>
                <w:szCs w:val="12"/>
              </w:rPr>
            </w:pPr>
            <w:r>
              <w:rPr>
                <w:spacing w:val="3"/>
                <w:sz w:val="12"/>
                <w:szCs w:val="12"/>
              </w:rPr>
              <w:t>0.02</w:t>
            </w:r>
          </w:p>
        </w:tc>
        <w:tc>
          <w:tcPr>
            <w:tcW w:w="681" w:type="dxa"/>
            <w:vAlign w:val="top"/>
          </w:tcPr>
          <w:p>
            <w:pPr>
              <w:pStyle w:val="6"/>
              <w:spacing w:before="89" w:line="191" w:lineRule="auto"/>
              <w:ind w:left="137"/>
              <w:rPr>
                <w:sz w:val="12"/>
                <w:szCs w:val="12"/>
              </w:rPr>
            </w:pPr>
            <w:r>
              <w:rPr>
                <w:spacing w:val="-8"/>
                <w:sz w:val="12"/>
                <w:szCs w:val="12"/>
              </w:rPr>
              <w:t>0.0025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35" w:type="dxa"/>
            <w:vMerge w:val="continue"/>
            <w:tcBorders>
              <w:top w:val="nil"/>
              <w:bottom w:val="nil"/>
            </w:tcBorders>
            <w:vAlign w:val="top"/>
          </w:tcPr>
          <w:p>
            <w:pPr>
              <w:rPr>
                <w:rFonts w:ascii="Arial"/>
                <w:sz w:val="21"/>
              </w:rPr>
            </w:pPr>
          </w:p>
        </w:tc>
        <w:tc>
          <w:tcPr>
            <w:tcW w:w="391" w:type="dxa"/>
            <w:vMerge w:val="continue"/>
            <w:tcBorders>
              <w:top w:val="nil"/>
              <w:bottom w:val="nil"/>
            </w:tcBorders>
            <w:vAlign w:val="top"/>
          </w:tcPr>
          <w:p>
            <w:pPr>
              <w:rPr>
                <w:rFonts w:ascii="Arial"/>
                <w:sz w:val="21"/>
              </w:rPr>
            </w:pPr>
          </w:p>
        </w:tc>
        <w:tc>
          <w:tcPr>
            <w:tcW w:w="461" w:type="dxa"/>
            <w:vMerge w:val="continue"/>
            <w:tcBorders>
              <w:top w:val="nil"/>
              <w:bottom w:val="nil"/>
            </w:tcBorders>
            <w:vAlign w:val="top"/>
          </w:tcPr>
          <w:p>
            <w:pPr>
              <w:rPr>
                <w:rFonts w:ascii="Arial"/>
                <w:sz w:val="21"/>
              </w:rPr>
            </w:pPr>
          </w:p>
        </w:tc>
        <w:tc>
          <w:tcPr>
            <w:tcW w:w="552" w:type="dxa"/>
            <w:vAlign w:val="top"/>
          </w:tcPr>
          <w:p>
            <w:pPr>
              <w:pStyle w:val="6"/>
              <w:spacing w:before="65" w:line="234" w:lineRule="auto"/>
              <w:ind w:left="109"/>
              <w:rPr>
                <w:sz w:val="12"/>
                <w:szCs w:val="12"/>
              </w:rPr>
            </w:pPr>
            <w:r>
              <w:rPr>
                <w:spacing w:val="-13"/>
                <w:sz w:val="12"/>
                <w:szCs w:val="12"/>
              </w:rPr>
              <w:t>最小值</w:t>
            </w:r>
          </w:p>
        </w:tc>
        <w:tc>
          <w:tcPr>
            <w:tcW w:w="473" w:type="dxa"/>
            <w:vAlign w:val="top"/>
          </w:tcPr>
          <w:p>
            <w:pPr>
              <w:pStyle w:val="6"/>
              <w:spacing w:before="87" w:line="191" w:lineRule="auto"/>
              <w:ind w:left="159"/>
              <w:rPr>
                <w:sz w:val="12"/>
                <w:szCs w:val="12"/>
              </w:rPr>
            </w:pPr>
            <w:r>
              <w:rPr>
                <w:spacing w:val="-4"/>
                <w:sz w:val="12"/>
                <w:szCs w:val="12"/>
              </w:rPr>
              <w:t>7.4</w:t>
            </w:r>
          </w:p>
        </w:tc>
        <w:tc>
          <w:tcPr>
            <w:tcW w:w="473" w:type="dxa"/>
            <w:vAlign w:val="top"/>
          </w:tcPr>
          <w:p>
            <w:pPr>
              <w:pStyle w:val="6"/>
              <w:spacing w:before="87" w:line="191" w:lineRule="auto"/>
              <w:ind w:left="204"/>
              <w:rPr>
                <w:sz w:val="12"/>
                <w:szCs w:val="12"/>
              </w:rPr>
            </w:pPr>
            <w:r>
              <w:rPr>
                <w:sz w:val="12"/>
                <w:szCs w:val="12"/>
              </w:rPr>
              <w:t>4</w:t>
            </w:r>
          </w:p>
        </w:tc>
        <w:tc>
          <w:tcPr>
            <w:tcW w:w="472" w:type="dxa"/>
            <w:vAlign w:val="top"/>
          </w:tcPr>
          <w:p>
            <w:pPr>
              <w:pStyle w:val="6"/>
              <w:spacing w:before="86" w:line="192" w:lineRule="auto"/>
              <w:ind w:left="180"/>
              <w:rPr>
                <w:sz w:val="12"/>
                <w:szCs w:val="12"/>
              </w:rPr>
            </w:pPr>
            <w:r>
              <w:rPr>
                <w:spacing w:val="-2"/>
                <w:sz w:val="12"/>
                <w:szCs w:val="12"/>
              </w:rPr>
              <w:t>14</w:t>
            </w:r>
          </w:p>
        </w:tc>
        <w:tc>
          <w:tcPr>
            <w:tcW w:w="472" w:type="dxa"/>
            <w:vAlign w:val="top"/>
          </w:tcPr>
          <w:p>
            <w:pPr>
              <w:pStyle w:val="6"/>
              <w:spacing w:before="87" w:line="191" w:lineRule="auto"/>
              <w:ind w:left="141"/>
              <w:rPr>
                <w:sz w:val="12"/>
                <w:szCs w:val="12"/>
              </w:rPr>
            </w:pPr>
            <w:r>
              <w:rPr>
                <w:spacing w:val="2"/>
                <w:sz w:val="12"/>
                <w:szCs w:val="12"/>
              </w:rPr>
              <w:t>2.7</w:t>
            </w:r>
          </w:p>
        </w:tc>
        <w:tc>
          <w:tcPr>
            <w:tcW w:w="473" w:type="dxa"/>
            <w:vAlign w:val="top"/>
          </w:tcPr>
          <w:p>
            <w:pPr>
              <w:pStyle w:val="6"/>
              <w:spacing w:before="87" w:line="191" w:lineRule="auto"/>
              <w:ind w:left="143"/>
              <w:rPr>
                <w:sz w:val="12"/>
                <w:szCs w:val="12"/>
              </w:rPr>
            </w:pPr>
            <w:r>
              <w:rPr>
                <w:spacing w:val="2"/>
                <w:sz w:val="12"/>
                <w:szCs w:val="12"/>
              </w:rPr>
              <w:t>5.2</w:t>
            </w:r>
          </w:p>
        </w:tc>
        <w:tc>
          <w:tcPr>
            <w:tcW w:w="472" w:type="dxa"/>
            <w:vAlign w:val="top"/>
          </w:tcPr>
          <w:p>
            <w:pPr>
              <w:pStyle w:val="6"/>
              <w:spacing w:before="86" w:line="192" w:lineRule="auto"/>
              <w:ind w:left="110"/>
              <w:rPr>
                <w:sz w:val="12"/>
                <w:szCs w:val="12"/>
              </w:rPr>
            </w:pPr>
            <w:r>
              <w:rPr>
                <w:spacing w:val="-7"/>
                <w:sz w:val="12"/>
                <w:szCs w:val="12"/>
              </w:rPr>
              <w:t>0.142</w:t>
            </w:r>
          </w:p>
        </w:tc>
        <w:tc>
          <w:tcPr>
            <w:tcW w:w="473" w:type="dxa"/>
            <w:vAlign w:val="top"/>
          </w:tcPr>
          <w:p>
            <w:pPr>
              <w:pStyle w:val="6"/>
              <w:spacing w:before="86" w:line="192" w:lineRule="auto"/>
              <w:ind w:left="128"/>
              <w:rPr>
                <w:sz w:val="12"/>
                <w:szCs w:val="12"/>
              </w:rPr>
            </w:pPr>
            <w:r>
              <w:rPr>
                <w:spacing w:val="-3"/>
                <w:sz w:val="12"/>
                <w:szCs w:val="12"/>
              </w:rPr>
              <w:t>0.12</w:t>
            </w:r>
          </w:p>
        </w:tc>
        <w:tc>
          <w:tcPr>
            <w:tcW w:w="473" w:type="dxa"/>
            <w:vAlign w:val="top"/>
          </w:tcPr>
          <w:p>
            <w:pPr>
              <w:pStyle w:val="6"/>
              <w:spacing w:before="87" w:line="191" w:lineRule="auto"/>
              <w:ind w:left="152"/>
              <w:rPr>
                <w:sz w:val="12"/>
                <w:szCs w:val="12"/>
              </w:rPr>
            </w:pPr>
            <w:r>
              <w:rPr>
                <w:spacing w:val="-8"/>
                <w:sz w:val="12"/>
                <w:szCs w:val="12"/>
              </w:rPr>
              <w:t>0.24</w:t>
            </w:r>
          </w:p>
        </w:tc>
        <w:tc>
          <w:tcPr>
            <w:tcW w:w="588" w:type="dxa"/>
            <w:vAlign w:val="top"/>
          </w:tcPr>
          <w:p>
            <w:pPr>
              <w:pStyle w:val="6"/>
              <w:spacing w:before="86" w:line="192" w:lineRule="auto"/>
              <w:ind w:left="138"/>
              <w:rPr>
                <w:sz w:val="12"/>
                <w:szCs w:val="12"/>
              </w:rPr>
            </w:pPr>
            <w:r>
              <w:rPr>
                <w:spacing w:val="3"/>
                <w:sz w:val="12"/>
                <w:szCs w:val="12"/>
              </w:rPr>
              <w:t>0.016</w:t>
            </w:r>
          </w:p>
        </w:tc>
        <w:tc>
          <w:tcPr>
            <w:tcW w:w="561" w:type="dxa"/>
            <w:vAlign w:val="top"/>
          </w:tcPr>
          <w:p>
            <w:pPr>
              <w:pStyle w:val="6"/>
              <w:spacing w:before="86" w:line="192" w:lineRule="auto"/>
              <w:ind w:left="123"/>
              <w:rPr>
                <w:sz w:val="12"/>
                <w:szCs w:val="12"/>
              </w:rPr>
            </w:pPr>
            <w:r>
              <w:rPr>
                <w:spacing w:val="3"/>
                <w:sz w:val="12"/>
                <w:szCs w:val="12"/>
              </w:rPr>
              <w:t>0.125</w:t>
            </w:r>
          </w:p>
        </w:tc>
        <w:tc>
          <w:tcPr>
            <w:tcW w:w="508" w:type="dxa"/>
            <w:vAlign w:val="top"/>
          </w:tcPr>
          <w:p>
            <w:pPr>
              <w:pStyle w:val="6"/>
              <w:spacing w:before="87" w:line="191" w:lineRule="auto"/>
              <w:ind w:left="136"/>
              <w:rPr>
                <w:sz w:val="12"/>
                <w:szCs w:val="12"/>
              </w:rPr>
            </w:pPr>
            <w:r>
              <w:rPr>
                <w:spacing w:val="-7"/>
                <w:sz w:val="12"/>
                <w:szCs w:val="12"/>
              </w:rPr>
              <w:t>0.006</w:t>
            </w:r>
          </w:p>
        </w:tc>
        <w:tc>
          <w:tcPr>
            <w:tcW w:w="471" w:type="dxa"/>
            <w:vAlign w:val="top"/>
          </w:tcPr>
          <w:p>
            <w:pPr>
              <w:pStyle w:val="6"/>
              <w:spacing w:before="87" w:line="190" w:lineRule="auto"/>
              <w:ind w:left="173"/>
              <w:rPr>
                <w:sz w:val="12"/>
                <w:szCs w:val="12"/>
              </w:rPr>
            </w:pPr>
            <w:r>
              <w:rPr>
                <w:spacing w:val="4"/>
                <w:sz w:val="12"/>
                <w:szCs w:val="12"/>
              </w:rPr>
              <w:t>ND</w:t>
            </w:r>
          </w:p>
        </w:tc>
        <w:tc>
          <w:tcPr>
            <w:tcW w:w="561" w:type="dxa"/>
            <w:vAlign w:val="top"/>
          </w:tcPr>
          <w:p>
            <w:pPr>
              <w:pStyle w:val="6"/>
              <w:spacing w:before="87" w:line="191" w:lineRule="auto"/>
              <w:ind w:left="156"/>
              <w:rPr>
                <w:sz w:val="12"/>
                <w:szCs w:val="12"/>
              </w:rPr>
            </w:pPr>
            <w:r>
              <w:rPr>
                <w:spacing w:val="3"/>
                <w:sz w:val="12"/>
                <w:szCs w:val="12"/>
              </w:rPr>
              <w:t>0.02</w:t>
            </w:r>
          </w:p>
        </w:tc>
        <w:tc>
          <w:tcPr>
            <w:tcW w:w="681" w:type="dxa"/>
            <w:vAlign w:val="top"/>
          </w:tcPr>
          <w:p>
            <w:pPr>
              <w:pStyle w:val="6"/>
              <w:spacing w:before="86" w:line="192" w:lineRule="auto"/>
              <w:ind w:left="137"/>
              <w:rPr>
                <w:sz w:val="12"/>
                <w:szCs w:val="12"/>
              </w:rPr>
            </w:pPr>
            <w:r>
              <w:rPr>
                <w:spacing w:val="-8"/>
                <w:sz w:val="12"/>
                <w:szCs w:val="12"/>
              </w:rPr>
              <w:t>0.0019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35" w:type="dxa"/>
            <w:vMerge w:val="continue"/>
            <w:tcBorders>
              <w:top w:val="nil"/>
              <w:bottom w:val="nil"/>
            </w:tcBorders>
            <w:vAlign w:val="top"/>
          </w:tcPr>
          <w:p>
            <w:pPr>
              <w:rPr>
                <w:rFonts w:ascii="Arial"/>
                <w:sz w:val="21"/>
              </w:rPr>
            </w:pPr>
          </w:p>
        </w:tc>
        <w:tc>
          <w:tcPr>
            <w:tcW w:w="391" w:type="dxa"/>
            <w:vMerge w:val="continue"/>
            <w:tcBorders>
              <w:top w:val="nil"/>
              <w:bottom w:val="nil"/>
            </w:tcBorders>
            <w:vAlign w:val="top"/>
          </w:tcPr>
          <w:p>
            <w:pPr>
              <w:rPr>
                <w:rFonts w:ascii="Arial"/>
                <w:sz w:val="21"/>
              </w:rPr>
            </w:pPr>
          </w:p>
        </w:tc>
        <w:tc>
          <w:tcPr>
            <w:tcW w:w="461" w:type="dxa"/>
            <w:vMerge w:val="continue"/>
            <w:tcBorders>
              <w:top w:val="nil"/>
              <w:bottom w:val="nil"/>
            </w:tcBorders>
            <w:vAlign w:val="top"/>
          </w:tcPr>
          <w:p>
            <w:pPr>
              <w:rPr>
                <w:rFonts w:ascii="Arial"/>
                <w:sz w:val="21"/>
              </w:rPr>
            </w:pPr>
          </w:p>
        </w:tc>
        <w:tc>
          <w:tcPr>
            <w:tcW w:w="552" w:type="dxa"/>
            <w:vAlign w:val="top"/>
          </w:tcPr>
          <w:p>
            <w:pPr>
              <w:pStyle w:val="6"/>
              <w:spacing w:before="68" w:line="234" w:lineRule="auto"/>
              <w:ind w:left="107"/>
              <w:rPr>
                <w:sz w:val="12"/>
                <w:szCs w:val="12"/>
              </w:rPr>
            </w:pPr>
            <w:r>
              <w:rPr>
                <w:spacing w:val="-8"/>
                <w:w w:val="96"/>
                <w:sz w:val="12"/>
                <w:szCs w:val="12"/>
              </w:rPr>
              <w:t>平均值</w:t>
            </w:r>
          </w:p>
        </w:tc>
        <w:tc>
          <w:tcPr>
            <w:tcW w:w="473" w:type="dxa"/>
            <w:vAlign w:val="top"/>
          </w:tcPr>
          <w:p>
            <w:pPr>
              <w:pStyle w:val="6"/>
              <w:spacing w:before="90" w:line="191" w:lineRule="auto"/>
              <w:ind w:left="132"/>
              <w:rPr>
                <w:sz w:val="12"/>
                <w:szCs w:val="12"/>
              </w:rPr>
            </w:pPr>
            <w:r>
              <w:rPr>
                <w:spacing w:val="-5"/>
                <w:sz w:val="12"/>
                <w:szCs w:val="12"/>
              </w:rPr>
              <w:t>7.47</w:t>
            </w:r>
          </w:p>
        </w:tc>
        <w:tc>
          <w:tcPr>
            <w:tcW w:w="473" w:type="dxa"/>
            <w:vAlign w:val="top"/>
          </w:tcPr>
          <w:p>
            <w:pPr>
              <w:pStyle w:val="6"/>
              <w:spacing w:before="90" w:line="191" w:lineRule="auto"/>
              <w:ind w:left="124"/>
              <w:rPr>
                <w:sz w:val="12"/>
                <w:szCs w:val="12"/>
              </w:rPr>
            </w:pPr>
            <w:r>
              <w:rPr>
                <w:spacing w:val="-3"/>
                <w:sz w:val="12"/>
                <w:szCs w:val="12"/>
              </w:rPr>
              <w:t>4.47</w:t>
            </w:r>
          </w:p>
        </w:tc>
        <w:tc>
          <w:tcPr>
            <w:tcW w:w="472" w:type="dxa"/>
            <w:vAlign w:val="top"/>
          </w:tcPr>
          <w:p>
            <w:pPr>
              <w:pStyle w:val="6"/>
              <w:spacing w:before="89" w:line="192" w:lineRule="auto"/>
              <w:ind w:left="129"/>
              <w:rPr>
                <w:sz w:val="12"/>
                <w:szCs w:val="12"/>
              </w:rPr>
            </w:pPr>
            <w:r>
              <w:rPr>
                <w:spacing w:val="-4"/>
                <w:sz w:val="12"/>
                <w:szCs w:val="12"/>
              </w:rPr>
              <w:t>16.3</w:t>
            </w:r>
          </w:p>
        </w:tc>
        <w:tc>
          <w:tcPr>
            <w:tcW w:w="472" w:type="dxa"/>
            <w:vAlign w:val="top"/>
          </w:tcPr>
          <w:p>
            <w:pPr>
              <w:pStyle w:val="6"/>
              <w:spacing w:before="90" w:line="191" w:lineRule="auto"/>
              <w:ind w:left="142"/>
              <w:rPr>
                <w:sz w:val="12"/>
                <w:szCs w:val="12"/>
              </w:rPr>
            </w:pPr>
            <w:r>
              <w:rPr>
                <w:spacing w:val="2"/>
                <w:sz w:val="12"/>
                <w:szCs w:val="12"/>
              </w:rPr>
              <w:t>3.3</w:t>
            </w:r>
          </w:p>
        </w:tc>
        <w:tc>
          <w:tcPr>
            <w:tcW w:w="473" w:type="dxa"/>
            <w:vAlign w:val="top"/>
          </w:tcPr>
          <w:p>
            <w:pPr>
              <w:pStyle w:val="6"/>
              <w:spacing w:before="90" w:line="191" w:lineRule="auto"/>
              <w:ind w:left="129"/>
              <w:rPr>
                <w:sz w:val="12"/>
                <w:szCs w:val="12"/>
              </w:rPr>
            </w:pPr>
            <w:r>
              <w:rPr>
                <w:spacing w:val="-4"/>
                <w:sz w:val="12"/>
                <w:szCs w:val="12"/>
              </w:rPr>
              <w:t>5.43</w:t>
            </w:r>
          </w:p>
        </w:tc>
        <w:tc>
          <w:tcPr>
            <w:tcW w:w="472" w:type="dxa"/>
            <w:vAlign w:val="top"/>
          </w:tcPr>
          <w:p>
            <w:pPr>
              <w:pStyle w:val="6"/>
              <w:spacing w:before="89" w:line="192" w:lineRule="auto"/>
              <w:ind w:left="110"/>
              <w:rPr>
                <w:sz w:val="12"/>
                <w:szCs w:val="12"/>
              </w:rPr>
            </w:pPr>
            <w:r>
              <w:rPr>
                <w:spacing w:val="-7"/>
                <w:sz w:val="12"/>
                <w:szCs w:val="12"/>
              </w:rPr>
              <w:t>0.191</w:t>
            </w:r>
          </w:p>
        </w:tc>
        <w:tc>
          <w:tcPr>
            <w:tcW w:w="473" w:type="dxa"/>
            <w:vAlign w:val="top"/>
          </w:tcPr>
          <w:p>
            <w:pPr>
              <w:pStyle w:val="6"/>
              <w:spacing w:before="89" w:line="192" w:lineRule="auto"/>
              <w:ind w:left="116"/>
              <w:rPr>
                <w:sz w:val="12"/>
                <w:szCs w:val="12"/>
              </w:rPr>
            </w:pPr>
            <w:r>
              <w:rPr>
                <w:spacing w:val="-7"/>
                <w:sz w:val="12"/>
                <w:szCs w:val="12"/>
              </w:rPr>
              <w:t>0.143</w:t>
            </w:r>
          </w:p>
        </w:tc>
        <w:tc>
          <w:tcPr>
            <w:tcW w:w="473" w:type="dxa"/>
            <w:vAlign w:val="top"/>
          </w:tcPr>
          <w:p>
            <w:pPr>
              <w:pStyle w:val="6"/>
              <w:spacing w:before="90" w:line="191" w:lineRule="auto"/>
              <w:ind w:left="152"/>
              <w:rPr>
                <w:sz w:val="12"/>
                <w:szCs w:val="12"/>
              </w:rPr>
            </w:pPr>
            <w:r>
              <w:rPr>
                <w:spacing w:val="-8"/>
                <w:sz w:val="12"/>
                <w:szCs w:val="12"/>
              </w:rPr>
              <w:t>0.27</w:t>
            </w:r>
          </w:p>
        </w:tc>
        <w:tc>
          <w:tcPr>
            <w:tcW w:w="588" w:type="dxa"/>
            <w:vAlign w:val="top"/>
          </w:tcPr>
          <w:p>
            <w:pPr>
              <w:pStyle w:val="6"/>
              <w:spacing w:before="89" w:line="192" w:lineRule="auto"/>
              <w:ind w:left="138"/>
              <w:rPr>
                <w:sz w:val="12"/>
                <w:szCs w:val="12"/>
              </w:rPr>
            </w:pPr>
            <w:r>
              <w:rPr>
                <w:spacing w:val="3"/>
                <w:sz w:val="12"/>
                <w:szCs w:val="12"/>
              </w:rPr>
              <w:t>0.019</w:t>
            </w:r>
          </w:p>
        </w:tc>
        <w:tc>
          <w:tcPr>
            <w:tcW w:w="561" w:type="dxa"/>
            <w:vAlign w:val="top"/>
          </w:tcPr>
          <w:p>
            <w:pPr>
              <w:pStyle w:val="6"/>
              <w:spacing w:before="89" w:line="192" w:lineRule="auto"/>
              <w:ind w:left="154"/>
              <w:rPr>
                <w:sz w:val="12"/>
                <w:szCs w:val="12"/>
              </w:rPr>
            </w:pPr>
            <w:r>
              <w:rPr>
                <w:spacing w:val="3"/>
                <w:sz w:val="12"/>
                <w:szCs w:val="12"/>
              </w:rPr>
              <w:t>0.14</w:t>
            </w:r>
          </w:p>
        </w:tc>
        <w:tc>
          <w:tcPr>
            <w:tcW w:w="508" w:type="dxa"/>
            <w:vAlign w:val="top"/>
          </w:tcPr>
          <w:p>
            <w:pPr>
              <w:pStyle w:val="6"/>
              <w:spacing w:before="90" w:line="191" w:lineRule="auto"/>
              <w:ind w:left="136"/>
              <w:rPr>
                <w:sz w:val="12"/>
                <w:szCs w:val="12"/>
              </w:rPr>
            </w:pPr>
            <w:r>
              <w:rPr>
                <w:spacing w:val="-7"/>
                <w:sz w:val="12"/>
                <w:szCs w:val="12"/>
              </w:rPr>
              <w:t>0.008</w:t>
            </w:r>
          </w:p>
        </w:tc>
        <w:tc>
          <w:tcPr>
            <w:tcW w:w="471" w:type="dxa"/>
            <w:vAlign w:val="top"/>
          </w:tcPr>
          <w:p>
            <w:pPr>
              <w:pStyle w:val="6"/>
              <w:spacing w:before="68" w:line="239" w:lineRule="auto"/>
              <w:ind w:left="208"/>
              <w:rPr>
                <w:sz w:val="12"/>
                <w:szCs w:val="12"/>
              </w:rPr>
            </w:pPr>
            <w:r>
              <w:rPr>
                <w:sz w:val="12"/>
                <w:szCs w:val="12"/>
              </w:rPr>
              <w:t>/</w:t>
            </w:r>
          </w:p>
        </w:tc>
        <w:tc>
          <w:tcPr>
            <w:tcW w:w="561" w:type="dxa"/>
            <w:vAlign w:val="top"/>
          </w:tcPr>
          <w:p>
            <w:pPr>
              <w:pStyle w:val="6"/>
              <w:spacing w:before="90" w:line="191" w:lineRule="auto"/>
              <w:ind w:left="156"/>
              <w:rPr>
                <w:sz w:val="12"/>
                <w:szCs w:val="12"/>
              </w:rPr>
            </w:pPr>
            <w:r>
              <w:rPr>
                <w:spacing w:val="3"/>
                <w:sz w:val="12"/>
                <w:szCs w:val="12"/>
              </w:rPr>
              <w:t>0.02</w:t>
            </w:r>
          </w:p>
        </w:tc>
        <w:tc>
          <w:tcPr>
            <w:tcW w:w="681" w:type="dxa"/>
            <w:vAlign w:val="top"/>
          </w:tcPr>
          <w:p>
            <w:pPr>
              <w:pStyle w:val="6"/>
              <w:spacing w:before="90" w:line="191" w:lineRule="auto"/>
              <w:ind w:left="137"/>
              <w:rPr>
                <w:sz w:val="12"/>
                <w:szCs w:val="12"/>
              </w:rPr>
            </w:pPr>
            <w:r>
              <w:rPr>
                <w:spacing w:val="-8"/>
                <w:sz w:val="12"/>
                <w:szCs w:val="12"/>
              </w:rPr>
              <w:t>0.0022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35" w:type="dxa"/>
            <w:vMerge w:val="continue"/>
            <w:tcBorders>
              <w:top w:val="nil"/>
              <w:bottom w:val="nil"/>
            </w:tcBorders>
            <w:vAlign w:val="top"/>
          </w:tcPr>
          <w:p>
            <w:pPr>
              <w:rPr>
                <w:rFonts w:ascii="Arial"/>
                <w:sz w:val="21"/>
              </w:rPr>
            </w:pPr>
          </w:p>
        </w:tc>
        <w:tc>
          <w:tcPr>
            <w:tcW w:w="391" w:type="dxa"/>
            <w:vMerge w:val="continue"/>
            <w:tcBorders>
              <w:top w:val="nil"/>
              <w:bottom w:val="nil"/>
            </w:tcBorders>
            <w:vAlign w:val="top"/>
          </w:tcPr>
          <w:p>
            <w:pPr>
              <w:rPr>
                <w:rFonts w:ascii="Arial"/>
                <w:sz w:val="21"/>
              </w:rPr>
            </w:pPr>
          </w:p>
        </w:tc>
        <w:tc>
          <w:tcPr>
            <w:tcW w:w="461" w:type="dxa"/>
            <w:vMerge w:val="continue"/>
            <w:tcBorders>
              <w:top w:val="nil"/>
              <w:bottom w:val="nil"/>
            </w:tcBorders>
            <w:vAlign w:val="top"/>
          </w:tcPr>
          <w:p>
            <w:pPr>
              <w:rPr>
                <w:rFonts w:ascii="Arial"/>
                <w:sz w:val="21"/>
              </w:rPr>
            </w:pPr>
          </w:p>
        </w:tc>
        <w:tc>
          <w:tcPr>
            <w:tcW w:w="552" w:type="dxa"/>
            <w:vAlign w:val="top"/>
          </w:tcPr>
          <w:p>
            <w:pPr>
              <w:pStyle w:val="6"/>
              <w:spacing w:before="66" w:line="234" w:lineRule="auto"/>
              <w:ind w:left="108"/>
              <w:rPr>
                <w:sz w:val="12"/>
                <w:szCs w:val="12"/>
              </w:rPr>
            </w:pPr>
            <w:r>
              <w:rPr>
                <w:spacing w:val="-9"/>
                <w:w w:val="97"/>
                <w:sz w:val="12"/>
                <w:szCs w:val="12"/>
              </w:rPr>
              <w:t>标准值</w:t>
            </w:r>
          </w:p>
        </w:tc>
        <w:tc>
          <w:tcPr>
            <w:tcW w:w="473" w:type="dxa"/>
            <w:vAlign w:val="top"/>
          </w:tcPr>
          <w:p>
            <w:pPr>
              <w:pStyle w:val="6"/>
              <w:spacing w:before="66" w:line="165" w:lineRule="exact"/>
              <w:ind w:left="130"/>
              <w:rPr>
                <w:sz w:val="12"/>
                <w:szCs w:val="12"/>
              </w:rPr>
            </w:pPr>
            <w:r>
              <w:rPr>
                <w:spacing w:val="-5"/>
                <w:position w:val="1"/>
                <w:sz w:val="12"/>
                <w:szCs w:val="12"/>
              </w:rPr>
              <w:t>6～9</w:t>
            </w:r>
          </w:p>
        </w:tc>
        <w:tc>
          <w:tcPr>
            <w:tcW w:w="473" w:type="dxa"/>
            <w:vAlign w:val="top"/>
          </w:tcPr>
          <w:p>
            <w:pPr>
              <w:pStyle w:val="6"/>
              <w:spacing w:before="66" w:line="163" w:lineRule="exact"/>
              <w:ind w:left="148"/>
              <w:rPr>
                <w:sz w:val="12"/>
                <w:szCs w:val="12"/>
              </w:rPr>
            </w:pPr>
            <w:r>
              <w:rPr>
                <w:position w:val="1"/>
                <w:sz w:val="12"/>
                <w:szCs w:val="12"/>
              </w:rPr>
              <w:t>≤6</w:t>
            </w:r>
          </w:p>
        </w:tc>
        <w:tc>
          <w:tcPr>
            <w:tcW w:w="472" w:type="dxa"/>
            <w:vAlign w:val="top"/>
          </w:tcPr>
          <w:p>
            <w:pPr>
              <w:pStyle w:val="6"/>
              <w:spacing w:before="66" w:line="163" w:lineRule="exact"/>
              <w:ind w:left="134"/>
              <w:rPr>
                <w:sz w:val="12"/>
                <w:szCs w:val="12"/>
              </w:rPr>
            </w:pPr>
            <w:r>
              <w:rPr>
                <w:spacing w:val="-7"/>
                <w:position w:val="1"/>
                <w:sz w:val="12"/>
                <w:szCs w:val="12"/>
              </w:rPr>
              <w:t>≤20</w:t>
            </w:r>
          </w:p>
        </w:tc>
        <w:tc>
          <w:tcPr>
            <w:tcW w:w="472" w:type="dxa"/>
            <w:vAlign w:val="top"/>
          </w:tcPr>
          <w:p>
            <w:pPr>
              <w:pStyle w:val="6"/>
              <w:spacing w:before="66" w:line="163" w:lineRule="exact"/>
              <w:ind w:left="149"/>
              <w:rPr>
                <w:sz w:val="12"/>
                <w:szCs w:val="12"/>
              </w:rPr>
            </w:pPr>
            <w:r>
              <w:rPr>
                <w:position w:val="1"/>
                <w:sz w:val="12"/>
                <w:szCs w:val="12"/>
              </w:rPr>
              <w:t>≤4</w:t>
            </w:r>
          </w:p>
        </w:tc>
        <w:tc>
          <w:tcPr>
            <w:tcW w:w="473" w:type="dxa"/>
            <w:vAlign w:val="top"/>
          </w:tcPr>
          <w:p>
            <w:pPr>
              <w:pStyle w:val="6"/>
              <w:spacing w:before="66" w:line="164" w:lineRule="exact"/>
              <w:ind w:left="153"/>
              <w:rPr>
                <w:sz w:val="12"/>
                <w:szCs w:val="12"/>
              </w:rPr>
            </w:pPr>
            <w:r>
              <w:rPr>
                <w:spacing w:val="-2"/>
                <w:position w:val="1"/>
                <w:sz w:val="12"/>
                <w:szCs w:val="12"/>
              </w:rPr>
              <w:t>≥5</w:t>
            </w:r>
          </w:p>
        </w:tc>
        <w:tc>
          <w:tcPr>
            <w:tcW w:w="472" w:type="dxa"/>
            <w:vAlign w:val="top"/>
          </w:tcPr>
          <w:p>
            <w:pPr>
              <w:pStyle w:val="6"/>
              <w:spacing w:before="66" w:line="163" w:lineRule="exact"/>
              <w:ind w:left="118"/>
              <w:rPr>
                <w:sz w:val="12"/>
                <w:szCs w:val="12"/>
              </w:rPr>
            </w:pPr>
            <w:r>
              <w:rPr>
                <w:spacing w:val="-10"/>
                <w:position w:val="1"/>
                <w:sz w:val="12"/>
                <w:szCs w:val="12"/>
              </w:rPr>
              <w:t>≤1.0</w:t>
            </w:r>
          </w:p>
        </w:tc>
        <w:tc>
          <w:tcPr>
            <w:tcW w:w="473" w:type="dxa"/>
            <w:vAlign w:val="top"/>
          </w:tcPr>
          <w:p>
            <w:pPr>
              <w:pStyle w:val="6"/>
              <w:spacing w:before="66" w:line="163" w:lineRule="exact"/>
              <w:ind w:left="120"/>
              <w:rPr>
                <w:sz w:val="12"/>
                <w:szCs w:val="12"/>
              </w:rPr>
            </w:pPr>
            <w:r>
              <w:rPr>
                <w:spacing w:val="-10"/>
                <w:position w:val="1"/>
                <w:sz w:val="12"/>
                <w:szCs w:val="12"/>
              </w:rPr>
              <w:t>≤0.2</w:t>
            </w:r>
          </w:p>
        </w:tc>
        <w:tc>
          <w:tcPr>
            <w:tcW w:w="473" w:type="dxa"/>
            <w:vAlign w:val="top"/>
          </w:tcPr>
          <w:p>
            <w:pPr>
              <w:pStyle w:val="6"/>
              <w:spacing w:before="66" w:line="163" w:lineRule="exact"/>
              <w:ind w:left="122"/>
              <w:rPr>
                <w:sz w:val="12"/>
                <w:szCs w:val="12"/>
              </w:rPr>
            </w:pPr>
            <w:r>
              <w:rPr>
                <w:spacing w:val="-10"/>
                <w:position w:val="1"/>
                <w:sz w:val="12"/>
                <w:szCs w:val="12"/>
              </w:rPr>
              <w:t>≤1.0</w:t>
            </w:r>
          </w:p>
        </w:tc>
        <w:tc>
          <w:tcPr>
            <w:tcW w:w="588" w:type="dxa"/>
            <w:vAlign w:val="top"/>
          </w:tcPr>
          <w:p>
            <w:pPr>
              <w:pStyle w:val="6"/>
              <w:spacing w:before="66" w:line="163" w:lineRule="exact"/>
              <w:ind w:left="153"/>
              <w:rPr>
                <w:sz w:val="12"/>
                <w:szCs w:val="12"/>
              </w:rPr>
            </w:pPr>
            <w:r>
              <w:rPr>
                <w:spacing w:val="-10"/>
                <w:position w:val="1"/>
                <w:sz w:val="12"/>
                <w:szCs w:val="12"/>
              </w:rPr>
              <w:t>≤0.05</w:t>
            </w:r>
          </w:p>
        </w:tc>
        <w:tc>
          <w:tcPr>
            <w:tcW w:w="561" w:type="dxa"/>
            <w:vAlign w:val="top"/>
          </w:tcPr>
          <w:p>
            <w:pPr>
              <w:pStyle w:val="6"/>
              <w:spacing w:before="66" w:line="163" w:lineRule="exact"/>
              <w:ind w:left="165"/>
              <w:rPr>
                <w:sz w:val="12"/>
                <w:szCs w:val="12"/>
              </w:rPr>
            </w:pPr>
            <w:r>
              <w:rPr>
                <w:spacing w:val="-10"/>
                <w:position w:val="1"/>
                <w:sz w:val="12"/>
                <w:szCs w:val="12"/>
              </w:rPr>
              <w:t>≤0.2</w:t>
            </w:r>
          </w:p>
        </w:tc>
        <w:tc>
          <w:tcPr>
            <w:tcW w:w="508" w:type="dxa"/>
            <w:vAlign w:val="top"/>
          </w:tcPr>
          <w:p>
            <w:pPr>
              <w:pStyle w:val="6"/>
              <w:spacing w:before="66" w:line="163" w:lineRule="exact"/>
              <w:ind w:left="139"/>
              <w:rPr>
                <w:sz w:val="12"/>
                <w:szCs w:val="12"/>
              </w:rPr>
            </w:pPr>
            <w:r>
              <w:rPr>
                <w:spacing w:val="-10"/>
                <w:position w:val="1"/>
                <w:sz w:val="12"/>
                <w:szCs w:val="12"/>
              </w:rPr>
              <w:t>≤0.2</w:t>
            </w:r>
          </w:p>
        </w:tc>
        <w:tc>
          <w:tcPr>
            <w:tcW w:w="471" w:type="dxa"/>
            <w:vAlign w:val="top"/>
          </w:tcPr>
          <w:p>
            <w:pPr>
              <w:pStyle w:val="6"/>
              <w:spacing w:before="66" w:line="163" w:lineRule="exact"/>
              <w:ind w:left="138"/>
              <w:rPr>
                <w:sz w:val="12"/>
                <w:szCs w:val="12"/>
              </w:rPr>
            </w:pPr>
            <w:r>
              <w:rPr>
                <w:spacing w:val="-14"/>
                <w:position w:val="1"/>
                <w:sz w:val="12"/>
                <w:szCs w:val="12"/>
              </w:rPr>
              <w:t>≤1.0</w:t>
            </w:r>
          </w:p>
        </w:tc>
        <w:tc>
          <w:tcPr>
            <w:tcW w:w="561" w:type="dxa"/>
            <w:vAlign w:val="top"/>
          </w:tcPr>
          <w:p>
            <w:pPr>
              <w:pStyle w:val="6"/>
              <w:spacing w:before="66" w:line="163" w:lineRule="exact"/>
              <w:ind w:left="140"/>
              <w:rPr>
                <w:sz w:val="12"/>
                <w:szCs w:val="12"/>
              </w:rPr>
            </w:pPr>
            <w:r>
              <w:rPr>
                <w:spacing w:val="-10"/>
                <w:position w:val="1"/>
                <w:sz w:val="12"/>
                <w:szCs w:val="12"/>
              </w:rPr>
              <w:t>≤0.05</w:t>
            </w:r>
          </w:p>
        </w:tc>
        <w:tc>
          <w:tcPr>
            <w:tcW w:w="681" w:type="dxa"/>
            <w:vAlign w:val="top"/>
          </w:tcPr>
          <w:p>
            <w:pPr>
              <w:pStyle w:val="6"/>
              <w:spacing w:before="66" w:line="163" w:lineRule="exact"/>
              <w:ind w:left="121"/>
              <w:rPr>
                <w:sz w:val="12"/>
                <w:szCs w:val="12"/>
              </w:rPr>
            </w:pPr>
            <w:r>
              <w:rPr>
                <w:spacing w:val="-11"/>
                <w:position w:val="1"/>
                <w:sz w:val="12"/>
                <w:szCs w:val="12"/>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535" w:type="dxa"/>
            <w:vMerge w:val="continue"/>
            <w:tcBorders>
              <w:top w:val="nil"/>
              <w:bottom w:val="nil"/>
            </w:tcBorders>
            <w:vAlign w:val="top"/>
          </w:tcPr>
          <w:p>
            <w:pPr>
              <w:rPr>
                <w:rFonts w:ascii="Arial"/>
                <w:sz w:val="21"/>
              </w:rPr>
            </w:pPr>
          </w:p>
        </w:tc>
        <w:tc>
          <w:tcPr>
            <w:tcW w:w="391" w:type="dxa"/>
            <w:vMerge w:val="continue"/>
            <w:tcBorders>
              <w:top w:val="nil"/>
              <w:bottom w:val="nil"/>
            </w:tcBorders>
            <w:vAlign w:val="top"/>
          </w:tcPr>
          <w:p>
            <w:pPr>
              <w:rPr>
                <w:rFonts w:ascii="Arial"/>
                <w:sz w:val="21"/>
              </w:rPr>
            </w:pPr>
          </w:p>
        </w:tc>
        <w:tc>
          <w:tcPr>
            <w:tcW w:w="461" w:type="dxa"/>
            <w:vMerge w:val="continue"/>
            <w:tcBorders>
              <w:top w:val="nil"/>
              <w:bottom w:val="nil"/>
            </w:tcBorders>
            <w:vAlign w:val="top"/>
          </w:tcPr>
          <w:p>
            <w:pPr>
              <w:rPr>
                <w:rFonts w:ascii="Arial"/>
                <w:sz w:val="21"/>
              </w:rPr>
            </w:pPr>
          </w:p>
        </w:tc>
        <w:tc>
          <w:tcPr>
            <w:tcW w:w="552" w:type="dxa"/>
            <w:vAlign w:val="top"/>
          </w:tcPr>
          <w:p>
            <w:pPr>
              <w:pStyle w:val="6"/>
              <w:spacing w:before="18" w:line="229" w:lineRule="auto"/>
              <w:ind w:left="231" w:right="100" w:hanging="91"/>
              <w:rPr>
                <w:sz w:val="12"/>
                <w:szCs w:val="12"/>
              </w:rPr>
            </w:pPr>
            <w:r>
              <w:rPr>
                <w:spacing w:val="-10"/>
                <w:w w:val="93"/>
                <w:sz w:val="12"/>
                <w:szCs w:val="12"/>
              </w:rPr>
              <w:t>污染指</w:t>
            </w:r>
            <w:r>
              <w:rPr>
                <w:sz w:val="12"/>
                <w:szCs w:val="12"/>
              </w:rPr>
              <w:t xml:space="preserve"> </w:t>
            </w:r>
            <w:r>
              <w:rPr>
                <w:spacing w:val="3"/>
                <w:sz w:val="12"/>
                <w:szCs w:val="12"/>
              </w:rPr>
              <w:t>数</w:t>
            </w:r>
          </w:p>
        </w:tc>
        <w:tc>
          <w:tcPr>
            <w:tcW w:w="473" w:type="dxa"/>
            <w:vAlign w:val="top"/>
          </w:tcPr>
          <w:p>
            <w:pPr>
              <w:pStyle w:val="6"/>
              <w:spacing w:before="112" w:line="191" w:lineRule="auto"/>
              <w:ind w:left="130"/>
              <w:rPr>
                <w:sz w:val="12"/>
                <w:szCs w:val="12"/>
              </w:rPr>
            </w:pPr>
            <w:r>
              <w:rPr>
                <w:spacing w:val="-4"/>
                <w:sz w:val="12"/>
                <w:szCs w:val="12"/>
              </w:rPr>
              <w:t>0.24</w:t>
            </w:r>
          </w:p>
        </w:tc>
        <w:tc>
          <w:tcPr>
            <w:tcW w:w="473" w:type="dxa"/>
            <w:vAlign w:val="top"/>
          </w:tcPr>
          <w:p>
            <w:pPr>
              <w:pStyle w:val="6"/>
              <w:spacing w:before="112" w:line="191" w:lineRule="auto"/>
              <w:ind w:left="109"/>
              <w:rPr>
                <w:sz w:val="12"/>
                <w:szCs w:val="12"/>
              </w:rPr>
            </w:pPr>
            <w:r>
              <w:rPr>
                <w:spacing w:val="-7"/>
                <w:sz w:val="12"/>
                <w:szCs w:val="12"/>
              </w:rPr>
              <w:t>0.745</w:t>
            </w:r>
          </w:p>
        </w:tc>
        <w:tc>
          <w:tcPr>
            <w:tcW w:w="472" w:type="dxa"/>
            <w:vAlign w:val="top"/>
          </w:tcPr>
          <w:p>
            <w:pPr>
              <w:pStyle w:val="6"/>
              <w:spacing w:before="112" w:line="192" w:lineRule="auto"/>
              <w:ind w:left="109"/>
              <w:rPr>
                <w:sz w:val="12"/>
                <w:szCs w:val="12"/>
              </w:rPr>
            </w:pPr>
            <w:r>
              <w:rPr>
                <w:spacing w:val="-7"/>
                <w:sz w:val="12"/>
                <w:szCs w:val="12"/>
              </w:rPr>
              <w:t>0.815</w:t>
            </w:r>
          </w:p>
        </w:tc>
        <w:tc>
          <w:tcPr>
            <w:tcW w:w="472" w:type="dxa"/>
            <w:vAlign w:val="top"/>
          </w:tcPr>
          <w:p>
            <w:pPr>
              <w:pStyle w:val="6"/>
              <w:spacing w:before="112" w:line="191" w:lineRule="auto"/>
              <w:ind w:left="136"/>
              <w:rPr>
                <w:sz w:val="12"/>
                <w:szCs w:val="12"/>
              </w:rPr>
            </w:pPr>
            <w:r>
              <w:rPr>
                <w:spacing w:val="-6"/>
                <w:sz w:val="12"/>
                <w:szCs w:val="12"/>
              </w:rPr>
              <w:t>0.75</w:t>
            </w:r>
          </w:p>
        </w:tc>
        <w:tc>
          <w:tcPr>
            <w:tcW w:w="473" w:type="dxa"/>
            <w:vAlign w:val="top"/>
          </w:tcPr>
          <w:p>
            <w:pPr>
              <w:pStyle w:val="6"/>
              <w:spacing w:before="112" w:line="191" w:lineRule="auto"/>
              <w:ind w:left="137"/>
              <w:rPr>
                <w:sz w:val="12"/>
                <w:szCs w:val="12"/>
              </w:rPr>
            </w:pPr>
            <w:r>
              <w:rPr>
                <w:spacing w:val="-6"/>
                <w:sz w:val="12"/>
                <w:szCs w:val="12"/>
              </w:rPr>
              <w:t>0.92</w:t>
            </w:r>
          </w:p>
        </w:tc>
        <w:tc>
          <w:tcPr>
            <w:tcW w:w="472" w:type="dxa"/>
            <w:vAlign w:val="top"/>
          </w:tcPr>
          <w:p>
            <w:pPr>
              <w:pStyle w:val="6"/>
              <w:spacing w:before="112" w:line="192" w:lineRule="auto"/>
              <w:ind w:left="110"/>
              <w:rPr>
                <w:sz w:val="12"/>
                <w:szCs w:val="12"/>
              </w:rPr>
            </w:pPr>
            <w:r>
              <w:rPr>
                <w:spacing w:val="-7"/>
                <w:sz w:val="12"/>
                <w:szCs w:val="12"/>
              </w:rPr>
              <w:t>0.191</w:t>
            </w:r>
          </w:p>
        </w:tc>
        <w:tc>
          <w:tcPr>
            <w:tcW w:w="473" w:type="dxa"/>
            <w:vAlign w:val="top"/>
          </w:tcPr>
          <w:p>
            <w:pPr>
              <w:pStyle w:val="6"/>
              <w:spacing w:before="112" w:line="192" w:lineRule="auto"/>
              <w:ind w:left="126"/>
              <w:rPr>
                <w:sz w:val="12"/>
                <w:szCs w:val="12"/>
              </w:rPr>
            </w:pPr>
            <w:r>
              <w:rPr>
                <w:spacing w:val="-9"/>
                <w:sz w:val="12"/>
                <w:szCs w:val="12"/>
              </w:rPr>
              <w:t>0.715</w:t>
            </w:r>
          </w:p>
        </w:tc>
        <w:tc>
          <w:tcPr>
            <w:tcW w:w="473" w:type="dxa"/>
            <w:vAlign w:val="top"/>
          </w:tcPr>
          <w:p>
            <w:pPr>
              <w:pStyle w:val="6"/>
              <w:spacing w:before="112" w:line="191" w:lineRule="auto"/>
              <w:ind w:left="140"/>
              <w:rPr>
                <w:sz w:val="12"/>
                <w:szCs w:val="12"/>
              </w:rPr>
            </w:pPr>
            <w:r>
              <w:rPr>
                <w:spacing w:val="-6"/>
                <w:sz w:val="12"/>
                <w:szCs w:val="12"/>
              </w:rPr>
              <w:t>0.27</w:t>
            </w:r>
          </w:p>
        </w:tc>
        <w:tc>
          <w:tcPr>
            <w:tcW w:w="588" w:type="dxa"/>
            <w:vAlign w:val="top"/>
          </w:tcPr>
          <w:p>
            <w:pPr>
              <w:pStyle w:val="6"/>
              <w:spacing w:before="112" w:line="191" w:lineRule="auto"/>
              <w:ind w:left="169"/>
              <w:rPr>
                <w:sz w:val="12"/>
                <w:szCs w:val="12"/>
              </w:rPr>
            </w:pPr>
            <w:r>
              <w:rPr>
                <w:spacing w:val="3"/>
                <w:sz w:val="12"/>
                <w:szCs w:val="12"/>
              </w:rPr>
              <w:t>0.38</w:t>
            </w:r>
          </w:p>
        </w:tc>
        <w:tc>
          <w:tcPr>
            <w:tcW w:w="561" w:type="dxa"/>
            <w:vAlign w:val="top"/>
          </w:tcPr>
          <w:p>
            <w:pPr>
              <w:pStyle w:val="6"/>
              <w:spacing w:before="112" w:line="191" w:lineRule="auto"/>
              <w:ind w:left="154"/>
              <w:rPr>
                <w:sz w:val="12"/>
                <w:szCs w:val="12"/>
              </w:rPr>
            </w:pPr>
            <w:r>
              <w:rPr>
                <w:spacing w:val="3"/>
                <w:sz w:val="12"/>
                <w:szCs w:val="12"/>
              </w:rPr>
              <w:t>0.70</w:t>
            </w:r>
          </w:p>
        </w:tc>
        <w:tc>
          <w:tcPr>
            <w:tcW w:w="508" w:type="dxa"/>
            <w:vAlign w:val="top"/>
          </w:tcPr>
          <w:p>
            <w:pPr>
              <w:pStyle w:val="6"/>
              <w:spacing w:before="112" w:line="191" w:lineRule="auto"/>
              <w:ind w:left="129"/>
              <w:rPr>
                <w:sz w:val="12"/>
                <w:szCs w:val="12"/>
              </w:rPr>
            </w:pPr>
            <w:r>
              <w:rPr>
                <w:spacing w:val="3"/>
                <w:sz w:val="12"/>
                <w:szCs w:val="12"/>
              </w:rPr>
              <w:t>0.04</w:t>
            </w:r>
          </w:p>
        </w:tc>
        <w:tc>
          <w:tcPr>
            <w:tcW w:w="471" w:type="dxa"/>
            <w:vAlign w:val="top"/>
          </w:tcPr>
          <w:p>
            <w:pPr>
              <w:pStyle w:val="6"/>
              <w:spacing w:before="90" w:line="239" w:lineRule="auto"/>
              <w:ind w:left="208"/>
              <w:rPr>
                <w:sz w:val="12"/>
                <w:szCs w:val="12"/>
              </w:rPr>
            </w:pPr>
            <w:r>
              <w:rPr>
                <w:sz w:val="12"/>
                <w:szCs w:val="12"/>
              </w:rPr>
              <w:t>/</w:t>
            </w:r>
          </w:p>
        </w:tc>
        <w:tc>
          <w:tcPr>
            <w:tcW w:w="561" w:type="dxa"/>
            <w:vAlign w:val="top"/>
          </w:tcPr>
          <w:p>
            <w:pPr>
              <w:pStyle w:val="6"/>
              <w:spacing w:before="112" w:line="191" w:lineRule="auto"/>
              <w:ind w:left="189"/>
              <w:rPr>
                <w:sz w:val="12"/>
                <w:szCs w:val="12"/>
              </w:rPr>
            </w:pPr>
            <w:r>
              <w:rPr>
                <w:spacing w:val="2"/>
                <w:sz w:val="12"/>
                <w:szCs w:val="12"/>
              </w:rPr>
              <w:t>0.4</w:t>
            </w:r>
          </w:p>
        </w:tc>
        <w:tc>
          <w:tcPr>
            <w:tcW w:w="681" w:type="dxa"/>
            <w:vAlign w:val="top"/>
          </w:tcPr>
          <w:p>
            <w:pPr>
              <w:pStyle w:val="6"/>
              <w:spacing w:before="112" w:line="191" w:lineRule="auto"/>
              <w:ind w:left="154"/>
              <w:rPr>
                <w:sz w:val="12"/>
                <w:szCs w:val="12"/>
              </w:rPr>
            </w:pPr>
            <w:r>
              <w:rPr>
                <w:spacing w:val="3"/>
                <w:sz w:val="12"/>
                <w:szCs w:val="12"/>
              </w:rPr>
              <w:t>0.44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535" w:type="dxa"/>
            <w:vMerge w:val="continue"/>
            <w:tcBorders>
              <w:top w:val="nil"/>
              <w:bottom w:val="nil"/>
            </w:tcBorders>
            <w:vAlign w:val="top"/>
          </w:tcPr>
          <w:p>
            <w:pPr>
              <w:rPr>
                <w:rFonts w:ascii="Arial"/>
                <w:sz w:val="21"/>
              </w:rPr>
            </w:pPr>
          </w:p>
        </w:tc>
        <w:tc>
          <w:tcPr>
            <w:tcW w:w="391" w:type="dxa"/>
            <w:vMerge w:val="continue"/>
            <w:tcBorders>
              <w:top w:val="nil"/>
              <w:bottom w:val="nil"/>
            </w:tcBorders>
            <w:vAlign w:val="top"/>
          </w:tcPr>
          <w:p>
            <w:pPr>
              <w:rPr>
                <w:rFonts w:ascii="Arial"/>
                <w:sz w:val="21"/>
              </w:rPr>
            </w:pPr>
          </w:p>
        </w:tc>
        <w:tc>
          <w:tcPr>
            <w:tcW w:w="461" w:type="dxa"/>
            <w:vMerge w:val="continue"/>
            <w:tcBorders>
              <w:top w:val="nil"/>
              <w:bottom w:val="nil"/>
            </w:tcBorders>
            <w:vAlign w:val="top"/>
          </w:tcPr>
          <w:p>
            <w:pPr>
              <w:rPr>
                <w:rFonts w:ascii="Arial"/>
                <w:sz w:val="21"/>
              </w:rPr>
            </w:pPr>
          </w:p>
        </w:tc>
        <w:tc>
          <w:tcPr>
            <w:tcW w:w="552" w:type="dxa"/>
            <w:vAlign w:val="top"/>
          </w:tcPr>
          <w:p>
            <w:pPr>
              <w:pStyle w:val="6"/>
              <w:spacing w:before="69" w:line="234" w:lineRule="auto"/>
              <w:ind w:left="107"/>
              <w:rPr>
                <w:sz w:val="12"/>
                <w:szCs w:val="12"/>
              </w:rPr>
            </w:pPr>
            <w:r>
              <w:rPr>
                <w:spacing w:val="-7"/>
                <w:w w:val="94"/>
                <w:sz w:val="12"/>
                <w:szCs w:val="12"/>
              </w:rPr>
              <w:t>超标率%</w:t>
            </w:r>
          </w:p>
        </w:tc>
        <w:tc>
          <w:tcPr>
            <w:tcW w:w="473" w:type="dxa"/>
            <w:vAlign w:val="top"/>
          </w:tcPr>
          <w:p>
            <w:pPr>
              <w:pStyle w:val="6"/>
              <w:spacing w:before="69" w:line="239" w:lineRule="auto"/>
              <w:ind w:left="213"/>
              <w:rPr>
                <w:sz w:val="12"/>
                <w:szCs w:val="12"/>
              </w:rPr>
            </w:pPr>
            <w:r>
              <w:rPr>
                <w:sz w:val="12"/>
                <w:szCs w:val="12"/>
              </w:rPr>
              <w:t>/</w:t>
            </w:r>
          </w:p>
        </w:tc>
        <w:tc>
          <w:tcPr>
            <w:tcW w:w="473" w:type="dxa"/>
            <w:vAlign w:val="top"/>
          </w:tcPr>
          <w:p>
            <w:pPr>
              <w:pStyle w:val="6"/>
              <w:spacing w:before="91" w:line="191" w:lineRule="auto"/>
              <w:ind w:left="215"/>
              <w:rPr>
                <w:sz w:val="12"/>
                <w:szCs w:val="12"/>
              </w:rPr>
            </w:pPr>
            <w:r>
              <w:rPr>
                <w:sz w:val="12"/>
                <w:szCs w:val="12"/>
              </w:rPr>
              <w:t>0</w:t>
            </w:r>
          </w:p>
        </w:tc>
        <w:tc>
          <w:tcPr>
            <w:tcW w:w="472" w:type="dxa"/>
            <w:vAlign w:val="top"/>
          </w:tcPr>
          <w:p>
            <w:pPr>
              <w:pStyle w:val="6"/>
              <w:spacing w:before="91" w:line="191" w:lineRule="auto"/>
              <w:ind w:left="215"/>
              <w:rPr>
                <w:sz w:val="12"/>
                <w:szCs w:val="12"/>
              </w:rPr>
            </w:pPr>
            <w:r>
              <w:rPr>
                <w:sz w:val="12"/>
                <w:szCs w:val="12"/>
              </w:rPr>
              <w:t>0</w:t>
            </w:r>
          </w:p>
        </w:tc>
        <w:tc>
          <w:tcPr>
            <w:tcW w:w="472" w:type="dxa"/>
            <w:vAlign w:val="top"/>
          </w:tcPr>
          <w:p>
            <w:pPr>
              <w:pStyle w:val="6"/>
              <w:spacing w:before="91" w:line="191" w:lineRule="auto"/>
              <w:ind w:left="215"/>
              <w:rPr>
                <w:sz w:val="12"/>
                <w:szCs w:val="12"/>
              </w:rPr>
            </w:pPr>
            <w:r>
              <w:rPr>
                <w:sz w:val="12"/>
                <w:szCs w:val="12"/>
              </w:rPr>
              <w:t>0</w:t>
            </w:r>
          </w:p>
        </w:tc>
        <w:tc>
          <w:tcPr>
            <w:tcW w:w="473" w:type="dxa"/>
            <w:vAlign w:val="top"/>
          </w:tcPr>
          <w:p>
            <w:pPr>
              <w:pStyle w:val="6"/>
              <w:spacing w:before="91" w:line="191" w:lineRule="auto"/>
              <w:ind w:left="216"/>
              <w:rPr>
                <w:sz w:val="12"/>
                <w:szCs w:val="12"/>
              </w:rPr>
            </w:pPr>
            <w:r>
              <w:rPr>
                <w:sz w:val="12"/>
                <w:szCs w:val="12"/>
              </w:rPr>
              <w:t>0</w:t>
            </w:r>
          </w:p>
        </w:tc>
        <w:tc>
          <w:tcPr>
            <w:tcW w:w="472" w:type="dxa"/>
            <w:vAlign w:val="top"/>
          </w:tcPr>
          <w:p>
            <w:pPr>
              <w:pStyle w:val="6"/>
              <w:spacing w:before="91" w:line="191" w:lineRule="auto"/>
              <w:ind w:left="216"/>
              <w:rPr>
                <w:sz w:val="12"/>
                <w:szCs w:val="12"/>
              </w:rPr>
            </w:pPr>
            <w:r>
              <w:rPr>
                <w:sz w:val="12"/>
                <w:szCs w:val="12"/>
              </w:rPr>
              <w:t>0</w:t>
            </w:r>
          </w:p>
        </w:tc>
        <w:tc>
          <w:tcPr>
            <w:tcW w:w="473" w:type="dxa"/>
            <w:vAlign w:val="top"/>
          </w:tcPr>
          <w:p>
            <w:pPr>
              <w:pStyle w:val="6"/>
              <w:spacing w:before="91" w:line="191" w:lineRule="auto"/>
              <w:ind w:left="217"/>
              <w:rPr>
                <w:sz w:val="12"/>
                <w:szCs w:val="12"/>
              </w:rPr>
            </w:pPr>
            <w:r>
              <w:rPr>
                <w:sz w:val="12"/>
                <w:szCs w:val="12"/>
              </w:rPr>
              <w:t>0</w:t>
            </w:r>
          </w:p>
        </w:tc>
        <w:tc>
          <w:tcPr>
            <w:tcW w:w="473" w:type="dxa"/>
            <w:vAlign w:val="top"/>
          </w:tcPr>
          <w:p>
            <w:pPr>
              <w:pStyle w:val="6"/>
              <w:spacing w:before="91" w:line="191" w:lineRule="auto"/>
              <w:ind w:left="219"/>
              <w:rPr>
                <w:sz w:val="12"/>
                <w:szCs w:val="12"/>
              </w:rPr>
            </w:pPr>
            <w:r>
              <w:rPr>
                <w:sz w:val="12"/>
                <w:szCs w:val="12"/>
              </w:rPr>
              <w:t>0</w:t>
            </w:r>
          </w:p>
        </w:tc>
        <w:tc>
          <w:tcPr>
            <w:tcW w:w="588" w:type="dxa"/>
            <w:vAlign w:val="top"/>
          </w:tcPr>
          <w:p>
            <w:pPr>
              <w:pStyle w:val="6"/>
              <w:spacing w:before="91" w:line="191" w:lineRule="auto"/>
              <w:ind w:left="277"/>
              <w:rPr>
                <w:sz w:val="12"/>
                <w:szCs w:val="12"/>
              </w:rPr>
            </w:pPr>
            <w:r>
              <w:rPr>
                <w:sz w:val="12"/>
                <w:szCs w:val="12"/>
              </w:rPr>
              <w:t>0</w:t>
            </w:r>
          </w:p>
        </w:tc>
        <w:tc>
          <w:tcPr>
            <w:tcW w:w="561" w:type="dxa"/>
            <w:vAlign w:val="top"/>
          </w:tcPr>
          <w:p>
            <w:pPr>
              <w:pStyle w:val="6"/>
              <w:spacing w:before="91" w:line="191" w:lineRule="auto"/>
              <w:ind w:left="262"/>
              <w:rPr>
                <w:sz w:val="12"/>
                <w:szCs w:val="12"/>
              </w:rPr>
            </w:pPr>
            <w:r>
              <w:rPr>
                <w:sz w:val="12"/>
                <w:szCs w:val="12"/>
              </w:rPr>
              <w:t>0</w:t>
            </w:r>
          </w:p>
        </w:tc>
        <w:tc>
          <w:tcPr>
            <w:tcW w:w="508" w:type="dxa"/>
            <w:vAlign w:val="top"/>
          </w:tcPr>
          <w:p>
            <w:pPr>
              <w:pStyle w:val="6"/>
              <w:spacing w:before="91" w:line="191" w:lineRule="auto"/>
              <w:ind w:left="237"/>
              <w:rPr>
                <w:sz w:val="12"/>
                <w:szCs w:val="12"/>
              </w:rPr>
            </w:pPr>
            <w:r>
              <w:rPr>
                <w:sz w:val="12"/>
                <w:szCs w:val="12"/>
              </w:rPr>
              <w:t>0</w:t>
            </w:r>
          </w:p>
        </w:tc>
        <w:tc>
          <w:tcPr>
            <w:tcW w:w="471" w:type="dxa"/>
            <w:vAlign w:val="top"/>
          </w:tcPr>
          <w:p>
            <w:pPr>
              <w:pStyle w:val="6"/>
              <w:spacing w:before="91" w:line="191" w:lineRule="auto"/>
              <w:ind w:left="219"/>
              <w:rPr>
                <w:sz w:val="12"/>
                <w:szCs w:val="12"/>
              </w:rPr>
            </w:pPr>
            <w:r>
              <w:rPr>
                <w:sz w:val="12"/>
                <w:szCs w:val="12"/>
              </w:rPr>
              <w:t>0</w:t>
            </w:r>
          </w:p>
        </w:tc>
        <w:tc>
          <w:tcPr>
            <w:tcW w:w="561" w:type="dxa"/>
            <w:vAlign w:val="top"/>
          </w:tcPr>
          <w:p>
            <w:pPr>
              <w:pStyle w:val="6"/>
              <w:spacing w:before="91" w:line="191" w:lineRule="auto"/>
              <w:ind w:left="264"/>
              <w:rPr>
                <w:sz w:val="12"/>
                <w:szCs w:val="12"/>
              </w:rPr>
            </w:pPr>
            <w:r>
              <w:rPr>
                <w:sz w:val="12"/>
                <w:szCs w:val="12"/>
              </w:rPr>
              <w:t>0</w:t>
            </w:r>
          </w:p>
        </w:tc>
        <w:tc>
          <w:tcPr>
            <w:tcW w:w="681" w:type="dxa"/>
            <w:vAlign w:val="top"/>
          </w:tcPr>
          <w:p>
            <w:pPr>
              <w:pStyle w:val="6"/>
              <w:spacing w:before="91" w:line="191" w:lineRule="auto"/>
              <w:ind w:left="262"/>
              <w:rPr>
                <w:sz w:val="12"/>
                <w:szCs w:val="12"/>
              </w:rPr>
            </w:pPr>
            <w:r>
              <w:rPr>
                <w:sz w:val="12"/>
                <w:szCs w:val="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35" w:type="dxa"/>
            <w:vMerge w:val="continue"/>
            <w:tcBorders>
              <w:top w:val="nil"/>
            </w:tcBorders>
            <w:vAlign w:val="top"/>
          </w:tcPr>
          <w:p>
            <w:pPr>
              <w:rPr>
                <w:rFonts w:ascii="Arial"/>
                <w:sz w:val="21"/>
              </w:rPr>
            </w:pPr>
          </w:p>
        </w:tc>
        <w:tc>
          <w:tcPr>
            <w:tcW w:w="391" w:type="dxa"/>
            <w:vMerge w:val="continue"/>
            <w:tcBorders>
              <w:top w:val="nil"/>
            </w:tcBorders>
            <w:vAlign w:val="top"/>
          </w:tcPr>
          <w:p>
            <w:pPr>
              <w:rPr>
                <w:rFonts w:ascii="Arial"/>
                <w:sz w:val="21"/>
              </w:rPr>
            </w:pPr>
          </w:p>
        </w:tc>
        <w:tc>
          <w:tcPr>
            <w:tcW w:w="461" w:type="dxa"/>
            <w:vMerge w:val="continue"/>
            <w:tcBorders>
              <w:top w:val="nil"/>
            </w:tcBorders>
            <w:vAlign w:val="top"/>
          </w:tcPr>
          <w:p>
            <w:pPr>
              <w:rPr>
                <w:rFonts w:ascii="Arial"/>
                <w:sz w:val="21"/>
              </w:rPr>
            </w:pPr>
          </w:p>
        </w:tc>
        <w:tc>
          <w:tcPr>
            <w:tcW w:w="552" w:type="dxa"/>
            <w:vAlign w:val="top"/>
          </w:tcPr>
          <w:p>
            <w:pPr>
              <w:pStyle w:val="6"/>
              <w:spacing w:before="61" w:line="239" w:lineRule="auto"/>
              <w:ind w:left="108" w:right="67" w:firstLine="1"/>
              <w:rPr>
                <w:sz w:val="12"/>
                <w:szCs w:val="12"/>
              </w:rPr>
            </w:pPr>
            <w:r>
              <w:rPr>
                <w:spacing w:val="3"/>
                <w:sz w:val="12"/>
                <w:szCs w:val="12"/>
              </w:rPr>
              <w:t>最大超</w:t>
            </w:r>
            <w:r>
              <w:rPr>
                <w:sz w:val="12"/>
                <w:szCs w:val="12"/>
              </w:rPr>
              <w:t xml:space="preserve"> </w:t>
            </w:r>
            <w:r>
              <w:rPr>
                <w:spacing w:val="-8"/>
                <w:w w:val="96"/>
                <w:sz w:val="12"/>
                <w:szCs w:val="12"/>
              </w:rPr>
              <w:t>标倍数</w:t>
            </w:r>
          </w:p>
        </w:tc>
        <w:tc>
          <w:tcPr>
            <w:tcW w:w="473" w:type="dxa"/>
            <w:vAlign w:val="top"/>
          </w:tcPr>
          <w:p>
            <w:pPr>
              <w:pStyle w:val="6"/>
              <w:spacing w:before="141" w:line="239" w:lineRule="auto"/>
              <w:ind w:left="213"/>
              <w:rPr>
                <w:sz w:val="12"/>
                <w:szCs w:val="12"/>
              </w:rPr>
            </w:pPr>
            <w:r>
              <w:rPr>
                <w:sz w:val="12"/>
                <w:szCs w:val="12"/>
              </w:rPr>
              <w:t>/</w:t>
            </w:r>
          </w:p>
        </w:tc>
        <w:tc>
          <w:tcPr>
            <w:tcW w:w="473" w:type="dxa"/>
            <w:vAlign w:val="top"/>
          </w:tcPr>
          <w:p>
            <w:pPr>
              <w:pStyle w:val="6"/>
              <w:spacing w:before="162" w:line="191" w:lineRule="auto"/>
              <w:ind w:left="215"/>
              <w:rPr>
                <w:sz w:val="12"/>
                <w:szCs w:val="12"/>
              </w:rPr>
            </w:pPr>
            <w:r>
              <w:rPr>
                <w:sz w:val="12"/>
                <w:szCs w:val="12"/>
              </w:rPr>
              <w:t>0</w:t>
            </w:r>
          </w:p>
        </w:tc>
        <w:tc>
          <w:tcPr>
            <w:tcW w:w="472" w:type="dxa"/>
            <w:vAlign w:val="top"/>
          </w:tcPr>
          <w:p>
            <w:pPr>
              <w:pStyle w:val="6"/>
              <w:spacing w:before="162" w:line="191" w:lineRule="auto"/>
              <w:ind w:left="215"/>
              <w:rPr>
                <w:sz w:val="12"/>
                <w:szCs w:val="12"/>
              </w:rPr>
            </w:pPr>
            <w:r>
              <w:rPr>
                <w:sz w:val="12"/>
                <w:szCs w:val="12"/>
              </w:rPr>
              <w:t>0</w:t>
            </w:r>
          </w:p>
        </w:tc>
        <w:tc>
          <w:tcPr>
            <w:tcW w:w="472" w:type="dxa"/>
            <w:vAlign w:val="top"/>
          </w:tcPr>
          <w:p>
            <w:pPr>
              <w:pStyle w:val="6"/>
              <w:spacing w:before="162" w:line="191" w:lineRule="auto"/>
              <w:ind w:left="215"/>
              <w:rPr>
                <w:sz w:val="12"/>
                <w:szCs w:val="12"/>
              </w:rPr>
            </w:pPr>
            <w:r>
              <w:rPr>
                <w:sz w:val="12"/>
                <w:szCs w:val="12"/>
              </w:rPr>
              <w:t>0</w:t>
            </w:r>
          </w:p>
        </w:tc>
        <w:tc>
          <w:tcPr>
            <w:tcW w:w="473" w:type="dxa"/>
            <w:vAlign w:val="top"/>
          </w:tcPr>
          <w:p>
            <w:pPr>
              <w:pStyle w:val="6"/>
              <w:spacing w:before="162" w:line="191" w:lineRule="auto"/>
              <w:ind w:left="216"/>
              <w:rPr>
                <w:sz w:val="12"/>
                <w:szCs w:val="12"/>
              </w:rPr>
            </w:pPr>
            <w:r>
              <w:rPr>
                <w:sz w:val="12"/>
                <w:szCs w:val="12"/>
              </w:rPr>
              <w:t>0</w:t>
            </w:r>
          </w:p>
        </w:tc>
        <w:tc>
          <w:tcPr>
            <w:tcW w:w="472" w:type="dxa"/>
            <w:vAlign w:val="top"/>
          </w:tcPr>
          <w:p>
            <w:pPr>
              <w:pStyle w:val="6"/>
              <w:spacing w:before="162" w:line="191" w:lineRule="auto"/>
              <w:ind w:left="216"/>
              <w:rPr>
                <w:sz w:val="12"/>
                <w:szCs w:val="12"/>
              </w:rPr>
            </w:pPr>
            <w:r>
              <w:rPr>
                <w:sz w:val="12"/>
                <w:szCs w:val="12"/>
              </w:rPr>
              <w:t>0</w:t>
            </w:r>
          </w:p>
        </w:tc>
        <w:tc>
          <w:tcPr>
            <w:tcW w:w="473" w:type="dxa"/>
            <w:vAlign w:val="top"/>
          </w:tcPr>
          <w:p>
            <w:pPr>
              <w:pStyle w:val="6"/>
              <w:spacing w:before="162" w:line="191" w:lineRule="auto"/>
              <w:ind w:left="217"/>
              <w:rPr>
                <w:sz w:val="12"/>
                <w:szCs w:val="12"/>
              </w:rPr>
            </w:pPr>
            <w:r>
              <w:rPr>
                <w:sz w:val="12"/>
                <w:szCs w:val="12"/>
              </w:rPr>
              <w:t>0</w:t>
            </w:r>
          </w:p>
        </w:tc>
        <w:tc>
          <w:tcPr>
            <w:tcW w:w="473" w:type="dxa"/>
            <w:vAlign w:val="top"/>
          </w:tcPr>
          <w:p>
            <w:pPr>
              <w:pStyle w:val="6"/>
              <w:spacing w:before="162" w:line="191" w:lineRule="auto"/>
              <w:ind w:left="219"/>
              <w:rPr>
                <w:sz w:val="12"/>
                <w:szCs w:val="12"/>
              </w:rPr>
            </w:pPr>
            <w:r>
              <w:rPr>
                <w:sz w:val="12"/>
                <w:szCs w:val="12"/>
              </w:rPr>
              <w:t>0</w:t>
            </w:r>
          </w:p>
        </w:tc>
        <w:tc>
          <w:tcPr>
            <w:tcW w:w="588" w:type="dxa"/>
            <w:vAlign w:val="top"/>
          </w:tcPr>
          <w:p>
            <w:pPr>
              <w:pStyle w:val="6"/>
              <w:spacing w:before="162" w:line="191" w:lineRule="auto"/>
              <w:ind w:left="277"/>
              <w:rPr>
                <w:sz w:val="12"/>
                <w:szCs w:val="12"/>
              </w:rPr>
            </w:pPr>
            <w:r>
              <w:rPr>
                <w:sz w:val="12"/>
                <w:szCs w:val="12"/>
              </w:rPr>
              <w:t>0</w:t>
            </w:r>
          </w:p>
        </w:tc>
        <w:tc>
          <w:tcPr>
            <w:tcW w:w="561" w:type="dxa"/>
            <w:vAlign w:val="top"/>
          </w:tcPr>
          <w:p>
            <w:pPr>
              <w:pStyle w:val="6"/>
              <w:spacing w:before="162" w:line="191" w:lineRule="auto"/>
              <w:ind w:left="262"/>
              <w:rPr>
                <w:sz w:val="12"/>
                <w:szCs w:val="12"/>
              </w:rPr>
            </w:pPr>
            <w:r>
              <w:rPr>
                <w:sz w:val="12"/>
                <w:szCs w:val="12"/>
              </w:rPr>
              <w:t>0</w:t>
            </w:r>
          </w:p>
        </w:tc>
        <w:tc>
          <w:tcPr>
            <w:tcW w:w="508" w:type="dxa"/>
            <w:vAlign w:val="top"/>
          </w:tcPr>
          <w:p>
            <w:pPr>
              <w:pStyle w:val="6"/>
              <w:spacing w:before="162" w:line="191" w:lineRule="auto"/>
              <w:ind w:left="237"/>
              <w:rPr>
                <w:sz w:val="12"/>
                <w:szCs w:val="12"/>
              </w:rPr>
            </w:pPr>
            <w:r>
              <w:rPr>
                <w:sz w:val="12"/>
                <w:szCs w:val="12"/>
              </w:rPr>
              <w:t>0</w:t>
            </w:r>
          </w:p>
        </w:tc>
        <w:tc>
          <w:tcPr>
            <w:tcW w:w="471" w:type="dxa"/>
            <w:vAlign w:val="top"/>
          </w:tcPr>
          <w:p>
            <w:pPr>
              <w:pStyle w:val="6"/>
              <w:spacing w:before="162" w:line="191" w:lineRule="auto"/>
              <w:ind w:left="219"/>
              <w:rPr>
                <w:sz w:val="12"/>
                <w:szCs w:val="12"/>
              </w:rPr>
            </w:pPr>
            <w:r>
              <w:rPr>
                <w:sz w:val="12"/>
                <w:szCs w:val="12"/>
              </w:rPr>
              <w:t>0</w:t>
            </w:r>
          </w:p>
        </w:tc>
        <w:tc>
          <w:tcPr>
            <w:tcW w:w="561" w:type="dxa"/>
            <w:vAlign w:val="top"/>
          </w:tcPr>
          <w:p>
            <w:pPr>
              <w:pStyle w:val="6"/>
              <w:spacing w:before="162" w:line="191" w:lineRule="auto"/>
              <w:ind w:left="264"/>
              <w:rPr>
                <w:sz w:val="12"/>
                <w:szCs w:val="12"/>
              </w:rPr>
            </w:pPr>
            <w:r>
              <w:rPr>
                <w:sz w:val="12"/>
                <w:szCs w:val="12"/>
              </w:rPr>
              <w:t>0</w:t>
            </w:r>
          </w:p>
        </w:tc>
        <w:tc>
          <w:tcPr>
            <w:tcW w:w="681" w:type="dxa"/>
            <w:vAlign w:val="top"/>
          </w:tcPr>
          <w:p>
            <w:pPr>
              <w:pStyle w:val="6"/>
              <w:spacing w:before="162" w:line="191" w:lineRule="auto"/>
              <w:ind w:left="262"/>
              <w:rPr>
                <w:sz w:val="12"/>
                <w:szCs w:val="12"/>
              </w:rPr>
            </w:pPr>
            <w:r>
              <w:rPr>
                <w:sz w:val="12"/>
                <w:szCs w:val="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3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39" w:line="245" w:lineRule="auto"/>
              <w:ind w:left="279" w:right="79" w:hanging="45"/>
              <w:rPr>
                <w:sz w:val="12"/>
                <w:szCs w:val="12"/>
              </w:rPr>
            </w:pPr>
            <w:r>
              <w:rPr>
                <w:spacing w:val="-8"/>
                <w:w w:val="96"/>
                <w:sz w:val="12"/>
                <w:szCs w:val="12"/>
              </w:rPr>
              <w:t>丹华</w:t>
            </w:r>
            <w:r>
              <w:rPr>
                <w:sz w:val="12"/>
                <w:szCs w:val="12"/>
              </w:rPr>
              <w:t xml:space="preserve"> </w:t>
            </w:r>
            <w:r>
              <w:rPr>
                <w:spacing w:val="5"/>
                <w:sz w:val="12"/>
                <w:szCs w:val="12"/>
              </w:rPr>
              <w:t>港</w:t>
            </w:r>
          </w:p>
        </w:tc>
        <w:tc>
          <w:tcPr>
            <w:tcW w:w="391"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39" w:line="190" w:lineRule="auto"/>
              <w:ind w:left="128"/>
              <w:rPr>
                <w:sz w:val="12"/>
                <w:szCs w:val="12"/>
              </w:rPr>
            </w:pPr>
            <w:r>
              <w:rPr>
                <w:spacing w:val="4"/>
                <w:sz w:val="12"/>
                <w:szCs w:val="12"/>
              </w:rPr>
              <w:t>W7</w:t>
            </w:r>
          </w:p>
        </w:tc>
        <w:tc>
          <w:tcPr>
            <w:tcW w:w="461" w:type="dxa"/>
            <w:vMerge w:val="restart"/>
            <w:tcBorders>
              <w:bottom w:val="nil"/>
            </w:tcBorders>
            <w:vAlign w:val="top"/>
          </w:tcPr>
          <w:p>
            <w:pPr>
              <w:rPr>
                <w:rFonts w:ascii="Arial"/>
                <w:sz w:val="21"/>
              </w:rPr>
            </w:pPr>
          </w:p>
          <w:p>
            <w:pPr>
              <w:rPr>
                <w:rFonts w:ascii="Arial"/>
                <w:sz w:val="21"/>
              </w:rPr>
            </w:pPr>
          </w:p>
          <w:p>
            <w:pPr>
              <w:pStyle w:val="6"/>
              <w:spacing w:before="39" w:line="246" w:lineRule="auto"/>
              <w:ind w:left="134" w:right="98"/>
              <w:jc w:val="both"/>
              <w:rPr>
                <w:sz w:val="12"/>
                <w:szCs w:val="12"/>
              </w:rPr>
            </w:pPr>
            <w:r>
              <w:rPr>
                <w:spacing w:val="-9"/>
                <w:sz w:val="12"/>
                <w:szCs w:val="12"/>
              </w:rPr>
              <w:t>丹华</w:t>
            </w:r>
            <w:r>
              <w:rPr>
                <w:sz w:val="12"/>
                <w:szCs w:val="12"/>
              </w:rPr>
              <w:t xml:space="preserve"> </w:t>
            </w:r>
            <w:r>
              <w:rPr>
                <w:spacing w:val="-9"/>
                <w:sz w:val="12"/>
                <w:szCs w:val="12"/>
              </w:rPr>
              <w:t>港闸</w:t>
            </w:r>
            <w:r>
              <w:rPr>
                <w:sz w:val="12"/>
                <w:szCs w:val="12"/>
              </w:rPr>
              <w:t xml:space="preserve"> </w:t>
            </w:r>
            <w:r>
              <w:rPr>
                <w:spacing w:val="-15"/>
                <w:sz w:val="12"/>
                <w:szCs w:val="12"/>
              </w:rPr>
              <w:t>（约</w:t>
            </w:r>
            <w:r>
              <w:rPr>
                <w:sz w:val="12"/>
                <w:szCs w:val="12"/>
              </w:rPr>
              <w:t xml:space="preserve"> </w:t>
            </w:r>
            <w:r>
              <w:rPr>
                <w:spacing w:val="-9"/>
                <w:sz w:val="12"/>
                <w:szCs w:val="12"/>
              </w:rPr>
              <w:t>入江</w:t>
            </w:r>
            <w:r>
              <w:rPr>
                <w:sz w:val="12"/>
                <w:szCs w:val="12"/>
              </w:rPr>
              <w:t xml:space="preserve"> </w:t>
            </w:r>
            <w:r>
              <w:rPr>
                <w:spacing w:val="-9"/>
                <w:sz w:val="12"/>
                <w:szCs w:val="12"/>
              </w:rPr>
              <w:t>口上</w:t>
            </w:r>
            <w:r>
              <w:rPr>
                <w:sz w:val="12"/>
                <w:szCs w:val="12"/>
              </w:rPr>
              <w:t xml:space="preserve"> </w:t>
            </w:r>
            <w:r>
              <w:rPr>
                <w:spacing w:val="18"/>
                <w:w w:val="129"/>
                <w:sz w:val="12"/>
                <w:szCs w:val="12"/>
              </w:rPr>
              <w:t>游</w:t>
            </w:r>
            <w:r>
              <w:rPr>
                <w:sz w:val="12"/>
                <w:szCs w:val="12"/>
              </w:rPr>
              <w:t xml:space="preserve">  </w:t>
            </w:r>
            <w:r>
              <w:rPr>
                <w:spacing w:val="-9"/>
                <w:sz w:val="12"/>
                <w:szCs w:val="12"/>
              </w:rPr>
              <w:t>1100</w:t>
            </w:r>
            <w:r>
              <w:rPr>
                <w:spacing w:val="1"/>
                <w:sz w:val="12"/>
                <w:szCs w:val="12"/>
              </w:rPr>
              <w:t xml:space="preserve"> </w:t>
            </w:r>
            <w:r>
              <w:rPr>
                <w:spacing w:val="12"/>
                <w:sz w:val="12"/>
                <w:szCs w:val="12"/>
              </w:rPr>
              <w:t>m）</w:t>
            </w:r>
          </w:p>
        </w:tc>
        <w:tc>
          <w:tcPr>
            <w:tcW w:w="552" w:type="dxa"/>
            <w:vAlign w:val="top"/>
          </w:tcPr>
          <w:p>
            <w:pPr>
              <w:pStyle w:val="6"/>
              <w:spacing w:before="66" w:line="234" w:lineRule="auto"/>
              <w:ind w:left="109"/>
              <w:rPr>
                <w:sz w:val="12"/>
                <w:szCs w:val="12"/>
              </w:rPr>
            </w:pPr>
            <w:r>
              <w:rPr>
                <w:spacing w:val="-10"/>
                <w:w w:val="98"/>
                <w:sz w:val="12"/>
                <w:szCs w:val="12"/>
              </w:rPr>
              <w:t>最大值</w:t>
            </w:r>
          </w:p>
        </w:tc>
        <w:tc>
          <w:tcPr>
            <w:tcW w:w="473" w:type="dxa"/>
            <w:vAlign w:val="top"/>
          </w:tcPr>
          <w:p>
            <w:pPr>
              <w:pStyle w:val="6"/>
              <w:spacing w:before="89" w:line="190" w:lineRule="auto"/>
              <w:ind w:left="159"/>
              <w:rPr>
                <w:sz w:val="12"/>
                <w:szCs w:val="12"/>
              </w:rPr>
            </w:pPr>
            <w:r>
              <w:rPr>
                <w:spacing w:val="-4"/>
                <w:sz w:val="12"/>
                <w:szCs w:val="12"/>
              </w:rPr>
              <w:t>7.5</w:t>
            </w:r>
          </w:p>
        </w:tc>
        <w:tc>
          <w:tcPr>
            <w:tcW w:w="473" w:type="dxa"/>
            <w:vAlign w:val="top"/>
          </w:tcPr>
          <w:p>
            <w:pPr>
              <w:pStyle w:val="6"/>
              <w:spacing w:before="88" w:line="191" w:lineRule="auto"/>
              <w:ind w:left="142"/>
              <w:rPr>
                <w:sz w:val="12"/>
                <w:szCs w:val="12"/>
              </w:rPr>
            </w:pPr>
            <w:r>
              <w:rPr>
                <w:spacing w:val="2"/>
                <w:sz w:val="12"/>
                <w:szCs w:val="12"/>
              </w:rPr>
              <w:t>5.2</w:t>
            </w:r>
          </w:p>
        </w:tc>
        <w:tc>
          <w:tcPr>
            <w:tcW w:w="472" w:type="dxa"/>
            <w:vAlign w:val="top"/>
          </w:tcPr>
          <w:p>
            <w:pPr>
              <w:pStyle w:val="6"/>
              <w:spacing w:before="87" w:line="192" w:lineRule="auto"/>
              <w:ind w:left="180"/>
              <w:rPr>
                <w:sz w:val="12"/>
                <w:szCs w:val="12"/>
              </w:rPr>
            </w:pPr>
            <w:r>
              <w:rPr>
                <w:spacing w:val="-3"/>
                <w:sz w:val="12"/>
                <w:szCs w:val="12"/>
              </w:rPr>
              <w:t>18</w:t>
            </w:r>
          </w:p>
        </w:tc>
        <w:tc>
          <w:tcPr>
            <w:tcW w:w="472" w:type="dxa"/>
            <w:vAlign w:val="top"/>
          </w:tcPr>
          <w:p>
            <w:pPr>
              <w:pStyle w:val="6"/>
              <w:spacing w:before="88" w:line="191" w:lineRule="auto"/>
              <w:ind w:left="204"/>
              <w:rPr>
                <w:sz w:val="12"/>
                <w:szCs w:val="12"/>
              </w:rPr>
            </w:pPr>
            <w:r>
              <w:rPr>
                <w:sz w:val="12"/>
                <w:szCs w:val="12"/>
              </w:rPr>
              <w:t>4</w:t>
            </w:r>
          </w:p>
        </w:tc>
        <w:tc>
          <w:tcPr>
            <w:tcW w:w="473" w:type="dxa"/>
            <w:vAlign w:val="top"/>
          </w:tcPr>
          <w:p>
            <w:pPr>
              <w:pStyle w:val="6"/>
              <w:spacing w:before="88" w:line="191" w:lineRule="auto"/>
              <w:ind w:left="143"/>
              <w:rPr>
                <w:sz w:val="12"/>
                <w:szCs w:val="12"/>
              </w:rPr>
            </w:pPr>
            <w:r>
              <w:rPr>
                <w:spacing w:val="2"/>
                <w:sz w:val="12"/>
                <w:szCs w:val="12"/>
              </w:rPr>
              <w:t>5.6</w:t>
            </w:r>
          </w:p>
        </w:tc>
        <w:tc>
          <w:tcPr>
            <w:tcW w:w="472" w:type="dxa"/>
            <w:vAlign w:val="top"/>
          </w:tcPr>
          <w:p>
            <w:pPr>
              <w:pStyle w:val="6"/>
              <w:spacing w:before="87" w:line="192" w:lineRule="auto"/>
              <w:ind w:left="110"/>
              <w:rPr>
                <w:sz w:val="12"/>
                <w:szCs w:val="12"/>
              </w:rPr>
            </w:pPr>
            <w:r>
              <w:rPr>
                <w:spacing w:val="-7"/>
                <w:sz w:val="12"/>
                <w:szCs w:val="12"/>
              </w:rPr>
              <w:t>0.261</w:t>
            </w:r>
          </w:p>
        </w:tc>
        <w:tc>
          <w:tcPr>
            <w:tcW w:w="473" w:type="dxa"/>
            <w:vAlign w:val="top"/>
          </w:tcPr>
          <w:p>
            <w:pPr>
              <w:pStyle w:val="6"/>
              <w:spacing w:before="87" w:line="192" w:lineRule="auto"/>
              <w:ind w:left="128"/>
              <w:rPr>
                <w:sz w:val="12"/>
                <w:szCs w:val="12"/>
              </w:rPr>
            </w:pPr>
            <w:r>
              <w:rPr>
                <w:spacing w:val="-3"/>
                <w:sz w:val="12"/>
                <w:szCs w:val="12"/>
              </w:rPr>
              <w:t>0.17</w:t>
            </w:r>
          </w:p>
        </w:tc>
        <w:tc>
          <w:tcPr>
            <w:tcW w:w="473" w:type="dxa"/>
            <w:vAlign w:val="top"/>
          </w:tcPr>
          <w:p>
            <w:pPr>
              <w:pStyle w:val="6"/>
              <w:spacing w:before="88" w:line="191" w:lineRule="auto"/>
              <w:ind w:left="131"/>
              <w:rPr>
                <w:sz w:val="12"/>
                <w:szCs w:val="12"/>
              </w:rPr>
            </w:pPr>
            <w:r>
              <w:rPr>
                <w:spacing w:val="-3"/>
                <w:sz w:val="12"/>
                <w:szCs w:val="12"/>
              </w:rPr>
              <w:t>0.36</w:t>
            </w:r>
          </w:p>
        </w:tc>
        <w:tc>
          <w:tcPr>
            <w:tcW w:w="588" w:type="dxa"/>
            <w:vAlign w:val="top"/>
          </w:tcPr>
          <w:p>
            <w:pPr>
              <w:pStyle w:val="6"/>
              <w:spacing w:before="88" w:line="191" w:lineRule="auto"/>
              <w:ind w:left="169"/>
              <w:rPr>
                <w:sz w:val="12"/>
                <w:szCs w:val="12"/>
              </w:rPr>
            </w:pPr>
            <w:r>
              <w:rPr>
                <w:spacing w:val="3"/>
                <w:sz w:val="12"/>
                <w:szCs w:val="12"/>
              </w:rPr>
              <w:t>0.02</w:t>
            </w:r>
          </w:p>
        </w:tc>
        <w:tc>
          <w:tcPr>
            <w:tcW w:w="561" w:type="dxa"/>
            <w:vAlign w:val="top"/>
          </w:tcPr>
          <w:p>
            <w:pPr>
              <w:pStyle w:val="6"/>
              <w:spacing w:before="87" w:line="192" w:lineRule="auto"/>
              <w:ind w:left="123"/>
              <w:rPr>
                <w:sz w:val="12"/>
                <w:szCs w:val="12"/>
              </w:rPr>
            </w:pPr>
            <w:r>
              <w:rPr>
                <w:spacing w:val="3"/>
                <w:sz w:val="12"/>
                <w:szCs w:val="12"/>
              </w:rPr>
              <w:t>0.141</w:t>
            </w:r>
          </w:p>
        </w:tc>
        <w:tc>
          <w:tcPr>
            <w:tcW w:w="508" w:type="dxa"/>
            <w:vAlign w:val="top"/>
          </w:tcPr>
          <w:p>
            <w:pPr>
              <w:pStyle w:val="6"/>
              <w:spacing w:before="88" w:line="191" w:lineRule="auto"/>
              <w:ind w:left="131"/>
              <w:rPr>
                <w:sz w:val="12"/>
                <w:szCs w:val="12"/>
              </w:rPr>
            </w:pPr>
            <w:r>
              <w:rPr>
                <w:spacing w:val="-7"/>
                <w:sz w:val="12"/>
                <w:szCs w:val="12"/>
              </w:rPr>
              <w:t>0.008</w:t>
            </w:r>
          </w:p>
        </w:tc>
        <w:tc>
          <w:tcPr>
            <w:tcW w:w="471" w:type="dxa"/>
            <w:vAlign w:val="top"/>
          </w:tcPr>
          <w:p>
            <w:pPr>
              <w:pStyle w:val="6"/>
              <w:spacing w:before="88" w:line="190" w:lineRule="auto"/>
              <w:ind w:left="173"/>
              <w:rPr>
                <w:sz w:val="12"/>
                <w:szCs w:val="12"/>
              </w:rPr>
            </w:pPr>
            <w:r>
              <w:rPr>
                <w:spacing w:val="4"/>
                <w:sz w:val="12"/>
                <w:szCs w:val="12"/>
              </w:rPr>
              <w:t>ND</w:t>
            </w:r>
          </w:p>
        </w:tc>
        <w:tc>
          <w:tcPr>
            <w:tcW w:w="561" w:type="dxa"/>
            <w:vAlign w:val="top"/>
          </w:tcPr>
          <w:p>
            <w:pPr>
              <w:pStyle w:val="6"/>
              <w:spacing w:before="88" w:line="191" w:lineRule="auto"/>
              <w:ind w:left="156"/>
              <w:rPr>
                <w:sz w:val="12"/>
                <w:szCs w:val="12"/>
              </w:rPr>
            </w:pPr>
            <w:r>
              <w:rPr>
                <w:spacing w:val="3"/>
                <w:sz w:val="12"/>
                <w:szCs w:val="12"/>
              </w:rPr>
              <w:t>0.03</w:t>
            </w:r>
          </w:p>
        </w:tc>
        <w:tc>
          <w:tcPr>
            <w:tcW w:w="681" w:type="dxa"/>
            <w:vAlign w:val="top"/>
          </w:tcPr>
          <w:p>
            <w:pPr>
              <w:pStyle w:val="6"/>
              <w:spacing w:before="88" w:line="191" w:lineRule="auto"/>
              <w:ind w:left="130"/>
              <w:rPr>
                <w:sz w:val="12"/>
                <w:szCs w:val="12"/>
              </w:rPr>
            </w:pPr>
            <w:r>
              <w:rPr>
                <w:spacing w:val="-7"/>
                <w:sz w:val="12"/>
                <w:szCs w:val="12"/>
              </w:rPr>
              <w:t>0.0029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35" w:type="dxa"/>
            <w:vMerge w:val="continue"/>
            <w:tcBorders>
              <w:top w:val="nil"/>
              <w:bottom w:val="nil"/>
            </w:tcBorders>
            <w:vAlign w:val="top"/>
          </w:tcPr>
          <w:p>
            <w:pPr>
              <w:rPr>
                <w:rFonts w:ascii="Arial"/>
                <w:sz w:val="21"/>
              </w:rPr>
            </w:pPr>
          </w:p>
        </w:tc>
        <w:tc>
          <w:tcPr>
            <w:tcW w:w="391" w:type="dxa"/>
            <w:vMerge w:val="continue"/>
            <w:tcBorders>
              <w:top w:val="nil"/>
              <w:bottom w:val="nil"/>
            </w:tcBorders>
            <w:vAlign w:val="top"/>
          </w:tcPr>
          <w:p>
            <w:pPr>
              <w:rPr>
                <w:rFonts w:ascii="Arial"/>
                <w:sz w:val="21"/>
              </w:rPr>
            </w:pPr>
          </w:p>
        </w:tc>
        <w:tc>
          <w:tcPr>
            <w:tcW w:w="461" w:type="dxa"/>
            <w:vMerge w:val="continue"/>
            <w:tcBorders>
              <w:top w:val="nil"/>
              <w:bottom w:val="nil"/>
            </w:tcBorders>
            <w:vAlign w:val="top"/>
          </w:tcPr>
          <w:p>
            <w:pPr>
              <w:rPr>
                <w:rFonts w:ascii="Arial"/>
                <w:sz w:val="21"/>
              </w:rPr>
            </w:pPr>
          </w:p>
        </w:tc>
        <w:tc>
          <w:tcPr>
            <w:tcW w:w="552" w:type="dxa"/>
            <w:vAlign w:val="top"/>
          </w:tcPr>
          <w:p>
            <w:pPr>
              <w:pStyle w:val="6"/>
              <w:spacing w:before="69" w:line="234" w:lineRule="auto"/>
              <w:ind w:left="109"/>
              <w:rPr>
                <w:sz w:val="12"/>
                <w:szCs w:val="12"/>
              </w:rPr>
            </w:pPr>
            <w:r>
              <w:rPr>
                <w:spacing w:val="-13"/>
                <w:sz w:val="12"/>
                <w:szCs w:val="12"/>
              </w:rPr>
              <w:t>最小值</w:t>
            </w:r>
          </w:p>
        </w:tc>
        <w:tc>
          <w:tcPr>
            <w:tcW w:w="473" w:type="dxa"/>
            <w:vAlign w:val="top"/>
          </w:tcPr>
          <w:p>
            <w:pPr>
              <w:pStyle w:val="6"/>
              <w:spacing w:before="91" w:line="191" w:lineRule="auto"/>
              <w:ind w:left="159"/>
              <w:rPr>
                <w:sz w:val="12"/>
                <w:szCs w:val="12"/>
              </w:rPr>
            </w:pPr>
            <w:r>
              <w:rPr>
                <w:spacing w:val="-4"/>
                <w:sz w:val="12"/>
                <w:szCs w:val="12"/>
              </w:rPr>
              <w:t>7.4</w:t>
            </w:r>
          </w:p>
        </w:tc>
        <w:tc>
          <w:tcPr>
            <w:tcW w:w="473" w:type="dxa"/>
            <w:vAlign w:val="top"/>
          </w:tcPr>
          <w:p>
            <w:pPr>
              <w:pStyle w:val="6"/>
              <w:spacing w:before="91" w:line="191" w:lineRule="auto"/>
              <w:ind w:left="139"/>
              <w:rPr>
                <w:sz w:val="12"/>
                <w:szCs w:val="12"/>
              </w:rPr>
            </w:pPr>
            <w:r>
              <w:rPr>
                <w:spacing w:val="3"/>
                <w:sz w:val="12"/>
                <w:szCs w:val="12"/>
              </w:rPr>
              <w:t>4.7</w:t>
            </w:r>
          </w:p>
        </w:tc>
        <w:tc>
          <w:tcPr>
            <w:tcW w:w="472" w:type="dxa"/>
            <w:vAlign w:val="top"/>
          </w:tcPr>
          <w:p>
            <w:pPr>
              <w:pStyle w:val="6"/>
              <w:spacing w:before="90" w:line="192" w:lineRule="auto"/>
              <w:ind w:left="180"/>
              <w:rPr>
                <w:sz w:val="12"/>
                <w:szCs w:val="12"/>
              </w:rPr>
            </w:pPr>
            <w:r>
              <w:rPr>
                <w:spacing w:val="-3"/>
                <w:sz w:val="12"/>
                <w:szCs w:val="12"/>
              </w:rPr>
              <w:t>12</w:t>
            </w:r>
          </w:p>
        </w:tc>
        <w:tc>
          <w:tcPr>
            <w:tcW w:w="472" w:type="dxa"/>
            <w:vAlign w:val="top"/>
          </w:tcPr>
          <w:p>
            <w:pPr>
              <w:pStyle w:val="6"/>
              <w:spacing w:before="90" w:line="192" w:lineRule="auto"/>
              <w:ind w:left="141"/>
              <w:rPr>
                <w:sz w:val="12"/>
                <w:szCs w:val="12"/>
              </w:rPr>
            </w:pPr>
            <w:r>
              <w:rPr>
                <w:spacing w:val="2"/>
                <w:sz w:val="12"/>
                <w:szCs w:val="12"/>
              </w:rPr>
              <w:t>2.1</w:t>
            </w:r>
          </w:p>
        </w:tc>
        <w:tc>
          <w:tcPr>
            <w:tcW w:w="473" w:type="dxa"/>
            <w:vAlign w:val="top"/>
          </w:tcPr>
          <w:p>
            <w:pPr>
              <w:pStyle w:val="6"/>
              <w:spacing w:before="90" w:line="192" w:lineRule="auto"/>
              <w:ind w:left="143"/>
              <w:rPr>
                <w:sz w:val="12"/>
                <w:szCs w:val="12"/>
              </w:rPr>
            </w:pPr>
            <w:r>
              <w:rPr>
                <w:spacing w:val="2"/>
                <w:sz w:val="12"/>
                <w:szCs w:val="12"/>
              </w:rPr>
              <w:t>5.1</w:t>
            </w:r>
          </w:p>
        </w:tc>
        <w:tc>
          <w:tcPr>
            <w:tcW w:w="472" w:type="dxa"/>
            <w:vAlign w:val="top"/>
          </w:tcPr>
          <w:p>
            <w:pPr>
              <w:pStyle w:val="6"/>
              <w:spacing w:before="90" w:line="192" w:lineRule="auto"/>
              <w:ind w:left="110"/>
              <w:rPr>
                <w:sz w:val="12"/>
                <w:szCs w:val="12"/>
              </w:rPr>
            </w:pPr>
            <w:r>
              <w:rPr>
                <w:spacing w:val="-7"/>
                <w:sz w:val="12"/>
                <w:szCs w:val="12"/>
              </w:rPr>
              <w:t>0.169</w:t>
            </w:r>
          </w:p>
        </w:tc>
        <w:tc>
          <w:tcPr>
            <w:tcW w:w="473" w:type="dxa"/>
            <w:vAlign w:val="top"/>
          </w:tcPr>
          <w:p>
            <w:pPr>
              <w:pStyle w:val="6"/>
              <w:spacing w:before="90" w:line="192" w:lineRule="auto"/>
              <w:ind w:left="128"/>
              <w:rPr>
                <w:sz w:val="12"/>
                <w:szCs w:val="12"/>
              </w:rPr>
            </w:pPr>
            <w:r>
              <w:rPr>
                <w:spacing w:val="-3"/>
                <w:sz w:val="12"/>
                <w:szCs w:val="12"/>
              </w:rPr>
              <w:t>0.13</w:t>
            </w:r>
          </w:p>
        </w:tc>
        <w:tc>
          <w:tcPr>
            <w:tcW w:w="473" w:type="dxa"/>
            <w:vAlign w:val="top"/>
          </w:tcPr>
          <w:p>
            <w:pPr>
              <w:pStyle w:val="6"/>
              <w:spacing w:before="91" w:line="191" w:lineRule="auto"/>
              <w:ind w:left="131"/>
              <w:rPr>
                <w:sz w:val="12"/>
                <w:szCs w:val="12"/>
              </w:rPr>
            </w:pPr>
            <w:r>
              <w:rPr>
                <w:spacing w:val="-3"/>
                <w:sz w:val="12"/>
                <w:szCs w:val="12"/>
              </w:rPr>
              <w:t>0.34</w:t>
            </w:r>
          </w:p>
        </w:tc>
        <w:tc>
          <w:tcPr>
            <w:tcW w:w="588" w:type="dxa"/>
            <w:vAlign w:val="top"/>
          </w:tcPr>
          <w:p>
            <w:pPr>
              <w:pStyle w:val="6"/>
              <w:spacing w:before="90" w:line="192" w:lineRule="auto"/>
              <w:ind w:left="138"/>
              <w:rPr>
                <w:sz w:val="12"/>
                <w:szCs w:val="12"/>
              </w:rPr>
            </w:pPr>
            <w:r>
              <w:rPr>
                <w:spacing w:val="3"/>
                <w:sz w:val="12"/>
                <w:szCs w:val="12"/>
              </w:rPr>
              <w:t>0.016</w:t>
            </w:r>
          </w:p>
        </w:tc>
        <w:tc>
          <w:tcPr>
            <w:tcW w:w="561" w:type="dxa"/>
            <w:vAlign w:val="top"/>
          </w:tcPr>
          <w:p>
            <w:pPr>
              <w:pStyle w:val="6"/>
              <w:spacing w:before="90" w:line="192" w:lineRule="auto"/>
              <w:ind w:left="123"/>
              <w:rPr>
                <w:sz w:val="12"/>
                <w:szCs w:val="12"/>
              </w:rPr>
            </w:pPr>
            <w:r>
              <w:rPr>
                <w:spacing w:val="3"/>
                <w:sz w:val="12"/>
                <w:szCs w:val="12"/>
              </w:rPr>
              <w:t>0.116</w:t>
            </w:r>
          </w:p>
        </w:tc>
        <w:tc>
          <w:tcPr>
            <w:tcW w:w="508" w:type="dxa"/>
            <w:vAlign w:val="top"/>
          </w:tcPr>
          <w:p>
            <w:pPr>
              <w:pStyle w:val="6"/>
              <w:spacing w:before="91" w:line="191" w:lineRule="auto"/>
              <w:ind w:left="131"/>
              <w:rPr>
                <w:sz w:val="12"/>
                <w:szCs w:val="12"/>
              </w:rPr>
            </w:pPr>
            <w:r>
              <w:rPr>
                <w:spacing w:val="-7"/>
                <w:sz w:val="12"/>
                <w:szCs w:val="12"/>
              </w:rPr>
              <w:t>0.007</w:t>
            </w:r>
          </w:p>
        </w:tc>
        <w:tc>
          <w:tcPr>
            <w:tcW w:w="471" w:type="dxa"/>
            <w:vAlign w:val="top"/>
          </w:tcPr>
          <w:p>
            <w:pPr>
              <w:pStyle w:val="6"/>
              <w:spacing w:before="91" w:line="190" w:lineRule="auto"/>
              <w:ind w:left="173"/>
              <w:rPr>
                <w:sz w:val="12"/>
                <w:szCs w:val="12"/>
              </w:rPr>
            </w:pPr>
            <w:r>
              <w:rPr>
                <w:spacing w:val="4"/>
                <w:sz w:val="12"/>
                <w:szCs w:val="12"/>
              </w:rPr>
              <w:t>ND</w:t>
            </w:r>
          </w:p>
        </w:tc>
        <w:tc>
          <w:tcPr>
            <w:tcW w:w="561" w:type="dxa"/>
            <w:vAlign w:val="top"/>
          </w:tcPr>
          <w:p>
            <w:pPr>
              <w:pStyle w:val="6"/>
              <w:spacing w:before="91" w:line="191" w:lineRule="auto"/>
              <w:ind w:left="156"/>
              <w:rPr>
                <w:sz w:val="12"/>
                <w:szCs w:val="12"/>
              </w:rPr>
            </w:pPr>
            <w:r>
              <w:rPr>
                <w:spacing w:val="3"/>
                <w:sz w:val="12"/>
                <w:szCs w:val="12"/>
              </w:rPr>
              <w:t>0.02</w:t>
            </w:r>
          </w:p>
        </w:tc>
        <w:tc>
          <w:tcPr>
            <w:tcW w:w="681" w:type="dxa"/>
            <w:vAlign w:val="top"/>
          </w:tcPr>
          <w:p>
            <w:pPr>
              <w:pStyle w:val="6"/>
              <w:spacing w:before="91" w:line="191" w:lineRule="auto"/>
              <w:ind w:left="156"/>
              <w:rPr>
                <w:sz w:val="12"/>
                <w:szCs w:val="12"/>
              </w:rPr>
            </w:pPr>
            <w:r>
              <w:rPr>
                <w:spacing w:val="-7"/>
                <w:sz w:val="12"/>
                <w:szCs w:val="12"/>
              </w:rPr>
              <w:t>0.002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535" w:type="dxa"/>
            <w:vMerge w:val="continue"/>
            <w:tcBorders>
              <w:top w:val="nil"/>
              <w:bottom w:val="nil"/>
            </w:tcBorders>
            <w:vAlign w:val="top"/>
          </w:tcPr>
          <w:p>
            <w:pPr>
              <w:rPr>
                <w:rFonts w:ascii="Arial"/>
                <w:sz w:val="21"/>
              </w:rPr>
            </w:pPr>
          </w:p>
        </w:tc>
        <w:tc>
          <w:tcPr>
            <w:tcW w:w="391" w:type="dxa"/>
            <w:vMerge w:val="continue"/>
            <w:tcBorders>
              <w:top w:val="nil"/>
              <w:bottom w:val="nil"/>
            </w:tcBorders>
            <w:vAlign w:val="top"/>
          </w:tcPr>
          <w:p>
            <w:pPr>
              <w:rPr>
                <w:rFonts w:ascii="Arial"/>
                <w:sz w:val="21"/>
              </w:rPr>
            </w:pPr>
          </w:p>
        </w:tc>
        <w:tc>
          <w:tcPr>
            <w:tcW w:w="461" w:type="dxa"/>
            <w:vMerge w:val="continue"/>
            <w:tcBorders>
              <w:top w:val="nil"/>
              <w:bottom w:val="nil"/>
            </w:tcBorders>
            <w:vAlign w:val="top"/>
          </w:tcPr>
          <w:p>
            <w:pPr>
              <w:rPr>
                <w:rFonts w:ascii="Arial"/>
                <w:sz w:val="21"/>
              </w:rPr>
            </w:pPr>
          </w:p>
        </w:tc>
        <w:tc>
          <w:tcPr>
            <w:tcW w:w="552" w:type="dxa"/>
            <w:vAlign w:val="top"/>
          </w:tcPr>
          <w:p>
            <w:pPr>
              <w:pStyle w:val="6"/>
              <w:spacing w:before="67" w:line="234" w:lineRule="auto"/>
              <w:ind w:left="107"/>
              <w:rPr>
                <w:sz w:val="12"/>
                <w:szCs w:val="12"/>
              </w:rPr>
            </w:pPr>
            <w:r>
              <w:rPr>
                <w:spacing w:val="-8"/>
                <w:w w:val="96"/>
                <w:sz w:val="12"/>
                <w:szCs w:val="12"/>
              </w:rPr>
              <w:t>平均值</w:t>
            </w:r>
          </w:p>
        </w:tc>
        <w:tc>
          <w:tcPr>
            <w:tcW w:w="473" w:type="dxa"/>
            <w:vAlign w:val="top"/>
          </w:tcPr>
          <w:p>
            <w:pPr>
              <w:pStyle w:val="6"/>
              <w:spacing w:before="89" w:line="191" w:lineRule="auto"/>
              <w:ind w:left="132"/>
              <w:rPr>
                <w:sz w:val="12"/>
                <w:szCs w:val="12"/>
              </w:rPr>
            </w:pPr>
            <w:r>
              <w:rPr>
                <w:spacing w:val="-5"/>
                <w:sz w:val="12"/>
                <w:szCs w:val="12"/>
              </w:rPr>
              <w:t>7.43</w:t>
            </w:r>
          </w:p>
        </w:tc>
        <w:tc>
          <w:tcPr>
            <w:tcW w:w="473" w:type="dxa"/>
            <w:vAlign w:val="top"/>
          </w:tcPr>
          <w:p>
            <w:pPr>
              <w:pStyle w:val="6"/>
              <w:spacing w:before="89" w:line="190" w:lineRule="auto"/>
              <w:ind w:left="207"/>
              <w:rPr>
                <w:sz w:val="12"/>
                <w:szCs w:val="12"/>
              </w:rPr>
            </w:pPr>
            <w:r>
              <w:rPr>
                <w:sz w:val="12"/>
                <w:szCs w:val="12"/>
              </w:rPr>
              <w:t>5</w:t>
            </w:r>
          </w:p>
        </w:tc>
        <w:tc>
          <w:tcPr>
            <w:tcW w:w="472" w:type="dxa"/>
            <w:vAlign w:val="top"/>
          </w:tcPr>
          <w:p>
            <w:pPr>
              <w:pStyle w:val="6"/>
              <w:spacing w:before="88" w:line="192" w:lineRule="auto"/>
              <w:ind w:left="134"/>
              <w:rPr>
                <w:sz w:val="12"/>
                <w:szCs w:val="12"/>
              </w:rPr>
            </w:pPr>
            <w:r>
              <w:rPr>
                <w:spacing w:val="-5"/>
                <w:sz w:val="12"/>
                <w:szCs w:val="12"/>
              </w:rPr>
              <w:t>15.7</w:t>
            </w:r>
          </w:p>
        </w:tc>
        <w:tc>
          <w:tcPr>
            <w:tcW w:w="472" w:type="dxa"/>
            <w:vAlign w:val="top"/>
          </w:tcPr>
          <w:p>
            <w:pPr>
              <w:pStyle w:val="6"/>
              <w:spacing w:before="89" w:line="191" w:lineRule="auto"/>
              <w:ind w:left="142"/>
              <w:rPr>
                <w:sz w:val="12"/>
                <w:szCs w:val="12"/>
              </w:rPr>
            </w:pPr>
            <w:r>
              <w:rPr>
                <w:spacing w:val="2"/>
                <w:sz w:val="12"/>
                <w:szCs w:val="12"/>
              </w:rPr>
              <w:t>3.2</w:t>
            </w:r>
          </w:p>
        </w:tc>
        <w:tc>
          <w:tcPr>
            <w:tcW w:w="473" w:type="dxa"/>
            <w:vAlign w:val="top"/>
          </w:tcPr>
          <w:p>
            <w:pPr>
              <w:pStyle w:val="6"/>
              <w:spacing w:before="89" w:line="191" w:lineRule="auto"/>
              <w:ind w:left="129"/>
              <w:rPr>
                <w:sz w:val="12"/>
                <w:szCs w:val="12"/>
              </w:rPr>
            </w:pPr>
            <w:r>
              <w:rPr>
                <w:spacing w:val="-4"/>
                <w:sz w:val="12"/>
                <w:szCs w:val="12"/>
              </w:rPr>
              <w:t>5.33</w:t>
            </w:r>
          </w:p>
        </w:tc>
        <w:tc>
          <w:tcPr>
            <w:tcW w:w="472" w:type="dxa"/>
            <w:vAlign w:val="top"/>
          </w:tcPr>
          <w:p>
            <w:pPr>
              <w:pStyle w:val="6"/>
              <w:spacing w:before="89" w:line="191" w:lineRule="auto"/>
              <w:ind w:left="137"/>
              <w:rPr>
                <w:sz w:val="12"/>
                <w:szCs w:val="12"/>
              </w:rPr>
            </w:pPr>
            <w:r>
              <w:rPr>
                <w:spacing w:val="-6"/>
                <w:sz w:val="12"/>
                <w:szCs w:val="12"/>
              </w:rPr>
              <w:t>0.20</w:t>
            </w:r>
          </w:p>
        </w:tc>
        <w:tc>
          <w:tcPr>
            <w:tcW w:w="473" w:type="dxa"/>
            <w:vAlign w:val="top"/>
          </w:tcPr>
          <w:p>
            <w:pPr>
              <w:pStyle w:val="6"/>
              <w:spacing w:before="88" w:line="192" w:lineRule="auto"/>
              <w:ind w:left="128"/>
              <w:rPr>
                <w:sz w:val="12"/>
                <w:szCs w:val="12"/>
              </w:rPr>
            </w:pPr>
            <w:r>
              <w:rPr>
                <w:spacing w:val="-3"/>
                <w:sz w:val="12"/>
                <w:szCs w:val="12"/>
              </w:rPr>
              <w:t>0.15</w:t>
            </w:r>
          </w:p>
        </w:tc>
        <w:tc>
          <w:tcPr>
            <w:tcW w:w="473" w:type="dxa"/>
            <w:vAlign w:val="top"/>
          </w:tcPr>
          <w:p>
            <w:pPr>
              <w:pStyle w:val="6"/>
              <w:spacing w:before="89" w:line="191" w:lineRule="auto"/>
              <w:ind w:left="131"/>
              <w:rPr>
                <w:sz w:val="12"/>
                <w:szCs w:val="12"/>
              </w:rPr>
            </w:pPr>
            <w:r>
              <w:rPr>
                <w:spacing w:val="-3"/>
                <w:sz w:val="12"/>
                <w:szCs w:val="12"/>
              </w:rPr>
              <w:t>0.35</w:t>
            </w:r>
          </w:p>
        </w:tc>
        <w:tc>
          <w:tcPr>
            <w:tcW w:w="588" w:type="dxa"/>
            <w:vAlign w:val="top"/>
          </w:tcPr>
          <w:p>
            <w:pPr>
              <w:pStyle w:val="6"/>
              <w:spacing w:before="88" w:line="192" w:lineRule="auto"/>
              <w:ind w:left="138"/>
              <w:rPr>
                <w:sz w:val="12"/>
                <w:szCs w:val="12"/>
              </w:rPr>
            </w:pPr>
            <w:r>
              <w:rPr>
                <w:spacing w:val="3"/>
                <w:sz w:val="12"/>
                <w:szCs w:val="12"/>
              </w:rPr>
              <w:t>0.018</w:t>
            </w:r>
          </w:p>
        </w:tc>
        <w:tc>
          <w:tcPr>
            <w:tcW w:w="561" w:type="dxa"/>
            <w:vAlign w:val="top"/>
          </w:tcPr>
          <w:p>
            <w:pPr>
              <w:pStyle w:val="6"/>
              <w:spacing w:before="88" w:line="192" w:lineRule="auto"/>
              <w:ind w:left="123"/>
              <w:rPr>
                <w:sz w:val="12"/>
                <w:szCs w:val="12"/>
              </w:rPr>
            </w:pPr>
            <w:r>
              <w:rPr>
                <w:spacing w:val="3"/>
                <w:sz w:val="12"/>
                <w:szCs w:val="12"/>
              </w:rPr>
              <w:t>0.126</w:t>
            </w:r>
          </w:p>
        </w:tc>
        <w:tc>
          <w:tcPr>
            <w:tcW w:w="508" w:type="dxa"/>
            <w:vAlign w:val="top"/>
          </w:tcPr>
          <w:p>
            <w:pPr>
              <w:pStyle w:val="6"/>
              <w:spacing w:before="89" w:line="191" w:lineRule="auto"/>
              <w:ind w:left="131"/>
              <w:rPr>
                <w:sz w:val="12"/>
                <w:szCs w:val="12"/>
              </w:rPr>
            </w:pPr>
            <w:r>
              <w:rPr>
                <w:spacing w:val="-7"/>
                <w:sz w:val="12"/>
                <w:szCs w:val="12"/>
              </w:rPr>
              <w:t>0.008</w:t>
            </w:r>
          </w:p>
        </w:tc>
        <w:tc>
          <w:tcPr>
            <w:tcW w:w="471" w:type="dxa"/>
            <w:vAlign w:val="top"/>
          </w:tcPr>
          <w:p>
            <w:pPr>
              <w:pStyle w:val="6"/>
              <w:spacing w:before="67" w:line="239" w:lineRule="auto"/>
              <w:ind w:left="208"/>
              <w:rPr>
                <w:sz w:val="12"/>
                <w:szCs w:val="12"/>
              </w:rPr>
            </w:pPr>
            <w:r>
              <w:rPr>
                <w:sz w:val="12"/>
                <w:szCs w:val="12"/>
              </w:rPr>
              <w:t>/</w:t>
            </w:r>
          </w:p>
        </w:tc>
        <w:tc>
          <w:tcPr>
            <w:tcW w:w="561" w:type="dxa"/>
            <w:vAlign w:val="top"/>
          </w:tcPr>
          <w:p>
            <w:pPr>
              <w:pStyle w:val="6"/>
              <w:spacing w:before="89" w:line="191" w:lineRule="auto"/>
              <w:ind w:left="125"/>
              <w:rPr>
                <w:sz w:val="12"/>
                <w:szCs w:val="12"/>
              </w:rPr>
            </w:pPr>
            <w:r>
              <w:rPr>
                <w:spacing w:val="3"/>
                <w:sz w:val="12"/>
                <w:szCs w:val="12"/>
              </w:rPr>
              <w:t>0.023</w:t>
            </w:r>
          </w:p>
        </w:tc>
        <w:tc>
          <w:tcPr>
            <w:tcW w:w="681" w:type="dxa"/>
            <w:vAlign w:val="top"/>
          </w:tcPr>
          <w:p>
            <w:pPr>
              <w:pStyle w:val="6"/>
              <w:spacing w:before="89" w:line="191" w:lineRule="auto"/>
              <w:ind w:left="130"/>
              <w:rPr>
                <w:sz w:val="12"/>
                <w:szCs w:val="12"/>
              </w:rPr>
            </w:pPr>
            <w:r>
              <w:rPr>
                <w:spacing w:val="-7"/>
                <w:sz w:val="12"/>
                <w:szCs w:val="12"/>
              </w:rPr>
              <w:t>0.0023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35" w:type="dxa"/>
            <w:vMerge w:val="continue"/>
            <w:tcBorders>
              <w:top w:val="nil"/>
              <w:bottom w:val="nil"/>
            </w:tcBorders>
            <w:vAlign w:val="top"/>
          </w:tcPr>
          <w:p>
            <w:pPr>
              <w:rPr>
                <w:rFonts w:ascii="Arial"/>
                <w:sz w:val="21"/>
              </w:rPr>
            </w:pPr>
          </w:p>
        </w:tc>
        <w:tc>
          <w:tcPr>
            <w:tcW w:w="391" w:type="dxa"/>
            <w:vMerge w:val="continue"/>
            <w:tcBorders>
              <w:top w:val="nil"/>
              <w:bottom w:val="nil"/>
            </w:tcBorders>
            <w:vAlign w:val="top"/>
          </w:tcPr>
          <w:p>
            <w:pPr>
              <w:rPr>
                <w:rFonts w:ascii="Arial"/>
                <w:sz w:val="21"/>
              </w:rPr>
            </w:pPr>
          </w:p>
        </w:tc>
        <w:tc>
          <w:tcPr>
            <w:tcW w:w="461" w:type="dxa"/>
            <w:vMerge w:val="continue"/>
            <w:tcBorders>
              <w:top w:val="nil"/>
              <w:bottom w:val="nil"/>
            </w:tcBorders>
            <w:vAlign w:val="top"/>
          </w:tcPr>
          <w:p>
            <w:pPr>
              <w:rPr>
                <w:rFonts w:ascii="Arial"/>
                <w:sz w:val="21"/>
              </w:rPr>
            </w:pPr>
          </w:p>
        </w:tc>
        <w:tc>
          <w:tcPr>
            <w:tcW w:w="552" w:type="dxa"/>
            <w:vAlign w:val="top"/>
          </w:tcPr>
          <w:p>
            <w:pPr>
              <w:pStyle w:val="6"/>
              <w:spacing w:before="69" w:line="234" w:lineRule="auto"/>
              <w:ind w:left="108"/>
              <w:rPr>
                <w:sz w:val="12"/>
                <w:szCs w:val="12"/>
              </w:rPr>
            </w:pPr>
            <w:r>
              <w:rPr>
                <w:spacing w:val="-9"/>
                <w:w w:val="97"/>
                <w:sz w:val="12"/>
                <w:szCs w:val="12"/>
              </w:rPr>
              <w:t>标准值</w:t>
            </w:r>
          </w:p>
        </w:tc>
        <w:tc>
          <w:tcPr>
            <w:tcW w:w="473" w:type="dxa"/>
            <w:vAlign w:val="top"/>
          </w:tcPr>
          <w:p>
            <w:pPr>
              <w:pStyle w:val="6"/>
              <w:spacing w:before="69" w:line="165" w:lineRule="exact"/>
              <w:ind w:left="130"/>
              <w:rPr>
                <w:sz w:val="12"/>
                <w:szCs w:val="12"/>
              </w:rPr>
            </w:pPr>
            <w:r>
              <w:rPr>
                <w:spacing w:val="-5"/>
                <w:position w:val="1"/>
                <w:sz w:val="12"/>
                <w:szCs w:val="12"/>
              </w:rPr>
              <w:t>6～9</w:t>
            </w:r>
          </w:p>
        </w:tc>
        <w:tc>
          <w:tcPr>
            <w:tcW w:w="473" w:type="dxa"/>
            <w:vAlign w:val="top"/>
          </w:tcPr>
          <w:p>
            <w:pPr>
              <w:pStyle w:val="6"/>
              <w:spacing w:before="69" w:line="163" w:lineRule="exact"/>
              <w:ind w:left="148"/>
              <w:rPr>
                <w:sz w:val="12"/>
                <w:szCs w:val="12"/>
              </w:rPr>
            </w:pPr>
            <w:r>
              <w:rPr>
                <w:position w:val="1"/>
                <w:sz w:val="12"/>
                <w:szCs w:val="12"/>
              </w:rPr>
              <w:t>≤6</w:t>
            </w:r>
          </w:p>
        </w:tc>
        <w:tc>
          <w:tcPr>
            <w:tcW w:w="472" w:type="dxa"/>
            <w:vAlign w:val="top"/>
          </w:tcPr>
          <w:p>
            <w:pPr>
              <w:pStyle w:val="6"/>
              <w:spacing w:before="69" w:line="163" w:lineRule="exact"/>
              <w:ind w:left="134"/>
              <w:rPr>
                <w:sz w:val="12"/>
                <w:szCs w:val="12"/>
              </w:rPr>
            </w:pPr>
            <w:r>
              <w:rPr>
                <w:spacing w:val="-7"/>
                <w:position w:val="1"/>
                <w:sz w:val="12"/>
                <w:szCs w:val="12"/>
              </w:rPr>
              <w:t>≤20</w:t>
            </w:r>
          </w:p>
        </w:tc>
        <w:tc>
          <w:tcPr>
            <w:tcW w:w="472" w:type="dxa"/>
            <w:vAlign w:val="top"/>
          </w:tcPr>
          <w:p>
            <w:pPr>
              <w:pStyle w:val="6"/>
              <w:spacing w:before="69" w:line="163" w:lineRule="exact"/>
              <w:ind w:left="149"/>
              <w:rPr>
                <w:sz w:val="12"/>
                <w:szCs w:val="12"/>
              </w:rPr>
            </w:pPr>
            <w:r>
              <w:rPr>
                <w:position w:val="1"/>
                <w:sz w:val="12"/>
                <w:szCs w:val="12"/>
              </w:rPr>
              <w:t>≤4</w:t>
            </w:r>
          </w:p>
        </w:tc>
        <w:tc>
          <w:tcPr>
            <w:tcW w:w="473" w:type="dxa"/>
            <w:vAlign w:val="top"/>
          </w:tcPr>
          <w:p>
            <w:pPr>
              <w:pStyle w:val="6"/>
              <w:spacing w:before="69" w:line="164" w:lineRule="exact"/>
              <w:ind w:left="153"/>
              <w:rPr>
                <w:sz w:val="12"/>
                <w:szCs w:val="12"/>
              </w:rPr>
            </w:pPr>
            <w:r>
              <w:rPr>
                <w:spacing w:val="-2"/>
                <w:position w:val="1"/>
                <w:sz w:val="12"/>
                <w:szCs w:val="12"/>
              </w:rPr>
              <w:t>≥5</w:t>
            </w:r>
          </w:p>
        </w:tc>
        <w:tc>
          <w:tcPr>
            <w:tcW w:w="472" w:type="dxa"/>
            <w:vAlign w:val="top"/>
          </w:tcPr>
          <w:p>
            <w:pPr>
              <w:pStyle w:val="6"/>
              <w:spacing w:before="69" w:line="163" w:lineRule="exact"/>
              <w:ind w:left="118"/>
              <w:rPr>
                <w:sz w:val="12"/>
                <w:szCs w:val="12"/>
              </w:rPr>
            </w:pPr>
            <w:r>
              <w:rPr>
                <w:spacing w:val="-10"/>
                <w:position w:val="1"/>
                <w:sz w:val="12"/>
                <w:szCs w:val="12"/>
              </w:rPr>
              <w:t>≤1.0</w:t>
            </w:r>
          </w:p>
        </w:tc>
        <w:tc>
          <w:tcPr>
            <w:tcW w:w="473" w:type="dxa"/>
            <w:vAlign w:val="top"/>
          </w:tcPr>
          <w:p>
            <w:pPr>
              <w:pStyle w:val="6"/>
              <w:spacing w:before="69" w:line="163" w:lineRule="exact"/>
              <w:ind w:left="124"/>
              <w:rPr>
                <w:sz w:val="12"/>
                <w:szCs w:val="12"/>
              </w:rPr>
            </w:pPr>
            <w:r>
              <w:rPr>
                <w:spacing w:val="-11"/>
                <w:position w:val="1"/>
                <w:sz w:val="12"/>
                <w:szCs w:val="12"/>
              </w:rPr>
              <w:t>≤0.2</w:t>
            </w:r>
          </w:p>
        </w:tc>
        <w:tc>
          <w:tcPr>
            <w:tcW w:w="473" w:type="dxa"/>
            <w:vAlign w:val="top"/>
          </w:tcPr>
          <w:p>
            <w:pPr>
              <w:pStyle w:val="6"/>
              <w:spacing w:before="69" w:line="163" w:lineRule="exact"/>
              <w:ind w:left="127"/>
              <w:rPr>
                <w:sz w:val="12"/>
                <w:szCs w:val="12"/>
              </w:rPr>
            </w:pPr>
            <w:r>
              <w:rPr>
                <w:spacing w:val="-11"/>
                <w:position w:val="1"/>
                <w:sz w:val="12"/>
                <w:szCs w:val="12"/>
              </w:rPr>
              <w:t>≤1.0</w:t>
            </w:r>
          </w:p>
        </w:tc>
        <w:tc>
          <w:tcPr>
            <w:tcW w:w="588" w:type="dxa"/>
            <w:vAlign w:val="top"/>
          </w:tcPr>
          <w:p>
            <w:pPr>
              <w:pStyle w:val="6"/>
              <w:spacing w:before="69" w:line="163" w:lineRule="exact"/>
              <w:ind w:left="160"/>
              <w:rPr>
                <w:sz w:val="12"/>
                <w:szCs w:val="12"/>
              </w:rPr>
            </w:pPr>
            <w:r>
              <w:rPr>
                <w:spacing w:val="-11"/>
                <w:position w:val="1"/>
                <w:sz w:val="12"/>
                <w:szCs w:val="12"/>
              </w:rPr>
              <w:t>≤0.05</w:t>
            </w:r>
          </w:p>
        </w:tc>
        <w:tc>
          <w:tcPr>
            <w:tcW w:w="561" w:type="dxa"/>
            <w:vAlign w:val="top"/>
          </w:tcPr>
          <w:p>
            <w:pPr>
              <w:pStyle w:val="6"/>
              <w:spacing w:before="69" w:line="163" w:lineRule="exact"/>
              <w:ind w:left="131"/>
              <w:rPr>
                <w:sz w:val="12"/>
                <w:szCs w:val="12"/>
              </w:rPr>
            </w:pPr>
            <w:r>
              <w:rPr>
                <w:spacing w:val="2"/>
                <w:position w:val="1"/>
                <w:sz w:val="12"/>
                <w:szCs w:val="12"/>
              </w:rPr>
              <w:t>≤0.2</w:t>
            </w:r>
          </w:p>
        </w:tc>
        <w:tc>
          <w:tcPr>
            <w:tcW w:w="508" w:type="dxa"/>
            <w:vAlign w:val="top"/>
          </w:tcPr>
          <w:p>
            <w:pPr>
              <w:pStyle w:val="6"/>
              <w:spacing w:before="69" w:line="163" w:lineRule="exact"/>
              <w:ind w:left="139"/>
              <w:rPr>
                <w:sz w:val="12"/>
                <w:szCs w:val="12"/>
              </w:rPr>
            </w:pPr>
            <w:r>
              <w:rPr>
                <w:spacing w:val="-10"/>
                <w:position w:val="1"/>
                <w:sz w:val="12"/>
                <w:szCs w:val="12"/>
              </w:rPr>
              <w:t>≤0.2</w:t>
            </w:r>
          </w:p>
        </w:tc>
        <w:tc>
          <w:tcPr>
            <w:tcW w:w="471" w:type="dxa"/>
            <w:vAlign w:val="top"/>
          </w:tcPr>
          <w:p>
            <w:pPr>
              <w:pStyle w:val="6"/>
              <w:spacing w:before="69" w:line="163" w:lineRule="exact"/>
              <w:ind w:left="128"/>
              <w:rPr>
                <w:sz w:val="12"/>
                <w:szCs w:val="12"/>
              </w:rPr>
            </w:pPr>
            <w:r>
              <w:rPr>
                <w:spacing w:val="-11"/>
                <w:position w:val="1"/>
                <w:sz w:val="12"/>
                <w:szCs w:val="12"/>
              </w:rPr>
              <w:t>≤1.0</w:t>
            </w:r>
          </w:p>
        </w:tc>
        <w:tc>
          <w:tcPr>
            <w:tcW w:w="561" w:type="dxa"/>
            <w:vAlign w:val="top"/>
          </w:tcPr>
          <w:p>
            <w:pPr>
              <w:pStyle w:val="6"/>
              <w:spacing w:before="69" w:line="163" w:lineRule="exact"/>
              <w:ind w:left="147"/>
              <w:rPr>
                <w:sz w:val="12"/>
                <w:szCs w:val="12"/>
              </w:rPr>
            </w:pPr>
            <w:r>
              <w:rPr>
                <w:spacing w:val="-11"/>
                <w:position w:val="1"/>
                <w:sz w:val="12"/>
                <w:szCs w:val="12"/>
              </w:rPr>
              <w:t>≤0.05</w:t>
            </w:r>
          </w:p>
        </w:tc>
        <w:tc>
          <w:tcPr>
            <w:tcW w:w="681" w:type="dxa"/>
            <w:vAlign w:val="top"/>
          </w:tcPr>
          <w:p>
            <w:pPr>
              <w:pStyle w:val="6"/>
              <w:spacing w:before="69" w:line="163" w:lineRule="exact"/>
              <w:ind w:left="121"/>
              <w:rPr>
                <w:sz w:val="12"/>
                <w:szCs w:val="12"/>
              </w:rPr>
            </w:pPr>
            <w:r>
              <w:rPr>
                <w:spacing w:val="-11"/>
                <w:position w:val="1"/>
                <w:sz w:val="12"/>
                <w:szCs w:val="12"/>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35" w:type="dxa"/>
            <w:vMerge w:val="continue"/>
            <w:tcBorders>
              <w:top w:val="nil"/>
              <w:bottom w:val="nil"/>
            </w:tcBorders>
            <w:vAlign w:val="top"/>
          </w:tcPr>
          <w:p>
            <w:pPr>
              <w:rPr>
                <w:rFonts w:ascii="Arial"/>
                <w:sz w:val="21"/>
              </w:rPr>
            </w:pPr>
          </w:p>
        </w:tc>
        <w:tc>
          <w:tcPr>
            <w:tcW w:w="391" w:type="dxa"/>
            <w:vMerge w:val="continue"/>
            <w:tcBorders>
              <w:top w:val="nil"/>
              <w:bottom w:val="nil"/>
            </w:tcBorders>
            <w:vAlign w:val="top"/>
          </w:tcPr>
          <w:p>
            <w:pPr>
              <w:rPr>
                <w:rFonts w:ascii="Arial"/>
                <w:sz w:val="21"/>
              </w:rPr>
            </w:pPr>
          </w:p>
        </w:tc>
        <w:tc>
          <w:tcPr>
            <w:tcW w:w="461" w:type="dxa"/>
            <w:vMerge w:val="continue"/>
            <w:tcBorders>
              <w:top w:val="nil"/>
              <w:bottom w:val="nil"/>
            </w:tcBorders>
            <w:vAlign w:val="top"/>
          </w:tcPr>
          <w:p>
            <w:pPr>
              <w:rPr>
                <w:rFonts w:ascii="Arial"/>
                <w:sz w:val="21"/>
              </w:rPr>
            </w:pPr>
          </w:p>
        </w:tc>
        <w:tc>
          <w:tcPr>
            <w:tcW w:w="552" w:type="dxa"/>
            <w:vAlign w:val="top"/>
          </w:tcPr>
          <w:p>
            <w:pPr>
              <w:pStyle w:val="6"/>
              <w:spacing w:before="59" w:line="239" w:lineRule="auto"/>
              <w:ind w:left="109" w:right="67"/>
              <w:rPr>
                <w:sz w:val="12"/>
                <w:szCs w:val="12"/>
              </w:rPr>
            </w:pPr>
            <w:r>
              <w:rPr>
                <w:spacing w:val="3"/>
                <w:sz w:val="12"/>
                <w:szCs w:val="12"/>
              </w:rPr>
              <w:t>污染指</w:t>
            </w:r>
            <w:r>
              <w:rPr>
                <w:sz w:val="12"/>
                <w:szCs w:val="12"/>
              </w:rPr>
              <w:t xml:space="preserve"> </w:t>
            </w:r>
            <w:r>
              <w:rPr>
                <w:spacing w:val="3"/>
                <w:sz w:val="12"/>
                <w:szCs w:val="12"/>
              </w:rPr>
              <w:t>数</w:t>
            </w:r>
          </w:p>
        </w:tc>
        <w:tc>
          <w:tcPr>
            <w:tcW w:w="473" w:type="dxa"/>
            <w:vAlign w:val="top"/>
          </w:tcPr>
          <w:p>
            <w:pPr>
              <w:pStyle w:val="6"/>
              <w:spacing w:before="161" w:line="191" w:lineRule="auto"/>
              <w:ind w:left="130"/>
              <w:rPr>
                <w:sz w:val="12"/>
                <w:szCs w:val="12"/>
              </w:rPr>
            </w:pPr>
            <w:r>
              <w:rPr>
                <w:spacing w:val="-4"/>
                <w:sz w:val="12"/>
                <w:szCs w:val="12"/>
              </w:rPr>
              <w:t>0.22</w:t>
            </w:r>
          </w:p>
        </w:tc>
        <w:tc>
          <w:tcPr>
            <w:tcW w:w="473" w:type="dxa"/>
            <w:vAlign w:val="top"/>
          </w:tcPr>
          <w:p>
            <w:pPr>
              <w:pStyle w:val="6"/>
              <w:spacing w:before="161" w:line="191" w:lineRule="auto"/>
              <w:ind w:left="136"/>
              <w:rPr>
                <w:sz w:val="12"/>
                <w:szCs w:val="12"/>
              </w:rPr>
            </w:pPr>
            <w:r>
              <w:rPr>
                <w:spacing w:val="-6"/>
                <w:sz w:val="12"/>
                <w:szCs w:val="12"/>
              </w:rPr>
              <w:t>0.80</w:t>
            </w:r>
          </w:p>
        </w:tc>
        <w:tc>
          <w:tcPr>
            <w:tcW w:w="472" w:type="dxa"/>
            <w:vAlign w:val="top"/>
          </w:tcPr>
          <w:p>
            <w:pPr>
              <w:pStyle w:val="6"/>
              <w:spacing w:before="161" w:line="191" w:lineRule="auto"/>
              <w:ind w:left="109"/>
              <w:rPr>
                <w:sz w:val="12"/>
                <w:szCs w:val="12"/>
              </w:rPr>
            </w:pPr>
            <w:r>
              <w:rPr>
                <w:spacing w:val="-7"/>
                <w:sz w:val="12"/>
                <w:szCs w:val="12"/>
              </w:rPr>
              <w:t>0.785</w:t>
            </w:r>
          </w:p>
        </w:tc>
        <w:tc>
          <w:tcPr>
            <w:tcW w:w="472" w:type="dxa"/>
            <w:vAlign w:val="top"/>
          </w:tcPr>
          <w:p>
            <w:pPr>
              <w:pStyle w:val="6"/>
              <w:spacing w:before="161" w:line="191" w:lineRule="auto"/>
              <w:ind w:left="160"/>
              <w:rPr>
                <w:sz w:val="12"/>
                <w:szCs w:val="12"/>
              </w:rPr>
            </w:pPr>
            <w:r>
              <w:rPr>
                <w:spacing w:val="-4"/>
                <w:sz w:val="12"/>
                <w:szCs w:val="12"/>
              </w:rPr>
              <w:t>0.8</w:t>
            </w:r>
          </w:p>
        </w:tc>
        <w:tc>
          <w:tcPr>
            <w:tcW w:w="473" w:type="dxa"/>
            <w:vAlign w:val="top"/>
          </w:tcPr>
          <w:p>
            <w:pPr>
              <w:pStyle w:val="6"/>
              <w:spacing w:before="161" w:line="191" w:lineRule="auto"/>
              <w:ind w:left="137"/>
              <w:rPr>
                <w:sz w:val="12"/>
                <w:szCs w:val="12"/>
              </w:rPr>
            </w:pPr>
            <w:r>
              <w:rPr>
                <w:spacing w:val="-6"/>
                <w:sz w:val="12"/>
                <w:szCs w:val="12"/>
              </w:rPr>
              <w:t>0.94</w:t>
            </w:r>
          </w:p>
        </w:tc>
        <w:tc>
          <w:tcPr>
            <w:tcW w:w="472" w:type="dxa"/>
            <w:vAlign w:val="top"/>
          </w:tcPr>
          <w:p>
            <w:pPr>
              <w:pStyle w:val="6"/>
              <w:spacing w:before="161" w:line="191" w:lineRule="auto"/>
              <w:ind w:left="137"/>
              <w:rPr>
                <w:sz w:val="12"/>
                <w:szCs w:val="12"/>
              </w:rPr>
            </w:pPr>
            <w:r>
              <w:rPr>
                <w:spacing w:val="-6"/>
                <w:sz w:val="12"/>
                <w:szCs w:val="12"/>
              </w:rPr>
              <w:t>0.20</w:t>
            </w:r>
          </w:p>
        </w:tc>
        <w:tc>
          <w:tcPr>
            <w:tcW w:w="473" w:type="dxa"/>
            <w:vAlign w:val="top"/>
          </w:tcPr>
          <w:p>
            <w:pPr>
              <w:pStyle w:val="6"/>
              <w:spacing w:before="161" w:line="191" w:lineRule="auto"/>
              <w:ind w:left="150"/>
              <w:rPr>
                <w:sz w:val="12"/>
                <w:szCs w:val="12"/>
              </w:rPr>
            </w:pPr>
            <w:r>
              <w:rPr>
                <w:spacing w:val="-8"/>
                <w:sz w:val="12"/>
                <w:szCs w:val="12"/>
              </w:rPr>
              <w:t>0.75</w:t>
            </w:r>
          </w:p>
        </w:tc>
        <w:tc>
          <w:tcPr>
            <w:tcW w:w="473" w:type="dxa"/>
            <w:vAlign w:val="top"/>
          </w:tcPr>
          <w:p>
            <w:pPr>
              <w:pStyle w:val="6"/>
              <w:spacing w:before="161" w:line="191" w:lineRule="auto"/>
              <w:ind w:left="140"/>
              <w:rPr>
                <w:sz w:val="12"/>
                <w:szCs w:val="12"/>
              </w:rPr>
            </w:pPr>
            <w:r>
              <w:rPr>
                <w:spacing w:val="-6"/>
                <w:sz w:val="12"/>
                <w:szCs w:val="12"/>
              </w:rPr>
              <w:t>0.35</w:t>
            </w:r>
          </w:p>
        </w:tc>
        <w:tc>
          <w:tcPr>
            <w:tcW w:w="588" w:type="dxa"/>
            <w:vAlign w:val="top"/>
          </w:tcPr>
          <w:p>
            <w:pPr>
              <w:pStyle w:val="6"/>
              <w:spacing w:before="161" w:line="191" w:lineRule="auto"/>
              <w:ind w:left="169"/>
              <w:rPr>
                <w:sz w:val="12"/>
                <w:szCs w:val="12"/>
              </w:rPr>
            </w:pPr>
            <w:r>
              <w:rPr>
                <w:spacing w:val="3"/>
                <w:sz w:val="12"/>
                <w:szCs w:val="12"/>
              </w:rPr>
              <w:t>0.36</w:t>
            </w:r>
          </w:p>
        </w:tc>
        <w:tc>
          <w:tcPr>
            <w:tcW w:w="561" w:type="dxa"/>
            <w:vAlign w:val="top"/>
          </w:tcPr>
          <w:p>
            <w:pPr>
              <w:pStyle w:val="6"/>
              <w:spacing w:before="161" w:line="191" w:lineRule="auto"/>
              <w:ind w:left="154"/>
              <w:rPr>
                <w:sz w:val="12"/>
                <w:szCs w:val="12"/>
              </w:rPr>
            </w:pPr>
            <w:r>
              <w:rPr>
                <w:spacing w:val="3"/>
                <w:sz w:val="12"/>
                <w:szCs w:val="12"/>
              </w:rPr>
              <w:t>0.63</w:t>
            </w:r>
          </w:p>
        </w:tc>
        <w:tc>
          <w:tcPr>
            <w:tcW w:w="508" w:type="dxa"/>
            <w:vAlign w:val="top"/>
          </w:tcPr>
          <w:p>
            <w:pPr>
              <w:pStyle w:val="6"/>
              <w:spacing w:before="161" w:line="191" w:lineRule="auto"/>
              <w:ind w:left="129"/>
              <w:rPr>
                <w:sz w:val="12"/>
                <w:szCs w:val="12"/>
              </w:rPr>
            </w:pPr>
            <w:r>
              <w:rPr>
                <w:spacing w:val="3"/>
                <w:sz w:val="12"/>
                <w:szCs w:val="12"/>
              </w:rPr>
              <w:t>0.04</w:t>
            </w:r>
          </w:p>
        </w:tc>
        <w:tc>
          <w:tcPr>
            <w:tcW w:w="471" w:type="dxa"/>
            <w:vAlign w:val="top"/>
          </w:tcPr>
          <w:p>
            <w:pPr>
              <w:pStyle w:val="6"/>
              <w:spacing w:before="139" w:line="239" w:lineRule="auto"/>
              <w:ind w:left="208"/>
              <w:rPr>
                <w:sz w:val="12"/>
                <w:szCs w:val="12"/>
              </w:rPr>
            </w:pPr>
            <w:r>
              <w:rPr>
                <w:sz w:val="12"/>
                <w:szCs w:val="12"/>
              </w:rPr>
              <w:t>/</w:t>
            </w:r>
          </w:p>
        </w:tc>
        <w:tc>
          <w:tcPr>
            <w:tcW w:w="561" w:type="dxa"/>
            <w:vAlign w:val="top"/>
          </w:tcPr>
          <w:p>
            <w:pPr>
              <w:pStyle w:val="6"/>
              <w:spacing w:before="161" w:line="191" w:lineRule="auto"/>
              <w:ind w:left="156"/>
              <w:rPr>
                <w:sz w:val="12"/>
                <w:szCs w:val="12"/>
              </w:rPr>
            </w:pPr>
            <w:r>
              <w:rPr>
                <w:spacing w:val="3"/>
                <w:sz w:val="12"/>
                <w:szCs w:val="12"/>
              </w:rPr>
              <w:t>0.46</w:t>
            </w:r>
          </w:p>
        </w:tc>
        <w:tc>
          <w:tcPr>
            <w:tcW w:w="681" w:type="dxa"/>
            <w:vAlign w:val="top"/>
          </w:tcPr>
          <w:p>
            <w:pPr>
              <w:pStyle w:val="6"/>
              <w:spacing w:before="161" w:line="191" w:lineRule="auto"/>
              <w:ind w:left="154"/>
              <w:rPr>
                <w:sz w:val="12"/>
                <w:szCs w:val="12"/>
              </w:rPr>
            </w:pPr>
            <w:r>
              <w:rPr>
                <w:spacing w:val="3"/>
                <w:sz w:val="12"/>
                <w:szCs w:val="12"/>
              </w:rPr>
              <w:t>0.46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35" w:type="dxa"/>
            <w:vMerge w:val="continue"/>
            <w:tcBorders>
              <w:top w:val="nil"/>
              <w:bottom w:val="nil"/>
            </w:tcBorders>
            <w:vAlign w:val="top"/>
          </w:tcPr>
          <w:p>
            <w:pPr>
              <w:rPr>
                <w:rFonts w:ascii="Arial"/>
                <w:sz w:val="21"/>
              </w:rPr>
            </w:pPr>
          </w:p>
        </w:tc>
        <w:tc>
          <w:tcPr>
            <w:tcW w:w="391" w:type="dxa"/>
            <w:vMerge w:val="continue"/>
            <w:tcBorders>
              <w:top w:val="nil"/>
              <w:bottom w:val="nil"/>
            </w:tcBorders>
            <w:vAlign w:val="top"/>
          </w:tcPr>
          <w:p>
            <w:pPr>
              <w:rPr>
                <w:rFonts w:ascii="Arial"/>
                <w:sz w:val="21"/>
              </w:rPr>
            </w:pPr>
          </w:p>
        </w:tc>
        <w:tc>
          <w:tcPr>
            <w:tcW w:w="461" w:type="dxa"/>
            <w:vMerge w:val="continue"/>
            <w:tcBorders>
              <w:top w:val="nil"/>
              <w:bottom w:val="nil"/>
            </w:tcBorders>
            <w:vAlign w:val="top"/>
          </w:tcPr>
          <w:p>
            <w:pPr>
              <w:rPr>
                <w:rFonts w:ascii="Arial"/>
                <w:sz w:val="21"/>
              </w:rPr>
            </w:pPr>
          </w:p>
        </w:tc>
        <w:tc>
          <w:tcPr>
            <w:tcW w:w="552" w:type="dxa"/>
            <w:vAlign w:val="top"/>
          </w:tcPr>
          <w:p>
            <w:pPr>
              <w:pStyle w:val="6"/>
              <w:spacing w:before="70" w:line="234" w:lineRule="auto"/>
              <w:ind w:left="107"/>
              <w:rPr>
                <w:sz w:val="12"/>
                <w:szCs w:val="12"/>
              </w:rPr>
            </w:pPr>
            <w:r>
              <w:rPr>
                <w:spacing w:val="-7"/>
                <w:w w:val="94"/>
                <w:sz w:val="12"/>
                <w:szCs w:val="12"/>
              </w:rPr>
              <w:t>超标率%</w:t>
            </w:r>
          </w:p>
        </w:tc>
        <w:tc>
          <w:tcPr>
            <w:tcW w:w="473" w:type="dxa"/>
            <w:vAlign w:val="top"/>
          </w:tcPr>
          <w:p>
            <w:pPr>
              <w:pStyle w:val="6"/>
              <w:spacing w:before="70" w:line="239" w:lineRule="auto"/>
              <w:ind w:left="213"/>
              <w:rPr>
                <w:sz w:val="12"/>
                <w:szCs w:val="12"/>
              </w:rPr>
            </w:pPr>
            <w:r>
              <w:rPr>
                <w:sz w:val="12"/>
                <w:szCs w:val="12"/>
              </w:rPr>
              <w:t>/</w:t>
            </w:r>
          </w:p>
        </w:tc>
        <w:tc>
          <w:tcPr>
            <w:tcW w:w="473" w:type="dxa"/>
            <w:vAlign w:val="top"/>
          </w:tcPr>
          <w:p>
            <w:pPr>
              <w:pStyle w:val="6"/>
              <w:spacing w:before="92" w:line="191" w:lineRule="auto"/>
              <w:ind w:left="215"/>
              <w:rPr>
                <w:sz w:val="12"/>
                <w:szCs w:val="12"/>
              </w:rPr>
            </w:pPr>
            <w:r>
              <w:rPr>
                <w:sz w:val="12"/>
                <w:szCs w:val="12"/>
              </w:rPr>
              <w:t>0</w:t>
            </w:r>
          </w:p>
        </w:tc>
        <w:tc>
          <w:tcPr>
            <w:tcW w:w="472" w:type="dxa"/>
            <w:vAlign w:val="top"/>
          </w:tcPr>
          <w:p>
            <w:pPr>
              <w:pStyle w:val="6"/>
              <w:spacing w:before="92" w:line="191" w:lineRule="auto"/>
              <w:ind w:left="215"/>
              <w:rPr>
                <w:sz w:val="12"/>
                <w:szCs w:val="12"/>
              </w:rPr>
            </w:pPr>
            <w:r>
              <w:rPr>
                <w:sz w:val="12"/>
                <w:szCs w:val="12"/>
              </w:rPr>
              <w:t>0</w:t>
            </w:r>
          </w:p>
        </w:tc>
        <w:tc>
          <w:tcPr>
            <w:tcW w:w="472" w:type="dxa"/>
            <w:vAlign w:val="top"/>
          </w:tcPr>
          <w:p>
            <w:pPr>
              <w:pStyle w:val="6"/>
              <w:spacing w:before="92" w:line="191" w:lineRule="auto"/>
              <w:ind w:left="215"/>
              <w:rPr>
                <w:sz w:val="12"/>
                <w:szCs w:val="12"/>
              </w:rPr>
            </w:pPr>
            <w:r>
              <w:rPr>
                <w:sz w:val="12"/>
                <w:szCs w:val="12"/>
              </w:rPr>
              <w:t>0</w:t>
            </w:r>
          </w:p>
        </w:tc>
        <w:tc>
          <w:tcPr>
            <w:tcW w:w="473" w:type="dxa"/>
            <w:vAlign w:val="top"/>
          </w:tcPr>
          <w:p>
            <w:pPr>
              <w:pStyle w:val="6"/>
              <w:spacing w:before="92" w:line="191" w:lineRule="auto"/>
              <w:ind w:left="216"/>
              <w:rPr>
                <w:sz w:val="12"/>
                <w:szCs w:val="12"/>
              </w:rPr>
            </w:pPr>
            <w:r>
              <w:rPr>
                <w:sz w:val="12"/>
                <w:szCs w:val="12"/>
              </w:rPr>
              <w:t>0</w:t>
            </w:r>
          </w:p>
        </w:tc>
        <w:tc>
          <w:tcPr>
            <w:tcW w:w="472" w:type="dxa"/>
            <w:vAlign w:val="top"/>
          </w:tcPr>
          <w:p>
            <w:pPr>
              <w:pStyle w:val="6"/>
              <w:spacing w:before="92" w:line="191" w:lineRule="auto"/>
              <w:ind w:left="216"/>
              <w:rPr>
                <w:sz w:val="12"/>
                <w:szCs w:val="12"/>
              </w:rPr>
            </w:pPr>
            <w:r>
              <w:rPr>
                <w:sz w:val="12"/>
                <w:szCs w:val="12"/>
              </w:rPr>
              <w:t>0</w:t>
            </w:r>
          </w:p>
        </w:tc>
        <w:tc>
          <w:tcPr>
            <w:tcW w:w="473" w:type="dxa"/>
            <w:vAlign w:val="top"/>
          </w:tcPr>
          <w:p>
            <w:pPr>
              <w:pStyle w:val="6"/>
              <w:spacing w:before="92" w:line="191" w:lineRule="auto"/>
              <w:ind w:left="217"/>
              <w:rPr>
                <w:sz w:val="12"/>
                <w:szCs w:val="12"/>
              </w:rPr>
            </w:pPr>
            <w:r>
              <w:rPr>
                <w:sz w:val="12"/>
                <w:szCs w:val="12"/>
              </w:rPr>
              <w:t>0</w:t>
            </w:r>
          </w:p>
        </w:tc>
        <w:tc>
          <w:tcPr>
            <w:tcW w:w="473" w:type="dxa"/>
            <w:vAlign w:val="top"/>
          </w:tcPr>
          <w:p>
            <w:pPr>
              <w:pStyle w:val="6"/>
              <w:spacing w:before="92" w:line="191" w:lineRule="auto"/>
              <w:ind w:left="219"/>
              <w:rPr>
                <w:sz w:val="12"/>
                <w:szCs w:val="12"/>
              </w:rPr>
            </w:pPr>
            <w:r>
              <w:rPr>
                <w:sz w:val="12"/>
                <w:szCs w:val="12"/>
              </w:rPr>
              <w:t>0</w:t>
            </w:r>
          </w:p>
        </w:tc>
        <w:tc>
          <w:tcPr>
            <w:tcW w:w="588" w:type="dxa"/>
            <w:vAlign w:val="top"/>
          </w:tcPr>
          <w:p>
            <w:pPr>
              <w:pStyle w:val="6"/>
              <w:spacing w:before="92" w:line="191" w:lineRule="auto"/>
              <w:ind w:left="277"/>
              <w:rPr>
                <w:sz w:val="12"/>
                <w:szCs w:val="12"/>
              </w:rPr>
            </w:pPr>
            <w:r>
              <w:rPr>
                <w:sz w:val="12"/>
                <w:szCs w:val="12"/>
              </w:rPr>
              <w:t>0</w:t>
            </w:r>
          </w:p>
        </w:tc>
        <w:tc>
          <w:tcPr>
            <w:tcW w:w="561" w:type="dxa"/>
            <w:vAlign w:val="top"/>
          </w:tcPr>
          <w:p>
            <w:pPr>
              <w:pStyle w:val="6"/>
              <w:spacing w:before="92" w:line="191" w:lineRule="auto"/>
              <w:ind w:left="262"/>
              <w:rPr>
                <w:sz w:val="12"/>
                <w:szCs w:val="12"/>
              </w:rPr>
            </w:pPr>
            <w:r>
              <w:rPr>
                <w:sz w:val="12"/>
                <w:szCs w:val="12"/>
              </w:rPr>
              <w:t>0</w:t>
            </w:r>
          </w:p>
        </w:tc>
        <w:tc>
          <w:tcPr>
            <w:tcW w:w="508" w:type="dxa"/>
            <w:vAlign w:val="top"/>
          </w:tcPr>
          <w:p>
            <w:pPr>
              <w:pStyle w:val="6"/>
              <w:spacing w:before="92" w:line="191" w:lineRule="auto"/>
              <w:ind w:left="237"/>
              <w:rPr>
                <w:sz w:val="12"/>
                <w:szCs w:val="12"/>
              </w:rPr>
            </w:pPr>
            <w:r>
              <w:rPr>
                <w:sz w:val="12"/>
                <w:szCs w:val="12"/>
              </w:rPr>
              <w:t>0</w:t>
            </w:r>
          </w:p>
        </w:tc>
        <w:tc>
          <w:tcPr>
            <w:tcW w:w="471" w:type="dxa"/>
            <w:vAlign w:val="top"/>
          </w:tcPr>
          <w:p>
            <w:pPr>
              <w:pStyle w:val="6"/>
              <w:spacing w:before="92" w:line="191" w:lineRule="auto"/>
              <w:ind w:left="219"/>
              <w:rPr>
                <w:sz w:val="12"/>
                <w:szCs w:val="12"/>
              </w:rPr>
            </w:pPr>
            <w:r>
              <w:rPr>
                <w:sz w:val="12"/>
                <w:szCs w:val="12"/>
              </w:rPr>
              <w:t>0</w:t>
            </w:r>
          </w:p>
        </w:tc>
        <w:tc>
          <w:tcPr>
            <w:tcW w:w="561" w:type="dxa"/>
            <w:vAlign w:val="top"/>
          </w:tcPr>
          <w:p>
            <w:pPr>
              <w:pStyle w:val="6"/>
              <w:spacing w:before="92" w:line="191" w:lineRule="auto"/>
              <w:ind w:left="264"/>
              <w:rPr>
                <w:sz w:val="12"/>
                <w:szCs w:val="12"/>
              </w:rPr>
            </w:pPr>
            <w:r>
              <w:rPr>
                <w:sz w:val="12"/>
                <w:szCs w:val="12"/>
              </w:rPr>
              <w:t>0</w:t>
            </w:r>
          </w:p>
        </w:tc>
        <w:tc>
          <w:tcPr>
            <w:tcW w:w="681" w:type="dxa"/>
            <w:vAlign w:val="top"/>
          </w:tcPr>
          <w:p>
            <w:pPr>
              <w:pStyle w:val="6"/>
              <w:spacing w:before="92" w:line="191" w:lineRule="auto"/>
              <w:ind w:left="262"/>
              <w:rPr>
                <w:sz w:val="12"/>
                <w:szCs w:val="12"/>
              </w:rPr>
            </w:pPr>
            <w:r>
              <w:rPr>
                <w:sz w:val="12"/>
                <w:szCs w:val="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35" w:type="dxa"/>
            <w:vMerge w:val="continue"/>
            <w:tcBorders>
              <w:top w:val="nil"/>
              <w:bottom w:val="single" w:color="000000" w:sz="10" w:space="0"/>
            </w:tcBorders>
            <w:vAlign w:val="top"/>
          </w:tcPr>
          <w:p>
            <w:pPr>
              <w:rPr>
                <w:rFonts w:ascii="Arial"/>
                <w:sz w:val="21"/>
              </w:rPr>
            </w:pPr>
          </w:p>
        </w:tc>
        <w:tc>
          <w:tcPr>
            <w:tcW w:w="391" w:type="dxa"/>
            <w:vMerge w:val="continue"/>
            <w:tcBorders>
              <w:top w:val="nil"/>
              <w:bottom w:val="single" w:color="000000" w:sz="10" w:space="0"/>
            </w:tcBorders>
            <w:vAlign w:val="top"/>
          </w:tcPr>
          <w:p>
            <w:pPr>
              <w:rPr>
                <w:rFonts w:ascii="Arial"/>
                <w:sz w:val="21"/>
              </w:rPr>
            </w:pPr>
          </w:p>
        </w:tc>
        <w:tc>
          <w:tcPr>
            <w:tcW w:w="461" w:type="dxa"/>
            <w:vMerge w:val="continue"/>
            <w:tcBorders>
              <w:top w:val="nil"/>
              <w:bottom w:val="single" w:color="000000" w:sz="10" w:space="0"/>
            </w:tcBorders>
            <w:vAlign w:val="top"/>
          </w:tcPr>
          <w:p>
            <w:pPr>
              <w:rPr>
                <w:rFonts w:ascii="Arial"/>
                <w:sz w:val="21"/>
              </w:rPr>
            </w:pPr>
          </w:p>
        </w:tc>
        <w:tc>
          <w:tcPr>
            <w:tcW w:w="552" w:type="dxa"/>
            <w:tcBorders>
              <w:bottom w:val="single" w:color="000000" w:sz="10" w:space="0"/>
            </w:tcBorders>
            <w:vAlign w:val="top"/>
          </w:tcPr>
          <w:p>
            <w:pPr>
              <w:pStyle w:val="6"/>
              <w:spacing w:before="60" w:line="239" w:lineRule="auto"/>
              <w:ind w:left="108" w:right="67" w:firstLine="1"/>
              <w:rPr>
                <w:sz w:val="12"/>
                <w:szCs w:val="12"/>
              </w:rPr>
            </w:pPr>
            <w:r>
              <w:rPr>
                <w:spacing w:val="3"/>
                <w:sz w:val="12"/>
                <w:szCs w:val="12"/>
              </w:rPr>
              <w:t>最大超</w:t>
            </w:r>
            <w:r>
              <w:rPr>
                <w:sz w:val="12"/>
                <w:szCs w:val="12"/>
              </w:rPr>
              <w:t xml:space="preserve"> </w:t>
            </w:r>
            <w:r>
              <w:rPr>
                <w:spacing w:val="-8"/>
                <w:w w:val="96"/>
                <w:sz w:val="12"/>
                <w:szCs w:val="12"/>
              </w:rPr>
              <w:t>标倍数</w:t>
            </w:r>
          </w:p>
        </w:tc>
        <w:tc>
          <w:tcPr>
            <w:tcW w:w="473" w:type="dxa"/>
            <w:tcBorders>
              <w:bottom w:val="single" w:color="000000" w:sz="10" w:space="0"/>
            </w:tcBorders>
            <w:vAlign w:val="top"/>
          </w:tcPr>
          <w:p>
            <w:pPr>
              <w:pStyle w:val="6"/>
              <w:spacing w:before="139" w:line="239" w:lineRule="auto"/>
              <w:ind w:left="213"/>
              <w:rPr>
                <w:sz w:val="12"/>
                <w:szCs w:val="12"/>
              </w:rPr>
            </w:pPr>
            <w:r>
              <w:rPr>
                <w:sz w:val="12"/>
                <w:szCs w:val="12"/>
              </w:rPr>
              <w:t>/</w:t>
            </w:r>
          </w:p>
        </w:tc>
        <w:tc>
          <w:tcPr>
            <w:tcW w:w="473" w:type="dxa"/>
            <w:tcBorders>
              <w:bottom w:val="single" w:color="000000" w:sz="10" w:space="0"/>
            </w:tcBorders>
            <w:vAlign w:val="top"/>
          </w:tcPr>
          <w:p>
            <w:pPr>
              <w:pStyle w:val="6"/>
              <w:spacing w:before="161" w:line="191" w:lineRule="auto"/>
              <w:ind w:left="215"/>
              <w:rPr>
                <w:sz w:val="12"/>
                <w:szCs w:val="12"/>
              </w:rPr>
            </w:pPr>
            <w:r>
              <w:rPr>
                <w:sz w:val="12"/>
                <w:szCs w:val="12"/>
              </w:rPr>
              <w:t>0</w:t>
            </w:r>
          </w:p>
        </w:tc>
        <w:tc>
          <w:tcPr>
            <w:tcW w:w="472" w:type="dxa"/>
            <w:tcBorders>
              <w:bottom w:val="single" w:color="000000" w:sz="10" w:space="0"/>
            </w:tcBorders>
            <w:vAlign w:val="top"/>
          </w:tcPr>
          <w:p>
            <w:pPr>
              <w:pStyle w:val="6"/>
              <w:spacing w:before="161" w:line="191" w:lineRule="auto"/>
              <w:ind w:left="215"/>
              <w:rPr>
                <w:sz w:val="12"/>
                <w:szCs w:val="12"/>
              </w:rPr>
            </w:pPr>
            <w:r>
              <w:rPr>
                <w:sz w:val="12"/>
                <w:szCs w:val="12"/>
              </w:rPr>
              <w:t>0</w:t>
            </w:r>
          </w:p>
        </w:tc>
        <w:tc>
          <w:tcPr>
            <w:tcW w:w="472" w:type="dxa"/>
            <w:tcBorders>
              <w:bottom w:val="single" w:color="000000" w:sz="10" w:space="0"/>
            </w:tcBorders>
            <w:vAlign w:val="top"/>
          </w:tcPr>
          <w:p>
            <w:pPr>
              <w:pStyle w:val="6"/>
              <w:spacing w:before="161" w:line="191" w:lineRule="auto"/>
              <w:ind w:left="215"/>
              <w:rPr>
                <w:sz w:val="12"/>
                <w:szCs w:val="12"/>
              </w:rPr>
            </w:pPr>
            <w:r>
              <w:rPr>
                <w:sz w:val="12"/>
                <w:szCs w:val="12"/>
              </w:rPr>
              <w:t>0</w:t>
            </w:r>
          </w:p>
        </w:tc>
        <w:tc>
          <w:tcPr>
            <w:tcW w:w="473" w:type="dxa"/>
            <w:tcBorders>
              <w:bottom w:val="single" w:color="000000" w:sz="10" w:space="0"/>
            </w:tcBorders>
            <w:vAlign w:val="top"/>
          </w:tcPr>
          <w:p>
            <w:pPr>
              <w:pStyle w:val="6"/>
              <w:spacing w:before="161" w:line="191" w:lineRule="auto"/>
              <w:ind w:left="216"/>
              <w:rPr>
                <w:sz w:val="12"/>
                <w:szCs w:val="12"/>
              </w:rPr>
            </w:pPr>
            <w:r>
              <w:rPr>
                <w:sz w:val="12"/>
                <w:szCs w:val="12"/>
              </w:rPr>
              <w:t>0</w:t>
            </w:r>
          </w:p>
        </w:tc>
        <w:tc>
          <w:tcPr>
            <w:tcW w:w="472" w:type="dxa"/>
            <w:tcBorders>
              <w:bottom w:val="single" w:color="000000" w:sz="10" w:space="0"/>
            </w:tcBorders>
            <w:vAlign w:val="top"/>
          </w:tcPr>
          <w:p>
            <w:pPr>
              <w:pStyle w:val="6"/>
              <w:spacing w:before="161" w:line="191" w:lineRule="auto"/>
              <w:ind w:left="216"/>
              <w:rPr>
                <w:sz w:val="12"/>
                <w:szCs w:val="12"/>
              </w:rPr>
            </w:pPr>
            <w:r>
              <w:rPr>
                <w:sz w:val="12"/>
                <w:szCs w:val="12"/>
              </w:rPr>
              <w:t>0</w:t>
            </w:r>
          </w:p>
        </w:tc>
        <w:tc>
          <w:tcPr>
            <w:tcW w:w="473" w:type="dxa"/>
            <w:tcBorders>
              <w:bottom w:val="single" w:color="000000" w:sz="10" w:space="0"/>
            </w:tcBorders>
            <w:vAlign w:val="top"/>
          </w:tcPr>
          <w:p>
            <w:pPr>
              <w:pStyle w:val="6"/>
              <w:spacing w:before="161" w:line="191" w:lineRule="auto"/>
              <w:ind w:left="217"/>
              <w:rPr>
                <w:sz w:val="12"/>
                <w:szCs w:val="12"/>
              </w:rPr>
            </w:pPr>
            <w:r>
              <w:rPr>
                <w:sz w:val="12"/>
                <w:szCs w:val="12"/>
              </w:rPr>
              <w:t>0</w:t>
            </w:r>
          </w:p>
        </w:tc>
        <w:tc>
          <w:tcPr>
            <w:tcW w:w="473" w:type="dxa"/>
            <w:tcBorders>
              <w:bottom w:val="single" w:color="000000" w:sz="10" w:space="0"/>
            </w:tcBorders>
            <w:vAlign w:val="top"/>
          </w:tcPr>
          <w:p>
            <w:pPr>
              <w:pStyle w:val="6"/>
              <w:spacing w:before="161" w:line="191" w:lineRule="auto"/>
              <w:ind w:left="219"/>
              <w:rPr>
                <w:sz w:val="12"/>
                <w:szCs w:val="12"/>
              </w:rPr>
            </w:pPr>
            <w:r>
              <w:rPr>
                <w:sz w:val="12"/>
                <w:szCs w:val="12"/>
              </w:rPr>
              <w:t>0</w:t>
            </w:r>
          </w:p>
        </w:tc>
        <w:tc>
          <w:tcPr>
            <w:tcW w:w="588" w:type="dxa"/>
            <w:tcBorders>
              <w:bottom w:val="single" w:color="000000" w:sz="10" w:space="0"/>
            </w:tcBorders>
            <w:vAlign w:val="top"/>
          </w:tcPr>
          <w:p>
            <w:pPr>
              <w:pStyle w:val="6"/>
              <w:spacing w:before="161" w:line="191" w:lineRule="auto"/>
              <w:ind w:left="277"/>
              <w:rPr>
                <w:sz w:val="12"/>
                <w:szCs w:val="12"/>
              </w:rPr>
            </w:pPr>
            <w:r>
              <w:rPr>
                <w:sz w:val="12"/>
                <w:szCs w:val="12"/>
              </w:rPr>
              <w:t>0</w:t>
            </w:r>
          </w:p>
        </w:tc>
        <w:tc>
          <w:tcPr>
            <w:tcW w:w="561" w:type="dxa"/>
            <w:tcBorders>
              <w:bottom w:val="single" w:color="000000" w:sz="10" w:space="0"/>
            </w:tcBorders>
            <w:vAlign w:val="top"/>
          </w:tcPr>
          <w:p>
            <w:pPr>
              <w:pStyle w:val="6"/>
              <w:spacing w:before="161" w:line="191" w:lineRule="auto"/>
              <w:ind w:left="262"/>
              <w:rPr>
                <w:sz w:val="12"/>
                <w:szCs w:val="12"/>
              </w:rPr>
            </w:pPr>
            <w:r>
              <w:rPr>
                <w:sz w:val="12"/>
                <w:szCs w:val="12"/>
              </w:rPr>
              <w:t>0</w:t>
            </w:r>
          </w:p>
        </w:tc>
        <w:tc>
          <w:tcPr>
            <w:tcW w:w="508" w:type="dxa"/>
            <w:tcBorders>
              <w:bottom w:val="single" w:color="000000" w:sz="10" w:space="0"/>
            </w:tcBorders>
            <w:vAlign w:val="top"/>
          </w:tcPr>
          <w:p>
            <w:pPr>
              <w:pStyle w:val="6"/>
              <w:spacing w:before="161" w:line="191" w:lineRule="auto"/>
              <w:ind w:left="237"/>
              <w:rPr>
                <w:sz w:val="12"/>
                <w:szCs w:val="12"/>
              </w:rPr>
            </w:pPr>
            <w:r>
              <w:rPr>
                <w:sz w:val="12"/>
                <w:szCs w:val="12"/>
              </w:rPr>
              <w:t>0</w:t>
            </w:r>
          </w:p>
        </w:tc>
        <w:tc>
          <w:tcPr>
            <w:tcW w:w="471" w:type="dxa"/>
            <w:tcBorders>
              <w:bottom w:val="single" w:color="000000" w:sz="10" w:space="0"/>
            </w:tcBorders>
            <w:vAlign w:val="top"/>
          </w:tcPr>
          <w:p>
            <w:pPr>
              <w:pStyle w:val="6"/>
              <w:spacing w:before="161" w:line="191" w:lineRule="auto"/>
              <w:ind w:left="219"/>
              <w:rPr>
                <w:sz w:val="12"/>
                <w:szCs w:val="12"/>
              </w:rPr>
            </w:pPr>
            <w:r>
              <w:rPr>
                <w:sz w:val="12"/>
                <w:szCs w:val="12"/>
              </w:rPr>
              <w:t>0</w:t>
            </w:r>
          </w:p>
        </w:tc>
        <w:tc>
          <w:tcPr>
            <w:tcW w:w="561" w:type="dxa"/>
            <w:tcBorders>
              <w:bottom w:val="single" w:color="000000" w:sz="10" w:space="0"/>
            </w:tcBorders>
            <w:vAlign w:val="top"/>
          </w:tcPr>
          <w:p>
            <w:pPr>
              <w:pStyle w:val="6"/>
              <w:spacing w:before="161" w:line="191" w:lineRule="auto"/>
              <w:ind w:left="264"/>
              <w:rPr>
                <w:sz w:val="12"/>
                <w:szCs w:val="12"/>
              </w:rPr>
            </w:pPr>
            <w:r>
              <w:rPr>
                <w:sz w:val="12"/>
                <w:szCs w:val="12"/>
              </w:rPr>
              <w:t>0</w:t>
            </w:r>
          </w:p>
        </w:tc>
        <w:tc>
          <w:tcPr>
            <w:tcW w:w="681" w:type="dxa"/>
            <w:tcBorders>
              <w:bottom w:val="single" w:color="000000" w:sz="10" w:space="0"/>
            </w:tcBorders>
            <w:vAlign w:val="top"/>
          </w:tcPr>
          <w:p>
            <w:pPr>
              <w:pStyle w:val="6"/>
              <w:spacing w:before="161" w:line="191" w:lineRule="auto"/>
              <w:ind w:left="262"/>
              <w:rPr>
                <w:sz w:val="12"/>
                <w:szCs w:val="12"/>
              </w:rPr>
            </w:pPr>
            <w:r>
              <w:rPr>
                <w:sz w:val="12"/>
                <w:szCs w:val="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1" w:hRule="atLeast"/>
        </w:trPr>
        <w:tc>
          <w:tcPr>
            <w:tcW w:w="9090" w:type="dxa"/>
            <w:gridSpan w:val="18"/>
            <w:tcBorders>
              <w:top w:val="single" w:color="000000" w:sz="10" w:space="0"/>
            </w:tcBorders>
            <w:vAlign w:val="top"/>
          </w:tcPr>
          <w:p>
            <w:pPr>
              <w:spacing w:before="4" w:line="212" w:lineRule="auto"/>
              <w:ind w:left="127"/>
              <w:rPr>
                <w:rFonts w:ascii="仿宋" w:hAnsi="仿宋" w:eastAsia="仿宋" w:cs="仿宋"/>
                <w:sz w:val="21"/>
                <w:szCs w:val="21"/>
              </w:rPr>
            </w:pPr>
            <w:r>
              <w:rPr>
                <w:rFonts w:ascii="仿宋" w:hAnsi="仿宋" w:eastAsia="仿宋" w:cs="仿宋"/>
                <w:spacing w:val="-1"/>
                <w:sz w:val="21"/>
                <w:szCs w:val="21"/>
              </w:rPr>
              <w:t>注：ND表示未检出，铜检出限：0.04mg/L。</w:t>
            </w:r>
          </w:p>
          <w:p>
            <w:pPr>
              <w:pStyle w:val="6"/>
              <w:spacing w:before="257" w:line="220" w:lineRule="auto"/>
              <w:ind w:left="597"/>
            </w:pPr>
            <w:r>
              <w:rPr>
                <w:rFonts w:ascii="Times New Roman" w:hAnsi="Times New Roman" w:eastAsia="Times New Roman" w:cs="Times New Roman"/>
                <w:spacing w:val="-3"/>
              </w:rPr>
              <w:t>3</w:t>
            </w:r>
            <w:r>
              <w:rPr>
                <w:spacing w:val="-3"/>
              </w:rPr>
              <w:t>、声环境质量</w:t>
            </w:r>
          </w:p>
          <w:p>
            <w:pPr>
              <w:pStyle w:val="6"/>
              <w:spacing w:before="182" w:line="351" w:lineRule="auto"/>
              <w:ind w:left="117" w:right="105" w:firstLine="480"/>
            </w:pPr>
            <w:r>
              <w:rPr>
                <w:spacing w:val="-4"/>
              </w:rPr>
              <w:t>本次环评委托江苏润福环境检测有限公司</w:t>
            </w:r>
            <w:r>
              <w:rPr>
                <w:spacing w:val="-42"/>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5"/>
              </w:rPr>
              <w:t>024</w:t>
            </w:r>
            <w:r>
              <w:rPr>
                <w:rFonts w:ascii="Times New Roman" w:hAnsi="Times New Roman" w:eastAsia="Times New Roman" w:cs="Times New Roman"/>
                <w:spacing w:val="22"/>
              </w:rPr>
              <w:t xml:space="preserve"> </w:t>
            </w:r>
            <w:r>
              <w:rPr>
                <w:spacing w:val="-5"/>
              </w:rPr>
              <w:t>年</w:t>
            </w:r>
            <w:r>
              <w:rPr>
                <w:spacing w:val="-37"/>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28"/>
              </w:rPr>
              <w:t xml:space="preserve"> </w:t>
            </w:r>
            <w:r>
              <w:rPr>
                <w:spacing w:val="-5"/>
              </w:rPr>
              <w:t xml:space="preserve">月 </w:t>
            </w:r>
            <w:r>
              <w:rPr>
                <w:rFonts w:ascii="Times New Roman" w:hAnsi="Times New Roman" w:eastAsia="Times New Roman" w:cs="Times New Roman"/>
                <w:spacing w:val="-5"/>
              </w:rPr>
              <w:t xml:space="preserve">14  </w:t>
            </w:r>
            <w:r>
              <w:rPr>
                <w:spacing w:val="-5"/>
              </w:rPr>
              <w:t>日</w:t>
            </w:r>
            <w:r>
              <w:rPr>
                <w:rFonts w:ascii="Times New Roman" w:hAnsi="Times New Roman" w:eastAsia="Times New Roman" w:cs="Times New Roman"/>
                <w:spacing w:val="-5"/>
              </w:rPr>
              <w:t xml:space="preserve">-15  </w:t>
            </w:r>
            <w:r>
              <w:rPr>
                <w:spacing w:val="-5"/>
              </w:rPr>
              <w:t>日进行了现场监</w:t>
            </w:r>
            <w:r>
              <w:t xml:space="preserve"> </w:t>
            </w:r>
            <w:r>
              <w:rPr>
                <w:spacing w:val="-6"/>
              </w:rPr>
              <w:t>测（报告编号：</w:t>
            </w:r>
            <w:r>
              <w:rPr>
                <w:rFonts w:ascii="Times New Roman" w:hAnsi="Times New Roman" w:eastAsia="Times New Roman" w:cs="Times New Roman"/>
                <w:spacing w:val="-6"/>
              </w:rPr>
              <w:t xml:space="preserve">2024 </w:t>
            </w:r>
            <w:r>
              <w:rPr>
                <w:spacing w:val="-6"/>
              </w:rPr>
              <w:t>润福检【综合委托</w:t>
            </w:r>
            <w:r>
              <w:rPr>
                <w:rFonts w:ascii="Times New Roman" w:hAnsi="Times New Roman" w:eastAsia="Times New Roman" w:cs="Times New Roman"/>
                <w:spacing w:val="-6"/>
              </w:rPr>
              <w:t>/</w:t>
            </w:r>
            <w:r>
              <w:rPr>
                <w:spacing w:val="-6"/>
              </w:rPr>
              <w:t>第</w:t>
            </w:r>
            <w:r>
              <w:rPr>
                <w:spacing w:val="-51"/>
              </w:rPr>
              <w:t xml:space="preserve"> </w:t>
            </w:r>
            <w:r>
              <w:rPr>
                <w:rFonts w:ascii="Times New Roman" w:hAnsi="Times New Roman" w:eastAsia="Times New Roman" w:cs="Times New Roman"/>
                <w:spacing w:val="-6"/>
              </w:rPr>
              <w:t>013</w:t>
            </w:r>
            <w:r>
              <w:rPr>
                <w:rFonts w:ascii="Times New Roman" w:hAnsi="Times New Roman" w:eastAsia="Times New Roman" w:cs="Times New Roman"/>
                <w:spacing w:val="15"/>
                <w:w w:val="101"/>
              </w:rPr>
              <w:t xml:space="preserve"> </w:t>
            </w:r>
            <w:r>
              <w:rPr>
                <w:spacing w:val="-6"/>
              </w:rPr>
              <w:t>号】</w:t>
            </w:r>
            <w:r>
              <w:rPr>
                <w:spacing w:val="-33"/>
              </w:rPr>
              <w:t>）</w:t>
            </w:r>
            <w:r>
              <w:rPr>
                <w:spacing w:val="28"/>
              </w:rPr>
              <w:t xml:space="preserve"> </w:t>
            </w:r>
            <w:r>
              <w:rPr>
                <w:spacing w:val="-33"/>
              </w:rPr>
              <w:t>，</w:t>
            </w:r>
            <w:r>
              <w:rPr>
                <w:spacing w:val="-6"/>
              </w:rPr>
              <w:t>监</w:t>
            </w:r>
            <w:r>
              <w:rPr>
                <w:spacing w:val="-7"/>
              </w:rPr>
              <w:t>测表明，项目厂界昼、夜间</w:t>
            </w:r>
            <w:r>
              <w:t xml:space="preserve"> </w:t>
            </w:r>
            <w:r>
              <w:rPr>
                <w:spacing w:val="-5"/>
              </w:rPr>
              <w:t>环境噪声符合《声环境质量标准》（</w:t>
            </w:r>
            <w:r>
              <w:rPr>
                <w:rFonts w:ascii="Times New Roman" w:hAnsi="Times New Roman" w:eastAsia="Times New Roman" w:cs="Times New Roman"/>
                <w:spacing w:val="-5"/>
              </w:rPr>
              <w:t>GB3096-2008</w:t>
            </w:r>
            <w:r>
              <w:rPr>
                <w:spacing w:val="-5"/>
              </w:rPr>
              <w:t xml:space="preserve">）中 </w:t>
            </w:r>
            <w:r>
              <w:rPr>
                <w:rFonts w:ascii="Times New Roman" w:hAnsi="Times New Roman" w:eastAsia="Times New Roman" w:cs="Times New Roman"/>
                <w:spacing w:val="-5"/>
              </w:rPr>
              <w:t>3</w:t>
            </w:r>
            <w:r>
              <w:rPr>
                <w:rFonts w:ascii="Times New Roman" w:hAnsi="Times New Roman" w:eastAsia="Times New Roman" w:cs="Times New Roman"/>
                <w:spacing w:val="21"/>
                <w:w w:val="101"/>
              </w:rPr>
              <w:t xml:space="preserve"> </w:t>
            </w:r>
            <w:r>
              <w:rPr>
                <w:spacing w:val="-5"/>
              </w:rPr>
              <w:t>类标准。监测结果见表</w:t>
            </w:r>
            <w:r>
              <w:rPr>
                <w:spacing w:val="-38"/>
              </w:rPr>
              <w:t xml:space="preserve"> </w:t>
            </w:r>
            <w:r>
              <w:rPr>
                <w:rFonts w:ascii="Times New Roman" w:hAnsi="Times New Roman" w:eastAsia="Times New Roman" w:cs="Times New Roman"/>
                <w:spacing w:val="-5"/>
              </w:rPr>
              <w:t>3-4</w:t>
            </w:r>
            <w:r>
              <w:rPr>
                <w:rFonts w:ascii="Times New Roman" w:hAnsi="Times New Roman" w:eastAsia="Times New Roman" w:cs="Times New Roman"/>
                <w:spacing w:val="-31"/>
              </w:rPr>
              <w:t xml:space="preserve"> </w:t>
            </w:r>
            <w:r>
              <w:rPr>
                <w:spacing w:val="-5"/>
              </w:rPr>
              <w:t>，</w:t>
            </w:r>
            <w:r>
              <w:t xml:space="preserve"> </w:t>
            </w:r>
            <w:r>
              <w:rPr>
                <w:spacing w:val="-3"/>
              </w:rPr>
              <w:t>布点见附图</w:t>
            </w:r>
            <w:r>
              <w:rPr>
                <w:spacing w:val="-50"/>
              </w:rPr>
              <w:t xml:space="preserve"> </w:t>
            </w:r>
            <w:r>
              <w:rPr>
                <w:rFonts w:ascii="Times New Roman" w:hAnsi="Times New Roman" w:eastAsia="Times New Roman" w:cs="Times New Roman"/>
                <w:spacing w:val="-3"/>
              </w:rPr>
              <w:t>6</w:t>
            </w:r>
            <w:r>
              <w:rPr>
                <w:spacing w:val="-3"/>
              </w:rPr>
              <w:t>。</w:t>
            </w:r>
          </w:p>
        </w:tc>
      </w:tr>
    </w:tbl>
    <w:p>
      <w:pPr>
        <w:pStyle w:val="2"/>
      </w:pPr>
    </w:p>
    <w:p>
      <w:pPr>
        <w:sectPr>
          <w:footerReference r:id="rId52"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7"/>
        <w:gridCol w:w="729"/>
        <w:gridCol w:w="711"/>
        <w:gridCol w:w="708"/>
        <w:gridCol w:w="708"/>
        <w:gridCol w:w="708"/>
        <w:gridCol w:w="710"/>
        <w:gridCol w:w="818"/>
        <w:gridCol w:w="700"/>
        <w:gridCol w:w="1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090" w:type="dxa"/>
            <w:gridSpan w:val="10"/>
            <w:tcBorders>
              <w:bottom w:val="single" w:color="000000" w:sz="10" w:space="0"/>
            </w:tcBorders>
            <w:vAlign w:val="top"/>
          </w:tcPr>
          <w:p>
            <w:pPr>
              <w:pStyle w:val="6"/>
              <w:spacing w:before="120" w:line="216" w:lineRule="auto"/>
              <w:ind w:left="1836"/>
            </w:pPr>
            <w:r>
              <w:rPr>
                <w:b/>
                <w:bCs/>
                <w:spacing w:val="-2"/>
              </w:rPr>
              <w:t>表3-4</w:t>
            </w:r>
            <w:r>
              <w:rPr>
                <w:spacing w:val="-2"/>
              </w:rPr>
              <w:t xml:space="preserve"> </w:t>
            </w:r>
            <w:r>
              <w:rPr>
                <w:b/>
                <w:bCs/>
                <w:spacing w:val="-2"/>
              </w:rPr>
              <w:t>环境噪声质量现状监测结果</w:t>
            </w:r>
            <w:r>
              <w:rPr>
                <w:spacing w:val="-2"/>
              </w:rPr>
              <w:t xml:space="preserve">  </w:t>
            </w:r>
            <w:r>
              <w:rPr>
                <w:b/>
                <w:bCs/>
                <w:spacing w:val="-2"/>
              </w:rPr>
              <w:t>单位：dB（A）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537" w:type="dxa"/>
            <w:vMerge w:val="restart"/>
            <w:tcBorders>
              <w:top w:val="single" w:color="000000" w:sz="10" w:space="0"/>
              <w:bottom w:val="nil"/>
            </w:tcBorders>
            <w:vAlign w:val="top"/>
          </w:tcPr>
          <w:p>
            <w:pPr>
              <w:spacing w:line="366" w:lineRule="auto"/>
              <w:rPr>
                <w:rFonts w:ascii="Arial"/>
                <w:sz w:val="21"/>
              </w:rPr>
            </w:pPr>
          </w:p>
          <w:p>
            <w:pPr>
              <w:pStyle w:val="6"/>
              <w:spacing w:before="59" w:line="220" w:lineRule="auto"/>
              <w:ind w:left="439"/>
              <w:rPr>
                <w:sz w:val="18"/>
                <w:szCs w:val="18"/>
              </w:rPr>
            </w:pPr>
            <w:r>
              <w:rPr>
                <w:b/>
                <w:bCs/>
                <w:spacing w:val="-4"/>
                <w:sz w:val="18"/>
                <w:szCs w:val="18"/>
              </w:rPr>
              <w:t>监测区域</w:t>
            </w:r>
          </w:p>
        </w:tc>
        <w:tc>
          <w:tcPr>
            <w:tcW w:w="729" w:type="dxa"/>
            <w:vMerge w:val="restart"/>
            <w:tcBorders>
              <w:top w:val="single" w:color="000000" w:sz="10" w:space="0"/>
              <w:bottom w:val="nil"/>
            </w:tcBorders>
            <w:vAlign w:val="top"/>
          </w:tcPr>
          <w:p>
            <w:pPr>
              <w:spacing w:line="246" w:lineRule="auto"/>
              <w:rPr>
                <w:rFonts w:ascii="Arial"/>
                <w:sz w:val="21"/>
              </w:rPr>
            </w:pPr>
          </w:p>
          <w:p>
            <w:pPr>
              <w:pStyle w:val="6"/>
              <w:spacing w:before="59" w:line="233" w:lineRule="auto"/>
              <w:ind w:left="188" w:right="180" w:firstLine="2"/>
              <w:rPr>
                <w:sz w:val="18"/>
                <w:szCs w:val="18"/>
              </w:rPr>
            </w:pPr>
            <w:r>
              <w:rPr>
                <w:b/>
                <w:bCs/>
                <w:spacing w:val="-6"/>
                <w:sz w:val="18"/>
                <w:szCs w:val="18"/>
              </w:rPr>
              <w:t>功能</w:t>
            </w:r>
            <w:r>
              <w:rPr>
                <w:sz w:val="18"/>
                <w:szCs w:val="18"/>
              </w:rPr>
              <w:t xml:space="preserve"> </w:t>
            </w:r>
            <w:r>
              <w:rPr>
                <w:b/>
                <w:bCs/>
                <w:spacing w:val="-5"/>
                <w:sz w:val="18"/>
                <w:szCs w:val="18"/>
              </w:rPr>
              <w:t>类别</w:t>
            </w:r>
          </w:p>
        </w:tc>
        <w:tc>
          <w:tcPr>
            <w:tcW w:w="711" w:type="dxa"/>
            <w:vMerge w:val="restart"/>
            <w:tcBorders>
              <w:top w:val="single" w:color="000000" w:sz="10" w:space="0"/>
              <w:bottom w:val="nil"/>
            </w:tcBorders>
            <w:vAlign w:val="top"/>
          </w:tcPr>
          <w:p>
            <w:pPr>
              <w:spacing w:line="246" w:lineRule="auto"/>
              <w:rPr>
                <w:rFonts w:ascii="Arial"/>
                <w:sz w:val="21"/>
              </w:rPr>
            </w:pPr>
          </w:p>
          <w:p>
            <w:pPr>
              <w:pStyle w:val="6"/>
              <w:spacing w:before="58" w:line="234" w:lineRule="auto"/>
              <w:ind w:left="186" w:right="173" w:hanging="8"/>
              <w:rPr>
                <w:sz w:val="18"/>
                <w:szCs w:val="18"/>
              </w:rPr>
            </w:pPr>
            <w:r>
              <w:rPr>
                <w:b/>
                <w:bCs/>
                <w:spacing w:val="-5"/>
                <w:sz w:val="18"/>
                <w:szCs w:val="18"/>
              </w:rPr>
              <w:t>监测</w:t>
            </w:r>
            <w:r>
              <w:rPr>
                <w:sz w:val="18"/>
                <w:szCs w:val="18"/>
              </w:rPr>
              <w:t xml:space="preserve"> </w:t>
            </w:r>
            <w:r>
              <w:rPr>
                <w:b/>
                <w:bCs/>
                <w:spacing w:val="-9"/>
                <w:sz w:val="18"/>
                <w:szCs w:val="18"/>
              </w:rPr>
              <w:t>点位</w:t>
            </w:r>
          </w:p>
        </w:tc>
        <w:tc>
          <w:tcPr>
            <w:tcW w:w="2834" w:type="dxa"/>
            <w:gridSpan w:val="4"/>
            <w:tcBorders>
              <w:top w:val="single" w:color="000000" w:sz="10" w:space="0"/>
            </w:tcBorders>
            <w:vAlign w:val="top"/>
          </w:tcPr>
          <w:p>
            <w:pPr>
              <w:pStyle w:val="6"/>
              <w:spacing w:before="79" w:line="220" w:lineRule="auto"/>
              <w:ind w:left="1060"/>
              <w:rPr>
                <w:sz w:val="18"/>
                <w:szCs w:val="18"/>
              </w:rPr>
            </w:pPr>
            <w:r>
              <w:rPr>
                <w:b/>
                <w:bCs/>
                <w:spacing w:val="-4"/>
                <w:sz w:val="18"/>
                <w:szCs w:val="18"/>
              </w:rPr>
              <w:t>监测结果</w:t>
            </w:r>
          </w:p>
        </w:tc>
        <w:tc>
          <w:tcPr>
            <w:tcW w:w="1518" w:type="dxa"/>
            <w:gridSpan w:val="2"/>
            <w:vMerge w:val="restart"/>
            <w:tcBorders>
              <w:top w:val="single" w:color="000000" w:sz="10" w:space="0"/>
              <w:bottom w:val="nil"/>
            </w:tcBorders>
            <w:vAlign w:val="top"/>
          </w:tcPr>
          <w:p>
            <w:pPr>
              <w:pStyle w:val="6"/>
              <w:spacing w:before="252" w:line="220" w:lineRule="auto"/>
              <w:ind w:left="402"/>
              <w:rPr>
                <w:sz w:val="18"/>
                <w:szCs w:val="18"/>
              </w:rPr>
            </w:pPr>
            <w:r>
              <w:rPr>
                <w:b/>
                <w:bCs/>
                <w:spacing w:val="-3"/>
                <w:sz w:val="18"/>
                <w:szCs w:val="18"/>
              </w:rPr>
              <w:t>达标情况</w:t>
            </w:r>
          </w:p>
        </w:tc>
        <w:tc>
          <w:tcPr>
            <w:tcW w:w="1761" w:type="dxa"/>
            <w:vMerge w:val="restart"/>
            <w:tcBorders>
              <w:top w:val="single" w:color="000000" w:sz="10" w:space="0"/>
              <w:bottom w:val="nil"/>
            </w:tcBorders>
            <w:vAlign w:val="top"/>
          </w:tcPr>
          <w:p>
            <w:pPr>
              <w:spacing w:line="365" w:lineRule="auto"/>
              <w:rPr>
                <w:rFonts w:ascii="Arial"/>
                <w:sz w:val="21"/>
              </w:rPr>
            </w:pPr>
          </w:p>
          <w:p>
            <w:pPr>
              <w:pStyle w:val="6"/>
              <w:spacing w:before="59" w:line="220" w:lineRule="auto"/>
              <w:ind w:left="496"/>
              <w:rPr>
                <w:sz w:val="18"/>
                <w:szCs w:val="18"/>
              </w:rPr>
            </w:pPr>
            <w:r>
              <w:rPr>
                <w:b/>
                <w:bCs/>
                <w:spacing w:val="-4"/>
                <w:sz w:val="18"/>
                <w:szCs w:val="18"/>
              </w:rPr>
              <w:t>标准限值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37" w:type="dxa"/>
            <w:vMerge w:val="continue"/>
            <w:tcBorders>
              <w:top w:val="nil"/>
              <w:bottom w:val="nil"/>
            </w:tcBorders>
            <w:vAlign w:val="top"/>
          </w:tcPr>
          <w:p>
            <w:pPr>
              <w:rPr>
                <w:rFonts w:ascii="Arial"/>
                <w:sz w:val="21"/>
              </w:rPr>
            </w:pPr>
          </w:p>
        </w:tc>
        <w:tc>
          <w:tcPr>
            <w:tcW w:w="729" w:type="dxa"/>
            <w:vMerge w:val="continue"/>
            <w:tcBorders>
              <w:top w:val="nil"/>
              <w:bottom w:val="nil"/>
            </w:tcBorders>
            <w:vAlign w:val="top"/>
          </w:tcPr>
          <w:p>
            <w:pPr>
              <w:rPr>
                <w:rFonts w:ascii="Arial"/>
                <w:sz w:val="21"/>
              </w:rPr>
            </w:pPr>
          </w:p>
        </w:tc>
        <w:tc>
          <w:tcPr>
            <w:tcW w:w="711" w:type="dxa"/>
            <w:vMerge w:val="continue"/>
            <w:tcBorders>
              <w:top w:val="nil"/>
              <w:bottom w:val="nil"/>
            </w:tcBorders>
            <w:vAlign w:val="top"/>
          </w:tcPr>
          <w:p>
            <w:pPr>
              <w:rPr>
                <w:rFonts w:ascii="Arial"/>
                <w:sz w:val="21"/>
              </w:rPr>
            </w:pPr>
          </w:p>
        </w:tc>
        <w:tc>
          <w:tcPr>
            <w:tcW w:w="1416" w:type="dxa"/>
            <w:gridSpan w:val="2"/>
            <w:vAlign w:val="top"/>
          </w:tcPr>
          <w:p>
            <w:pPr>
              <w:pStyle w:val="6"/>
              <w:spacing w:before="86" w:line="220" w:lineRule="auto"/>
              <w:ind w:left="133"/>
              <w:rPr>
                <w:sz w:val="18"/>
                <w:szCs w:val="18"/>
              </w:rPr>
            </w:pPr>
            <w:r>
              <w:rPr>
                <w:rFonts w:ascii="Times New Roman" w:hAnsi="Times New Roman" w:eastAsia="Times New Roman" w:cs="Times New Roman"/>
                <w:b/>
                <w:bCs/>
                <w:spacing w:val="-9"/>
                <w:sz w:val="18"/>
                <w:szCs w:val="18"/>
              </w:rPr>
              <w:t>2024</w:t>
            </w:r>
            <w:r>
              <w:rPr>
                <w:rFonts w:ascii="Times New Roman" w:hAnsi="Times New Roman" w:eastAsia="Times New Roman" w:cs="Times New Roman"/>
                <w:b/>
                <w:bCs/>
                <w:spacing w:val="-10"/>
                <w:sz w:val="18"/>
                <w:szCs w:val="18"/>
              </w:rPr>
              <w:t xml:space="preserve"> </w:t>
            </w:r>
            <w:r>
              <w:rPr>
                <w:b/>
                <w:bCs/>
                <w:spacing w:val="-9"/>
                <w:sz w:val="18"/>
                <w:szCs w:val="18"/>
              </w:rPr>
              <w:t>年</w:t>
            </w:r>
            <w:r>
              <w:rPr>
                <w:rFonts w:ascii="Times New Roman" w:hAnsi="Times New Roman" w:eastAsia="Times New Roman" w:cs="Times New Roman"/>
                <w:b/>
                <w:bCs/>
                <w:spacing w:val="-9"/>
                <w:sz w:val="18"/>
                <w:szCs w:val="18"/>
              </w:rPr>
              <w:t>5</w:t>
            </w:r>
            <w:r>
              <w:rPr>
                <w:rFonts w:ascii="Times New Roman" w:hAnsi="Times New Roman" w:eastAsia="Times New Roman" w:cs="Times New Roman"/>
                <w:b/>
                <w:bCs/>
                <w:spacing w:val="-13"/>
                <w:sz w:val="18"/>
                <w:szCs w:val="18"/>
              </w:rPr>
              <w:t xml:space="preserve"> </w:t>
            </w:r>
            <w:r>
              <w:rPr>
                <w:b/>
                <w:bCs/>
                <w:spacing w:val="-9"/>
                <w:sz w:val="18"/>
                <w:szCs w:val="18"/>
              </w:rPr>
              <w:t>月</w:t>
            </w:r>
            <w:r>
              <w:rPr>
                <w:rFonts w:ascii="Times New Roman" w:hAnsi="Times New Roman" w:eastAsia="Times New Roman" w:cs="Times New Roman"/>
                <w:b/>
                <w:bCs/>
                <w:spacing w:val="-9"/>
                <w:sz w:val="18"/>
                <w:szCs w:val="18"/>
              </w:rPr>
              <w:t>14</w:t>
            </w:r>
            <w:r>
              <w:rPr>
                <w:rFonts w:ascii="Times New Roman" w:hAnsi="Times New Roman" w:eastAsia="Times New Roman" w:cs="Times New Roman"/>
                <w:b/>
                <w:bCs/>
                <w:spacing w:val="13"/>
                <w:sz w:val="18"/>
                <w:szCs w:val="18"/>
              </w:rPr>
              <w:t xml:space="preserve"> </w:t>
            </w:r>
            <w:r>
              <w:rPr>
                <w:b/>
                <w:bCs/>
                <w:spacing w:val="-9"/>
                <w:sz w:val="18"/>
                <w:szCs w:val="18"/>
              </w:rPr>
              <w:t>日</w:t>
            </w:r>
          </w:p>
        </w:tc>
        <w:tc>
          <w:tcPr>
            <w:tcW w:w="1418" w:type="dxa"/>
            <w:gridSpan w:val="2"/>
            <w:vAlign w:val="top"/>
          </w:tcPr>
          <w:p>
            <w:pPr>
              <w:pStyle w:val="6"/>
              <w:spacing w:before="86" w:line="220" w:lineRule="auto"/>
              <w:ind w:left="135"/>
              <w:rPr>
                <w:sz w:val="18"/>
                <w:szCs w:val="18"/>
              </w:rPr>
            </w:pPr>
            <w:r>
              <w:rPr>
                <w:rFonts w:ascii="Times New Roman" w:hAnsi="Times New Roman" w:eastAsia="Times New Roman" w:cs="Times New Roman"/>
                <w:b/>
                <w:bCs/>
                <w:spacing w:val="-9"/>
                <w:sz w:val="18"/>
                <w:szCs w:val="18"/>
              </w:rPr>
              <w:t>2024</w:t>
            </w:r>
            <w:r>
              <w:rPr>
                <w:rFonts w:ascii="Times New Roman" w:hAnsi="Times New Roman" w:eastAsia="Times New Roman" w:cs="Times New Roman"/>
                <w:b/>
                <w:bCs/>
                <w:spacing w:val="-10"/>
                <w:sz w:val="18"/>
                <w:szCs w:val="18"/>
              </w:rPr>
              <w:t xml:space="preserve"> </w:t>
            </w:r>
            <w:r>
              <w:rPr>
                <w:b/>
                <w:bCs/>
                <w:spacing w:val="-9"/>
                <w:sz w:val="18"/>
                <w:szCs w:val="18"/>
              </w:rPr>
              <w:t>年</w:t>
            </w:r>
            <w:r>
              <w:rPr>
                <w:rFonts w:ascii="Times New Roman" w:hAnsi="Times New Roman" w:eastAsia="Times New Roman" w:cs="Times New Roman"/>
                <w:b/>
                <w:bCs/>
                <w:spacing w:val="-9"/>
                <w:sz w:val="18"/>
                <w:szCs w:val="18"/>
              </w:rPr>
              <w:t>5</w:t>
            </w:r>
            <w:r>
              <w:rPr>
                <w:rFonts w:ascii="Times New Roman" w:hAnsi="Times New Roman" w:eastAsia="Times New Roman" w:cs="Times New Roman"/>
                <w:b/>
                <w:bCs/>
                <w:spacing w:val="-13"/>
                <w:sz w:val="18"/>
                <w:szCs w:val="18"/>
              </w:rPr>
              <w:t xml:space="preserve"> </w:t>
            </w:r>
            <w:r>
              <w:rPr>
                <w:b/>
                <w:bCs/>
                <w:spacing w:val="-9"/>
                <w:sz w:val="18"/>
                <w:szCs w:val="18"/>
              </w:rPr>
              <w:t>月</w:t>
            </w:r>
            <w:r>
              <w:rPr>
                <w:rFonts w:ascii="Times New Roman" w:hAnsi="Times New Roman" w:eastAsia="Times New Roman" w:cs="Times New Roman"/>
                <w:b/>
                <w:bCs/>
                <w:spacing w:val="-9"/>
                <w:sz w:val="18"/>
                <w:szCs w:val="18"/>
              </w:rPr>
              <w:t>15</w:t>
            </w:r>
            <w:r>
              <w:rPr>
                <w:rFonts w:ascii="Times New Roman" w:hAnsi="Times New Roman" w:eastAsia="Times New Roman" w:cs="Times New Roman"/>
                <w:b/>
                <w:bCs/>
                <w:spacing w:val="13"/>
                <w:w w:val="101"/>
                <w:sz w:val="18"/>
                <w:szCs w:val="18"/>
              </w:rPr>
              <w:t xml:space="preserve"> </w:t>
            </w:r>
            <w:r>
              <w:rPr>
                <w:b/>
                <w:bCs/>
                <w:spacing w:val="-9"/>
                <w:sz w:val="18"/>
                <w:szCs w:val="18"/>
              </w:rPr>
              <w:t>日</w:t>
            </w:r>
          </w:p>
        </w:tc>
        <w:tc>
          <w:tcPr>
            <w:tcW w:w="1518" w:type="dxa"/>
            <w:gridSpan w:val="2"/>
            <w:vMerge w:val="continue"/>
            <w:tcBorders>
              <w:top w:val="nil"/>
            </w:tcBorders>
            <w:vAlign w:val="top"/>
          </w:tcPr>
          <w:p>
            <w:pPr>
              <w:rPr>
                <w:rFonts w:ascii="Arial"/>
                <w:sz w:val="21"/>
              </w:rPr>
            </w:pPr>
          </w:p>
        </w:tc>
        <w:tc>
          <w:tcPr>
            <w:tcW w:w="176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37" w:type="dxa"/>
            <w:vMerge w:val="continue"/>
            <w:tcBorders>
              <w:top w:val="nil"/>
            </w:tcBorders>
            <w:vAlign w:val="top"/>
          </w:tcPr>
          <w:p>
            <w:pPr>
              <w:rPr>
                <w:rFonts w:ascii="Arial"/>
                <w:sz w:val="21"/>
              </w:rPr>
            </w:pPr>
          </w:p>
        </w:tc>
        <w:tc>
          <w:tcPr>
            <w:tcW w:w="729" w:type="dxa"/>
            <w:vMerge w:val="continue"/>
            <w:tcBorders>
              <w:top w:val="nil"/>
            </w:tcBorders>
            <w:vAlign w:val="top"/>
          </w:tcPr>
          <w:p>
            <w:pPr>
              <w:rPr>
                <w:rFonts w:ascii="Arial"/>
                <w:sz w:val="21"/>
              </w:rPr>
            </w:pPr>
          </w:p>
        </w:tc>
        <w:tc>
          <w:tcPr>
            <w:tcW w:w="711" w:type="dxa"/>
            <w:vMerge w:val="continue"/>
            <w:tcBorders>
              <w:top w:val="nil"/>
            </w:tcBorders>
            <w:vAlign w:val="top"/>
          </w:tcPr>
          <w:p>
            <w:pPr>
              <w:rPr>
                <w:rFonts w:ascii="Arial"/>
                <w:sz w:val="21"/>
              </w:rPr>
            </w:pPr>
          </w:p>
        </w:tc>
        <w:tc>
          <w:tcPr>
            <w:tcW w:w="708" w:type="dxa"/>
            <w:vAlign w:val="top"/>
          </w:tcPr>
          <w:p>
            <w:pPr>
              <w:pStyle w:val="6"/>
              <w:spacing w:before="87" w:line="222" w:lineRule="auto"/>
              <w:ind w:left="176"/>
              <w:rPr>
                <w:sz w:val="18"/>
                <w:szCs w:val="18"/>
              </w:rPr>
            </w:pPr>
            <w:r>
              <w:rPr>
                <w:b/>
                <w:bCs/>
                <w:spacing w:val="-3"/>
                <w:sz w:val="18"/>
                <w:szCs w:val="18"/>
              </w:rPr>
              <w:t>昼间</w:t>
            </w:r>
          </w:p>
        </w:tc>
        <w:tc>
          <w:tcPr>
            <w:tcW w:w="708" w:type="dxa"/>
            <w:vAlign w:val="top"/>
          </w:tcPr>
          <w:p>
            <w:pPr>
              <w:pStyle w:val="6"/>
              <w:spacing w:before="87" w:line="220" w:lineRule="auto"/>
              <w:ind w:left="179"/>
              <w:rPr>
                <w:sz w:val="18"/>
                <w:szCs w:val="18"/>
              </w:rPr>
            </w:pPr>
            <w:r>
              <w:rPr>
                <w:b/>
                <w:bCs/>
                <w:spacing w:val="-4"/>
                <w:sz w:val="18"/>
                <w:szCs w:val="18"/>
              </w:rPr>
              <w:t>夜间</w:t>
            </w:r>
          </w:p>
        </w:tc>
        <w:tc>
          <w:tcPr>
            <w:tcW w:w="708" w:type="dxa"/>
            <w:vAlign w:val="top"/>
          </w:tcPr>
          <w:p>
            <w:pPr>
              <w:pStyle w:val="6"/>
              <w:spacing w:before="87" w:line="222" w:lineRule="auto"/>
              <w:ind w:left="176"/>
              <w:rPr>
                <w:sz w:val="18"/>
                <w:szCs w:val="18"/>
              </w:rPr>
            </w:pPr>
            <w:r>
              <w:rPr>
                <w:b/>
                <w:bCs/>
                <w:spacing w:val="-3"/>
                <w:sz w:val="18"/>
                <w:szCs w:val="18"/>
              </w:rPr>
              <w:t>昼间</w:t>
            </w:r>
          </w:p>
        </w:tc>
        <w:tc>
          <w:tcPr>
            <w:tcW w:w="710" w:type="dxa"/>
            <w:vAlign w:val="top"/>
          </w:tcPr>
          <w:p>
            <w:pPr>
              <w:pStyle w:val="6"/>
              <w:spacing w:before="87" w:line="220" w:lineRule="auto"/>
              <w:ind w:left="180"/>
              <w:rPr>
                <w:sz w:val="18"/>
                <w:szCs w:val="18"/>
              </w:rPr>
            </w:pPr>
            <w:r>
              <w:rPr>
                <w:b/>
                <w:bCs/>
                <w:spacing w:val="-4"/>
                <w:sz w:val="18"/>
                <w:szCs w:val="18"/>
              </w:rPr>
              <w:t>夜间</w:t>
            </w:r>
          </w:p>
        </w:tc>
        <w:tc>
          <w:tcPr>
            <w:tcW w:w="818" w:type="dxa"/>
            <w:vAlign w:val="top"/>
          </w:tcPr>
          <w:p>
            <w:pPr>
              <w:pStyle w:val="6"/>
              <w:spacing w:before="87" w:line="222" w:lineRule="auto"/>
              <w:ind w:left="232"/>
              <w:rPr>
                <w:sz w:val="18"/>
                <w:szCs w:val="18"/>
              </w:rPr>
            </w:pPr>
            <w:r>
              <w:rPr>
                <w:b/>
                <w:bCs/>
                <w:spacing w:val="-3"/>
                <w:sz w:val="18"/>
                <w:szCs w:val="18"/>
              </w:rPr>
              <w:t>昼间</w:t>
            </w:r>
          </w:p>
        </w:tc>
        <w:tc>
          <w:tcPr>
            <w:tcW w:w="700" w:type="dxa"/>
            <w:vAlign w:val="top"/>
          </w:tcPr>
          <w:p>
            <w:pPr>
              <w:pStyle w:val="6"/>
              <w:spacing w:before="87" w:line="220" w:lineRule="auto"/>
              <w:ind w:left="178"/>
              <w:rPr>
                <w:sz w:val="18"/>
                <w:szCs w:val="18"/>
              </w:rPr>
            </w:pPr>
            <w:r>
              <w:rPr>
                <w:b/>
                <w:bCs/>
                <w:spacing w:val="-4"/>
                <w:sz w:val="18"/>
                <w:szCs w:val="18"/>
              </w:rPr>
              <w:t>夜间</w:t>
            </w:r>
          </w:p>
        </w:tc>
        <w:tc>
          <w:tcPr>
            <w:tcW w:w="176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37" w:type="dxa"/>
            <w:vAlign w:val="top"/>
          </w:tcPr>
          <w:p>
            <w:pPr>
              <w:pStyle w:val="6"/>
              <w:spacing w:before="87" w:line="220" w:lineRule="auto"/>
              <w:ind w:left="265"/>
              <w:rPr>
                <w:sz w:val="18"/>
                <w:szCs w:val="18"/>
              </w:rPr>
            </w:pPr>
            <w:r>
              <w:rPr>
                <w:spacing w:val="-6"/>
                <w:sz w:val="18"/>
                <w:szCs w:val="18"/>
              </w:rPr>
              <w:t>东厂界外</w:t>
            </w:r>
            <w:r>
              <w:rPr>
                <w:spacing w:val="-23"/>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9"/>
                <w:sz w:val="18"/>
                <w:szCs w:val="18"/>
              </w:rPr>
              <w:t xml:space="preserve"> </w:t>
            </w:r>
            <w:r>
              <w:rPr>
                <w:spacing w:val="-6"/>
                <w:sz w:val="18"/>
                <w:szCs w:val="18"/>
              </w:rPr>
              <w:t>米</w:t>
            </w:r>
          </w:p>
        </w:tc>
        <w:tc>
          <w:tcPr>
            <w:tcW w:w="729" w:type="dxa"/>
            <w:vAlign w:val="top"/>
          </w:tcPr>
          <w:p>
            <w:pPr>
              <w:pStyle w:val="6"/>
              <w:spacing w:before="87" w:line="220" w:lineRule="auto"/>
              <w:ind w:left="212"/>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8"/>
                <w:sz w:val="18"/>
                <w:szCs w:val="18"/>
              </w:rPr>
              <w:t xml:space="preserve"> </w:t>
            </w:r>
            <w:r>
              <w:rPr>
                <w:spacing w:val="-4"/>
                <w:sz w:val="18"/>
                <w:szCs w:val="18"/>
              </w:rPr>
              <w:t>类</w:t>
            </w:r>
          </w:p>
        </w:tc>
        <w:tc>
          <w:tcPr>
            <w:tcW w:w="711" w:type="dxa"/>
            <w:vAlign w:val="top"/>
          </w:tcPr>
          <w:p>
            <w:pPr>
              <w:spacing w:before="119"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N1</w:t>
            </w:r>
          </w:p>
        </w:tc>
        <w:tc>
          <w:tcPr>
            <w:tcW w:w="708" w:type="dxa"/>
            <w:vAlign w:val="top"/>
          </w:tcPr>
          <w:p>
            <w:pPr>
              <w:spacing w:before="119"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52.5</w:t>
            </w:r>
          </w:p>
        </w:tc>
        <w:tc>
          <w:tcPr>
            <w:tcW w:w="708" w:type="dxa"/>
            <w:vAlign w:val="top"/>
          </w:tcPr>
          <w:p>
            <w:pPr>
              <w:spacing w:before="119" w:line="188" w:lineRule="auto"/>
              <w:ind w:left="1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46.5</w:t>
            </w:r>
          </w:p>
        </w:tc>
        <w:tc>
          <w:tcPr>
            <w:tcW w:w="708" w:type="dxa"/>
            <w:vAlign w:val="top"/>
          </w:tcPr>
          <w:p>
            <w:pPr>
              <w:spacing w:before="119"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54.7</w:t>
            </w:r>
          </w:p>
        </w:tc>
        <w:tc>
          <w:tcPr>
            <w:tcW w:w="710" w:type="dxa"/>
            <w:vAlign w:val="top"/>
          </w:tcPr>
          <w:p>
            <w:pPr>
              <w:spacing w:before="119" w:line="188"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40.8</w:t>
            </w:r>
          </w:p>
        </w:tc>
        <w:tc>
          <w:tcPr>
            <w:tcW w:w="818" w:type="dxa"/>
            <w:vAlign w:val="top"/>
          </w:tcPr>
          <w:p>
            <w:pPr>
              <w:pStyle w:val="6"/>
              <w:spacing w:before="88" w:line="220" w:lineRule="auto"/>
              <w:ind w:left="232"/>
              <w:rPr>
                <w:sz w:val="18"/>
                <w:szCs w:val="18"/>
              </w:rPr>
            </w:pPr>
            <w:r>
              <w:rPr>
                <w:spacing w:val="-2"/>
                <w:sz w:val="18"/>
                <w:szCs w:val="18"/>
              </w:rPr>
              <w:t>达标</w:t>
            </w:r>
          </w:p>
        </w:tc>
        <w:tc>
          <w:tcPr>
            <w:tcW w:w="700" w:type="dxa"/>
            <w:vAlign w:val="top"/>
          </w:tcPr>
          <w:p>
            <w:pPr>
              <w:pStyle w:val="6"/>
              <w:spacing w:before="88" w:line="220" w:lineRule="auto"/>
              <w:ind w:left="174"/>
              <w:rPr>
                <w:sz w:val="18"/>
                <w:szCs w:val="18"/>
              </w:rPr>
            </w:pPr>
            <w:r>
              <w:rPr>
                <w:spacing w:val="-2"/>
                <w:sz w:val="18"/>
                <w:szCs w:val="18"/>
              </w:rPr>
              <w:t>达标</w:t>
            </w:r>
          </w:p>
        </w:tc>
        <w:tc>
          <w:tcPr>
            <w:tcW w:w="1761" w:type="dxa"/>
            <w:vMerge w:val="restart"/>
            <w:tcBorders>
              <w:bottom w:val="nil"/>
            </w:tcBorders>
            <w:vAlign w:val="top"/>
          </w:tcPr>
          <w:p>
            <w:pPr>
              <w:pStyle w:val="6"/>
              <w:spacing w:before="253" w:line="220" w:lineRule="auto"/>
              <w:ind w:left="114"/>
              <w:rPr>
                <w:sz w:val="18"/>
                <w:szCs w:val="18"/>
              </w:rPr>
            </w:pPr>
            <w:r>
              <w:rPr>
                <w:rFonts w:ascii="Times New Roman" w:hAnsi="Times New Roman" w:eastAsia="Times New Roman" w:cs="Times New Roman"/>
                <w:spacing w:val="-1"/>
                <w:sz w:val="18"/>
                <w:szCs w:val="18"/>
              </w:rPr>
              <w:t xml:space="preserve">3 </w:t>
            </w:r>
            <w:r>
              <w:rPr>
                <w:spacing w:val="-1"/>
                <w:sz w:val="18"/>
                <w:szCs w:val="18"/>
              </w:rPr>
              <w:t>类标准：昼间≤</w:t>
            </w:r>
          </w:p>
          <w:p>
            <w:pPr>
              <w:pStyle w:val="6"/>
              <w:spacing w:before="25" w:line="220" w:lineRule="auto"/>
              <w:ind w:left="1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r>
              <w:rPr>
                <w:rFonts w:ascii="Times New Roman" w:hAnsi="Times New Roman" w:eastAsia="Times New Roman" w:cs="Times New Roman"/>
                <w:spacing w:val="-20"/>
                <w:sz w:val="18"/>
                <w:szCs w:val="18"/>
              </w:rPr>
              <w:t xml:space="preserve"> </w:t>
            </w:r>
            <w:r>
              <w:rPr>
                <w:spacing w:val="-4"/>
                <w:sz w:val="18"/>
                <w:szCs w:val="18"/>
              </w:rPr>
              <w:t>、夜间≤</w:t>
            </w:r>
            <w:r>
              <w:rPr>
                <w:rFonts w:ascii="Times New Roman" w:hAnsi="Times New Roman" w:eastAsia="Times New Roman" w:cs="Times New Roman"/>
                <w:spacing w:val="-4"/>
                <w:sz w:val="18"/>
                <w:szCs w:val="18"/>
              </w:rPr>
              <w:t>55</w:t>
            </w:r>
          </w:p>
          <w:p>
            <w:pPr>
              <w:pStyle w:val="6"/>
              <w:spacing w:before="26" w:line="233" w:lineRule="auto"/>
              <w:ind w:left="115"/>
              <w:rPr>
                <w:sz w:val="18"/>
                <w:szCs w:val="18"/>
              </w:rPr>
            </w:pPr>
            <w:r>
              <w:rPr>
                <w:rFonts w:ascii="Times New Roman" w:hAnsi="Times New Roman" w:eastAsia="Times New Roman" w:cs="Times New Roman"/>
                <w:sz w:val="18"/>
                <w:szCs w:val="18"/>
              </w:rPr>
              <w:t xml:space="preserve">4a </w:t>
            </w:r>
            <w:r>
              <w:rPr>
                <w:sz w:val="18"/>
                <w:szCs w:val="18"/>
              </w:rPr>
              <w:t>类标准：昼间≤</w:t>
            </w:r>
          </w:p>
          <w:p>
            <w:pPr>
              <w:pStyle w:val="6"/>
              <w:spacing w:before="12" w:line="220"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70</w:t>
            </w:r>
            <w:r>
              <w:rPr>
                <w:rFonts w:ascii="Times New Roman" w:hAnsi="Times New Roman" w:eastAsia="Times New Roman" w:cs="Times New Roman"/>
                <w:spacing w:val="-19"/>
                <w:sz w:val="18"/>
                <w:szCs w:val="18"/>
              </w:rPr>
              <w:t xml:space="preserve"> </w:t>
            </w:r>
            <w:r>
              <w:rPr>
                <w:spacing w:val="-4"/>
                <w:sz w:val="18"/>
                <w:szCs w:val="18"/>
              </w:rPr>
              <w:t>、夜间≤</w:t>
            </w:r>
            <w:r>
              <w:rPr>
                <w:rFonts w:ascii="Times New Roman" w:hAnsi="Times New Roman" w:eastAsia="Times New Roman" w:cs="Times New Roman"/>
                <w:spacing w:val="-4"/>
                <w:sz w:val="18"/>
                <w:szCs w:val="18"/>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37" w:type="dxa"/>
            <w:vAlign w:val="top"/>
          </w:tcPr>
          <w:p>
            <w:pPr>
              <w:pStyle w:val="6"/>
              <w:spacing w:before="87" w:line="220" w:lineRule="auto"/>
              <w:ind w:left="260"/>
              <w:rPr>
                <w:sz w:val="18"/>
                <w:szCs w:val="18"/>
              </w:rPr>
            </w:pPr>
            <w:r>
              <w:rPr>
                <w:spacing w:val="-6"/>
                <w:sz w:val="18"/>
                <w:szCs w:val="18"/>
              </w:rPr>
              <w:t>南厂界外</w:t>
            </w:r>
            <w:r>
              <w:rPr>
                <w:spacing w:val="-19"/>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9"/>
                <w:sz w:val="18"/>
                <w:szCs w:val="18"/>
              </w:rPr>
              <w:t xml:space="preserve"> </w:t>
            </w:r>
            <w:r>
              <w:rPr>
                <w:spacing w:val="-6"/>
                <w:sz w:val="18"/>
                <w:szCs w:val="18"/>
              </w:rPr>
              <w:t>米</w:t>
            </w:r>
          </w:p>
        </w:tc>
        <w:tc>
          <w:tcPr>
            <w:tcW w:w="729" w:type="dxa"/>
            <w:vAlign w:val="top"/>
          </w:tcPr>
          <w:p>
            <w:pPr>
              <w:pStyle w:val="6"/>
              <w:spacing w:before="88" w:line="233" w:lineRule="auto"/>
              <w:ind w:left="167"/>
              <w:rPr>
                <w:sz w:val="18"/>
                <w:szCs w:val="18"/>
              </w:rPr>
            </w:pPr>
            <w:r>
              <w:rPr>
                <w:rFonts w:ascii="Times New Roman" w:hAnsi="Times New Roman" w:eastAsia="Times New Roman" w:cs="Times New Roman"/>
                <w:spacing w:val="-1"/>
                <w:sz w:val="18"/>
                <w:szCs w:val="18"/>
              </w:rPr>
              <w:t>4a</w:t>
            </w:r>
            <w:r>
              <w:rPr>
                <w:rFonts w:ascii="Times New Roman" w:hAnsi="Times New Roman" w:eastAsia="Times New Roman" w:cs="Times New Roman"/>
                <w:spacing w:val="7"/>
                <w:sz w:val="18"/>
                <w:szCs w:val="18"/>
              </w:rPr>
              <w:t xml:space="preserve"> </w:t>
            </w:r>
            <w:r>
              <w:rPr>
                <w:spacing w:val="-1"/>
                <w:sz w:val="18"/>
                <w:szCs w:val="18"/>
              </w:rPr>
              <w:t>类</w:t>
            </w:r>
          </w:p>
        </w:tc>
        <w:tc>
          <w:tcPr>
            <w:tcW w:w="711" w:type="dxa"/>
            <w:vAlign w:val="top"/>
          </w:tcPr>
          <w:p>
            <w:pPr>
              <w:spacing w:before="119"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N2</w:t>
            </w:r>
          </w:p>
        </w:tc>
        <w:tc>
          <w:tcPr>
            <w:tcW w:w="708" w:type="dxa"/>
            <w:vAlign w:val="top"/>
          </w:tcPr>
          <w:p>
            <w:pPr>
              <w:spacing w:before="119" w:line="188"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62.1</w:t>
            </w:r>
          </w:p>
        </w:tc>
        <w:tc>
          <w:tcPr>
            <w:tcW w:w="708" w:type="dxa"/>
            <w:vAlign w:val="top"/>
          </w:tcPr>
          <w:p>
            <w:pPr>
              <w:spacing w:before="119"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52.8</w:t>
            </w:r>
          </w:p>
        </w:tc>
        <w:tc>
          <w:tcPr>
            <w:tcW w:w="708" w:type="dxa"/>
            <w:vAlign w:val="top"/>
          </w:tcPr>
          <w:p>
            <w:pPr>
              <w:spacing w:before="119" w:line="188"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62.1</w:t>
            </w:r>
          </w:p>
        </w:tc>
        <w:tc>
          <w:tcPr>
            <w:tcW w:w="710" w:type="dxa"/>
            <w:vAlign w:val="top"/>
          </w:tcPr>
          <w:p>
            <w:pPr>
              <w:spacing w:before="119"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53.0</w:t>
            </w:r>
          </w:p>
        </w:tc>
        <w:tc>
          <w:tcPr>
            <w:tcW w:w="818" w:type="dxa"/>
            <w:vAlign w:val="top"/>
          </w:tcPr>
          <w:p>
            <w:pPr>
              <w:pStyle w:val="6"/>
              <w:spacing w:before="88" w:line="220" w:lineRule="auto"/>
              <w:ind w:left="232"/>
              <w:rPr>
                <w:sz w:val="18"/>
                <w:szCs w:val="18"/>
              </w:rPr>
            </w:pPr>
            <w:r>
              <w:rPr>
                <w:spacing w:val="-2"/>
                <w:sz w:val="18"/>
                <w:szCs w:val="18"/>
              </w:rPr>
              <w:t>达标</w:t>
            </w:r>
          </w:p>
        </w:tc>
        <w:tc>
          <w:tcPr>
            <w:tcW w:w="700" w:type="dxa"/>
            <w:vAlign w:val="top"/>
          </w:tcPr>
          <w:p>
            <w:pPr>
              <w:pStyle w:val="6"/>
              <w:spacing w:before="88" w:line="220" w:lineRule="auto"/>
              <w:ind w:left="174"/>
              <w:rPr>
                <w:sz w:val="18"/>
                <w:szCs w:val="18"/>
              </w:rPr>
            </w:pPr>
            <w:r>
              <w:rPr>
                <w:spacing w:val="-2"/>
                <w:sz w:val="18"/>
                <w:szCs w:val="18"/>
              </w:rPr>
              <w:t>达标</w:t>
            </w:r>
          </w:p>
        </w:tc>
        <w:tc>
          <w:tcPr>
            <w:tcW w:w="176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37" w:type="dxa"/>
            <w:vAlign w:val="top"/>
          </w:tcPr>
          <w:p>
            <w:pPr>
              <w:pStyle w:val="6"/>
              <w:spacing w:before="88" w:line="220" w:lineRule="auto"/>
              <w:ind w:left="263"/>
              <w:rPr>
                <w:sz w:val="18"/>
                <w:szCs w:val="18"/>
              </w:rPr>
            </w:pPr>
            <w:r>
              <w:rPr>
                <w:spacing w:val="-6"/>
                <w:sz w:val="18"/>
                <w:szCs w:val="18"/>
              </w:rPr>
              <w:t>西厂界外</w:t>
            </w:r>
            <w:r>
              <w:rPr>
                <w:spacing w:val="-21"/>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9"/>
                <w:sz w:val="18"/>
                <w:szCs w:val="18"/>
              </w:rPr>
              <w:t xml:space="preserve"> </w:t>
            </w:r>
            <w:r>
              <w:rPr>
                <w:spacing w:val="-6"/>
                <w:sz w:val="18"/>
                <w:szCs w:val="18"/>
              </w:rPr>
              <w:t>米</w:t>
            </w:r>
          </w:p>
        </w:tc>
        <w:tc>
          <w:tcPr>
            <w:tcW w:w="729" w:type="dxa"/>
            <w:vAlign w:val="top"/>
          </w:tcPr>
          <w:p>
            <w:pPr>
              <w:pStyle w:val="6"/>
              <w:spacing w:before="88" w:line="220" w:lineRule="auto"/>
              <w:ind w:left="212"/>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8"/>
                <w:sz w:val="18"/>
                <w:szCs w:val="18"/>
              </w:rPr>
              <w:t xml:space="preserve"> </w:t>
            </w:r>
            <w:r>
              <w:rPr>
                <w:spacing w:val="-4"/>
                <w:sz w:val="18"/>
                <w:szCs w:val="18"/>
              </w:rPr>
              <w:t>类</w:t>
            </w:r>
          </w:p>
        </w:tc>
        <w:tc>
          <w:tcPr>
            <w:tcW w:w="711" w:type="dxa"/>
            <w:vAlign w:val="top"/>
          </w:tcPr>
          <w:p>
            <w:pPr>
              <w:spacing w:before="120"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N3</w:t>
            </w:r>
          </w:p>
        </w:tc>
        <w:tc>
          <w:tcPr>
            <w:tcW w:w="708" w:type="dxa"/>
            <w:vAlign w:val="top"/>
          </w:tcPr>
          <w:p>
            <w:pPr>
              <w:spacing w:before="120"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53.7</w:t>
            </w:r>
          </w:p>
        </w:tc>
        <w:tc>
          <w:tcPr>
            <w:tcW w:w="708" w:type="dxa"/>
            <w:vAlign w:val="top"/>
          </w:tcPr>
          <w:p>
            <w:pPr>
              <w:spacing w:before="120"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54.4</w:t>
            </w:r>
          </w:p>
        </w:tc>
        <w:tc>
          <w:tcPr>
            <w:tcW w:w="708" w:type="dxa"/>
            <w:vAlign w:val="top"/>
          </w:tcPr>
          <w:p>
            <w:pPr>
              <w:spacing w:before="120"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50.6</w:t>
            </w:r>
          </w:p>
        </w:tc>
        <w:tc>
          <w:tcPr>
            <w:tcW w:w="710" w:type="dxa"/>
            <w:vAlign w:val="top"/>
          </w:tcPr>
          <w:p>
            <w:pPr>
              <w:spacing w:before="120" w:line="188"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w:t>
            </w:r>
          </w:p>
        </w:tc>
        <w:tc>
          <w:tcPr>
            <w:tcW w:w="818" w:type="dxa"/>
            <w:vAlign w:val="top"/>
          </w:tcPr>
          <w:p>
            <w:pPr>
              <w:pStyle w:val="6"/>
              <w:spacing w:before="89" w:line="220" w:lineRule="auto"/>
              <w:ind w:left="232"/>
              <w:rPr>
                <w:sz w:val="18"/>
                <w:szCs w:val="18"/>
              </w:rPr>
            </w:pPr>
            <w:r>
              <w:rPr>
                <w:spacing w:val="-2"/>
                <w:sz w:val="18"/>
                <w:szCs w:val="18"/>
              </w:rPr>
              <w:t>达标</w:t>
            </w:r>
          </w:p>
        </w:tc>
        <w:tc>
          <w:tcPr>
            <w:tcW w:w="700" w:type="dxa"/>
            <w:vAlign w:val="top"/>
          </w:tcPr>
          <w:p>
            <w:pPr>
              <w:pStyle w:val="6"/>
              <w:spacing w:before="89" w:line="220" w:lineRule="auto"/>
              <w:ind w:left="174"/>
              <w:rPr>
                <w:sz w:val="18"/>
                <w:szCs w:val="18"/>
              </w:rPr>
            </w:pPr>
            <w:r>
              <w:rPr>
                <w:spacing w:val="-2"/>
                <w:sz w:val="18"/>
                <w:szCs w:val="18"/>
              </w:rPr>
              <w:t>达标</w:t>
            </w:r>
          </w:p>
        </w:tc>
        <w:tc>
          <w:tcPr>
            <w:tcW w:w="176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537" w:type="dxa"/>
            <w:tcBorders>
              <w:bottom w:val="single" w:color="000000" w:sz="10" w:space="0"/>
            </w:tcBorders>
            <w:vAlign w:val="top"/>
          </w:tcPr>
          <w:p>
            <w:pPr>
              <w:pStyle w:val="6"/>
              <w:spacing w:before="88" w:line="220" w:lineRule="auto"/>
              <w:ind w:left="261"/>
              <w:rPr>
                <w:sz w:val="18"/>
                <w:szCs w:val="18"/>
              </w:rPr>
            </w:pPr>
            <w:r>
              <w:rPr>
                <w:spacing w:val="-6"/>
                <w:sz w:val="18"/>
                <w:szCs w:val="18"/>
              </w:rPr>
              <w:t>北厂界外</w:t>
            </w:r>
            <w:r>
              <w:rPr>
                <w:spacing w:val="-20"/>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9"/>
                <w:sz w:val="18"/>
                <w:szCs w:val="18"/>
              </w:rPr>
              <w:t xml:space="preserve"> </w:t>
            </w:r>
            <w:r>
              <w:rPr>
                <w:spacing w:val="-6"/>
                <w:sz w:val="18"/>
                <w:szCs w:val="18"/>
              </w:rPr>
              <w:t>米</w:t>
            </w:r>
          </w:p>
        </w:tc>
        <w:tc>
          <w:tcPr>
            <w:tcW w:w="729" w:type="dxa"/>
            <w:tcBorders>
              <w:bottom w:val="single" w:color="000000" w:sz="10" w:space="0"/>
            </w:tcBorders>
            <w:vAlign w:val="top"/>
          </w:tcPr>
          <w:p>
            <w:pPr>
              <w:pStyle w:val="6"/>
              <w:spacing w:before="88" w:line="220" w:lineRule="auto"/>
              <w:ind w:left="212"/>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8"/>
                <w:sz w:val="18"/>
                <w:szCs w:val="18"/>
              </w:rPr>
              <w:t xml:space="preserve"> </w:t>
            </w:r>
            <w:r>
              <w:rPr>
                <w:spacing w:val="-4"/>
                <w:sz w:val="18"/>
                <w:szCs w:val="18"/>
              </w:rPr>
              <w:t>类</w:t>
            </w:r>
          </w:p>
        </w:tc>
        <w:tc>
          <w:tcPr>
            <w:tcW w:w="711" w:type="dxa"/>
            <w:tcBorders>
              <w:bottom w:val="single" w:color="000000" w:sz="10" w:space="0"/>
            </w:tcBorders>
            <w:vAlign w:val="top"/>
          </w:tcPr>
          <w:p>
            <w:pPr>
              <w:spacing w:before="120"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N4</w:t>
            </w:r>
          </w:p>
        </w:tc>
        <w:tc>
          <w:tcPr>
            <w:tcW w:w="708" w:type="dxa"/>
            <w:tcBorders>
              <w:bottom w:val="single" w:color="000000" w:sz="10" w:space="0"/>
            </w:tcBorders>
            <w:vAlign w:val="top"/>
          </w:tcPr>
          <w:p>
            <w:pPr>
              <w:spacing w:before="120" w:line="188"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62.7</w:t>
            </w:r>
          </w:p>
        </w:tc>
        <w:tc>
          <w:tcPr>
            <w:tcW w:w="708" w:type="dxa"/>
            <w:tcBorders>
              <w:bottom w:val="single" w:color="000000" w:sz="10" w:space="0"/>
            </w:tcBorders>
            <w:vAlign w:val="top"/>
          </w:tcPr>
          <w:p>
            <w:pPr>
              <w:spacing w:before="120" w:line="188" w:lineRule="auto"/>
              <w:ind w:left="1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49.5</w:t>
            </w:r>
          </w:p>
        </w:tc>
        <w:tc>
          <w:tcPr>
            <w:tcW w:w="708" w:type="dxa"/>
            <w:tcBorders>
              <w:bottom w:val="single" w:color="000000" w:sz="10" w:space="0"/>
            </w:tcBorders>
            <w:vAlign w:val="top"/>
          </w:tcPr>
          <w:p>
            <w:pPr>
              <w:spacing w:before="120"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58.0</w:t>
            </w:r>
          </w:p>
        </w:tc>
        <w:tc>
          <w:tcPr>
            <w:tcW w:w="710" w:type="dxa"/>
            <w:tcBorders>
              <w:bottom w:val="single" w:color="000000" w:sz="10" w:space="0"/>
            </w:tcBorders>
            <w:vAlign w:val="top"/>
          </w:tcPr>
          <w:p>
            <w:pPr>
              <w:spacing w:before="120"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51.7</w:t>
            </w:r>
          </w:p>
        </w:tc>
        <w:tc>
          <w:tcPr>
            <w:tcW w:w="818" w:type="dxa"/>
            <w:tcBorders>
              <w:bottom w:val="single" w:color="000000" w:sz="10" w:space="0"/>
            </w:tcBorders>
            <w:vAlign w:val="top"/>
          </w:tcPr>
          <w:p>
            <w:pPr>
              <w:pStyle w:val="6"/>
              <w:spacing w:before="89" w:line="220" w:lineRule="auto"/>
              <w:ind w:left="232"/>
              <w:rPr>
                <w:sz w:val="18"/>
                <w:szCs w:val="18"/>
              </w:rPr>
            </w:pPr>
            <w:r>
              <w:rPr>
                <w:spacing w:val="-2"/>
                <w:sz w:val="18"/>
                <w:szCs w:val="18"/>
              </w:rPr>
              <w:t>达标</w:t>
            </w:r>
          </w:p>
        </w:tc>
        <w:tc>
          <w:tcPr>
            <w:tcW w:w="700" w:type="dxa"/>
            <w:tcBorders>
              <w:bottom w:val="single" w:color="000000" w:sz="10" w:space="0"/>
            </w:tcBorders>
            <w:vAlign w:val="top"/>
          </w:tcPr>
          <w:p>
            <w:pPr>
              <w:pStyle w:val="6"/>
              <w:spacing w:before="89" w:line="220" w:lineRule="auto"/>
              <w:ind w:left="174"/>
              <w:rPr>
                <w:sz w:val="18"/>
                <w:szCs w:val="18"/>
              </w:rPr>
            </w:pPr>
            <w:r>
              <w:rPr>
                <w:spacing w:val="-2"/>
                <w:sz w:val="18"/>
                <w:szCs w:val="18"/>
              </w:rPr>
              <w:t>达标</w:t>
            </w:r>
          </w:p>
        </w:tc>
        <w:tc>
          <w:tcPr>
            <w:tcW w:w="1761" w:type="dxa"/>
            <w:vMerge w:val="continue"/>
            <w:tcBorders>
              <w:top w:val="nil"/>
              <w:bottom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9" w:hRule="atLeast"/>
        </w:trPr>
        <w:tc>
          <w:tcPr>
            <w:tcW w:w="9090" w:type="dxa"/>
            <w:gridSpan w:val="10"/>
            <w:tcBorders>
              <w:top w:val="single" w:color="000000" w:sz="10" w:space="0"/>
            </w:tcBorders>
            <w:vAlign w:val="top"/>
          </w:tcPr>
          <w:p>
            <w:pPr>
              <w:pStyle w:val="6"/>
              <w:spacing w:before="103" w:line="220" w:lineRule="auto"/>
              <w:ind w:left="560"/>
            </w:pPr>
            <w:r>
              <w:rPr>
                <w:rFonts w:ascii="Times New Roman" w:hAnsi="Times New Roman" w:eastAsia="Times New Roman" w:cs="Times New Roman"/>
                <w:spacing w:val="-13"/>
              </w:rPr>
              <w:t>4</w:t>
            </w:r>
            <w:r>
              <w:rPr>
                <w:spacing w:val="-13"/>
              </w:rPr>
              <w:t>、生态环境质量现状</w:t>
            </w:r>
          </w:p>
          <w:p>
            <w:pPr>
              <w:pStyle w:val="6"/>
              <w:spacing w:before="182" w:line="347" w:lineRule="auto"/>
              <w:ind w:left="118" w:right="110" w:firstLine="486"/>
            </w:pPr>
            <w:r>
              <w:t>公司所在地没有列入国家重点生态保护目录中</w:t>
            </w:r>
            <w:r>
              <w:rPr>
                <w:rFonts w:ascii="Times New Roman" w:hAnsi="Times New Roman" w:eastAsia="Times New Roman" w:cs="Times New Roman"/>
              </w:rPr>
              <w:t>“</w:t>
            </w:r>
            <w:r>
              <w:t>自然保护区、风景名胜区</w:t>
            </w:r>
            <w:r>
              <w:rPr>
                <w:rFonts w:ascii="Times New Roman" w:hAnsi="Times New Roman" w:eastAsia="Times New Roman" w:cs="Times New Roman"/>
                <w:spacing w:val="-1"/>
              </w:rPr>
              <w:t>”</w:t>
            </w:r>
            <w:r>
              <w:rPr>
                <w:spacing w:val="-1"/>
              </w:rPr>
              <w:t>及文物</w:t>
            </w:r>
            <w:r>
              <w:t xml:space="preserve"> </w:t>
            </w:r>
            <w:r>
              <w:rPr>
                <w:spacing w:val="-2"/>
              </w:rPr>
              <w:t>保护的相关内容，且周围无特殊保护物种、名胜古迹和自然保护区。</w:t>
            </w:r>
          </w:p>
          <w:p>
            <w:pPr>
              <w:pStyle w:val="6"/>
              <w:spacing w:before="33" w:line="220" w:lineRule="auto"/>
              <w:ind w:left="601"/>
            </w:pPr>
            <w:r>
              <w:rPr>
                <w:spacing w:val="-2"/>
              </w:rPr>
              <w:t>项目所在地近年来没有环境纠纷和环境污染事故发生。</w:t>
            </w:r>
          </w:p>
        </w:tc>
      </w:tr>
    </w:tbl>
    <w:p>
      <w:pPr>
        <w:pStyle w:val="2"/>
      </w:pPr>
    </w:p>
    <w:p>
      <w:pPr>
        <w:sectPr>
          <w:footerReference r:id="rId53" w:type="default"/>
          <w:pgSz w:w="11907" w:h="16839"/>
          <w:pgMar w:top="1431" w:right="1404" w:bottom="1391" w:left="1406" w:header="0" w:footer="1228" w:gutter="0"/>
          <w:cols w:space="720" w:num="1"/>
        </w:sectPr>
      </w:pPr>
    </w:p>
    <w:p>
      <w:pPr>
        <w:spacing w:line="91" w:lineRule="auto"/>
        <w:rPr>
          <w:rFonts w:ascii="Arial"/>
          <w:sz w:val="2"/>
        </w:rPr>
      </w:pPr>
    </w:p>
    <w:tbl>
      <w:tblPr>
        <w:tblStyle w:val="5"/>
        <w:tblW w:w="93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821"/>
        <w:gridCol w:w="813"/>
        <w:gridCol w:w="815"/>
        <w:gridCol w:w="659"/>
        <w:gridCol w:w="967"/>
        <w:gridCol w:w="1611"/>
        <w:gridCol w:w="785"/>
        <w:gridCol w:w="1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9385" w:type="dxa"/>
            <w:gridSpan w:val="9"/>
            <w:tcBorders>
              <w:top w:val="single" w:color="000000" w:sz="4" w:space="0"/>
              <w:bottom w:val="single" w:color="000000" w:sz="10" w:space="0"/>
              <w:right w:val="single" w:color="000000" w:sz="4" w:space="0"/>
            </w:tcBorders>
            <w:vAlign w:val="top"/>
          </w:tcPr>
          <w:p>
            <w:pPr>
              <w:pStyle w:val="6"/>
              <w:spacing w:before="176" w:line="221" w:lineRule="auto"/>
              <w:ind w:left="120"/>
              <w:rPr>
                <w:sz w:val="28"/>
                <w:szCs w:val="28"/>
              </w:rPr>
            </w:pPr>
            <w:r>
              <w:rPr>
                <w:b/>
                <w:bCs/>
                <w:spacing w:val="2"/>
                <w:sz w:val="28"/>
                <w:szCs w:val="28"/>
              </w:rPr>
              <w:t>主要环境保护目标:</w:t>
            </w:r>
          </w:p>
          <w:p>
            <w:pPr>
              <w:pStyle w:val="6"/>
              <w:spacing w:before="231" w:line="346" w:lineRule="auto"/>
              <w:ind w:left="120" w:right="107" w:firstLine="476"/>
            </w:pPr>
            <w:r>
              <w:rPr>
                <w:spacing w:val="-3"/>
              </w:rPr>
              <w:t>根据项目周边环境概况，本项目周边</w:t>
            </w:r>
            <w:r>
              <w:rPr>
                <w:spacing w:val="-35"/>
              </w:rPr>
              <w:t xml:space="preserve"> </w:t>
            </w:r>
            <w:r>
              <w:rPr>
                <w:rFonts w:ascii="Times New Roman" w:hAnsi="Times New Roman" w:eastAsia="Times New Roman" w:cs="Times New Roman"/>
                <w:spacing w:val="-3"/>
              </w:rPr>
              <w:t xml:space="preserve">50 </w:t>
            </w:r>
            <w:r>
              <w:rPr>
                <w:spacing w:val="-3"/>
              </w:rPr>
              <w:t>米范围内无噪声敏感目标，因此，声环境不</w:t>
            </w:r>
            <w:r>
              <w:t xml:space="preserve"> </w:t>
            </w:r>
            <w:r>
              <w:rPr>
                <w:spacing w:val="-1"/>
              </w:rPr>
              <w:t>设环境保护目标。项目主要环境保护目标及污染控制目标见表</w:t>
            </w:r>
            <w:r>
              <w:rPr>
                <w:spacing w:val="-49"/>
              </w:rPr>
              <w:t xml:space="preserve"> </w:t>
            </w:r>
            <w:r>
              <w:rPr>
                <w:rFonts w:ascii="Times New Roman" w:hAnsi="Times New Roman" w:eastAsia="Times New Roman" w:cs="Times New Roman"/>
                <w:spacing w:val="-1"/>
              </w:rPr>
              <w:t xml:space="preserve">3-5 </w:t>
            </w:r>
            <w:r>
              <w:rPr>
                <w:spacing w:val="-1"/>
              </w:rPr>
              <w:t>和附图</w:t>
            </w:r>
            <w:r>
              <w:rPr>
                <w:spacing w:val="-49"/>
              </w:rPr>
              <w:t xml:space="preserve"> </w:t>
            </w:r>
            <w:r>
              <w:rPr>
                <w:rFonts w:ascii="Times New Roman" w:hAnsi="Times New Roman" w:eastAsia="Times New Roman" w:cs="Times New Roman"/>
                <w:spacing w:val="-1"/>
              </w:rPr>
              <w:t>6</w:t>
            </w:r>
            <w:r>
              <w:rPr>
                <w:spacing w:val="-1"/>
              </w:rPr>
              <w:t>。</w:t>
            </w:r>
          </w:p>
          <w:p>
            <w:pPr>
              <w:pStyle w:val="6"/>
              <w:spacing w:before="112" w:line="216" w:lineRule="auto"/>
              <w:ind w:left="2497"/>
            </w:pPr>
            <w:r>
              <w:rPr>
                <w:b/>
                <w:bCs/>
                <w:spacing w:val="-3"/>
              </w:rPr>
              <w:t>表</w:t>
            </w:r>
            <w:r>
              <w:rPr>
                <w:spacing w:val="-40"/>
              </w:rPr>
              <w:t xml:space="preserve"> </w:t>
            </w:r>
            <w:r>
              <w:rPr>
                <w:b/>
                <w:bCs/>
                <w:spacing w:val="-3"/>
              </w:rPr>
              <w:t>3-5</w:t>
            </w:r>
            <w:r>
              <w:rPr>
                <w:spacing w:val="-3"/>
              </w:rPr>
              <w:t xml:space="preserve"> </w:t>
            </w:r>
            <w:r>
              <w:rPr>
                <w:b/>
                <w:bCs/>
                <w:spacing w:val="-3"/>
              </w:rPr>
              <w:t>主要环境保护目标及污染控制目标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25" w:type="dxa"/>
            <w:vMerge w:val="restart"/>
            <w:tcBorders>
              <w:top w:val="single" w:color="000000" w:sz="10" w:space="0"/>
              <w:bottom w:val="nil"/>
            </w:tcBorders>
            <w:vAlign w:val="top"/>
          </w:tcPr>
          <w:p>
            <w:pPr>
              <w:pStyle w:val="6"/>
              <w:spacing w:before="147" w:line="233" w:lineRule="auto"/>
              <w:ind w:left="290" w:right="174"/>
              <w:rPr>
                <w:sz w:val="18"/>
                <w:szCs w:val="18"/>
              </w:rPr>
            </w:pPr>
            <w:r>
              <w:rPr>
                <w:b/>
                <w:bCs/>
                <w:spacing w:val="-5"/>
                <w:sz w:val="18"/>
                <w:szCs w:val="18"/>
              </w:rPr>
              <w:t>环境</w:t>
            </w:r>
            <w:r>
              <w:rPr>
                <w:sz w:val="18"/>
                <w:szCs w:val="18"/>
              </w:rPr>
              <w:t xml:space="preserve"> </w:t>
            </w:r>
            <w:r>
              <w:rPr>
                <w:b/>
                <w:bCs/>
                <w:spacing w:val="-5"/>
                <w:sz w:val="18"/>
                <w:szCs w:val="18"/>
              </w:rPr>
              <w:t>要素</w:t>
            </w:r>
          </w:p>
        </w:tc>
        <w:tc>
          <w:tcPr>
            <w:tcW w:w="1821" w:type="dxa"/>
            <w:vMerge w:val="restart"/>
            <w:tcBorders>
              <w:top w:val="single" w:color="000000" w:sz="10" w:space="0"/>
              <w:bottom w:val="nil"/>
            </w:tcBorders>
            <w:vAlign w:val="top"/>
          </w:tcPr>
          <w:p>
            <w:pPr>
              <w:pStyle w:val="6"/>
              <w:spacing w:before="267" w:line="222" w:lineRule="auto"/>
              <w:ind w:left="731"/>
              <w:rPr>
                <w:sz w:val="18"/>
                <w:szCs w:val="18"/>
              </w:rPr>
            </w:pPr>
            <w:r>
              <w:rPr>
                <w:b/>
                <w:bCs/>
                <w:spacing w:val="-4"/>
                <w:sz w:val="18"/>
                <w:szCs w:val="18"/>
              </w:rPr>
              <w:t>名称</w:t>
            </w:r>
          </w:p>
        </w:tc>
        <w:tc>
          <w:tcPr>
            <w:tcW w:w="1628" w:type="dxa"/>
            <w:gridSpan w:val="2"/>
            <w:tcBorders>
              <w:top w:val="single" w:color="000000" w:sz="10" w:space="0"/>
            </w:tcBorders>
            <w:vAlign w:val="top"/>
          </w:tcPr>
          <w:p>
            <w:pPr>
              <w:pStyle w:val="6"/>
              <w:spacing w:before="85" w:line="234" w:lineRule="auto"/>
              <w:ind w:left="383"/>
              <w:rPr>
                <w:sz w:val="18"/>
                <w:szCs w:val="18"/>
              </w:rPr>
            </w:pPr>
            <w:r>
              <w:rPr>
                <w:b/>
                <w:bCs/>
                <w:spacing w:val="-3"/>
                <w:sz w:val="18"/>
                <w:szCs w:val="18"/>
              </w:rPr>
              <w:t>坐标（</w:t>
            </w:r>
            <w:r>
              <w:rPr>
                <w:rFonts w:ascii="Times New Roman" w:hAnsi="Times New Roman" w:eastAsia="Times New Roman" w:cs="Times New Roman"/>
                <w:b/>
                <w:bCs/>
                <w:spacing w:val="-3"/>
                <w:sz w:val="18"/>
                <w:szCs w:val="18"/>
              </w:rPr>
              <w:t>m</w:t>
            </w:r>
            <w:r>
              <w:rPr>
                <w:b/>
                <w:bCs/>
                <w:spacing w:val="-3"/>
                <w:sz w:val="18"/>
                <w:szCs w:val="18"/>
              </w:rPr>
              <w:t>）</w:t>
            </w:r>
          </w:p>
        </w:tc>
        <w:tc>
          <w:tcPr>
            <w:tcW w:w="659" w:type="dxa"/>
            <w:vMerge w:val="restart"/>
            <w:tcBorders>
              <w:top w:val="single" w:color="000000" w:sz="10" w:space="0"/>
              <w:bottom w:val="nil"/>
            </w:tcBorders>
            <w:vAlign w:val="top"/>
          </w:tcPr>
          <w:p>
            <w:pPr>
              <w:pStyle w:val="6"/>
              <w:spacing w:before="147" w:line="233" w:lineRule="auto"/>
              <w:ind w:left="250" w:right="55" w:hanging="187"/>
              <w:rPr>
                <w:sz w:val="18"/>
                <w:szCs w:val="18"/>
              </w:rPr>
            </w:pPr>
            <w:r>
              <w:rPr>
                <w:b/>
                <w:bCs/>
                <w:spacing w:val="-4"/>
                <w:sz w:val="18"/>
                <w:szCs w:val="18"/>
              </w:rPr>
              <w:t>保护对</w:t>
            </w:r>
            <w:r>
              <w:rPr>
                <w:sz w:val="18"/>
                <w:szCs w:val="18"/>
              </w:rPr>
              <w:t xml:space="preserve"> </w:t>
            </w:r>
            <w:r>
              <w:rPr>
                <w:b/>
                <w:bCs/>
                <w:spacing w:val="-2"/>
                <w:sz w:val="18"/>
                <w:szCs w:val="18"/>
              </w:rPr>
              <w:t>象</w:t>
            </w:r>
          </w:p>
        </w:tc>
        <w:tc>
          <w:tcPr>
            <w:tcW w:w="967" w:type="dxa"/>
            <w:vMerge w:val="restart"/>
            <w:tcBorders>
              <w:top w:val="single" w:color="000000" w:sz="10" w:space="0"/>
              <w:bottom w:val="nil"/>
            </w:tcBorders>
            <w:vAlign w:val="top"/>
          </w:tcPr>
          <w:p>
            <w:pPr>
              <w:pStyle w:val="6"/>
              <w:spacing w:before="267" w:line="220" w:lineRule="auto"/>
              <w:ind w:left="129"/>
              <w:rPr>
                <w:sz w:val="18"/>
                <w:szCs w:val="18"/>
              </w:rPr>
            </w:pPr>
            <w:r>
              <w:rPr>
                <w:b/>
                <w:bCs/>
                <w:spacing w:val="-4"/>
                <w:sz w:val="18"/>
                <w:szCs w:val="18"/>
              </w:rPr>
              <w:t>保护内容</w:t>
            </w:r>
          </w:p>
        </w:tc>
        <w:tc>
          <w:tcPr>
            <w:tcW w:w="1611" w:type="dxa"/>
            <w:vMerge w:val="restart"/>
            <w:tcBorders>
              <w:top w:val="single" w:color="000000" w:sz="10" w:space="0"/>
              <w:bottom w:val="nil"/>
            </w:tcBorders>
            <w:vAlign w:val="top"/>
          </w:tcPr>
          <w:p>
            <w:pPr>
              <w:pStyle w:val="6"/>
              <w:spacing w:before="268" w:line="220" w:lineRule="auto"/>
              <w:ind w:left="362"/>
              <w:rPr>
                <w:sz w:val="18"/>
                <w:szCs w:val="18"/>
              </w:rPr>
            </w:pPr>
            <w:r>
              <w:rPr>
                <w:b/>
                <w:bCs/>
                <w:spacing w:val="-3"/>
                <w:sz w:val="18"/>
                <w:szCs w:val="18"/>
              </w:rPr>
              <w:t>环境功能区</w:t>
            </w:r>
          </w:p>
        </w:tc>
        <w:tc>
          <w:tcPr>
            <w:tcW w:w="785" w:type="dxa"/>
            <w:vMerge w:val="restart"/>
            <w:tcBorders>
              <w:top w:val="single" w:color="000000" w:sz="10" w:space="0"/>
              <w:bottom w:val="nil"/>
            </w:tcBorders>
            <w:vAlign w:val="top"/>
          </w:tcPr>
          <w:p>
            <w:pPr>
              <w:pStyle w:val="6"/>
              <w:spacing w:before="147" w:line="234" w:lineRule="auto"/>
              <w:ind w:left="129" w:right="115"/>
              <w:rPr>
                <w:sz w:val="18"/>
                <w:szCs w:val="18"/>
              </w:rPr>
            </w:pPr>
            <w:r>
              <w:rPr>
                <w:b/>
                <w:bCs/>
                <w:spacing w:val="-4"/>
                <w:sz w:val="18"/>
                <w:szCs w:val="18"/>
              </w:rPr>
              <w:t>相对厂</w:t>
            </w:r>
            <w:r>
              <w:rPr>
                <w:sz w:val="18"/>
                <w:szCs w:val="18"/>
              </w:rPr>
              <w:t xml:space="preserve"> </w:t>
            </w:r>
            <w:r>
              <w:rPr>
                <w:b/>
                <w:bCs/>
                <w:spacing w:val="-4"/>
                <w:sz w:val="18"/>
                <w:szCs w:val="18"/>
              </w:rPr>
              <w:t>址方位</w:t>
            </w:r>
          </w:p>
        </w:tc>
        <w:tc>
          <w:tcPr>
            <w:tcW w:w="1089" w:type="dxa"/>
            <w:vMerge w:val="restart"/>
            <w:tcBorders>
              <w:top w:val="single" w:color="000000" w:sz="10" w:space="0"/>
              <w:bottom w:val="nil"/>
              <w:right w:val="single" w:color="000000" w:sz="4" w:space="0"/>
            </w:tcBorders>
            <w:vAlign w:val="top"/>
          </w:tcPr>
          <w:p>
            <w:pPr>
              <w:pStyle w:val="6"/>
              <w:spacing w:before="28" w:line="233" w:lineRule="auto"/>
              <w:ind w:left="312" w:right="232" w:hanging="179"/>
              <w:rPr>
                <w:sz w:val="18"/>
                <w:szCs w:val="18"/>
              </w:rPr>
            </w:pPr>
            <w:r>
              <w:rPr>
                <w:b/>
                <w:bCs/>
                <w:spacing w:val="-4"/>
                <w:sz w:val="18"/>
                <w:szCs w:val="18"/>
              </w:rPr>
              <w:t>相对厂界</w:t>
            </w:r>
            <w:r>
              <w:rPr>
                <w:spacing w:val="2"/>
                <w:sz w:val="18"/>
                <w:szCs w:val="18"/>
              </w:rPr>
              <w:t xml:space="preserve"> </w:t>
            </w:r>
            <w:r>
              <w:rPr>
                <w:b/>
                <w:bCs/>
                <w:spacing w:val="-3"/>
                <w:sz w:val="18"/>
                <w:szCs w:val="18"/>
              </w:rPr>
              <w:t>距离</w:t>
            </w:r>
          </w:p>
          <w:p>
            <w:pPr>
              <w:pStyle w:val="6"/>
              <w:spacing w:before="25" w:line="201" w:lineRule="auto"/>
              <w:ind w:left="244"/>
              <w:rPr>
                <w:sz w:val="18"/>
                <w:szCs w:val="18"/>
              </w:rPr>
            </w:pPr>
            <w:r>
              <w:rPr>
                <w:b/>
                <w:bCs/>
                <w:spacing w:val="-4"/>
                <w:sz w:val="18"/>
                <w:szCs w:val="18"/>
              </w:rPr>
              <w:t>（</w:t>
            </w:r>
            <w:r>
              <w:rPr>
                <w:rFonts w:ascii="Times New Roman" w:hAnsi="Times New Roman" w:eastAsia="Times New Roman" w:cs="Times New Roman"/>
                <w:b/>
                <w:bCs/>
                <w:spacing w:val="-4"/>
                <w:sz w:val="18"/>
                <w:szCs w:val="18"/>
              </w:rPr>
              <w:t>m</w:t>
            </w:r>
            <w:r>
              <w:rPr>
                <w:b/>
                <w:bCs/>
                <w:spacing w:val="-4"/>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5" w:type="dxa"/>
            <w:vMerge w:val="continue"/>
            <w:tcBorders>
              <w:top w:val="nil"/>
            </w:tcBorders>
            <w:vAlign w:val="top"/>
          </w:tcPr>
          <w:p>
            <w:pPr>
              <w:rPr>
                <w:rFonts w:ascii="Arial"/>
                <w:sz w:val="21"/>
              </w:rPr>
            </w:pPr>
          </w:p>
        </w:tc>
        <w:tc>
          <w:tcPr>
            <w:tcW w:w="1821" w:type="dxa"/>
            <w:vMerge w:val="continue"/>
            <w:tcBorders>
              <w:top w:val="nil"/>
            </w:tcBorders>
            <w:vAlign w:val="top"/>
          </w:tcPr>
          <w:p>
            <w:pPr>
              <w:rPr>
                <w:rFonts w:ascii="Arial"/>
                <w:sz w:val="21"/>
              </w:rPr>
            </w:pPr>
          </w:p>
        </w:tc>
        <w:tc>
          <w:tcPr>
            <w:tcW w:w="813" w:type="dxa"/>
            <w:vAlign w:val="top"/>
          </w:tcPr>
          <w:p>
            <w:pPr>
              <w:spacing w:before="134" w:line="183" w:lineRule="auto"/>
              <w:ind w:left="34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X</w:t>
            </w:r>
          </w:p>
        </w:tc>
        <w:tc>
          <w:tcPr>
            <w:tcW w:w="815" w:type="dxa"/>
            <w:vAlign w:val="top"/>
          </w:tcPr>
          <w:p>
            <w:pPr>
              <w:spacing w:before="134" w:line="183" w:lineRule="auto"/>
              <w:ind w:left="34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Y</w:t>
            </w:r>
          </w:p>
        </w:tc>
        <w:tc>
          <w:tcPr>
            <w:tcW w:w="659" w:type="dxa"/>
            <w:vMerge w:val="continue"/>
            <w:tcBorders>
              <w:top w:val="nil"/>
            </w:tcBorders>
            <w:vAlign w:val="top"/>
          </w:tcPr>
          <w:p>
            <w:pPr>
              <w:rPr>
                <w:rFonts w:ascii="Arial"/>
                <w:sz w:val="21"/>
              </w:rPr>
            </w:pPr>
          </w:p>
        </w:tc>
        <w:tc>
          <w:tcPr>
            <w:tcW w:w="967" w:type="dxa"/>
            <w:vMerge w:val="continue"/>
            <w:tcBorders>
              <w:top w:val="nil"/>
            </w:tcBorders>
            <w:vAlign w:val="top"/>
          </w:tcPr>
          <w:p>
            <w:pPr>
              <w:rPr>
                <w:rFonts w:ascii="Arial"/>
                <w:sz w:val="21"/>
              </w:rPr>
            </w:pPr>
          </w:p>
        </w:tc>
        <w:tc>
          <w:tcPr>
            <w:tcW w:w="1611" w:type="dxa"/>
            <w:vMerge w:val="continue"/>
            <w:tcBorders>
              <w:top w:val="nil"/>
            </w:tcBorders>
            <w:vAlign w:val="top"/>
          </w:tcPr>
          <w:p>
            <w:pPr>
              <w:rPr>
                <w:rFonts w:ascii="Arial"/>
                <w:sz w:val="21"/>
              </w:rPr>
            </w:pPr>
          </w:p>
        </w:tc>
        <w:tc>
          <w:tcPr>
            <w:tcW w:w="785" w:type="dxa"/>
            <w:vMerge w:val="continue"/>
            <w:tcBorders>
              <w:top w:val="nil"/>
            </w:tcBorders>
            <w:vAlign w:val="top"/>
          </w:tcPr>
          <w:p>
            <w:pPr>
              <w:rPr>
                <w:rFonts w:ascii="Arial"/>
                <w:sz w:val="21"/>
              </w:rPr>
            </w:pPr>
          </w:p>
        </w:tc>
        <w:tc>
          <w:tcPr>
            <w:tcW w:w="1089" w:type="dxa"/>
            <w:vMerge w:val="continue"/>
            <w:tcBorders>
              <w:top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25"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20" w:lineRule="auto"/>
              <w:ind w:left="292"/>
              <w:rPr>
                <w:sz w:val="18"/>
                <w:szCs w:val="18"/>
              </w:rPr>
            </w:pPr>
            <w:r>
              <w:rPr>
                <w:spacing w:val="-3"/>
                <w:sz w:val="18"/>
                <w:szCs w:val="18"/>
              </w:rPr>
              <w:t>大气</w:t>
            </w:r>
          </w:p>
        </w:tc>
        <w:tc>
          <w:tcPr>
            <w:tcW w:w="1821" w:type="dxa"/>
            <w:vAlign w:val="top"/>
          </w:tcPr>
          <w:p>
            <w:pPr>
              <w:pStyle w:val="6"/>
              <w:spacing w:before="146" w:line="219" w:lineRule="auto"/>
              <w:ind w:left="463"/>
              <w:rPr>
                <w:sz w:val="18"/>
                <w:szCs w:val="18"/>
              </w:rPr>
            </w:pPr>
            <w:r>
              <w:rPr>
                <w:spacing w:val="-2"/>
                <w:sz w:val="18"/>
                <w:szCs w:val="18"/>
              </w:rPr>
              <w:t>义兴村十组</w:t>
            </w:r>
          </w:p>
        </w:tc>
        <w:tc>
          <w:tcPr>
            <w:tcW w:w="813" w:type="dxa"/>
            <w:vAlign w:val="top"/>
          </w:tcPr>
          <w:p>
            <w:pPr>
              <w:spacing w:before="179" w:line="186"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-996</w:t>
            </w:r>
          </w:p>
        </w:tc>
        <w:tc>
          <w:tcPr>
            <w:tcW w:w="815" w:type="dxa"/>
            <w:vAlign w:val="top"/>
          </w:tcPr>
          <w:p>
            <w:pPr>
              <w:spacing w:before="179" w:line="186"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-333</w:t>
            </w:r>
          </w:p>
        </w:tc>
        <w:tc>
          <w:tcPr>
            <w:tcW w:w="659" w:type="dxa"/>
            <w:vAlign w:val="top"/>
          </w:tcPr>
          <w:p>
            <w:pPr>
              <w:pStyle w:val="6"/>
              <w:spacing w:before="146" w:line="220" w:lineRule="auto"/>
              <w:ind w:left="155"/>
              <w:rPr>
                <w:sz w:val="18"/>
                <w:szCs w:val="18"/>
              </w:rPr>
            </w:pPr>
            <w:r>
              <w:rPr>
                <w:spacing w:val="-3"/>
                <w:sz w:val="18"/>
                <w:szCs w:val="18"/>
              </w:rPr>
              <w:t>居民</w:t>
            </w:r>
          </w:p>
        </w:tc>
        <w:tc>
          <w:tcPr>
            <w:tcW w:w="967" w:type="dxa"/>
            <w:vAlign w:val="top"/>
          </w:tcPr>
          <w:p>
            <w:pPr>
              <w:pStyle w:val="6"/>
              <w:spacing w:before="146" w:line="222" w:lineRule="auto"/>
              <w:ind w:left="258"/>
              <w:rPr>
                <w:sz w:val="18"/>
                <w:szCs w:val="18"/>
              </w:rPr>
            </w:pPr>
            <w:r>
              <w:rPr>
                <w:rFonts w:ascii="Times New Roman" w:hAnsi="Times New Roman" w:eastAsia="Times New Roman" w:cs="Times New Roman"/>
                <w:spacing w:val="-6"/>
                <w:sz w:val="18"/>
                <w:szCs w:val="18"/>
              </w:rPr>
              <w:t>135</w:t>
            </w:r>
            <w:r>
              <w:rPr>
                <w:rFonts w:ascii="Times New Roman" w:hAnsi="Times New Roman" w:eastAsia="Times New Roman" w:cs="Times New Roman"/>
                <w:spacing w:val="12"/>
                <w:sz w:val="18"/>
                <w:szCs w:val="18"/>
              </w:rPr>
              <w:t xml:space="preserve"> </w:t>
            </w:r>
            <w:r>
              <w:rPr>
                <w:spacing w:val="-6"/>
                <w:sz w:val="18"/>
                <w:szCs w:val="18"/>
              </w:rPr>
              <w:t>人</w:t>
            </w:r>
          </w:p>
        </w:tc>
        <w:tc>
          <w:tcPr>
            <w:tcW w:w="1611"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9" w:line="238" w:lineRule="auto"/>
              <w:ind w:left="209" w:right="86" w:hanging="115"/>
              <w:rPr>
                <w:sz w:val="18"/>
                <w:szCs w:val="18"/>
              </w:rPr>
            </w:pPr>
            <w:r>
              <w:rPr>
                <w:spacing w:val="-2"/>
                <w:sz w:val="18"/>
                <w:szCs w:val="18"/>
              </w:rPr>
              <w:t>《环境空气质量标</w:t>
            </w:r>
            <w:r>
              <w:rPr>
                <w:sz w:val="18"/>
                <w:szCs w:val="18"/>
              </w:rPr>
              <w:t xml:space="preserve"> </w:t>
            </w:r>
            <w:r>
              <w:rPr>
                <w:spacing w:val="-1"/>
                <w:sz w:val="18"/>
                <w:szCs w:val="18"/>
              </w:rPr>
              <w:t>准》（</w:t>
            </w:r>
            <w:r>
              <w:rPr>
                <w:rFonts w:ascii="Times New Roman" w:hAnsi="Times New Roman" w:eastAsia="Times New Roman" w:cs="Times New Roman"/>
                <w:spacing w:val="-1"/>
                <w:sz w:val="18"/>
                <w:szCs w:val="18"/>
              </w:rPr>
              <w:t>GB3095-</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6"/>
                <w:sz w:val="18"/>
                <w:szCs w:val="18"/>
              </w:rPr>
              <w:t>2012</w:t>
            </w:r>
            <w:r>
              <w:rPr>
                <w:spacing w:val="6"/>
                <w:sz w:val="18"/>
                <w:szCs w:val="18"/>
              </w:rPr>
              <w:t>）中二级</w:t>
            </w:r>
          </w:p>
        </w:tc>
        <w:tc>
          <w:tcPr>
            <w:tcW w:w="785" w:type="dxa"/>
            <w:vAlign w:val="top"/>
          </w:tcPr>
          <w:p>
            <w:pPr>
              <w:pStyle w:val="6"/>
              <w:spacing w:before="146" w:line="223" w:lineRule="auto"/>
              <w:ind w:left="313"/>
              <w:rPr>
                <w:sz w:val="18"/>
                <w:szCs w:val="18"/>
              </w:rPr>
            </w:pPr>
            <w:r>
              <w:rPr>
                <w:sz w:val="18"/>
                <w:szCs w:val="18"/>
              </w:rPr>
              <w:t>西</w:t>
            </w:r>
          </w:p>
        </w:tc>
        <w:tc>
          <w:tcPr>
            <w:tcW w:w="1089" w:type="dxa"/>
            <w:tcBorders>
              <w:right w:val="single" w:color="000000" w:sz="4" w:space="0"/>
            </w:tcBorders>
            <w:vAlign w:val="top"/>
          </w:tcPr>
          <w:p>
            <w:pPr>
              <w:spacing w:before="179" w:line="186" w:lineRule="auto"/>
              <w:ind w:left="3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5" w:type="dxa"/>
            <w:vMerge w:val="continue"/>
            <w:tcBorders>
              <w:top w:val="nil"/>
              <w:bottom w:val="nil"/>
            </w:tcBorders>
            <w:vAlign w:val="top"/>
          </w:tcPr>
          <w:p>
            <w:pPr>
              <w:rPr>
                <w:rFonts w:ascii="Arial"/>
                <w:sz w:val="21"/>
              </w:rPr>
            </w:pPr>
          </w:p>
        </w:tc>
        <w:tc>
          <w:tcPr>
            <w:tcW w:w="1821" w:type="dxa"/>
            <w:vAlign w:val="top"/>
          </w:tcPr>
          <w:p>
            <w:pPr>
              <w:pStyle w:val="6"/>
              <w:spacing w:before="146" w:line="219" w:lineRule="auto"/>
              <w:ind w:left="374"/>
              <w:rPr>
                <w:sz w:val="18"/>
                <w:szCs w:val="18"/>
              </w:rPr>
            </w:pPr>
            <w:r>
              <w:rPr>
                <w:spacing w:val="-2"/>
                <w:sz w:val="18"/>
                <w:szCs w:val="18"/>
              </w:rPr>
              <w:t>义兴村十一组</w:t>
            </w:r>
          </w:p>
        </w:tc>
        <w:tc>
          <w:tcPr>
            <w:tcW w:w="813" w:type="dxa"/>
            <w:vAlign w:val="top"/>
          </w:tcPr>
          <w:p>
            <w:pPr>
              <w:spacing w:before="180" w:line="186"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-1025</w:t>
            </w:r>
          </w:p>
        </w:tc>
        <w:tc>
          <w:tcPr>
            <w:tcW w:w="815" w:type="dxa"/>
            <w:vAlign w:val="top"/>
          </w:tcPr>
          <w:p>
            <w:pPr>
              <w:spacing w:before="180" w:line="186"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243</w:t>
            </w:r>
          </w:p>
        </w:tc>
        <w:tc>
          <w:tcPr>
            <w:tcW w:w="659" w:type="dxa"/>
            <w:vAlign w:val="top"/>
          </w:tcPr>
          <w:p>
            <w:pPr>
              <w:pStyle w:val="6"/>
              <w:spacing w:before="147" w:line="220" w:lineRule="auto"/>
              <w:ind w:left="155"/>
              <w:rPr>
                <w:sz w:val="18"/>
                <w:szCs w:val="18"/>
              </w:rPr>
            </w:pPr>
            <w:r>
              <w:rPr>
                <w:spacing w:val="-3"/>
                <w:sz w:val="18"/>
                <w:szCs w:val="18"/>
              </w:rPr>
              <w:t>居民</w:t>
            </w:r>
          </w:p>
        </w:tc>
        <w:tc>
          <w:tcPr>
            <w:tcW w:w="967" w:type="dxa"/>
            <w:vAlign w:val="top"/>
          </w:tcPr>
          <w:p>
            <w:pPr>
              <w:pStyle w:val="6"/>
              <w:spacing w:before="147" w:line="222" w:lineRule="auto"/>
              <w:ind w:left="258"/>
              <w:rPr>
                <w:sz w:val="18"/>
                <w:szCs w:val="18"/>
              </w:rPr>
            </w:pPr>
            <w:r>
              <w:rPr>
                <w:rFonts w:ascii="Times New Roman" w:hAnsi="Times New Roman" w:eastAsia="Times New Roman" w:cs="Times New Roman"/>
                <w:spacing w:val="-6"/>
                <w:sz w:val="18"/>
                <w:szCs w:val="18"/>
              </w:rPr>
              <w:t>105</w:t>
            </w:r>
            <w:r>
              <w:rPr>
                <w:rFonts w:ascii="Times New Roman" w:hAnsi="Times New Roman" w:eastAsia="Times New Roman" w:cs="Times New Roman"/>
                <w:spacing w:val="12"/>
                <w:sz w:val="18"/>
                <w:szCs w:val="18"/>
              </w:rPr>
              <w:t xml:space="preserve"> </w:t>
            </w:r>
            <w:r>
              <w:rPr>
                <w:spacing w:val="-6"/>
                <w:sz w:val="18"/>
                <w:szCs w:val="18"/>
              </w:rPr>
              <w:t>人</w:t>
            </w:r>
          </w:p>
        </w:tc>
        <w:tc>
          <w:tcPr>
            <w:tcW w:w="1611" w:type="dxa"/>
            <w:vMerge w:val="continue"/>
            <w:tcBorders>
              <w:top w:val="nil"/>
              <w:bottom w:val="nil"/>
            </w:tcBorders>
            <w:vAlign w:val="top"/>
          </w:tcPr>
          <w:p>
            <w:pPr>
              <w:rPr>
                <w:rFonts w:ascii="Arial"/>
                <w:sz w:val="21"/>
              </w:rPr>
            </w:pPr>
          </w:p>
        </w:tc>
        <w:tc>
          <w:tcPr>
            <w:tcW w:w="785" w:type="dxa"/>
            <w:vAlign w:val="top"/>
          </w:tcPr>
          <w:p>
            <w:pPr>
              <w:pStyle w:val="6"/>
              <w:spacing w:before="147" w:line="223" w:lineRule="auto"/>
              <w:ind w:left="224"/>
              <w:rPr>
                <w:sz w:val="18"/>
                <w:szCs w:val="18"/>
              </w:rPr>
            </w:pPr>
            <w:r>
              <w:rPr>
                <w:spacing w:val="-3"/>
                <w:sz w:val="18"/>
                <w:szCs w:val="18"/>
              </w:rPr>
              <w:t>西北</w:t>
            </w:r>
          </w:p>
        </w:tc>
        <w:tc>
          <w:tcPr>
            <w:tcW w:w="1089" w:type="dxa"/>
            <w:tcBorders>
              <w:right w:val="single" w:color="000000" w:sz="4" w:space="0"/>
            </w:tcBorders>
            <w:vAlign w:val="top"/>
          </w:tcPr>
          <w:p>
            <w:pPr>
              <w:spacing w:before="180" w:line="186" w:lineRule="auto"/>
              <w:ind w:left="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5" w:type="dxa"/>
            <w:vMerge w:val="continue"/>
            <w:tcBorders>
              <w:top w:val="nil"/>
              <w:bottom w:val="nil"/>
            </w:tcBorders>
            <w:vAlign w:val="top"/>
          </w:tcPr>
          <w:p>
            <w:pPr>
              <w:rPr>
                <w:rFonts w:ascii="Arial"/>
                <w:sz w:val="21"/>
              </w:rPr>
            </w:pPr>
          </w:p>
        </w:tc>
        <w:tc>
          <w:tcPr>
            <w:tcW w:w="1821" w:type="dxa"/>
            <w:vAlign w:val="top"/>
          </w:tcPr>
          <w:p>
            <w:pPr>
              <w:pStyle w:val="6"/>
              <w:spacing w:before="147" w:line="219" w:lineRule="auto"/>
              <w:ind w:left="374"/>
              <w:rPr>
                <w:sz w:val="18"/>
                <w:szCs w:val="18"/>
              </w:rPr>
            </w:pPr>
            <w:r>
              <w:rPr>
                <w:spacing w:val="-2"/>
                <w:sz w:val="18"/>
                <w:szCs w:val="18"/>
              </w:rPr>
              <w:t>义兴村十三组</w:t>
            </w:r>
          </w:p>
        </w:tc>
        <w:tc>
          <w:tcPr>
            <w:tcW w:w="813" w:type="dxa"/>
            <w:vAlign w:val="top"/>
          </w:tcPr>
          <w:p>
            <w:pPr>
              <w:spacing w:before="180" w:line="186"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-1057</w:t>
            </w:r>
          </w:p>
        </w:tc>
        <w:tc>
          <w:tcPr>
            <w:tcW w:w="815" w:type="dxa"/>
            <w:vAlign w:val="top"/>
          </w:tcPr>
          <w:p>
            <w:pPr>
              <w:spacing w:before="180" w:line="186" w:lineRule="auto"/>
              <w:ind w:left="2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428</w:t>
            </w:r>
          </w:p>
        </w:tc>
        <w:tc>
          <w:tcPr>
            <w:tcW w:w="659" w:type="dxa"/>
            <w:vAlign w:val="top"/>
          </w:tcPr>
          <w:p>
            <w:pPr>
              <w:pStyle w:val="6"/>
              <w:spacing w:before="147" w:line="220" w:lineRule="auto"/>
              <w:ind w:left="155"/>
              <w:rPr>
                <w:sz w:val="18"/>
                <w:szCs w:val="18"/>
              </w:rPr>
            </w:pPr>
            <w:r>
              <w:rPr>
                <w:spacing w:val="-3"/>
                <w:sz w:val="18"/>
                <w:szCs w:val="18"/>
              </w:rPr>
              <w:t>居民</w:t>
            </w:r>
          </w:p>
        </w:tc>
        <w:tc>
          <w:tcPr>
            <w:tcW w:w="967" w:type="dxa"/>
            <w:vAlign w:val="top"/>
          </w:tcPr>
          <w:p>
            <w:pPr>
              <w:pStyle w:val="6"/>
              <w:spacing w:before="147" w:line="222" w:lineRule="auto"/>
              <w:ind w:left="283"/>
              <w:rPr>
                <w:sz w:val="18"/>
                <w:szCs w:val="18"/>
              </w:rPr>
            </w:pPr>
            <w:r>
              <w:rPr>
                <w:rFonts w:ascii="Times New Roman" w:hAnsi="Times New Roman" w:eastAsia="Times New Roman" w:cs="Times New Roman"/>
                <w:spacing w:val="-1"/>
                <w:sz w:val="18"/>
                <w:szCs w:val="18"/>
              </w:rPr>
              <w:t>45</w:t>
            </w:r>
            <w:r>
              <w:rPr>
                <w:rFonts w:ascii="Times New Roman" w:hAnsi="Times New Roman" w:eastAsia="Times New Roman" w:cs="Times New Roman"/>
                <w:spacing w:val="10"/>
                <w:sz w:val="18"/>
                <w:szCs w:val="18"/>
              </w:rPr>
              <w:t xml:space="preserve"> </w:t>
            </w:r>
            <w:r>
              <w:rPr>
                <w:spacing w:val="-1"/>
                <w:sz w:val="18"/>
                <w:szCs w:val="18"/>
              </w:rPr>
              <w:t>人</w:t>
            </w:r>
          </w:p>
        </w:tc>
        <w:tc>
          <w:tcPr>
            <w:tcW w:w="1611" w:type="dxa"/>
            <w:vMerge w:val="continue"/>
            <w:tcBorders>
              <w:top w:val="nil"/>
              <w:bottom w:val="nil"/>
            </w:tcBorders>
            <w:vAlign w:val="top"/>
          </w:tcPr>
          <w:p>
            <w:pPr>
              <w:rPr>
                <w:rFonts w:ascii="Arial"/>
                <w:sz w:val="21"/>
              </w:rPr>
            </w:pPr>
          </w:p>
        </w:tc>
        <w:tc>
          <w:tcPr>
            <w:tcW w:w="785" w:type="dxa"/>
            <w:vAlign w:val="top"/>
          </w:tcPr>
          <w:p>
            <w:pPr>
              <w:pStyle w:val="6"/>
              <w:spacing w:before="147" w:line="223" w:lineRule="auto"/>
              <w:ind w:left="224"/>
              <w:rPr>
                <w:sz w:val="18"/>
                <w:szCs w:val="18"/>
              </w:rPr>
            </w:pPr>
            <w:r>
              <w:rPr>
                <w:spacing w:val="-3"/>
                <w:sz w:val="18"/>
                <w:szCs w:val="18"/>
              </w:rPr>
              <w:t>西北</w:t>
            </w:r>
          </w:p>
        </w:tc>
        <w:tc>
          <w:tcPr>
            <w:tcW w:w="1089" w:type="dxa"/>
            <w:tcBorders>
              <w:right w:val="single" w:color="000000" w:sz="4" w:space="0"/>
            </w:tcBorders>
            <w:vAlign w:val="top"/>
          </w:tcPr>
          <w:p>
            <w:pPr>
              <w:spacing w:before="180" w:line="186" w:lineRule="auto"/>
              <w:ind w:left="3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25" w:type="dxa"/>
            <w:vMerge w:val="continue"/>
            <w:tcBorders>
              <w:top w:val="nil"/>
              <w:bottom w:val="nil"/>
            </w:tcBorders>
            <w:vAlign w:val="top"/>
          </w:tcPr>
          <w:p>
            <w:pPr>
              <w:rPr>
                <w:rFonts w:ascii="Arial"/>
                <w:sz w:val="21"/>
              </w:rPr>
            </w:pPr>
          </w:p>
        </w:tc>
        <w:tc>
          <w:tcPr>
            <w:tcW w:w="1821" w:type="dxa"/>
            <w:vAlign w:val="top"/>
          </w:tcPr>
          <w:p>
            <w:pPr>
              <w:pStyle w:val="6"/>
              <w:spacing w:before="147" w:line="219" w:lineRule="auto"/>
              <w:ind w:left="461"/>
              <w:rPr>
                <w:sz w:val="18"/>
                <w:szCs w:val="18"/>
              </w:rPr>
            </w:pPr>
            <w:r>
              <w:rPr>
                <w:spacing w:val="-2"/>
                <w:sz w:val="18"/>
                <w:szCs w:val="18"/>
              </w:rPr>
              <w:t>丰产村八组</w:t>
            </w:r>
          </w:p>
        </w:tc>
        <w:tc>
          <w:tcPr>
            <w:tcW w:w="813" w:type="dxa"/>
            <w:vAlign w:val="top"/>
          </w:tcPr>
          <w:p>
            <w:pPr>
              <w:spacing w:before="181" w:line="186" w:lineRule="auto"/>
              <w:ind w:left="33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tc>
        <w:tc>
          <w:tcPr>
            <w:tcW w:w="815" w:type="dxa"/>
            <w:vAlign w:val="top"/>
          </w:tcPr>
          <w:p>
            <w:pPr>
              <w:spacing w:before="181" w:line="186"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286</w:t>
            </w:r>
          </w:p>
        </w:tc>
        <w:tc>
          <w:tcPr>
            <w:tcW w:w="659" w:type="dxa"/>
            <w:vAlign w:val="top"/>
          </w:tcPr>
          <w:p>
            <w:pPr>
              <w:pStyle w:val="6"/>
              <w:spacing w:before="148" w:line="220" w:lineRule="auto"/>
              <w:ind w:left="155"/>
              <w:rPr>
                <w:sz w:val="18"/>
                <w:szCs w:val="18"/>
              </w:rPr>
            </w:pPr>
            <w:r>
              <w:rPr>
                <w:spacing w:val="-3"/>
                <w:sz w:val="18"/>
                <w:szCs w:val="18"/>
              </w:rPr>
              <w:t>居民</w:t>
            </w:r>
          </w:p>
        </w:tc>
        <w:tc>
          <w:tcPr>
            <w:tcW w:w="967" w:type="dxa"/>
            <w:vAlign w:val="top"/>
          </w:tcPr>
          <w:p>
            <w:pPr>
              <w:pStyle w:val="6"/>
              <w:spacing w:before="148" w:line="222" w:lineRule="auto"/>
              <w:ind w:left="284"/>
              <w:rPr>
                <w:sz w:val="18"/>
                <w:szCs w:val="18"/>
              </w:rPr>
            </w:pPr>
            <w:r>
              <w:rPr>
                <w:rFonts w:ascii="Times New Roman" w:hAnsi="Times New Roman" w:eastAsia="Times New Roman" w:cs="Times New Roman"/>
                <w:spacing w:val="-1"/>
                <w:sz w:val="18"/>
                <w:szCs w:val="18"/>
              </w:rPr>
              <w:t>25</w:t>
            </w:r>
            <w:r>
              <w:rPr>
                <w:rFonts w:ascii="Times New Roman" w:hAnsi="Times New Roman" w:eastAsia="Times New Roman" w:cs="Times New Roman"/>
                <w:spacing w:val="10"/>
                <w:sz w:val="18"/>
                <w:szCs w:val="18"/>
              </w:rPr>
              <w:t xml:space="preserve"> </w:t>
            </w:r>
            <w:r>
              <w:rPr>
                <w:spacing w:val="-1"/>
                <w:sz w:val="18"/>
                <w:szCs w:val="18"/>
              </w:rPr>
              <w:t>人</w:t>
            </w:r>
          </w:p>
        </w:tc>
        <w:tc>
          <w:tcPr>
            <w:tcW w:w="1611" w:type="dxa"/>
            <w:vMerge w:val="continue"/>
            <w:tcBorders>
              <w:top w:val="nil"/>
              <w:bottom w:val="nil"/>
            </w:tcBorders>
            <w:vAlign w:val="top"/>
          </w:tcPr>
          <w:p>
            <w:pPr>
              <w:rPr>
                <w:rFonts w:ascii="Arial"/>
                <w:sz w:val="21"/>
              </w:rPr>
            </w:pPr>
          </w:p>
        </w:tc>
        <w:tc>
          <w:tcPr>
            <w:tcW w:w="785" w:type="dxa"/>
            <w:vAlign w:val="top"/>
          </w:tcPr>
          <w:p>
            <w:pPr>
              <w:pStyle w:val="6"/>
              <w:spacing w:before="147" w:line="220" w:lineRule="auto"/>
              <w:ind w:left="226"/>
              <w:rPr>
                <w:sz w:val="18"/>
                <w:szCs w:val="18"/>
              </w:rPr>
            </w:pPr>
            <w:r>
              <w:rPr>
                <w:spacing w:val="-4"/>
                <w:sz w:val="18"/>
                <w:szCs w:val="18"/>
              </w:rPr>
              <w:t>东北</w:t>
            </w:r>
          </w:p>
        </w:tc>
        <w:tc>
          <w:tcPr>
            <w:tcW w:w="1089" w:type="dxa"/>
            <w:tcBorders>
              <w:right w:val="single" w:color="000000" w:sz="4" w:space="0"/>
            </w:tcBorders>
            <w:vAlign w:val="top"/>
          </w:tcPr>
          <w:p>
            <w:pPr>
              <w:spacing w:before="181" w:line="186" w:lineRule="auto"/>
              <w:ind w:left="3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5" w:type="dxa"/>
            <w:vMerge w:val="continue"/>
            <w:tcBorders>
              <w:top w:val="nil"/>
            </w:tcBorders>
            <w:vAlign w:val="top"/>
          </w:tcPr>
          <w:p>
            <w:pPr>
              <w:rPr>
                <w:rFonts w:ascii="Arial"/>
                <w:sz w:val="21"/>
              </w:rPr>
            </w:pPr>
          </w:p>
        </w:tc>
        <w:tc>
          <w:tcPr>
            <w:tcW w:w="1821" w:type="dxa"/>
            <w:vAlign w:val="top"/>
          </w:tcPr>
          <w:p>
            <w:pPr>
              <w:pStyle w:val="6"/>
              <w:spacing w:before="148" w:line="219" w:lineRule="auto"/>
              <w:ind w:left="372"/>
              <w:rPr>
                <w:sz w:val="18"/>
                <w:szCs w:val="18"/>
              </w:rPr>
            </w:pPr>
            <w:r>
              <w:rPr>
                <w:spacing w:val="-2"/>
                <w:sz w:val="18"/>
                <w:szCs w:val="18"/>
              </w:rPr>
              <w:t>丰产村十六组</w:t>
            </w:r>
          </w:p>
        </w:tc>
        <w:tc>
          <w:tcPr>
            <w:tcW w:w="813" w:type="dxa"/>
            <w:vAlign w:val="top"/>
          </w:tcPr>
          <w:p>
            <w:pPr>
              <w:spacing w:before="181" w:line="186"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-434</w:t>
            </w:r>
          </w:p>
        </w:tc>
        <w:tc>
          <w:tcPr>
            <w:tcW w:w="815" w:type="dxa"/>
            <w:vAlign w:val="top"/>
          </w:tcPr>
          <w:p>
            <w:pPr>
              <w:spacing w:before="181" w:line="186" w:lineRule="auto"/>
              <w:ind w:left="2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418</w:t>
            </w:r>
          </w:p>
        </w:tc>
        <w:tc>
          <w:tcPr>
            <w:tcW w:w="659" w:type="dxa"/>
            <w:vAlign w:val="top"/>
          </w:tcPr>
          <w:p>
            <w:pPr>
              <w:pStyle w:val="6"/>
              <w:spacing w:before="149" w:line="220" w:lineRule="auto"/>
              <w:ind w:left="155"/>
              <w:rPr>
                <w:sz w:val="18"/>
                <w:szCs w:val="18"/>
              </w:rPr>
            </w:pPr>
            <w:r>
              <w:rPr>
                <w:spacing w:val="-3"/>
                <w:sz w:val="18"/>
                <w:szCs w:val="18"/>
              </w:rPr>
              <w:t>居民</w:t>
            </w:r>
          </w:p>
        </w:tc>
        <w:tc>
          <w:tcPr>
            <w:tcW w:w="967" w:type="dxa"/>
            <w:vAlign w:val="top"/>
          </w:tcPr>
          <w:p>
            <w:pPr>
              <w:pStyle w:val="6"/>
              <w:spacing w:before="149" w:line="222" w:lineRule="auto"/>
              <w:ind w:left="289"/>
              <w:rPr>
                <w:sz w:val="18"/>
                <w:szCs w:val="18"/>
              </w:rPr>
            </w:pPr>
            <w:r>
              <w:rPr>
                <w:rFonts w:ascii="Times New Roman" w:hAnsi="Times New Roman" w:eastAsia="Times New Roman" w:cs="Times New Roman"/>
                <w:spacing w:val="-3"/>
                <w:sz w:val="18"/>
                <w:szCs w:val="18"/>
              </w:rPr>
              <w:t>50</w:t>
            </w:r>
            <w:r>
              <w:rPr>
                <w:rFonts w:ascii="Times New Roman" w:hAnsi="Times New Roman" w:eastAsia="Times New Roman" w:cs="Times New Roman"/>
                <w:spacing w:val="10"/>
                <w:sz w:val="18"/>
                <w:szCs w:val="18"/>
              </w:rPr>
              <w:t xml:space="preserve"> </w:t>
            </w:r>
            <w:r>
              <w:rPr>
                <w:spacing w:val="-3"/>
                <w:sz w:val="18"/>
                <w:szCs w:val="18"/>
              </w:rPr>
              <w:t>人</w:t>
            </w:r>
          </w:p>
        </w:tc>
        <w:tc>
          <w:tcPr>
            <w:tcW w:w="1611" w:type="dxa"/>
            <w:vMerge w:val="continue"/>
            <w:tcBorders>
              <w:top w:val="nil"/>
            </w:tcBorders>
            <w:vAlign w:val="top"/>
          </w:tcPr>
          <w:p>
            <w:pPr>
              <w:rPr>
                <w:rFonts w:ascii="Arial"/>
                <w:sz w:val="21"/>
              </w:rPr>
            </w:pPr>
          </w:p>
        </w:tc>
        <w:tc>
          <w:tcPr>
            <w:tcW w:w="785" w:type="dxa"/>
            <w:vAlign w:val="top"/>
          </w:tcPr>
          <w:p>
            <w:pPr>
              <w:pStyle w:val="6"/>
              <w:spacing w:before="148" w:line="223" w:lineRule="auto"/>
              <w:ind w:left="312"/>
              <w:rPr>
                <w:sz w:val="18"/>
                <w:szCs w:val="18"/>
              </w:rPr>
            </w:pPr>
            <w:r>
              <w:rPr>
                <w:sz w:val="18"/>
                <w:szCs w:val="18"/>
              </w:rPr>
              <w:t>北</w:t>
            </w:r>
          </w:p>
        </w:tc>
        <w:tc>
          <w:tcPr>
            <w:tcW w:w="1089" w:type="dxa"/>
            <w:tcBorders>
              <w:right w:val="single" w:color="000000" w:sz="4" w:space="0"/>
            </w:tcBorders>
            <w:vAlign w:val="top"/>
          </w:tcPr>
          <w:p>
            <w:pPr>
              <w:spacing w:before="181" w:line="186" w:lineRule="auto"/>
              <w:ind w:left="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5" w:type="dxa"/>
            <w:vMerge w:val="restart"/>
            <w:tcBorders>
              <w:bottom w:val="nil"/>
            </w:tcBorders>
            <w:vAlign w:val="top"/>
          </w:tcPr>
          <w:p>
            <w:pPr>
              <w:pStyle w:val="6"/>
              <w:spacing w:before="261" w:line="233" w:lineRule="auto"/>
              <w:ind w:left="290" w:right="174"/>
              <w:rPr>
                <w:sz w:val="18"/>
                <w:szCs w:val="18"/>
              </w:rPr>
            </w:pPr>
            <w:r>
              <w:rPr>
                <w:b/>
                <w:bCs/>
                <w:spacing w:val="-5"/>
                <w:sz w:val="18"/>
                <w:szCs w:val="18"/>
              </w:rPr>
              <w:t>环境</w:t>
            </w:r>
            <w:r>
              <w:rPr>
                <w:sz w:val="18"/>
                <w:szCs w:val="18"/>
              </w:rPr>
              <w:t xml:space="preserve"> </w:t>
            </w:r>
            <w:r>
              <w:rPr>
                <w:b/>
                <w:bCs/>
                <w:spacing w:val="-5"/>
                <w:sz w:val="18"/>
                <w:szCs w:val="18"/>
              </w:rPr>
              <w:t>要素</w:t>
            </w:r>
          </w:p>
        </w:tc>
        <w:tc>
          <w:tcPr>
            <w:tcW w:w="1821" w:type="dxa"/>
            <w:vMerge w:val="restart"/>
            <w:tcBorders>
              <w:bottom w:val="nil"/>
            </w:tcBorders>
            <w:vAlign w:val="top"/>
          </w:tcPr>
          <w:p>
            <w:pPr>
              <w:spacing w:line="320" w:lineRule="auto"/>
              <w:rPr>
                <w:rFonts w:ascii="Arial"/>
                <w:sz w:val="21"/>
              </w:rPr>
            </w:pPr>
          </w:p>
          <w:p>
            <w:pPr>
              <w:pStyle w:val="6"/>
              <w:spacing w:before="59" w:line="222" w:lineRule="auto"/>
              <w:ind w:left="731"/>
              <w:rPr>
                <w:sz w:val="18"/>
                <w:szCs w:val="18"/>
              </w:rPr>
            </w:pPr>
            <w:r>
              <w:rPr>
                <w:b/>
                <w:bCs/>
                <w:spacing w:val="-4"/>
                <w:sz w:val="18"/>
                <w:szCs w:val="18"/>
              </w:rPr>
              <w:t>名称</w:t>
            </w:r>
          </w:p>
        </w:tc>
        <w:tc>
          <w:tcPr>
            <w:tcW w:w="1628" w:type="dxa"/>
            <w:gridSpan w:val="2"/>
            <w:vAlign w:val="top"/>
          </w:tcPr>
          <w:p>
            <w:pPr>
              <w:pStyle w:val="6"/>
              <w:spacing w:before="149" w:line="220" w:lineRule="auto"/>
              <w:ind w:left="638"/>
              <w:rPr>
                <w:sz w:val="18"/>
                <w:szCs w:val="18"/>
              </w:rPr>
            </w:pPr>
            <w:r>
              <w:rPr>
                <w:b/>
                <w:bCs/>
                <w:spacing w:val="-4"/>
                <w:sz w:val="18"/>
                <w:szCs w:val="18"/>
              </w:rPr>
              <w:t>坐标</w:t>
            </w:r>
          </w:p>
        </w:tc>
        <w:tc>
          <w:tcPr>
            <w:tcW w:w="659" w:type="dxa"/>
            <w:vMerge w:val="restart"/>
            <w:tcBorders>
              <w:bottom w:val="nil"/>
            </w:tcBorders>
            <w:vAlign w:val="top"/>
          </w:tcPr>
          <w:p>
            <w:pPr>
              <w:spacing w:line="320" w:lineRule="auto"/>
              <w:rPr>
                <w:rFonts w:ascii="Arial"/>
                <w:sz w:val="21"/>
              </w:rPr>
            </w:pPr>
          </w:p>
          <w:p>
            <w:pPr>
              <w:pStyle w:val="6"/>
              <w:spacing w:before="59" w:line="220" w:lineRule="auto"/>
              <w:ind w:left="159"/>
              <w:rPr>
                <w:sz w:val="18"/>
                <w:szCs w:val="18"/>
              </w:rPr>
            </w:pPr>
            <w:r>
              <w:rPr>
                <w:b/>
                <w:bCs/>
                <w:spacing w:val="-5"/>
                <w:sz w:val="18"/>
                <w:szCs w:val="18"/>
              </w:rPr>
              <w:t>高差</w:t>
            </w:r>
          </w:p>
        </w:tc>
        <w:tc>
          <w:tcPr>
            <w:tcW w:w="967" w:type="dxa"/>
            <w:vMerge w:val="restart"/>
            <w:tcBorders>
              <w:bottom w:val="nil"/>
            </w:tcBorders>
            <w:vAlign w:val="top"/>
          </w:tcPr>
          <w:p>
            <w:pPr>
              <w:spacing w:line="320" w:lineRule="auto"/>
              <w:rPr>
                <w:rFonts w:ascii="Arial"/>
                <w:sz w:val="21"/>
              </w:rPr>
            </w:pPr>
          </w:p>
          <w:p>
            <w:pPr>
              <w:pStyle w:val="6"/>
              <w:spacing w:before="59" w:line="220" w:lineRule="auto"/>
              <w:ind w:left="129"/>
              <w:rPr>
                <w:sz w:val="18"/>
                <w:szCs w:val="18"/>
              </w:rPr>
            </w:pPr>
            <w:r>
              <w:rPr>
                <w:b/>
                <w:bCs/>
                <w:spacing w:val="-4"/>
                <w:sz w:val="18"/>
                <w:szCs w:val="18"/>
              </w:rPr>
              <w:t>保护对象</w:t>
            </w:r>
          </w:p>
        </w:tc>
        <w:tc>
          <w:tcPr>
            <w:tcW w:w="1611" w:type="dxa"/>
            <w:vMerge w:val="restart"/>
            <w:tcBorders>
              <w:bottom w:val="nil"/>
            </w:tcBorders>
            <w:vAlign w:val="top"/>
          </w:tcPr>
          <w:p>
            <w:pPr>
              <w:spacing w:line="321" w:lineRule="auto"/>
              <w:rPr>
                <w:rFonts w:ascii="Arial"/>
                <w:sz w:val="21"/>
              </w:rPr>
            </w:pPr>
          </w:p>
          <w:p>
            <w:pPr>
              <w:pStyle w:val="6"/>
              <w:spacing w:before="59" w:line="220" w:lineRule="auto"/>
              <w:ind w:left="451"/>
              <w:rPr>
                <w:sz w:val="18"/>
                <w:szCs w:val="18"/>
              </w:rPr>
            </w:pPr>
            <w:r>
              <w:rPr>
                <w:b/>
                <w:bCs/>
                <w:spacing w:val="-4"/>
                <w:sz w:val="18"/>
                <w:szCs w:val="18"/>
              </w:rPr>
              <w:t>保护要求</w:t>
            </w:r>
          </w:p>
        </w:tc>
        <w:tc>
          <w:tcPr>
            <w:tcW w:w="785" w:type="dxa"/>
            <w:vMerge w:val="restart"/>
            <w:tcBorders>
              <w:bottom w:val="nil"/>
            </w:tcBorders>
            <w:vAlign w:val="top"/>
          </w:tcPr>
          <w:p>
            <w:pPr>
              <w:pStyle w:val="6"/>
              <w:spacing w:before="260" w:line="234" w:lineRule="auto"/>
              <w:ind w:left="129" w:right="115"/>
              <w:rPr>
                <w:sz w:val="18"/>
                <w:szCs w:val="18"/>
              </w:rPr>
            </w:pPr>
            <w:r>
              <w:rPr>
                <w:b/>
                <w:bCs/>
                <w:spacing w:val="-4"/>
                <w:sz w:val="18"/>
                <w:szCs w:val="18"/>
              </w:rPr>
              <w:t>相对厂</w:t>
            </w:r>
            <w:r>
              <w:rPr>
                <w:sz w:val="18"/>
                <w:szCs w:val="18"/>
              </w:rPr>
              <w:t xml:space="preserve"> </w:t>
            </w:r>
            <w:r>
              <w:rPr>
                <w:b/>
                <w:bCs/>
                <w:spacing w:val="-4"/>
                <w:sz w:val="18"/>
                <w:szCs w:val="18"/>
              </w:rPr>
              <w:t>址方位</w:t>
            </w:r>
          </w:p>
        </w:tc>
        <w:tc>
          <w:tcPr>
            <w:tcW w:w="1089" w:type="dxa"/>
            <w:vMerge w:val="restart"/>
            <w:tcBorders>
              <w:bottom w:val="nil"/>
              <w:right w:val="single" w:color="000000" w:sz="4" w:space="0"/>
            </w:tcBorders>
            <w:vAlign w:val="top"/>
          </w:tcPr>
          <w:p>
            <w:pPr>
              <w:pStyle w:val="6"/>
              <w:spacing w:before="142" w:line="233" w:lineRule="auto"/>
              <w:ind w:left="312" w:right="232" w:hanging="179"/>
              <w:rPr>
                <w:sz w:val="18"/>
                <w:szCs w:val="18"/>
              </w:rPr>
            </w:pPr>
            <w:r>
              <w:rPr>
                <w:b/>
                <w:bCs/>
                <w:spacing w:val="-4"/>
                <w:sz w:val="18"/>
                <w:szCs w:val="18"/>
              </w:rPr>
              <w:t>相对厂界</w:t>
            </w:r>
            <w:r>
              <w:rPr>
                <w:spacing w:val="2"/>
                <w:sz w:val="18"/>
                <w:szCs w:val="18"/>
              </w:rPr>
              <w:t xml:space="preserve"> </w:t>
            </w:r>
            <w:r>
              <w:rPr>
                <w:b/>
                <w:bCs/>
                <w:spacing w:val="-3"/>
                <w:sz w:val="18"/>
                <w:szCs w:val="18"/>
              </w:rPr>
              <w:t>距离</w:t>
            </w:r>
          </w:p>
          <w:p>
            <w:pPr>
              <w:pStyle w:val="6"/>
              <w:spacing w:before="25" w:line="239" w:lineRule="exact"/>
              <w:ind w:left="244"/>
              <w:rPr>
                <w:sz w:val="18"/>
                <w:szCs w:val="18"/>
              </w:rPr>
            </w:pPr>
            <w:r>
              <w:rPr>
                <w:b/>
                <w:bCs/>
                <w:spacing w:val="-4"/>
                <w:position w:val="1"/>
                <w:sz w:val="18"/>
                <w:szCs w:val="18"/>
              </w:rPr>
              <w:t>（</w:t>
            </w:r>
            <w:r>
              <w:rPr>
                <w:rFonts w:ascii="Times New Roman" w:hAnsi="Times New Roman" w:eastAsia="Times New Roman" w:cs="Times New Roman"/>
                <w:b/>
                <w:bCs/>
                <w:spacing w:val="-4"/>
                <w:position w:val="1"/>
                <w:sz w:val="18"/>
                <w:szCs w:val="18"/>
              </w:rPr>
              <w:t>m</w:t>
            </w:r>
            <w:r>
              <w:rPr>
                <w:b/>
                <w:bCs/>
                <w:spacing w:val="-4"/>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25" w:type="dxa"/>
            <w:vMerge w:val="continue"/>
            <w:tcBorders>
              <w:top w:val="nil"/>
            </w:tcBorders>
            <w:vAlign w:val="top"/>
          </w:tcPr>
          <w:p>
            <w:pPr>
              <w:rPr>
                <w:rFonts w:ascii="Arial"/>
                <w:sz w:val="21"/>
              </w:rPr>
            </w:pPr>
          </w:p>
        </w:tc>
        <w:tc>
          <w:tcPr>
            <w:tcW w:w="1821" w:type="dxa"/>
            <w:vMerge w:val="continue"/>
            <w:tcBorders>
              <w:top w:val="nil"/>
            </w:tcBorders>
            <w:vAlign w:val="top"/>
          </w:tcPr>
          <w:p>
            <w:pPr>
              <w:rPr>
                <w:rFonts w:ascii="Arial"/>
                <w:sz w:val="21"/>
              </w:rPr>
            </w:pPr>
          </w:p>
        </w:tc>
        <w:tc>
          <w:tcPr>
            <w:tcW w:w="813" w:type="dxa"/>
            <w:vAlign w:val="top"/>
          </w:tcPr>
          <w:p>
            <w:pPr>
              <w:spacing w:before="184" w:line="183" w:lineRule="auto"/>
              <w:ind w:left="34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X</w:t>
            </w:r>
          </w:p>
        </w:tc>
        <w:tc>
          <w:tcPr>
            <w:tcW w:w="815" w:type="dxa"/>
            <w:vAlign w:val="top"/>
          </w:tcPr>
          <w:p>
            <w:pPr>
              <w:spacing w:before="184" w:line="183" w:lineRule="auto"/>
              <w:ind w:left="34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Y</w:t>
            </w:r>
          </w:p>
        </w:tc>
        <w:tc>
          <w:tcPr>
            <w:tcW w:w="659" w:type="dxa"/>
            <w:vMerge w:val="continue"/>
            <w:tcBorders>
              <w:top w:val="nil"/>
            </w:tcBorders>
            <w:vAlign w:val="top"/>
          </w:tcPr>
          <w:p>
            <w:pPr>
              <w:rPr>
                <w:rFonts w:ascii="Arial"/>
                <w:sz w:val="21"/>
              </w:rPr>
            </w:pPr>
          </w:p>
        </w:tc>
        <w:tc>
          <w:tcPr>
            <w:tcW w:w="967" w:type="dxa"/>
            <w:vMerge w:val="continue"/>
            <w:tcBorders>
              <w:top w:val="nil"/>
            </w:tcBorders>
            <w:vAlign w:val="top"/>
          </w:tcPr>
          <w:p>
            <w:pPr>
              <w:rPr>
                <w:rFonts w:ascii="Arial"/>
                <w:sz w:val="21"/>
              </w:rPr>
            </w:pPr>
          </w:p>
        </w:tc>
        <w:tc>
          <w:tcPr>
            <w:tcW w:w="1611" w:type="dxa"/>
            <w:vMerge w:val="continue"/>
            <w:tcBorders>
              <w:top w:val="nil"/>
            </w:tcBorders>
            <w:vAlign w:val="top"/>
          </w:tcPr>
          <w:p>
            <w:pPr>
              <w:rPr>
                <w:rFonts w:ascii="Arial"/>
                <w:sz w:val="21"/>
              </w:rPr>
            </w:pPr>
          </w:p>
        </w:tc>
        <w:tc>
          <w:tcPr>
            <w:tcW w:w="785" w:type="dxa"/>
            <w:vMerge w:val="continue"/>
            <w:tcBorders>
              <w:top w:val="nil"/>
            </w:tcBorders>
            <w:vAlign w:val="top"/>
          </w:tcPr>
          <w:p>
            <w:pPr>
              <w:rPr>
                <w:rFonts w:ascii="Arial"/>
                <w:sz w:val="21"/>
              </w:rPr>
            </w:pPr>
          </w:p>
        </w:tc>
        <w:tc>
          <w:tcPr>
            <w:tcW w:w="1089" w:type="dxa"/>
            <w:vMerge w:val="continue"/>
            <w:tcBorders>
              <w:top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25" w:type="dxa"/>
            <w:vMerge w:val="restart"/>
            <w:tcBorders>
              <w:bottom w:val="nil"/>
            </w:tcBorders>
            <w:vAlign w:val="top"/>
          </w:tcPr>
          <w:p>
            <w:pPr>
              <w:spacing w:line="292" w:lineRule="auto"/>
              <w:rPr>
                <w:rFonts w:ascii="Arial"/>
                <w:sz w:val="21"/>
              </w:rPr>
            </w:pPr>
          </w:p>
          <w:p>
            <w:pPr>
              <w:spacing w:line="292" w:lineRule="auto"/>
              <w:rPr>
                <w:rFonts w:ascii="Arial"/>
                <w:sz w:val="21"/>
              </w:rPr>
            </w:pPr>
          </w:p>
          <w:p>
            <w:pPr>
              <w:pStyle w:val="6"/>
              <w:spacing w:before="58" w:line="220" w:lineRule="auto"/>
              <w:ind w:left="201"/>
              <w:rPr>
                <w:sz w:val="18"/>
                <w:szCs w:val="18"/>
              </w:rPr>
            </w:pPr>
            <w:r>
              <w:rPr>
                <w:spacing w:val="-2"/>
                <w:sz w:val="18"/>
                <w:szCs w:val="18"/>
              </w:rPr>
              <w:t>地表水</w:t>
            </w:r>
          </w:p>
        </w:tc>
        <w:tc>
          <w:tcPr>
            <w:tcW w:w="1821" w:type="dxa"/>
            <w:vAlign w:val="top"/>
          </w:tcPr>
          <w:p>
            <w:pPr>
              <w:pStyle w:val="6"/>
              <w:spacing w:before="281" w:line="223" w:lineRule="auto"/>
              <w:ind w:left="732"/>
              <w:rPr>
                <w:sz w:val="18"/>
                <w:szCs w:val="18"/>
              </w:rPr>
            </w:pPr>
            <w:r>
              <w:rPr>
                <w:spacing w:val="-2"/>
                <w:sz w:val="18"/>
                <w:szCs w:val="18"/>
              </w:rPr>
              <w:t>长江</w:t>
            </w:r>
          </w:p>
        </w:tc>
        <w:tc>
          <w:tcPr>
            <w:tcW w:w="813" w:type="dxa"/>
            <w:vAlign w:val="top"/>
          </w:tcPr>
          <w:p>
            <w:pPr>
              <w:spacing w:line="261" w:lineRule="auto"/>
              <w:rPr>
                <w:rFonts w:ascii="Arial"/>
                <w:sz w:val="21"/>
              </w:rPr>
            </w:pPr>
          </w:p>
          <w:p>
            <w:pPr>
              <w:spacing w:before="52" w:line="186"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-166</w:t>
            </w:r>
          </w:p>
        </w:tc>
        <w:tc>
          <w:tcPr>
            <w:tcW w:w="815" w:type="dxa"/>
            <w:vAlign w:val="top"/>
          </w:tcPr>
          <w:p>
            <w:pPr>
              <w:spacing w:line="261" w:lineRule="auto"/>
              <w:rPr>
                <w:rFonts w:ascii="Arial"/>
                <w:sz w:val="21"/>
              </w:rPr>
            </w:pPr>
          </w:p>
          <w:p>
            <w:pPr>
              <w:spacing w:before="52" w:line="186"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-985</w:t>
            </w:r>
          </w:p>
        </w:tc>
        <w:tc>
          <w:tcPr>
            <w:tcW w:w="659" w:type="dxa"/>
            <w:vAlign w:val="top"/>
          </w:tcPr>
          <w:p>
            <w:pPr>
              <w:spacing w:line="261" w:lineRule="auto"/>
              <w:rPr>
                <w:rFonts w:ascii="Arial"/>
                <w:sz w:val="21"/>
              </w:rPr>
            </w:pPr>
          </w:p>
          <w:p>
            <w:pPr>
              <w:spacing w:before="52" w:line="186" w:lineRule="auto"/>
              <w:ind w:left="2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967" w:type="dxa"/>
            <w:vAlign w:val="top"/>
          </w:tcPr>
          <w:p>
            <w:pPr>
              <w:pStyle w:val="6"/>
              <w:spacing w:before="282" w:line="220" w:lineRule="auto"/>
              <w:ind w:left="313"/>
              <w:rPr>
                <w:sz w:val="18"/>
                <w:szCs w:val="18"/>
              </w:rPr>
            </w:pPr>
            <w:r>
              <w:rPr>
                <w:spacing w:val="-3"/>
                <w:sz w:val="18"/>
                <w:szCs w:val="18"/>
              </w:rPr>
              <w:t>大型</w:t>
            </w:r>
          </w:p>
        </w:tc>
        <w:tc>
          <w:tcPr>
            <w:tcW w:w="1611" w:type="dxa"/>
            <w:vAlign w:val="top"/>
          </w:tcPr>
          <w:p>
            <w:pPr>
              <w:pStyle w:val="6"/>
              <w:spacing w:before="41" w:line="220" w:lineRule="auto"/>
              <w:ind w:left="94"/>
              <w:rPr>
                <w:sz w:val="18"/>
                <w:szCs w:val="18"/>
              </w:rPr>
            </w:pPr>
            <w:r>
              <w:rPr>
                <w:spacing w:val="-2"/>
                <w:sz w:val="18"/>
                <w:szCs w:val="18"/>
              </w:rPr>
              <w:t>《地表水环境质量</w:t>
            </w:r>
          </w:p>
          <w:p>
            <w:pPr>
              <w:pStyle w:val="6"/>
              <w:spacing w:before="26" w:line="220" w:lineRule="auto"/>
              <w:ind w:left="118"/>
              <w:rPr>
                <w:rFonts w:ascii="Times New Roman" w:hAnsi="Times New Roman" w:eastAsia="Times New Roman" w:cs="Times New Roman"/>
                <w:sz w:val="18"/>
                <w:szCs w:val="18"/>
              </w:rPr>
            </w:pPr>
            <w:r>
              <w:rPr>
                <w:sz w:val="18"/>
                <w:szCs w:val="18"/>
              </w:rPr>
              <w:t>标准》（</w:t>
            </w:r>
            <w:r>
              <w:rPr>
                <w:rFonts w:ascii="Times New Roman" w:hAnsi="Times New Roman" w:eastAsia="Times New Roman" w:cs="Times New Roman"/>
                <w:sz w:val="18"/>
                <w:szCs w:val="18"/>
              </w:rPr>
              <w:t>GB3838-</w:t>
            </w:r>
          </w:p>
          <w:p>
            <w:pPr>
              <w:pStyle w:val="6"/>
              <w:spacing w:before="25" w:line="197" w:lineRule="auto"/>
              <w:ind w:left="390"/>
              <w:rPr>
                <w:sz w:val="18"/>
                <w:szCs w:val="18"/>
              </w:rPr>
            </w:pPr>
            <w:r>
              <w:rPr>
                <w:rFonts w:ascii="Times New Roman" w:hAnsi="Times New Roman" w:eastAsia="Times New Roman" w:cs="Times New Roman"/>
                <w:spacing w:val="-1"/>
                <w:sz w:val="18"/>
                <w:szCs w:val="18"/>
              </w:rPr>
              <w:t>2002</w:t>
            </w:r>
            <w:r>
              <w:rPr>
                <w:spacing w:val="-1"/>
                <w:sz w:val="18"/>
                <w:szCs w:val="18"/>
              </w:rPr>
              <w:t>）</w:t>
            </w:r>
            <w:r>
              <w:rPr>
                <w:rFonts w:ascii="Times New Roman" w:hAnsi="Times New Roman" w:eastAsia="Times New Roman" w:cs="Times New Roman"/>
                <w:spacing w:val="-1"/>
                <w:sz w:val="18"/>
                <w:szCs w:val="18"/>
              </w:rPr>
              <w:t>Ⅱ</w:t>
            </w:r>
            <w:r>
              <w:rPr>
                <w:spacing w:val="-1"/>
                <w:sz w:val="18"/>
                <w:szCs w:val="18"/>
              </w:rPr>
              <w:t>类</w:t>
            </w:r>
          </w:p>
        </w:tc>
        <w:tc>
          <w:tcPr>
            <w:tcW w:w="785" w:type="dxa"/>
            <w:vAlign w:val="top"/>
          </w:tcPr>
          <w:p>
            <w:pPr>
              <w:pStyle w:val="6"/>
              <w:spacing w:before="281" w:line="222" w:lineRule="auto"/>
              <w:ind w:left="311"/>
              <w:rPr>
                <w:sz w:val="18"/>
                <w:szCs w:val="18"/>
              </w:rPr>
            </w:pPr>
            <w:r>
              <w:rPr>
                <w:sz w:val="18"/>
                <w:szCs w:val="18"/>
              </w:rPr>
              <w:t>南</w:t>
            </w:r>
          </w:p>
        </w:tc>
        <w:tc>
          <w:tcPr>
            <w:tcW w:w="1089" w:type="dxa"/>
            <w:tcBorders>
              <w:right w:val="single" w:color="000000" w:sz="4" w:space="0"/>
            </w:tcBorders>
            <w:vAlign w:val="top"/>
          </w:tcPr>
          <w:p>
            <w:pPr>
              <w:spacing w:line="261" w:lineRule="auto"/>
              <w:rPr>
                <w:rFonts w:ascii="Arial"/>
                <w:sz w:val="21"/>
              </w:rPr>
            </w:pPr>
          </w:p>
          <w:p>
            <w:pPr>
              <w:spacing w:before="52" w:line="186" w:lineRule="auto"/>
              <w:ind w:left="450"/>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25" w:type="dxa"/>
            <w:vMerge w:val="continue"/>
            <w:tcBorders>
              <w:top w:val="nil"/>
            </w:tcBorders>
            <w:vAlign w:val="top"/>
          </w:tcPr>
          <w:p>
            <w:pPr>
              <w:rPr>
                <w:rFonts w:ascii="Arial"/>
                <w:sz w:val="21"/>
              </w:rPr>
            </w:pPr>
          </w:p>
        </w:tc>
        <w:tc>
          <w:tcPr>
            <w:tcW w:w="1821" w:type="dxa"/>
            <w:vAlign w:val="top"/>
          </w:tcPr>
          <w:p>
            <w:pPr>
              <w:pStyle w:val="6"/>
              <w:spacing w:before="282" w:line="221" w:lineRule="auto"/>
              <w:ind w:left="732"/>
              <w:rPr>
                <w:sz w:val="18"/>
                <w:szCs w:val="18"/>
              </w:rPr>
            </w:pPr>
            <w:r>
              <w:rPr>
                <w:spacing w:val="-2"/>
                <w:sz w:val="18"/>
                <w:szCs w:val="18"/>
              </w:rPr>
              <w:t>焦港</w:t>
            </w:r>
          </w:p>
        </w:tc>
        <w:tc>
          <w:tcPr>
            <w:tcW w:w="813" w:type="dxa"/>
            <w:vAlign w:val="top"/>
          </w:tcPr>
          <w:p>
            <w:pPr>
              <w:spacing w:line="262" w:lineRule="auto"/>
              <w:rPr>
                <w:rFonts w:ascii="Arial"/>
                <w:sz w:val="21"/>
              </w:rPr>
            </w:pPr>
          </w:p>
          <w:p>
            <w:pPr>
              <w:spacing w:before="51" w:line="186"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-739</w:t>
            </w:r>
          </w:p>
        </w:tc>
        <w:tc>
          <w:tcPr>
            <w:tcW w:w="815" w:type="dxa"/>
            <w:vAlign w:val="top"/>
          </w:tcPr>
          <w:p>
            <w:pPr>
              <w:spacing w:line="262" w:lineRule="auto"/>
              <w:rPr>
                <w:rFonts w:ascii="Arial"/>
                <w:sz w:val="21"/>
              </w:rPr>
            </w:pPr>
          </w:p>
          <w:p>
            <w:pPr>
              <w:spacing w:before="51" w:line="186"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659" w:type="dxa"/>
            <w:vAlign w:val="top"/>
          </w:tcPr>
          <w:p>
            <w:pPr>
              <w:spacing w:line="262" w:lineRule="auto"/>
              <w:rPr>
                <w:rFonts w:ascii="Arial"/>
                <w:sz w:val="21"/>
              </w:rPr>
            </w:pPr>
          </w:p>
          <w:p>
            <w:pPr>
              <w:spacing w:before="51" w:line="186" w:lineRule="auto"/>
              <w:ind w:left="2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967" w:type="dxa"/>
            <w:vAlign w:val="top"/>
          </w:tcPr>
          <w:p>
            <w:pPr>
              <w:pStyle w:val="6"/>
              <w:spacing w:before="282" w:line="222" w:lineRule="auto"/>
              <w:ind w:left="316"/>
              <w:rPr>
                <w:sz w:val="18"/>
                <w:szCs w:val="18"/>
              </w:rPr>
            </w:pPr>
            <w:r>
              <w:rPr>
                <w:spacing w:val="-3"/>
                <w:sz w:val="18"/>
                <w:szCs w:val="18"/>
              </w:rPr>
              <w:t>小型</w:t>
            </w:r>
          </w:p>
        </w:tc>
        <w:tc>
          <w:tcPr>
            <w:tcW w:w="1611" w:type="dxa"/>
            <w:vAlign w:val="top"/>
          </w:tcPr>
          <w:p>
            <w:pPr>
              <w:pStyle w:val="6"/>
              <w:spacing w:before="41" w:line="220" w:lineRule="auto"/>
              <w:ind w:left="94"/>
              <w:rPr>
                <w:sz w:val="18"/>
                <w:szCs w:val="18"/>
              </w:rPr>
            </w:pPr>
            <w:r>
              <w:rPr>
                <w:spacing w:val="-2"/>
                <w:sz w:val="18"/>
                <w:szCs w:val="18"/>
              </w:rPr>
              <w:t>《地表水环境质量</w:t>
            </w:r>
          </w:p>
          <w:p>
            <w:pPr>
              <w:pStyle w:val="6"/>
              <w:spacing w:before="26" w:line="220" w:lineRule="auto"/>
              <w:ind w:left="118"/>
              <w:rPr>
                <w:rFonts w:ascii="Times New Roman" w:hAnsi="Times New Roman" w:eastAsia="Times New Roman" w:cs="Times New Roman"/>
                <w:sz w:val="18"/>
                <w:szCs w:val="18"/>
              </w:rPr>
            </w:pPr>
            <w:r>
              <w:rPr>
                <w:sz w:val="18"/>
                <w:szCs w:val="18"/>
              </w:rPr>
              <w:t>标准》（</w:t>
            </w:r>
            <w:r>
              <w:rPr>
                <w:rFonts w:ascii="Times New Roman" w:hAnsi="Times New Roman" w:eastAsia="Times New Roman" w:cs="Times New Roman"/>
                <w:sz w:val="18"/>
                <w:szCs w:val="18"/>
              </w:rPr>
              <w:t>GB3838-</w:t>
            </w:r>
          </w:p>
          <w:p>
            <w:pPr>
              <w:pStyle w:val="6"/>
              <w:spacing w:before="24" w:line="197" w:lineRule="auto"/>
              <w:ind w:left="363"/>
              <w:rPr>
                <w:sz w:val="18"/>
                <w:szCs w:val="18"/>
              </w:rPr>
            </w:pPr>
            <w:r>
              <w:rPr>
                <w:rFonts w:ascii="Times New Roman" w:hAnsi="Times New Roman" w:eastAsia="Times New Roman" w:cs="Times New Roman"/>
                <w:spacing w:val="-1"/>
                <w:sz w:val="18"/>
                <w:szCs w:val="18"/>
              </w:rPr>
              <w:t>2002</w:t>
            </w:r>
            <w:r>
              <w:rPr>
                <w:spacing w:val="-1"/>
                <w:sz w:val="18"/>
                <w:szCs w:val="18"/>
              </w:rPr>
              <w:t>）</w:t>
            </w:r>
            <w:r>
              <w:rPr>
                <w:rFonts w:ascii="Times New Roman" w:hAnsi="Times New Roman" w:eastAsia="Times New Roman" w:cs="Times New Roman"/>
                <w:spacing w:val="-1"/>
                <w:sz w:val="18"/>
                <w:szCs w:val="18"/>
              </w:rPr>
              <w:t>Ⅲ</w:t>
            </w:r>
            <w:r>
              <w:rPr>
                <w:spacing w:val="-1"/>
                <w:sz w:val="18"/>
                <w:szCs w:val="18"/>
              </w:rPr>
              <w:t>类</w:t>
            </w:r>
          </w:p>
        </w:tc>
        <w:tc>
          <w:tcPr>
            <w:tcW w:w="785" w:type="dxa"/>
            <w:vAlign w:val="top"/>
          </w:tcPr>
          <w:p>
            <w:pPr>
              <w:pStyle w:val="6"/>
              <w:spacing w:before="282" w:line="223" w:lineRule="auto"/>
              <w:ind w:left="313"/>
              <w:rPr>
                <w:sz w:val="18"/>
                <w:szCs w:val="18"/>
              </w:rPr>
            </w:pPr>
            <w:r>
              <w:rPr>
                <w:sz w:val="18"/>
                <w:szCs w:val="18"/>
              </w:rPr>
              <w:t>西</w:t>
            </w:r>
          </w:p>
        </w:tc>
        <w:tc>
          <w:tcPr>
            <w:tcW w:w="1089" w:type="dxa"/>
            <w:tcBorders>
              <w:right w:val="single" w:color="000000" w:sz="4" w:space="0"/>
            </w:tcBorders>
            <w:vAlign w:val="top"/>
          </w:tcPr>
          <w:p>
            <w:pPr>
              <w:spacing w:line="262" w:lineRule="auto"/>
              <w:rPr>
                <w:rFonts w:ascii="Arial"/>
                <w:sz w:val="21"/>
              </w:rPr>
            </w:pPr>
          </w:p>
          <w:p>
            <w:pPr>
              <w:spacing w:before="51" w:line="186" w:lineRule="auto"/>
              <w:ind w:left="450"/>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25" w:type="dxa"/>
            <w:tcBorders>
              <w:bottom w:val="single" w:color="000000" w:sz="10" w:space="0"/>
            </w:tcBorders>
            <w:vAlign w:val="top"/>
          </w:tcPr>
          <w:p>
            <w:pPr>
              <w:pStyle w:val="6"/>
              <w:spacing w:before="282" w:line="225" w:lineRule="auto"/>
              <w:ind w:left="291"/>
              <w:rPr>
                <w:sz w:val="18"/>
                <w:szCs w:val="18"/>
              </w:rPr>
            </w:pPr>
            <w:r>
              <w:rPr>
                <w:spacing w:val="-3"/>
                <w:sz w:val="18"/>
                <w:szCs w:val="18"/>
              </w:rPr>
              <w:t>生态</w:t>
            </w:r>
          </w:p>
        </w:tc>
        <w:tc>
          <w:tcPr>
            <w:tcW w:w="1821" w:type="dxa"/>
            <w:tcBorders>
              <w:bottom w:val="single" w:color="000000" w:sz="10" w:space="0"/>
            </w:tcBorders>
            <w:vAlign w:val="top"/>
          </w:tcPr>
          <w:p>
            <w:pPr>
              <w:pStyle w:val="6"/>
              <w:spacing w:before="42" w:line="219" w:lineRule="auto"/>
              <w:ind w:left="101"/>
              <w:rPr>
                <w:sz w:val="18"/>
                <w:szCs w:val="18"/>
              </w:rPr>
            </w:pPr>
            <w:r>
              <w:rPr>
                <w:spacing w:val="-1"/>
                <w:sz w:val="18"/>
                <w:szCs w:val="18"/>
              </w:rPr>
              <w:t>长江靖江段中华绒螯</w:t>
            </w:r>
          </w:p>
          <w:p>
            <w:pPr>
              <w:pStyle w:val="6"/>
              <w:spacing w:before="26" w:line="220" w:lineRule="auto"/>
              <w:ind w:left="103"/>
              <w:rPr>
                <w:sz w:val="18"/>
                <w:szCs w:val="18"/>
              </w:rPr>
            </w:pPr>
            <w:r>
              <w:rPr>
                <w:spacing w:val="-1"/>
                <w:sz w:val="18"/>
                <w:szCs w:val="18"/>
              </w:rPr>
              <w:t>蟹鳜鱼国家级水产种</w:t>
            </w:r>
          </w:p>
          <w:p>
            <w:pPr>
              <w:pStyle w:val="6"/>
              <w:spacing w:before="25" w:line="208" w:lineRule="auto"/>
              <w:ind w:left="372"/>
              <w:rPr>
                <w:sz w:val="18"/>
                <w:szCs w:val="18"/>
              </w:rPr>
            </w:pPr>
            <w:r>
              <w:rPr>
                <w:spacing w:val="-2"/>
                <w:sz w:val="18"/>
                <w:szCs w:val="18"/>
              </w:rPr>
              <w:t>质资源保护区</w:t>
            </w:r>
          </w:p>
        </w:tc>
        <w:tc>
          <w:tcPr>
            <w:tcW w:w="813" w:type="dxa"/>
            <w:tcBorders>
              <w:bottom w:val="single" w:color="000000" w:sz="10" w:space="0"/>
            </w:tcBorders>
            <w:vAlign w:val="top"/>
          </w:tcPr>
          <w:p>
            <w:pPr>
              <w:spacing w:line="263" w:lineRule="auto"/>
              <w:rPr>
                <w:rFonts w:ascii="Arial"/>
                <w:sz w:val="21"/>
              </w:rPr>
            </w:pPr>
          </w:p>
          <w:p>
            <w:pPr>
              <w:spacing w:before="51" w:line="186"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tc>
        <w:tc>
          <w:tcPr>
            <w:tcW w:w="815" w:type="dxa"/>
            <w:tcBorders>
              <w:bottom w:val="single" w:color="000000" w:sz="10" w:space="0"/>
            </w:tcBorders>
            <w:vAlign w:val="top"/>
          </w:tcPr>
          <w:p>
            <w:pPr>
              <w:spacing w:line="263" w:lineRule="auto"/>
              <w:rPr>
                <w:rFonts w:ascii="Arial"/>
                <w:sz w:val="21"/>
              </w:rPr>
            </w:pPr>
          </w:p>
          <w:p>
            <w:pPr>
              <w:spacing w:before="51" w:line="186"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-1566</w:t>
            </w:r>
          </w:p>
        </w:tc>
        <w:tc>
          <w:tcPr>
            <w:tcW w:w="659" w:type="dxa"/>
            <w:tcBorders>
              <w:bottom w:val="single" w:color="000000" w:sz="10" w:space="0"/>
            </w:tcBorders>
            <w:vAlign w:val="top"/>
          </w:tcPr>
          <w:p>
            <w:pPr>
              <w:spacing w:line="259" w:lineRule="auto"/>
              <w:rPr>
                <w:rFonts w:ascii="Arial"/>
                <w:sz w:val="21"/>
              </w:rPr>
            </w:pPr>
          </w:p>
          <w:p>
            <w:pPr>
              <w:spacing w:before="52" w:line="232" w:lineRule="auto"/>
              <w:ind w:left="30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67" w:type="dxa"/>
            <w:tcBorders>
              <w:bottom w:val="single" w:color="000000" w:sz="10" w:space="0"/>
            </w:tcBorders>
            <w:vAlign w:val="top"/>
          </w:tcPr>
          <w:p>
            <w:pPr>
              <w:pStyle w:val="6"/>
              <w:spacing w:before="42" w:line="234" w:lineRule="auto"/>
              <w:ind w:left="220" w:right="117" w:hanging="88"/>
              <w:rPr>
                <w:sz w:val="18"/>
                <w:szCs w:val="18"/>
              </w:rPr>
            </w:pPr>
            <w:r>
              <w:rPr>
                <w:spacing w:val="-2"/>
                <w:sz w:val="18"/>
                <w:szCs w:val="18"/>
              </w:rPr>
              <w:t>渔业资源</w:t>
            </w:r>
            <w:r>
              <w:rPr>
                <w:sz w:val="18"/>
                <w:szCs w:val="18"/>
              </w:rPr>
              <w:t xml:space="preserve"> </w:t>
            </w:r>
            <w:r>
              <w:rPr>
                <w:spacing w:val="-11"/>
                <w:sz w:val="18"/>
                <w:szCs w:val="18"/>
              </w:rPr>
              <w:t>保护，</w:t>
            </w:r>
          </w:p>
          <w:p>
            <w:pPr>
              <w:spacing w:before="38" w:line="219" w:lineRule="auto"/>
              <w:ind w:left="14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36.44km</w:t>
            </w:r>
            <w:r>
              <w:rPr>
                <w:rFonts w:ascii="Times New Roman" w:hAnsi="Times New Roman" w:eastAsia="Times New Roman" w:cs="Times New Roman"/>
                <w:spacing w:val="-1"/>
                <w:position w:val="5"/>
                <w:sz w:val="12"/>
                <w:szCs w:val="12"/>
              </w:rPr>
              <w:t>2</w:t>
            </w:r>
          </w:p>
        </w:tc>
        <w:tc>
          <w:tcPr>
            <w:tcW w:w="1611" w:type="dxa"/>
            <w:tcBorders>
              <w:bottom w:val="single" w:color="000000" w:sz="10" w:space="0"/>
            </w:tcBorders>
            <w:vAlign w:val="top"/>
          </w:tcPr>
          <w:p>
            <w:pPr>
              <w:pStyle w:val="6"/>
              <w:spacing w:before="41" w:line="234" w:lineRule="auto"/>
              <w:ind w:left="106" w:right="79" w:hanging="12"/>
              <w:jc w:val="both"/>
              <w:rPr>
                <w:sz w:val="18"/>
                <w:szCs w:val="18"/>
              </w:rPr>
            </w:pPr>
            <w:r>
              <w:rPr>
                <w:spacing w:val="-3"/>
                <w:sz w:val="18"/>
                <w:szCs w:val="18"/>
              </w:rPr>
              <w:t>《江苏省生态红线</w:t>
            </w:r>
            <w:r>
              <w:rPr>
                <w:spacing w:val="2"/>
                <w:sz w:val="18"/>
                <w:szCs w:val="18"/>
              </w:rPr>
              <w:t xml:space="preserve"> </w:t>
            </w:r>
            <w:r>
              <w:rPr>
                <w:spacing w:val="-3"/>
                <w:sz w:val="18"/>
                <w:szCs w:val="18"/>
              </w:rPr>
              <w:t>区域保护规划》一</w:t>
            </w:r>
            <w:r>
              <w:rPr>
                <w:spacing w:val="2"/>
                <w:sz w:val="18"/>
                <w:szCs w:val="18"/>
              </w:rPr>
              <w:t xml:space="preserve"> </w:t>
            </w:r>
            <w:r>
              <w:rPr>
                <w:spacing w:val="10"/>
                <w:sz w:val="18"/>
                <w:szCs w:val="18"/>
              </w:rPr>
              <w:t>级、二级管控区</w:t>
            </w:r>
          </w:p>
        </w:tc>
        <w:tc>
          <w:tcPr>
            <w:tcW w:w="785" w:type="dxa"/>
            <w:tcBorders>
              <w:bottom w:val="single" w:color="000000" w:sz="10" w:space="0"/>
            </w:tcBorders>
            <w:vAlign w:val="top"/>
          </w:tcPr>
          <w:p>
            <w:pPr>
              <w:pStyle w:val="6"/>
              <w:spacing w:before="283" w:line="222" w:lineRule="auto"/>
              <w:ind w:left="311"/>
              <w:rPr>
                <w:sz w:val="18"/>
                <w:szCs w:val="18"/>
              </w:rPr>
            </w:pPr>
            <w:r>
              <w:rPr>
                <w:sz w:val="18"/>
                <w:szCs w:val="18"/>
              </w:rPr>
              <w:t>南</w:t>
            </w:r>
          </w:p>
        </w:tc>
        <w:tc>
          <w:tcPr>
            <w:tcW w:w="1089" w:type="dxa"/>
            <w:tcBorders>
              <w:bottom w:val="single" w:color="000000" w:sz="10" w:space="0"/>
              <w:right w:val="single" w:color="000000" w:sz="4" w:space="0"/>
            </w:tcBorders>
            <w:vAlign w:val="top"/>
          </w:tcPr>
          <w:p>
            <w:pPr>
              <w:spacing w:line="263" w:lineRule="auto"/>
              <w:rPr>
                <w:rFonts w:ascii="Arial"/>
                <w:sz w:val="21"/>
              </w:rPr>
            </w:pPr>
          </w:p>
          <w:p>
            <w:pPr>
              <w:spacing w:before="51" w:line="186" w:lineRule="auto"/>
              <w:ind w:left="3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4" w:hRule="atLeast"/>
        </w:trPr>
        <w:tc>
          <w:tcPr>
            <w:tcW w:w="9385" w:type="dxa"/>
            <w:gridSpan w:val="9"/>
            <w:tcBorders>
              <w:top w:val="single" w:color="000000" w:sz="10" w:space="0"/>
              <w:bottom w:val="single" w:color="000000" w:sz="4" w:space="0"/>
              <w:right w:val="single" w:color="000000" w:sz="4" w:space="0"/>
            </w:tcBorders>
            <w:vAlign w:val="top"/>
          </w:tcPr>
          <w:p>
            <w:pPr>
              <w:pStyle w:val="6"/>
              <w:spacing w:before="26" w:line="221" w:lineRule="auto"/>
              <w:ind w:left="536"/>
              <w:rPr>
                <w:sz w:val="21"/>
                <w:szCs w:val="21"/>
              </w:rPr>
            </w:pPr>
            <w:r>
              <w:rPr>
                <w:spacing w:val="-2"/>
                <w:sz w:val="21"/>
                <w:szCs w:val="21"/>
              </w:rPr>
              <w:t>注：以公司主入口中心坐标作为原点（</w:t>
            </w:r>
            <w:r>
              <w:rPr>
                <w:rFonts w:ascii="Times New Roman" w:hAnsi="Times New Roman" w:eastAsia="Times New Roman" w:cs="Times New Roman"/>
                <w:spacing w:val="-2"/>
                <w:sz w:val="21"/>
                <w:szCs w:val="21"/>
              </w:rPr>
              <w:t>0</w:t>
            </w:r>
            <w:r>
              <w:rPr>
                <w:rFonts w:ascii="Times New Roman" w:hAnsi="Times New Roman" w:eastAsia="Times New Roman" w:cs="Times New Roman"/>
                <w:spacing w:val="-30"/>
                <w:sz w:val="21"/>
                <w:szCs w:val="21"/>
              </w:rPr>
              <w:t xml:space="preserve"> </w:t>
            </w:r>
            <w:r>
              <w:rPr>
                <w:spacing w:val="-2"/>
                <w:sz w:val="21"/>
                <w:szCs w:val="21"/>
              </w:rPr>
              <w:t>，</w:t>
            </w:r>
            <w:r>
              <w:rPr>
                <w:rFonts w:ascii="Times New Roman" w:hAnsi="Times New Roman" w:eastAsia="Times New Roman" w:cs="Times New Roman"/>
                <w:spacing w:val="-2"/>
                <w:sz w:val="21"/>
                <w:szCs w:val="21"/>
              </w:rPr>
              <w:t>0</w:t>
            </w:r>
            <w:r>
              <w:rPr>
                <w:spacing w:val="-2"/>
                <w:sz w:val="21"/>
                <w:szCs w:val="21"/>
              </w:rPr>
              <w:t>）。</w:t>
            </w:r>
          </w:p>
        </w:tc>
      </w:tr>
    </w:tbl>
    <w:p>
      <w:pPr>
        <w:pStyle w:val="2"/>
      </w:pPr>
    </w:p>
    <w:p>
      <w:pPr>
        <w:sectPr>
          <w:footerReference r:id="rId54" w:type="default"/>
          <w:pgSz w:w="11907" w:h="16839"/>
          <w:pgMar w:top="1431" w:right="1255" w:bottom="1391" w:left="1258" w:header="0" w:footer="1228" w:gutter="0"/>
          <w:cols w:space="720" w:num="1"/>
        </w:sectPr>
      </w:pPr>
    </w:p>
    <w:p>
      <w:pPr>
        <w:spacing w:line="91" w:lineRule="auto"/>
        <w:rPr>
          <w:rFonts w:ascii="Arial"/>
          <w:sz w:val="2"/>
        </w:rPr>
      </w:pPr>
    </w:p>
    <w:tbl>
      <w:tblPr>
        <w:tblStyle w:val="5"/>
        <w:tblW w:w="9385" w:type="dxa"/>
        <w:tblInd w:w="2" w:type="dxa"/>
        <w:tblBorders>
          <w:top w:val="single" w:color="000000" w:sz="4" w:space="0"/>
          <w:left w:val="single" w:color="000000" w:sz="2"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385"/>
      </w:tblGrid>
      <w:tr>
        <w:tblPrEx>
          <w:tblBorders>
            <w:top w:val="single" w:color="000000" w:sz="4" w:space="0"/>
            <w:left w:val="single" w:color="000000" w:sz="2"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721" w:hRule="atLeast"/>
        </w:trPr>
        <w:tc>
          <w:tcPr>
            <w:tcW w:w="9385" w:type="dxa"/>
            <w:vAlign w:val="top"/>
          </w:tcPr>
          <w:p>
            <w:pPr>
              <w:pStyle w:val="6"/>
              <w:spacing w:before="176" w:line="221" w:lineRule="auto"/>
              <w:ind w:left="118"/>
              <w:rPr>
                <w:sz w:val="28"/>
                <w:szCs w:val="28"/>
              </w:rPr>
            </w:pPr>
            <w:r>
              <w:rPr>
                <w:b/>
                <w:bCs/>
                <w:spacing w:val="-11"/>
                <w:sz w:val="28"/>
                <w:szCs w:val="28"/>
              </w:rPr>
              <w:t>环境质量标准：</w:t>
            </w:r>
          </w:p>
          <w:p>
            <w:pPr>
              <w:pStyle w:val="6"/>
              <w:spacing w:before="229" w:line="220" w:lineRule="auto"/>
              <w:ind w:left="615"/>
            </w:pPr>
            <w:r>
              <w:rPr>
                <w:rFonts w:ascii="Times New Roman" w:hAnsi="Times New Roman" w:eastAsia="Times New Roman" w:cs="Times New Roman"/>
                <w:spacing w:val="-4"/>
              </w:rPr>
              <w:t>1</w:t>
            </w:r>
            <w:r>
              <w:rPr>
                <w:spacing w:val="-4"/>
              </w:rPr>
              <w:t>、地表水环境质量标准</w:t>
            </w:r>
          </w:p>
          <w:p>
            <w:pPr>
              <w:pStyle w:val="6"/>
              <w:spacing w:before="184" w:line="353" w:lineRule="auto"/>
              <w:ind w:left="112" w:right="103" w:firstLine="480"/>
            </w:pPr>
            <w:r>
              <w:rPr>
                <w:spacing w:val="-5"/>
              </w:rPr>
              <w:t>项目废水进新港园区东部污水处理厂集中处理达</w:t>
            </w:r>
            <w:r>
              <w:rPr>
                <w:spacing w:val="-6"/>
              </w:rPr>
              <w:t>标后排放丹华港，最终汇入长江。根</w:t>
            </w:r>
            <w:r>
              <w:t xml:space="preserve"> </w:t>
            </w:r>
            <w:r>
              <w:rPr>
                <w:spacing w:val="-5"/>
              </w:rPr>
              <w:t>据靖江市地表水域功能区分类之要求，项目纳污河流丹华港水质执行《地表水</w:t>
            </w:r>
            <w:r>
              <w:rPr>
                <w:spacing w:val="-6"/>
              </w:rPr>
              <w:t>环境质量标</w:t>
            </w:r>
            <w:r>
              <w:t xml:space="preserve"> </w:t>
            </w:r>
            <w:r>
              <w:rPr>
                <w:spacing w:val="-6"/>
              </w:rPr>
              <w:t>准》（</w:t>
            </w:r>
            <w:r>
              <w:rPr>
                <w:rFonts w:ascii="Times New Roman" w:hAnsi="Times New Roman" w:eastAsia="Times New Roman" w:cs="Times New Roman"/>
                <w:spacing w:val="-6"/>
              </w:rPr>
              <w:t>GB3838-2002</w:t>
            </w:r>
            <w:r>
              <w:rPr>
                <w:spacing w:val="-6"/>
              </w:rPr>
              <w:t>）</w:t>
            </w:r>
            <w:r>
              <w:rPr>
                <w:rFonts w:ascii="Times New Roman" w:hAnsi="Times New Roman" w:eastAsia="Times New Roman" w:cs="Times New Roman"/>
                <w:spacing w:val="-6"/>
              </w:rPr>
              <w:t>Ⅲ</w:t>
            </w:r>
            <w:r>
              <w:rPr>
                <w:spacing w:val="-6"/>
              </w:rPr>
              <w:t>类标准，长江靖江段水质执行《地表水环境质</w:t>
            </w:r>
            <w:r>
              <w:rPr>
                <w:spacing w:val="-7"/>
              </w:rPr>
              <w:t>量标准》（</w:t>
            </w:r>
            <w:r>
              <w:rPr>
                <w:rFonts w:ascii="Times New Roman" w:hAnsi="Times New Roman" w:eastAsia="Times New Roman" w:cs="Times New Roman"/>
                <w:spacing w:val="-7"/>
              </w:rPr>
              <w:t>GB3838-</w:t>
            </w:r>
            <w:r>
              <w:rPr>
                <w:rFonts w:ascii="Times New Roman" w:hAnsi="Times New Roman" w:eastAsia="Times New Roman" w:cs="Times New Roman"/>
              </w:rPr>
              <w:t xml:space="preserve"> </w:t>
            </w:r>
            <w:r>
              <w:rPr>
                <w:rFonts w:ascii="Times New Roman" w:hAnsi="Times New Roman" w:eastAsia="Times New Roman" w:cs="Times New Roman"/>
                <w:spacing w:val="-4"/>
              </w:rPr>
              <w:t>2002</w:t>
            </w:r>
            <w:r>
              <w:rPr>
                <w:spacing w:val="-4"/>
              </w:rPr>
              <w:t>）</w:t>
            </w:r>
            <w:r>
              <w:rPr>
                <w:rFonts w:ascii="Times New Roman" w:hAnsi="Times New Roman" w:eastAsia="Times New Roman" w:cs="Times New Roman"/>
                <w:spacing w:val="-4"/>
              </w:rPr>
              <w:t>Ⅱ</w:t>
            </w:r>
            <w:r>
              <w:rPr>
                <w:spacing w:val="-4"/>
              </w:rPr>
              <w:t>类标准。具体标准值见表</w:t>
            </w:r>
            <w:r>
              <w:rPr>
                <w:spacing w:val="-47"/>
              </w:rPr>
              <w:t xml:space="preserve"> </w:t>
            </w:r>
            <w:r>
              <w:rPr>
                <w:rFonts w:ascii="Times New Roman" w:hAnsi="Times New Roman" w:eastAsia="Times New Roman" w:cs="Times New Roman"/>
                <w:spacing w:val="-4"/>
              </w:rPr>
              <w:t>3-6</w:t>
            </w:r>
            <w:r>
              <w:rPr>
                <w:spacing w:val="-4"/>
              </w:rPr>
              <w:t>。</w:t>
            </w:r>
          </w:p>
          <w:p>
            <w:pPr>
              <w:pStyle w:val="6"/>
              <w:spacing w:before="55" w:line="214" w:lineRule="auto"/>
              <w:ind w:left="2735"/>
            </w:pPr>
            <w:r>
              <w:rPr>
                <w:b/>
                <w:bCs/>
                <w:spacing w:val="-2"/>
              </w:rPr>
              <w:t>表</w:t>
            </w:r>
            <w:r>
              <w:rPr>
                <w:spacing w:val="-38"/>
              </w:rPr>
              <w:t xml:space="preserve"> </w:t>
            </w:r>
            <w:r>
              <w:rPr>
                <w:b/>
                <w:bCs/>
                <w:spacing w:val="-2"/>
              </w:rPr>
              <w:t>3-6</w:t>
            </w:r>
            <w:r>
              <w:rPr>
                <w:spacing w:val="-2"/>
              </w:rPr>
              <w:t xml:space="preserve">   </w:t>
            </w:r>
            <w:r>
              <w:rPr>
                <w:b/>
                <w:bCs/>
                <w:spacing w:val="-2"/>
              </w:rPr>
              <w:t>地表水环境质量标准</w:t>
            </w:r>
            <w:r>
              <w:rPr>
                <w:spacing w:val="-2"/>
              </w:rPr>
              <w:t xml:space="preserve">      </w:t>
            </w:r>
            <w:r>
              <w:rPr>
                <w:b/>
                <w:bCs/>
                <w:spacing w:val="-2"/>
              </w:rPr>
              <w:t>单位：mg/L</w:t>
            </w:r>
          </w:p>
          <w:tbl>
            <w:tblPr>
              <w:tblStyle w:val="5"/>
              <w:tblW w:w="8622" w:type="dxa"/>
              <w:tblInd w:w="3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2"/>
              <w:gridCol w:w="1848"/>
              <w:gridCol w:w="1608"/>
              <w:gridCol w:w="1568"/>
              <w:gridCol w:w="13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232" w:type="dxa"/>
                  <w:tcBorders>
                    <w:top w:val="single" w:color="000000" w:sz="10" w:space="0"/>
                    <w:left w:val="nil"/>
                  </w:tcBorders>
                  <w:vAlign w:val="top"/>
                </w:tcPr>
                <w:p>
                  <w:pPr>
                    <w:pStyle w:val="6"/>
                    <w:spacing w:before="74" w:line="220" w:lineRule="auto"/>
                    <w:ind w:left="851"/>
                    <w:rPr>
                      <w:sz w:val="18"/>
                      <w:szCs w:val="18"/>
                    </w:rPr>
                  </w:pPr>
                  <w:r>
                    <w:rPr>
                      <w:b/>
                      <w:bCs/>
                      <w:spacing w:val="-4"/>
                      <w:sz w:val="18"/>
                      <w:szCs w:val="18"/>
                    </w:rPr>
                    <w:t>执行标</w:t>
                  </w:r>
                </w:p>
              </w:tc>
              <w:tc>
                <w:tcPr>
                  <w:tcW w:w="1848" w:type="dxa"/>
                  <w:tcBorders>
                    <w:top w:val="single" w:color="000000" w:sz="10" w:space="0"/>
                  </w:tcBorders>
                  <w:vAlign w:val="top"/>
                </w:tcPr>
                <w:p>
                  <w:pPr>
                    <w:pStyle w:val="6"/>
                    <w:spacing w:before="75" w:line="220" w:lineRule="auto"/>
                    <w:ind w:left="479"/>
                    <w:rPr>
                      <w:sz w:val="18"/>
                      <w:szCs w:val="18"/>
                    </w:rPr>
                  </w:pPr>
                  <w:r>
                    <w:rPr>
                      <w:b/>
                      <w:bCs/>
                      <w:spacing w:val="-4"/>
                      <w:sz w:val="18"/>
                      <w:szCs w:val="18"/>
                    </w:rPr>
                    <w:t>污染物指标</w:t>
                  </w:r>
                </w:p>
              </w:tc>
              <w:tc>
                <w:tcPr>
                  <w:tcW w:w="1608" w:type="dxa"/>
                  <w:tcBorders>
                    <w:top w:val="single" w:color="000000" w:sz="10" w:space="0"/>
                  </w:tcBorders>
                  <w:vAlign w:val="top"/>
                </w:tcPr>
                <w:p>
                  <w:pPr>
                    <w:pStyle w:val="6"/>
                    <w:spacing w:before="75" w:line="220" w:lineRule="auto"/>
                    <w:ind w:left="628"/>
                    <w:rPr>
                      <w:sz w:val="18"/>
                      <w:szCs w:val="18"/>
                    </w:rPr>
                  </w:pPr>
                  <w:r>
                    <w:rPr>
                      <w:b/>
                      <w:bCs/>
                      <w:spacing w:val="-4"/>
                      <w:sz w:val="18"/>
                      <w:szCs w:val="18"/>
                    </w:rPr>
                    <w:t>单位</w:t>
                  </w:r>
                </w:p>
              </w:tc>
              <w:tc>
                <w:tcPr>
                  <w:tcW w:w="1568" w:type="dxa"/>
                  <w:tcBorders>
                    <w:top w:val="single" w:color="000000" w:sz="10" w:space="0"/>
                  </w:tcBorders>
                  <w:vAlign w:val="top"/>
                </w:tcPr>
                <w:p>
                  <w:pPr>
                    <w:pStyle w:val="6"/>
                    <w:spacing w:before="74" w:line="220" w:lineRule="auto"/>
                    <w:ind w:left="458"/>
                    <w:rPr>
                      <w:sz w:val="18"/>
                      <w:szCs w:val="18"/>
                    </w:rPr>
                  </w:pPr>
                  <w:r>
                    <w:rPr>
                      <w:b/>
                      <w:bCs/>
                      <w:spacing w:val="-11"/>
                      <w:sz w:val="18"/>
                      <w:szCs w:val="18"/>
                    </w:rPr>
                    <w:t>Ⅱ类标准</w:t>
                  </w:r>
                </w:p>
              </w:tc>
              <w:tc>
                <w:tcPr>
                  <w:tcW w:w="1366" w:type="dxa"/>
                  <w:tcBorders>
                    <w:top w:val="single" w:color="000000" w:sz="10" w:space="0"/>
                    <w:right w:val="nil"/>
                  </w:tcBorders>
                  <w:vAlign w:val="top"/>
                </w:tcPr>
                <w:p>
                  <w:pPr>
                    <w:pStyle w:val="6"/>
                    <w:spacing w:before="74" w:line="220" w:lineRule="auto"/>
                    <w:ind w:left="323"/>
                    <w:rPr>
                      <w:sz w:val="18"/>
                      <w:szCs w:val="18"/>
                    </w:rPr>
                  </w:pPr>
                  <w:r>
                    <w:rPr>
                      <w:b/>
                      <w:bCs/>
                      <w:spacing w:val="-3"/>
                      <w:sz w:val="18"/>
                      <w:szCs w:val="18"/>
                    </w:rPr>
                    <w:t>Ⅲ类标准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232" w:type="dxa"/>
                  <w:vMerge w:val="restart"/>
                  <w:tcBorders>
                    <w:left w:val="nil"/>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220" w:lineRule="auto"/>
                    <w:ind w:left="134"/>
                    <w:rPr>
                      <w:sz w:val="18"/>
                      <w:szCs w:val="18"/>
                    </w:rPr>
                  </w:pPr>
                  <w:r>
                    <w:rPr>
                      <w:spacing w:val="-2"/>
                      <w:sz w:val="18"/>
                      <w:szCs w:val="18"/>
                    </w:rPr>
                    <w:t>《地表水环境质量标准》</w:t>
                  </w:r>
                </w:p>
                <w:p>
                  <w:pPr>
                    <w:pStyle w:val="6"/>
                    <w:spacing w:before="97" w:line="232" w:lineRule="auto"/>
                    <w:ind w:left="434"/>
                    <w:rPr>
                      <w:sz w:val="18"/>
                      <w:szCs w:val="18"/>
                    </w:rPr>
                  </w:pPr>
                  <w:r>
                    <w:rPr>
                      <w:spacing w:val="-1"/>
                      <w:sz w:val="18"/>
                      <w:szCs w:val="18"/>
                    </w:rPr>
                    <w:t>（</w:t>
                  </w:r>
                  <w:r>
                    <w:rPr>
                      <w:rFonts w:ascii="Times New Roman" w:hAnsi="Times New Roman" w:eastAsia="Times New Roman" w:cs="Times New Roman"/>
                      <w:spacing w:val="-1"/>
                      <w:sz w:val="18"/>
                      <w:szCs w:val="18"/>
                    </w:rPr>
                    <w:t>GB3838-2002</w:t>
                  </w:r>
                  <w:r>
                    <w:rPr>
                      <w:spacing w:val="-1"/>
                      <w:sz w:val="18"/>
                      <w:szCs w:val="18"/>
                    </w:rPr>
                    <w:t>）</w:t>
                  </w:r>
                </w:p>
              </w:tc>
              <w:tc>
                <w:tcPr>
                  <w:tcW w:w="1848" w:type="dxa"/>
                  <w:vAlign w:val="top"/>
                </w:tcPr>
                <w:p>
                  <w:pPr>
                    <w:spacing w:before="102" w:line="190" w:lineRule="auto"/>
                    <w:ind w:left="811"/>
                    <w:rPr>
                      <w:rFonts w:ascii="Times New Roman" w:hAnsi="Times New Roman" w:eastAsia="Times New Roman" w:cs="Times New Roman"/>
                      <w:sz w:val="18"/>
                      <w:szCs w:val="18"/>
                    </w:rPr>
                  </w:pPr>
                  <w:r>
                    <w:rPr>
                      <w:rFonts w:ascii="Times New Roman" w:hAnsi="Times New Roman" w:eastAsia="Times New Roman" w:cs="Times New Roman"/>
                      <w:sz w:val="18"/>
                      <w:szCs w:val="18"/>
                    </w:rPr>
                    <w:t>pH</w:t>
                  </w:r>
                </w:p>
              </w:tc>
              <w:tc>
                <w:tcPr>
                  <w:tcW w:w="1608" w:type="dxa"/>
                  <w:vAlign w:val="top"/>
                </w:tcPr>
                <w:p>
                  <w:pPr>
                    <w:pStyle w:val="6"/>
                    <w:spacing w:before="72" w:line="220" w:lineRule="auto"/>
                    <w:ind w:left="539"/>
                    <w:rPr>
                      <w:sz w:val="18"/>
                      <w:szCs w:val="18"/>
                    </w:rPr>
                  </w:pPr>
                  <w:r>
                    <w:rPr>
                      <w:spacing w:val="-2"/>
                      <w:sz w:val="18"/>
                      <w:szCs w:val="18"/>
                    </w:rPr>
                    <w:t>无量纲</w:t>
                  </w:r>
                </w:p>
              </w:tc>
              <w:tc>
                <w:tcPr>
                  <w:tcW w:w="1568" w:type="dxa"/>
                  <w:vAlign w:val="top"/>
                </w:tcPr>
                <w:p>
                  <w:pPr>
                    <w:pStyle w:val="6"/>
                    <w:spacing w:before="72" w:line="236" w:lineRule="auto"/>
                    <w:ind w:left="6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w:t>
                  </w:r>
                  <w:r>
                    <w:rPr>
                      <w:spacing w:val="-3"/>
                      <w:sz w:val="18"/>
                      <w:szCs w:val="18"/>
                    </w:rPr>
                    <w:t>～</w:t>
                  </w:r>
                  <w:r>
                    <w:rPr>
                      <w:rFonts w:ascii="Times New Roman" w:hAnsi="Times New Roman" w:eastAsia="Times New Roman" w:cs="Times New Roman"/>
                      <w:spacing w:val="-3"/>
                      <w:sz w:val="18"/>
                      <w:szCs w:val="18"/>
                    </w:rPr>
                    <w:t>9</w:t>
                  </w:r>
                </w:p>
              </w:tc>
              <w:tc>
                <w:tcPr>
                  <w:tcW w:w="1366" w:type="dxa"/>
                  <w:tcBorders>
                    <w:right w:val="nil"/>
                  </w:tcBorders>
                  <w:vAlign w:val="top"/>
                </w:tcPr>
                <w:p>
                  <w:pPr>
                    <w:pStyle w:val="6"/>
                    <w:spacing w:before="72" w:line="236" w:lineRule="auto"/>
                    <w:ind w:left="5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w:t>
                  </w:r>
                  <w:r>
                    <w:rPr>
                      <w:spacing w:val="-3"/>
                      <w:sz w:val="18"/>
                      <w:szCs w:val="18"/>
                    </w:rPr>
                    <w:t>～</w:t>
                  </w:r>
                  <w:r>
                    <w:rPr>
                      <w:rFonts w:ascii="Times New Roman" w:hAnsi="Times New Roman" w:eastAsia="Times New Roman" w:cs="Times New Roman"/>
                      <w:spacing w:val="-3"/>
                      <w:sz w:val="18"/>
                      <w:szCs w:val="18"/>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spacing w:before="103" w:line="188" w:lineRule="auto"/>
                    <w:ind w:left="7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DO</w:t>
                  </w:r>
                </w:p>
              </w:tc>
              <w:tc>
                <w:tcPr>
                  <w:tcW w:w="1608" w:type="dxa"/>
                  <w:vAlign w:val="top"/>
                </w:tcPr>
                <w:p>
                  <w:pPr>
                    <w:spacing w:before="100" w:line="192"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02" w:line="218" w:lineRule="auto"/>
                    <w:ind w:left="6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w:t>
                  </w:r>
                </w:p>
              </w:tc>
              <w:tc>
                <w:tcPr>
                  <w:tcW w:w="1366" w:type="dxa"/>
                  <w:tcBorders>
                    <w:right w:val="nil"/>
                  </w:tcBorders>
                  <w:vAlign w:val="top"/>
                </w:tcPr>
                <w:p>
                  <w:pPr>
                    <w:spacing w:before="100" w:line="218" w:lineRule="auto"/>
                    <w:ind w:left="5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pStyle w:val="6"/>
                    <w:spacing w:before="72" w:line="220" w:lineRule="auto"/>
                    <w:ind w:left="393"/>
                    <w:rPr>
                      <w:sz w:val="18"/>
                      <w:szCs w:val="18"/>
                    </w:rPr>
                  </w:pPr>
                  <w:r>
                    <w:rPr>
                      <w:spacing w:val="-2"/>
                      <w:sz w:val="18"/>
                      <w:szCs w:val="18"/>
                    </w:rPr>
                    <w:t>高锰酸盐指数</w:t>
                  </w:r>
                </w:p>
              </w:tc>
              <w:tc>
                <w:tcPr>
                  <w:tcW w:w="1608" w:type="dxa"/>
                  <w:vAlign w:val="top"/>
                </w:tcPr>
                <w:p>
                  <w:pPr>
                    <w:spacing w:before="102"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03" w:line="218" w:lineRule="auto"/>
                    <w:ind w:left="6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p>
              </w:tc>
              <w:tc>
                <w:tcPr>
                  <w:tcW w:w="1366" w:type="dxa"/>
                  <w:tcBorders>
                    <w:right w:val="nil"/>
                  </w:tcBorders>
                  <w:vAlign w:val="top"/>
                </w:tcPr>
                <w:p>
                  <w:pPr>
                    <w:spacing w:before="100" w:line="218" w:lineRule="auto"/>
                    <w:ind w:left="5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spacing w:before="108" w:line="188" w:lineRule="auto"/>
                    <w:ind w:left="6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CODcr</w:t>
                  </w:r>
                </w:p>
              </w:tc>
              <w:tc>
                <w:tcPr>
                  <w:tcW w:w="1608" w:type="dxa"/>
                  <w:vAlign w:val="top"/>
                </w:tcPr>
                <w:p>
                  <w:pPr>
                    <w:spacing w:before="106"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07" w:line="218" w:lineRule="auto"/>
                    <w:ind w:left="6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≤15</w:t>
                  </w:r>
                </w:p>
              </w:tc>
              <w:tc>
                <w:tcPr>
                  <w:tcW w:w="1366" w:type="dxa"/>
                  <w:tcBorders>
                    <w:right w:val="nil"/>
                  </w:tcBorders>
                  <w:vAlign w:val="top"/>
                </w:tcPr>
                <w:p>
                  <w:pPr>
                    <w:spacing w:before="102" w:line="218" w:lineRule="auto"/>
                    <w:ind w:left="5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spacing w:before="109" w:line="198" w:lineRule="auto"/>
                    <w:ind w:left="70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BOD</w:t>
                  </w:r>
                  <w:r>
                    <w:rPr>
                      <w:rFonts w:ascii="Times New Roman" w:hAnsi="Times New Roman" w:eastAsia="Times New Roman" w:cs="Times New Roman"/>
                      <w:spacing w:val="-1"/>
                      <w:sz w:val="12"/>
                      <w:szCs w:val="12"/>
                    </w:rPr>
                    <w:t>5</w:t>
                  </w:r>
                </w:p>
              </w:tc>
              <w:tc>
                <w:tcPr>
                  <w:tcW w:w="1608" w:type="dxa"/>
                  <w:vAlign w:val="top"/>
                </w:tcPr>
                <w:p>
                  <w:pPr>
                    <w:spacing w:before="108"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08" w:line="218" w:lineRule="auto"/>
                    <w:ind w:left="6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w:t>
                  </w:r>
                </w:p>
              </w:tc>
              <w:tc>
                <w:tcPr>
                  <w:tcW w:w="1366" w:type="dxa"/>
                  <w:tcBorders>
                    <w:right w:val="nil"/>
                  </w:tcBorders>
                  <w:vAlign w:val="top"/>
                </w:tcPr>
                <w:p>
                  <w:pPr>
                    <w:spacing w:before="106" w:line="218" w:lineRule="auto"/>
                    <w:ind w:left="5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pStyle w:val="6"/>
                    <w:spacing w:before="80" w:line="219" w:lineRule="auto"/>
                    <w:ind w:left="749"/>
                    <w:rPr>
                      <w:sz w:val="18"/>
                      <w:szCs w:val="18"/>
                    </w:rPr>
                  </w:pPr>
                  <w:r>
                    <w:rPr>
                      <w:spacing w:val="-2"/>
                      <w:sz w:val="18"/>
                      <w:szCs w:val="18"/>
                    </w:rPr>
                    <w:t>氨氮</w:t>
                  </w:r>
                </w:p>
              </w:tc>
              <w:tc>
                <w:tcPr>
                  <w:tcW w:w="1608" w:type="dxa"/>
                  <w:vAlign w:val="top"/>
                </w:tcPr>
                <w:p>
                  <w:pPr>
                    <w:spacing w:before="109"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10" w:line="218" w:lineRule="auto"/>
                    <w:ind w:left="6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w:t>
                  </w:r>
                </w:p>
              </w:tc>
              <w:tc>
                <w:tcPr>
                  <w:tcW w:w="1366" w:type="dxa"/>
                  <w:tcBorders>
                    <w:right w:val="nil"/>
                  </w:tcBorders>
                  <w:vAlign w:val="top"/>
                </w:tcPr>
                <w:p>
                  <w:pPr>
                    <w:spacing w:before="108" w:line="218" w:lineRule="auto"/>
                    <w:ind w:left="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pStyle w:val="6"/>
                    <w:spacing w:before="81" w:line="220" w:lineRule="auto"/>
                    <w:ind w:left="753"/>
                    <w:rPr>
                      <w:sz w:val="18"/>
                      <w:szCs w:val="18"/>
                    </w:rPr>
                  </w:pPr>
                  <w:r>
                    <w:rPr>
                      <w:spacing w:val="-3"/>
                      <w:sz w:val="18"/>
                      <w:szCs w:val="18"/>
                    </w:rPr>
                    <w:t>总磷</w:t>
                  </w:r>
                </w:p>
              </w:tc>
              <w:tc>
                <w:tcPr>
                  <w:tcW w:w="1608" w:type="dxa"/>
                  <w:vAlign w:val="top"/>
                </w:tcPr>
                <w:p>
                  <w:pPr>
                    <w:spacing w:before="111"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12" w:line="218" w:lineRule="auto"/>
                    <w:ind w:left="6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w:t>
                  </w:r>
                </w:p>
              </w:tc>
              <w:tc>
                <w:tcPr>
                  <w:tcW w:w="1366" w:type="dxa"/>
                  <w:tcBorders>
                    <w:right w:val="nil"/>
                  </w:tcBorders>
                  <w:vAlign w:val="top"/>
                </w:tcPr>
                <w:p>
                  <w:pPr>
                    <w:spacing w:before="109" w:line="218" w:lineRule="auto"/>
                    <w:ind w:left="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pStyle w:val="6"/>
                    <w:spacing w:before="83" w:line="220" w:lineRule="auto"/>
                    <w:ind w:left="658"/>
                    <w:rPr>
                      <w:sz w:val="18"/>
                      <w:szCs w:val="18"/>
                    </w:rPr>
                  </w:pPr>
                  <w:r>
                    <w:rPr>
                      <w:spacing w:val="-2"/>
                      <w:sz w:val="18"/>
                      <w:szCs w:val="18"/>
                    </w:rPr>
                    <w:t>石油类</w:t>
                  </w:r>
                </w:p>
              </w:tc>
              <w:tc>
                <w:tcPr>
                  <w:tcW w:w="1608" w:type="dxa"/>
                  <w:vAlign w:val="top"/>
                </w:tcPr>
                <w:p>
                  <w:pPr>
                    <w:spacing w:before="111"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11" w:line="218" w:lineRule="auto"/>
                    <w:ind w:left="5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w:t>
                  </w:r>
                </w:p>
              </w:tc>
              <w:tc>
                <w:tcPr>
                  <w:tcW w:w="1366" w:type="dxa"/>
                  <w:tcBorders>
                    <w:right w:val="nil"/>
                  </w:tcBorders>
                  <w:vAlign w:val="top"/>
                </w:tcPr>
                <w:p>
                  <w:pPr>
                    <w:spacing w:before="109" w:line="218" w:lineRule="auto"/>
                    <w:ind w:left="4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pStyle w:val="6"/>
                    <w:spacing w:before="85" w:line="220" w:lineRule="auto"/>
                    <w:ind w:left="657"/>
                    <w:rPr>
                      <w:sz w:val="18"/>
                      <w:szCs w:val="18"/>
                    </w:rPr>
                  </w:pPr>
                  <w:r>
                    <w:rPr>
                      <w:spacing w:val="-2"/>
                      <w:sz w:val="18"/>
                      <w:szCs w:val="18"/>
                    </w:rPr>
                    <w:t>挥发酚</w:t>
                  </w:r>
                </w:p>
              </w:tc>
              <w:tc>
                <w:tcPr>
                  <w:tcW w:w="1608" w:type="dxa"/>
                  <w:vAlign w:val="top"/>
                </w:tcPr>
                <w:p>
                  <w:pPr>
                    <w:spacing w:before="112"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13" w:line="218" w:lineRule="auto"/>
                    <w:ind w:left="5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≤0.002</w:t>
                  </w:r>
                </w:p>
              </w:tc>
              <w:tc>
                <w:tcPr>
                  <w:tcW w:w="1366" w:type="dxa"/>
                  <w:tcBorders>
                    <w:right w:val="nil"/>
                  </w:tcBorders>
                  <w:vAlign w:val="top"/>
                </w:tcPr>
                <w:p>
                  <w:pPr>
                    <w:spacing w:before="110" w:line="218" w:lineRule="auto"/>
                    <w:ind w:left="4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pStyle w:val="6"/>
                    <w:spacing w:before="86" w:line="220" w:lineRule="auto"/>
                    <w:ind w:left="658"/>
                    <w:rPr>
                      <w:sz w:val="18"/>
                      <w:szCs w:val="18"/>
                    </w:rPr>
                  </w:pPr>
                  <w:r>
                    <w:rPr>
                      <w:spacing w:val="-2"/>
                      <w:sz w:val="18"/>
                      <w:szCs w:val="18"/>
                    </w:rPr>
                    <w:t>氟化物</w:t>
                  </w:r>
                </w:p>
              </w:tc>
              <w:tc>
                <w:tcPr>
                  <w:tcW w:w="1608" w:type="dxa"/>
                  <w:vAlign w:val="top"/>
                </w:tcPr>
                <w:p>
                  <w:pPr>
                    <w:spacing w:before="116"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17" w:line="218" w:lineRule="auto"/>
                    <w:ind w:left="6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w:t>
                  </w:r>
                </w:p>
              </w:tc>
              <w:tc>
                <w:tcPr>
                  <w:tcW w:w="1366" w:type="dxa"/>
                  <w:tcBorders>
                    <w:right w:val="nil"/>
                  </w:tcBorders>
                  <w:vAlign w:val="top"/>
                </w:tcPr>
                <w:p>
                  <w:pPr>
                    <w:spacing w:before="112" w:line="218" w:lineRule="auto"/>
                    <w:ind w:left="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pStyle w:val="6"/>
                    <w:spacing w:before="88" w:line="221" w:lineRule="auto"/>
                    <w:ind w:left="657"/>
                    <w:rPr>
                      <w:sz w:val="18"/>
                      <w:szCs w:val="18"/>
                    </w:rPr>
                  </w:pPr>
                  <w:r>
                    <w:rPr>
                      <w:spacing w:val="-2"/>
                      <w:sz w:val="18"/>
                      <w:szCs w:val="18"/>
                    </w:rPr>
                    <w:t>硫化物</w:t>
                  </w:r>
                </w:p>
              </w:tc>
              <w:tc>
                <w:tcPr>
                  <w:tcW w:w="1608" w:type="dxa"/>
                  <w:vAlign w:val="top"/>
                </w:tcPr>
                <w:p>
                  <w:pPr>
                    <w:spacing w:before="118"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18" w:line="218" w:lineRule="auto"/>
                    <w:ind w:left="6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w:t>
                  </w:r>
                </w:p>
              </w:tc>
              <w:tc>
                <w:tcPr>
                  <w:tcW w:w="1366" w:type="dxa"/>
                  <w:tcBorders>
                    <w:right w:val="nil"/>
                  </w:tcBorders>
                  <w:vAlign w:val="top"/>
                </w:tcPr>
                <w:p>
                  <w:pPr>
                    <w:spacing w:before="116" w:line="218" w:lineRule="auto"/>
                    <w:ind w:left="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pStyle w:val="6"/>
                    <w:spacing w:before="89" w:line="220" w:lineRule="auto"/>
                    <w:ind w:left="657"/>
                    <w:rPr>
                      <w:sz w:val="18"/>
                      <w:szCs w:val="18"/>
                    </w:rPr>
                  </w:pPr>
                  <w:r>
                    <w:rPr>
                      <w:spacing w:val="-2"/>
                      <w:sz w:val="18"/>
                      <w:szCs w:val="18"/>
                    </w:rPr>
                    <w:t>氰化物</w:t>
                  </w:r>
                </w:p>
              </w:tc>
              <w:tc>
                <w:tcPr>
                  <w:tcW w:w="1608" w:type="dxa"/>
                  <w:vAlign w:val="top"/>
                </w:tcPr>
                <w:p>
                  <w:pPr>
                    <w:spacing w:before="119"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20" w:line="218" w:lineRule="auto"/>
                    <w:ind w:left="5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w:t>
                  </w:r>
                </w:p>
              </w:tc>
              <w:tc>
                <w:tcPr>
                  <w:tcW w:w="1366" w:type="dxa"/>
                  <w:tcBorders>
                    <w:right w:val="nil"/>
                  </w:tcBorders>
                  <w:vAlign w:val="top"/>
                </w:tcPr>
                <w:p>
                  <w:pPr>
                    <w:spacing w:before="118" w:line="218" w:lineRule="auto"/>
                    <w:ind w:left="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pStyle w:val="6"/>
                    <w:spacing w:before="91" w:line="220" w:lineRule="auto"/>
                    <w:ind w:left="658"/>
                    <w:rPr>
                      <w:sz w:val="18"/>
                      <w:szCs w:val="18"/>
                    </w:rPr>
                  </w:pPr>
                  <w:r>
                    <w:rPr>
                      <w:spacing w:val="-2"/>
                      <w:sz w:val="18"/>
                      <w:szCs w:val="18"/>
                    </w:rPr>
                    <w:t>石油类</w:t>
                  </w:r>
                </w:p>
              </w:tc>
              <w:tc>
                <w:tcPr>
                  <w:tcW w:w="1608" w:type="dxa"/>
                  <w:vAlign w:val="top"/>
                </w:tcPr>
                <w:p>
                  <w:pPr>
                    <w:spacing w:before="121"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22" w:line="218" w:lineRule="auto"/>
                    <w:ind w:left="5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w:t>
                  </w:r>
                </w:p>
              </w:tc>
              <w:tc>
                <w:tcPr>
                  <w:tcW w:w="1366" w:type="dxa"/>
                  <w:tcBorders>
                    <w:right w:val="nil"/>
                  </w:tcBorders>
                  <w:vAlign w:val="top"/>
                </w:tcPr>
                <w:p>
                  <w:pPr>
                    <w:spacing w:before="120" w:line="218" w:lineRule="auto"/>
                    <w:ind w:left="4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2" w:type="dxa"/>
                  <w:vMerge w:val="continue"/>
                  <w:tcBorders>
                    <w:top w:val="nil"/>
                    <w:left w:val="nil"/>
                    <w:bottom w:val="nil"/>
                  </w:tcBorders>
                  <w:vAlign w:val="top"/>
                </w:tcPr>
                <w:p>
                  <w:pPr>
                    <w:rPr>
                      <w:rFonts w:ascii="Arial"/>
                      <w:sz w:val="21"/>
                    </w:rPr>
                  </w:pPr>
                </w:p>
              </w:tc>
              <w:tc>
                <w:tcPr>
                  <w:tcW w:w="1848" w:type="dxa"/>
                  <w:vAlign w:val="top"/>
                </w:tcPr>
                <w:p>
                  <w:pPr>
                    <w:pStyle w:val="6"/>
                    <w:spacing w:before="93" w:line="218" w:lineRule="auto"/>
                    <w:ind w:left="659"/>
                    <w:rPr>
                      <w:sz w:val="18"/>
                      <w:szCs w:val="18"/>
                    </w:rPr>
                  </w:pPr>
                  <w:r>
                    <w:rPr>
                      <w:spacing w:val="-2"/>
                      <w:sz w:val="18"/>
                      <w:szCs w:val="18"/>
                    </w:rPr>
                    <w:t>六价铬</w:t>
                  </w:r>
                </w:p>
              </w:tc>
              <w:tc>
                <w:tcPr>
                  <w:tcW w:w="1608" w:type="dxa"/>
                  <w:vAlign w:val="top"/>
                </w:tcPr>
                <w:p>
                  <w:pPr>
                    <w:spacing w:before="120"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vAlign w:val="top"/>
                </w:tcPr>
                <w:p>
                  <w:pPr>
                    <w:spacing w:before="121" w:line="218" w:lineRule="auto"/>
                    <w:ind w:left="5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w:t>
                  </w:r>
                </w:p>
              </w:tc>
              <w:tc>
                <w:tcPr>
                  <w:tcW w:w="1366" w:type="dxa"/>
                  <w:tcBorders>
                    <w:right w:val="nil"/>
                  </w:tcBorders>
                  <w:vAlign w:val="top"/>
                </w:tcPr>
                <w:p>
                  <w:pPr>
                    <w:spacing w:before="118" w:line="218" w:lineRule="auto"/>
                    <w:ind w:left="4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32" w:type="dxa"/>
                  <w:vMerge w:val="continue"/>
                  <w:tcBorders>
                    <w:top w:val="nil"/>
                    <w:left w:val="nil"/>
                    <w:bottom w:val="single" w:color="000000" w:sz="10" w:space="0"/>
                  </w:tcBorders>
                  <w:vAlign w:val="top"/>
                </w:tcPr>
                <w:p>
                  <w:pPr>
                    <w:rPr>
                      <w:rFonts w:ascii="Arial"/>
                      <w:sz w:val="21"/>
                    </w:rPr>
                  </w:pPr>
                </w:p>
              </w:tc>
              <w:tc>
                <w:tcPr>
                  <w:tcW w:w="1848" w:type="dxa"/>
                  <w:tcBorders>
                    <w:bottom w:val="single" w:color="000000" w:sz="10" w:space="0"/>
                  </w:tcBorders>
                  <w:vAlign w:val="top"/>
                </w:tcPr>
                <w:p>
                  <w:pPr>
                    <w:pStyle w:val="6"/>
                    <w:spacing w:before="94" w:line="221" w:lineRule="auto"/>
                    <w:ind w:left="837"/>
                    <w:rPr>
                      <w:sz w:val="18"/>
                      <w:szCs w:val="18"/>
                    </w:rPr>
                  </w:pPr>
                  <w:r>
                    <w:rPr>
                      <w:sz w:val="18"/>
                      <w:szCs w:val="18"/>
                    </w:rPr>
                    <w:t>铜</w:t>
                  </w:r>
                </w:p>
              </w:tc>
              <w:tc>
                <w:tcPr>
                  <w:tcW w:w="1608" w:type="dxa"/>
                  <w:tcBorders>
                    <w:bottom w:val="single" w:color="000000" w:sz="10" w:space="0"/>
                  </w:tcBorders>
                  <w:vAlign w:val="top"/>
                </w:tcPr>
                <w:p>
                  <w:pPr>
                    <w:spacing w:before="122" w:line="190" w:lineRule="auto"/>
                    <w:ind w:left="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1568" w:type="dxa"/>
                  <w:tcBorders>
                    <w:bottom w:val="single" w:color="000000" w:sz="10" w:space="0"/>
                  </w:tcBorders>
                  <w:vAlign w:val="top"/>
                </w:tcPr>
                <w:p>
                  <w:pPr>
                    <w:spacing w:before="122" w:line="218" w:lineRule="auto"/>
                    <w:ind w:left="6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w:t>
                  </w:r>
                </w:p>
              </w:tc>
              <w:tc>
                <w:tcPr>
                  <w:tcW w:w="1366" w:type="dxa"/>
                  <w:tcBorders>
                    <w:bottom w:val="single" w:color="000000" w:sz="10" w:space="0"/>
                    <w:right w:val="nil"/>
                  </w:tcBorders>
                  <w:vAlign w:val="top"/>
                </w:tcPr>
                <w:p>
                  <w:pPr>
                    <w:spacing w:before="120" w:line="218" w:lineRule="auto"/>
                    <w:ind w:left="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w:t>
                  </w:r>
                </w:p>
              </w:tc>
            </w:tr>
          </w:tbl>
          <w:p>
            <w:pPr>
              <w:pStyle w:val="6"/>
              <w:spacing w:before="113" w:line="220" w:lineRule="auto"/>
              <w:ind w:left="592"/>
            </w:pPr>
            <w:r>
              <w:rPr>
                <w:rFonts w:ascii="Times New Roman" w:hAnsi="Times New Roman" w:eastAsia="Times New Roman" w:cs="Times New Roman"/>
                <w:spacing w:val="-2"/>
              </w:rPr>
              <w:t>2</w:t>
            </w:r>
            <w:r>
              <w:rPr>
                <w:spacing w:val="-2"/>
              </w:rPr>
              <w:t>、环境空气质量标准</w:t>
            </w:r>
          </w:p>
          <w:p>
            <w:pPr>
              <w:pStyle w:val="6"/>
              <w:spacing w:before="181" w:line="340" w:lineRule="auto"/>
              <w:ind w:left="116" w:right="60" w:firstLine="483"/>
            </w:pPr>
            <w:r>
              <w:rPr>
                <w:spacing w:val="-3"/>
              </w:rPr>
              <w:t>建设项目拟建地属于环境空气质量功能二类地区。</w:t>
            </w:r>
            <w:r>
              <w:rPr>
                <w:rFonts w:ascii="Times New Roman" w:hAnsi="Times New Roman" w:eastAsia="Times New Roman" w:cs="Times New Roman"/>
                <w:spacing w:val="-3"/>
              </w:rPr>
              <w:t>SO</w:t>
            </w:r>
            <w:r>
              <w:rPr>
                <w:rFonts w:ascii="Times New Roman" w:hAnsi="Times New Roman" w:eastAsia="Times New Roman" w:cs="Times New Roman"/>
                <w:spacing w:val="-3"/>
                <w:position w:val="-1"/>
                <w:sz w:val="16"/>
                <w:szCs w:val="16"/>
              </w:rPr>
              <w:t>2</w:t>
            </w:r>
            <w:r>
              <w:rPr>
                <w:rFonts w:ascii="Times New Roman" w:hAnsi="Times New Roman" w:eastAsia="Times New Roman" w:cs="Times New Roman"/>
                <w:spacing w:val="-13"/>
                <w:position w:val="-1"/>
                <w:sz w:val="16"/>
                <w:szCs w:val="16"/>
              </w:rPr>
              <w:t xml:space="preserve"> </w:t>
            </w:r>
            <w:r>
              <w:rPr>
                <w:spacing w:val="-3"/>
              </w:rPr>
              <w:t>、</w:t>
            </w:r>
            <w:r>
              <w:rPr>
                <w:rFonts w:ascii="Times New Roman" w:hAnsi="Times New Roman" w:eastAsia="Times New Roman" w:cs="Times New Roman"/>
                <w:spacing w:val="-3"/>
              </w:rPr>
              <w:t>N</w:t>
            </w:r>
            <w:r>
              <w:rPr>
                <w:rFonts w:ascii="Times New Roman" w:hAnsi="Times New Roman" w:eastAsia="Times New Roman" w:cs="Times New Roman"/>
                <w:spacing w:val="-4"/>
              </w:rPr>
              <w:t>O</w:t>
            </w:r>
            <w:r>
              <w:rPr>
                <w:rFonts w:ascii="Times New Roman" w:hAnsi="Times New Roman" w:eastAsia="Times New Roman" w:cs="Times New Roman"/>
                <w:spacing w:val="-4"/>
                <w:position w:val="-1"/>
                <w:sz w:val="16"/>
                <w:szCs w:val="16"/>
              </w:rPr>
              <w:t>2</w:t>
            </w:r>
            <w:r>
              <w:rPr>
                <w:rFonts w:ascii="Times New Roman" w:hAnsi="Times New Roman" w:eastAsia="Times New Roman" w:cs="Times New Roman"/>
                <w:spacing w:val="-12"/>
                <w:position w:val="-1"/>
                <w:sz w:val="16"/>
                <w:szCs w:val="16"/>
              </w:rPr>
              <w:t xml:space="preserve"> </w:t>
            </w:r>
            <w:r>
              <w:rPr>
                <w:spacing w:val="-4"/>
              </w:rPr>
              <w:t>、</w:t>
            </w:r>
            <w:r>
              <w:rPr>
                <w:rFonts w:ascii="Times New Roman" w:hAnsi="Times New Roman" w:eastAsia="Times New Roman" w:cs="Times New Roman"/>
                <w:spacing w:val="-4"/>
              </w:rPr>
              <w:t>PM</w:t>
            </w:r>
            <w:r>
              <w:rPr>
                <w:rFonts w:ascii="Times New Roman" w:hAnsi="Times New Roman" w:eastAsia="Times New Roman" w:cs="Times New Roman"/>
                <w:spacing w:val="-4"/>
                <w:position w:val="-1"/>
                <w:sz w:val="16"/>
                <w:szCs w:val="16"/>
              </w:rPr>
              <w:t>10</w:t>
            </w:r>
            <w:r>
              <w:rPr>
                <w:rFonts w:ascii="Times New Roman" w:hAnsi="Times New Roman" w:eastAsia="Times New Roman" w:cs="Times New Roman"/>
                <w:spacing w:val="-15"/>
                <w:position w:val="-1"/>
                <w:sz w:val="16"/>
                <w:szCs w:val="16"/>
              </w:rPr>
              <w:t xml:space="preserve"> </w:t>
            </w:r>
            <w:r>
              <w:rPr>
                <w:spacing w:val="-4"/>
              </w:rPr>
              <w:t>、</w:t>
            </w:r>
            <w:r>
              <w:rPr>
                <w:rFonts w:ascii="Times New Roman" w:hAnsi="Times New Roman" w:eastAsia="Times New Roman" w:cs="Times New Roman"/>
                <w:spacing w:val="-4"/>
              </w:rPr>
              <w:t>PM</w:t>
            </w:r>
            <w:r>
              <w:rPr>
                <w:rFonts w:ascii="Times New Roman" w:hAnsi="Times New Roman" w:eastAsia="Times New Roman" w:cs="Times New Roman"/>
                <w:spacing w:val="-4"/>
                <w:position w:val="-1"/>
                <w:sz w:val="16"/>
                <w:szCs w:val="16"/>
              </w:rPr>
              <w:t>2.5</w:t>
            </w:r>
            <w:r>
              <w:rPr>
                <w:rFonts w:ascii="Times New Roman" w:hAnsi="Times New Roman" w:eastAsia="Times New Roman" w:cs="Times New Roman"/>
                <w:spacing w:val="-12"/>
                <w:position w:val="-1"/>
                <w:sz w:val="16"/>
                <w:szCs w:val="16"/>
              </w:rPr>
              <w:t xml:space="preserve"> </w:t>
            </w:r>
            <w:r>
              <w:rPr>
                <w:spacing w:val="-4"/>
              </w:rPr>
              <w:t>、</w:t>
            </w:r>
            <w:r>
              <w:rPr>
                <w:rFonts w:ascii="Times New Roman" w:hAnsi="Times New Roman" w:eastAsia="Times New Roman" w:cs="Times New Roman"/>
                <w:spacing w:val="-4"/>
              </w:rPr>
              <w:t>TSP</w:t>
            </w:r>
            <w:r>
              <w:rPr>
                <w:spacing w:val="-4"/>
              </w:rPr>
              <w:t>、</w:t>
            </w:r>
            <w:r>
              <w:t xml:space="preserve"> </w:t>
            </w:r>
            <w:r>
              <w:rPr>
                <w:rFonts w:ascii="Times New Roman" w:hAnsi="Times New Roman" w:eastAsia="Times New Roman" w:cs="Times New Roman"/>
                <w:spacing w:val="-4"/>
              </w:rPr>
              <w:t>O</w:t>
            </w:r>
            <w:r>
              <w:rPr>
                <w:rFonts w:ascii="Times New Roman" w:hAnsi="Times New Roman" w:eastAsia="Times New Roman" w:cs="Times New Roman"/>
                <w:spacing w:val="-4"/>
                <w:position w:val="9"/>
                <w:sz w:val="16"/>
                <w:szCs w:val="16"/>
              </w:rPr>
              <w:t>3</w:t>
            </w:r>
            <w:r>
              <w:rPr>
                <w:rFonts w:ascii="Times New Roman" w:hAnsi="Times New Roman" w:eastAsia="Times New Roman" w:cs="Times New Roman"/>
                <w:spacing w:val="-13"/>
                <w:position w:val="9"/>
                <w:sz w:val="16"/>
                <w:szCs w:val="16"/>
              </w:rPr>
              <w:t xml:space="preserve"> </w:t>
            </w:r>
            <w:r>
              <w:rPr>
                <w:spacing w:val="-4"/>
              </w:rPr>
              <w:t>、</w:t>
            </w:r>
            <w:r>
              <w:rPr>
                <w:rFonts w:ascii="Times New Roman" w:hAnsi="Times New Roman" w:eastAsia="Times New Roman" w:cs="Times New Roman"/>
                <w:spacing w:val="-4"/>
              </w:rPr>
              <w:t xml:space="preserve">CO </w:t>
            </w:r>
            <w:r>
              <w:rPr>
                <w:spacing w:val="-4"/>
              </w:rPr>
              <w:t>执行《环境空气质量标准》（</w:t>
            </w:r>
            <w:r>
              <w:rPr>
                <w:rFonts w:ascii="Times New Roman" w:hAnsi="Times New Roman" w:eastAsia="Times New Roman" w:cs="Times New Roman"/>
                <w:spacing w:val="-4"/>
              </w:rPr>
              <w:t>GB3095-201</w:t>
            </w:r>
            <w:r>
              <w:rPr>
                <w:rFonts w:ascii="Times New Roman" w:hAnsi="Times New Roman" w:eastAsia="Times New Roman" w:cs="Times New Roman"/>
                <w:spacing w:val="-5"/>
              </w:rPr>
              <w:t>2</w:t>
            </w:r>
            <w:r>
              <w:rPr>
                <w:spacing w:val="-5"/>
              </w:rPr>
              <w:t>）及修改单（生态环境部公告</w:t>
            </w:r>
            <w:r>
              <w:rPr>
                <w:spacing w:val="-54"/>
              </w:rPr>
              <w:t xml:space="preserve"> </w:t>
            </w:r>
            <w:r>
              <w:rPr>
                <w:rFonts w:ascii="Times New Roman" w:hAnsi="Times New Roman" w:eastAsia="Times New Roman" w:cs="Times New Roman"/>
                <w:spacing w:val="-5"/>
              </w:rPr>
              <w:t xml:space="preserve">2018 </w:t>
            </w:r>
            <w:r>
              <w:rPr>
                <w:spacing w:val="-5"/>
              </w:rPr>
              <w:t>年</w:t>
            </w:r>
            <w:r>
              <w:t xml:space="preserve"> </w:t>
            </w:r>
            <w:r>
              <w:rPr>
                <w:spacing w:val="-2"/>
              </w:rPr>
              <w:t>第</w:t>
            </w:r>
            <w:r>
              <w:rPr>
                <w:spacing w:val="-54"/>
              </w:rPr>
              <w:t xml:space="preserve"> </w:t>
            </w:r>
            <w:r>
              <w:rPr>
                <w:rFonts w:ascii="Times New Roman" w:hAnsi="Times New Roman" w:eastAsia="Times New Roman" w:cs="Times New Roman"/>
                <w:spacing w:val="-2"/>
              </w:rPr>
              <w:t>29</w:t>
            </w:r>
            <w:r>
              <w:rPr>
                <w:rFonts w:ascii="Times New Roman" w:hAnsi="Times New Roman" w:eastAsia="Times New Roman" w:cs="Times New Roman"/>
                <w:spacing w:val="16"/>
              </w:rPr>
              <w:t xml:space="preserve"> </w:t>
            </w:r>
            <w:r>
              <w:rPr>
                <w:spacing w:val="-2"/>
              </w:rPr>
              <w:t>号）中二级标准。具体限值见表</w:t>
            </w:r>
            <w:r>
              <w:rPr>
                <w:spacing w:val="-50"/>
              </w:rPr>
              <w:t xml:space="preserve"> </w:t>
            </w:r>
            <w:r>
              <w:rPr>
                <w:rFonts w:ascii="Times New Roman" w:hAnsi="Times New Roman" w:eastAsia="Times New Roman" w:cs="Times New Roman"/>
                <w:spacing w:val="-2"/>
              </w:rPr>
              <w:t>3-7</w:t>
            </w:r>
            <w:r>
              <w:rPr>
                <w:spacing w:val="-2"/>
              </w:rPr>
              <w:t>。</w:t>
            </w:r>
          </w:p>
          <w:p>
            <w:pPr>
              <w:pStyle w:val="6"/>
              <w:spacing w:before="1" w:line="213" w:lineRule="auto"/>
              <w:ind w:left="3282"/>
            </w:pPr>
            <w:r>
              <w:rPr>
                <w:b/>
                <w:bCs/>
                <w:spacing w:val="-4"/>
              </w:rPr>
              <w:t>表</w:t>
            </w:r>
            <w:r>
              <w:rPr>
                <w:spacing w:val="-33"/>
              </w:rPr>
              <w:t xml:space="preserve"> </w:t>
            </w:r>
            <w:r>
              <w:rPr>
                <w:b/>
                <w:bCs/>
                <w:spacing w:val="-4"/>
              </w:rPr>
              <w:t>3-7</w:t>
            </w:r>
            <w:r>
              <w:rPr>
                <w:spacing w:val="-4"/>
              </w:rPr>
              <w:t xml:space="preserve">  </w:t>
            </w:r>
            <w:r>
              <w:rPr>
                <w:b/>
                <w:bCs/>
                <w:spacing w:val="-4"/>
              </w:rPr>
              <w:t>环境空气质量标准</w:t>
            </w:r>
          </w:p>
          <w:tbl>
            <w:tblPr>
              <w:tblStyle w:val="5"/>
              <w:tblW w:w="8466" w:type="dxa"/>
              <w:tblInd w:w="4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6"/>
              <w:gridCol w:w="1911"/>
              <w:gridCol w:w="1174"/>
              <w:gridCol w:w="864"/>
              <w:gridCol w:w="3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346" w:type="dxa"/>
                  <w:tcBorders>
                    <w:top w:val="single" w:color="000000" w:sz="10" w:space="0"/>
                    <w:left w:val="nil"/>
                  </w:tcBorders>
                  <w:vAlign w:val="top"/>
                </w:tcPr>
                <w:p>
                  <w:pPr>
                    <w:pStyle w:val="6"/>
                    <w:spacing w:before="146" w:line="220" w:lineRule="auto"/>
                    <w:ind w:left="229"/>
                    <w:rPr>
                      <w:sz w:val="18"/>
                      <w:szCs w:val="18"/>
                    </w:rPr>
                  </w:pPr>
                  <w:r>
                    <w:rPr>
                      <w:b/>
                      <w:bCs/>
                      <w:spacing w:val="-4"/>
                      <w:sz w:val="18"/>
                      <w:szCs w:val="18"/>
                    </w:rPr>
                    <w:t>污染物名称</w:t>
                  </w:r>
                </w:p>
              </w:tc>
              <w:tc>
                <w:tcPr>
                  <w:tcW w:w="1911" w:type="dxa"/>
                  <w:tcBorders>
                    <w:top w:val="single" w:color="000000" w:sz="10" w:space="0"/>
                  </w:tcBorders>
                  <w:vAlign w:val="top"/>
                </w:tcPr>
                <w:p>
                  <w:pPr>
                    <w:pStyle w:val="6"/>
                    <w:spacing w:before="146" w:line="219" w:lineRule="auto"/>
                    <w:ind w:left="599"/>
                    <w:rPr>
                      <w:sz w:val="18"/>
                      <w:szCs w:val="18"/>
                    </w:rPr>
                  </w:pPr>
                  <w:r>
                    <w:rPr>
                      <w:b/>
                      <w:bCs/>
                      <w:spacing w:val="-4"/>
                      <w:sz w:val="18"/>
                      <w:szCs w:val="18"/>
                    </w:rPr>
                    <w:t>取值时间</w:t>
                  </w:r>
                </w:p>
              </w:tc>
              <w:tc>
                <w:tcPr>
                  <w:tcW w:w="1174" w:type="dxa"/>
                  <w:tcBorders>
                    <w:top w:val="single" w:color="000000" w:sz="10" w:space="0"/>
                  </w:tcBorders>
                  <w:vAlign w:val="top"/>
                </w:tcPr>
                <w:p>
                  <w:pPr>
                    <w:pStyle w:val="6"/>
                    <w:spacing w:before="146" w:line="219" w:lineRule="auto"/>
                    <w:ind w:left="228"/>
                    <w:rPr>
                      <w:sz w:val="18"/>
                      <w:szCs w:val="18"/>
                    </w:rPr>
                  </w:pPr>
                  <w:r>
                    <w:rPr>
                      <w:b/>
                      <w:bCs/>
                      <w:spacing w:val="-4"/>
                      <w:sz w:val="18"/>
                      <w:szCs w:val="18"/>
                    </w:rPr>
                    <w:t>浓度限值</w:t>
                  </w:r>
                </w:p>
              </w:tc>
              <w:tc>
                <w:tcPr>
                  <w:tcW w:w="864" w:type="dxa"/>
                  <w:tcBorders>
                    <w:top w:val="single" w:color="000000" w:sz="10" w:space="0"/>
                  </w:tcBorders>
                  <w:vAlign w:val="top"/>
                </w:tcPr>
                <w:p>
                  <w:pPr>
                    <w:pStyle w:val="6"/>
                    <w:spacing w:before="146" w:line="220" w:lineRule="auto"/>
                    <w:ind w:left="253"/>
                    <w:rPr>
                      <w:sz w:val="18"/>
                      <w:szCs w:val="18"/>
                    </w:rPr>
                  </w:pPr>
                  <w:r>
                    <w:rPr>
                      <w:b/>
                      <w:bCs/>
                      <w:spacing w:val="-4"/>
                      <w:sz w:val="18"/>
                      <w:szCs w:val="18"/>
                    </w:rPr>
                    <w:t>单位</w:t>
                  </w:r>
                </w:p>
              </w:tc>
              <w:tc>
                <w:tcPr>
                  <w:tcW w:w="3171" w:type="dxa"/>
                  <w:tcBorders>
                    <w:top w:val="single" w:color="000000" w:sz="10" w:space="0"/>
                    <w:right w:val="nil"/>
                  </w:tcBorders>
                  <w:vAlign w:val="top"/>
                </w:tcPr>
                <w:p>
                  <w:pPr>
                    <w:pStyle w:val="6"/>
                    <w:spacing w:before="146" w:line="219" w:lineRule="auto"/>
                    <w:ind w:left="1227"/>
                    <w:rPr>
                      <w:sz w:val="18"/>
                      <w:szCs w:val="18"/>
                    </w:rPr>
                  </w:pPr>
                  <w:r>
                    <w:rPr>
                      <w:b/>
                      <w:bCs/>
                      <w:spacing w:val="-4"/>
                      <w:sz w:val="18"/>
                      <w:szCs w:val="18"/>
                    </w:rPr>
                    <w:t>标准来源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46" w:type="dxa"/>
                  <w:vMerge w:val="restart"/>
                  <w:tcBorders>
                    <w:left w:val="nil"/>
                    <w:bottom w:val="nil"/>
                  </w:tcBorders>
                  <w:vAlign w:val="top"/>
                </w:tcPr>
                <w:p>
                  <w:pPr>
                    <w:spacing w:line="270" w:lineRule="auto"/>
                    <w:rPr>
                      <w:rFonts w:ascii="Arial"/>
                      <w:sz w:val="21"/>
                    </w:rPr>
                  </w:pPr>
                </w:p>
                <w:p>
                  <w:pPr>
                    <w:spacing w:before="52" w:line="196" w:lineRule="auto"/>
                    <w:ind w:left="539"/>
                    <w:rPr>
                      <w:rFonts w:ascii="Times New Roman" w:hAnsi="Times New Roman" w:eastAsia="Times New Roman" w:cs="Times New Roman"/>
                      <w:sz w:val="12"/>
                      <w:szCs w:val="12"/>
                    </w:rPr>
                  </w:pPr>
                  <w:r>
                    <w:rPr>
                      <w:rFonts w:ascii="Times New Roman" w:hAnsi="Times New Roman" w:eastAsia="Times New Roman" w:cs="Times New Roman"/>
                      <w:spacing w:val="-4"/>
                      <w:sz w:val="18"/>
                      <w:szCs w:val="18"/>
                    </w:rPr>
                    <w:t>SO</w:t>
                  </w:r>
                  <w:r>
                    <w:rPr>
                      <w:rFonts w:ascii="Times New Roman" w:hAnsi="Times New Roman" w:eastAsia="Times New Roman" w:cs="Times New Roman"/>
                      <w:spacing w:val="-4"/>
                      <w:sz w:val="12"/>
                      <w:szCs w:val="12"/>
                    </w:rPr>
                    <w:t>2</w:t>
                  </w:r>
                </w:p>
              </w:tc>
              <w:tc>
                <w:tcPr>
                  <w:tcW w:w="1911" w:type="dxa"/>
                  <w:vAlign w:val="top"/>
                </w:tcPr>
                <w:p>
                  <w:pPr>
                    <w:pStyle w:val="6"/>
                    <w:spacing w:before="41" w:line="195" w:lineRule="auto"/>
                    <w:ind w:left="690"/>
                    <w:rPr>
                      <w:sz w:val="18"/>
                      <w:szCs w:val="18"/>
                    </w:rPr>
                  </w:pPr>
                  <w:r>
                    <w:rPr>
                      <w:spacing w:val="-2"/>
                      <w:sz w:val="18"/>
                      <w:szCs w:val="18"/>
                    </w:rPr>
                    <w:t>年平均</w:t>
                  </w:r>
                </w:p>
              </w:tc>
              <w:tc>
                <w:tcPr>
                  <w:tcW w:w="1174" w:type="dxa"/>
                  <w:vAlign w:val="top"/>
                </w:tcPr>
                <w:p>
                  <w:pPr>
                    <w:spacing w:before="72" w:line="185" w:lineRule="auto"/>
                    <w:ind w:left="4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864"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2" w:line="210" w:lineRule="auto"/>
                    <w:ind w:left="219"/>
                    <w:rPr>
                      <w:rFonts w:ascii="Times New Roman" w:hAnsi="Times New Roman" w:eastAsia="Times New Roman" w:cs="Times New Roman"/>
                      <w:sz w:val="12"/>
                      <w:szCs w:val="12"/>
                    </w:rPr>
                  </w:pPr>
                  <w:r>
                    <w:rPr>
                      <w:rFonts w:ascii="Times New Roman" w:hAnsi="Times New Roman" w:eastAsia="Times New Roman" w:cs="Times New Roman"/>
                      <w:spacing w:val="-2"/>
                      <w:sz w:val="18"/>
                      <w:szCs w:val="18"/>
                    </w:rPr>
                    <w:t>μg/m</w:t>
                  </w:r>
                  <w:r>
                    <w:rPr>
                      <w:rFonts w:ascii="Times New Roman" w:hAnsi="Times New Roman" w:eastAsia="Times New Roman" w:cs="Times New Roman"/>
                      <w:spacing w:val="-2"/>
                      <w:position w:val="5"/>
                      <w:sz w:val="12"/>
                      <w:szCs w:val="12"/>
                    </w:rPr>
                    <w:t>3</w:t>
                  </w:r>
                </w:p>
              </w:tc>
              <w:tc>
                <w:tcPr>
                  <w:tcW w:w="3171" w:type="dxa"/>
                  <w:vMerge w:val="restart"/>
                  <w:tcBorders>
                    <w:bottom w:val="nil"/>
                    <w:right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9" w:line="220" w:lineRule="auto"/>
                    <w:ind w:left="310"/>
                    <w:rPr>
                      <w:rFonts w:ascii="Times New Roman" w:hAnsi="Times New Roman" w:eastAsia="Times New Roman" w:cs="Times New Roman"/>
                      <w:sz w:val="18"/>
                      <w:szCs w:val="18"/>
                    </w:rPr>
                  </w:pPr>
                  <w:r>
                    <w:rPr>
                      <w:spacing w:val="-5"/>
                      <w:sz w:val="18"/>
                      <w:szCs w:val="18"/>
                    </w:rPr>
                    <w:t>《环境空气质量标准》（</w:t>
                  </w:r>
                  <w:r>
                    <w:rPr>
                      <w:rFonts w:ascii="Times New Roman" w:hAnsi="Times New Roman" w:eastAsia="Times New Roman" w:cs="Times New Roman"/>
                      <w:spacing w:val="-5"/>
                      <w:sz w:val="18"/>
                      <w:szCs w:val="18"/>
                    </w:rPr>
                    <w:t>GB3095-</w:t>
                  </w:r>
                </w:p>
                <w:p>
                  <w:pPr>
                    <w:pStyle w:val="6"/>
                    <w:spacing w:before="25" w:line="219" w:lineRule="auto"/>
                    <w:ind w:left="505"/>
                    <w:rPr>
                      <w:sz w:val="18"/>
                      <w:szCs w:val="18"/>
                    </w:rPr>
                  </w:pPr>
                  <w:r>
                    <w:rPr>
                      <w:rFonts w:ascii="Times New Roman" w:hAnsi="Times New Roman" w:eastAsia="Times New Roman" w:cs="Times New Roman"/>
                      <w:spacing w:val="-1"/>
                      <w:sz w:val="18"/>
                      <w:szCs w:val="18"/>
                    </w:rPr>
                    <w:t>2012</w:t>
                  </w:r>
                  <w:r>
                    <w:rPr>
                      <w:spacing w:val="-1"/>
                      <w:sz w:val="18"/>
                      <w:szCs w:val="18"/>
                    </w:rPr>
                    <w:t>）及其修改单二级标准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346" w:type="dxa"/>
                  <w:vMerge w:val="continue"/>
                  <w:tcBorders>
                    <w:top w:val="nil"/>
                    <w:left w:val="nil"/>
                    <w:bottom w:val="nil"/>
                  </w:tcBorders>
                  <w:vAlign w:val="top"/>
                </w:tcPr>
                <w:p>
                  <w:pPr>
                    <w:rPr>
                      <w:rFonts w:ascii="Arial"/>
                      <w:sz w:val="21"/>
                    </w:rPr>
                  </w:pPr>
                </w:p>
              </w:tc>
              <w:tc>
                <w:tcPr>
                  <w:tcW w:w="1911" w:type="dxa"/>
                  <w:vAlign w:val="top"/>
                </w:tcPr>
                <w:p>
                  <w:pPr>
                    <w:pStyle w:val="6"/>
                    <w:spacing w:before="45" w:line="193" w:lineRule="auto"/>
                    <w:ind w:left="481"/>
                    <w:rPr>
                      <w:sz w:val="18"/>
                      <w:szCs w:val="18"/>
                    </w:rPr>
                  </w:pPr>
                  <w:r>
                    <w:rPr>
                      <w:rFonts w:ascii="Times New Roman" w:hAnsi="Times New Roman" w:eastAsia="Times New Roman" w:cs="Times New Roman"/>
                      <w:spacing w:val="-3"/>
                      <w:sz w:val="18"/>
                      <w:szCs w:val="18"/>
                    </w:rPr>
                    <w:t>24</w:t>
                  </w:r>
                  <w:r>
                    <w:rPr>
                      <w:rFonts w:ascii="Times New Roman" w:hAnsi="Times New Roman" w:eastAsia="Times New Roman" w:cs="Times New Roman"/>
                      <w:spacing w:val="16"/>
                      <w:w w:val="101"/>
                      <w:sz w:val="18"/>
                      <w:szCs w:val="18"/>
                    </w:rPr>
                    <w:t xml:space="preserve"> </w:t>
                  </w:r>
                  <w:r>
                    <w:rPr>
                      <w:spacing w:val="-3"/>
                      <w:sz w:val="18"/>
                      <w:szCs w:val="18"/>
                    </w:rPr>
                    <w:t>小时平均</w:t>
                  </w:r>
                </w:p>
              </w:tc>
              <w:tc>
                <w:tcPr>
                  <w:tcW w:w="1174" w:type="dxa"/>
                  <w:vAlign w:val="top"/>
                </w:tcPr>
                <w:p>
                  <w:pPr>
                    <w:spacing w:before="77" w:line="182" w:lineRule="auto"/>
                    <w:ind w:left="4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46" w:type="dxa"/>
                  <w:vMerge w:val="continue"/>
                  <w:tcBorders>
                    <w:top w:val="nil"/>
                    <w:left w:val="nil"/>
                  </w:tcBorders>
                  <w:vAlign w:val="top"/>
                </w:tcPr>
                <w:p>
                  <w:pPr>
                    <w:rPr>
                      <w:rFonts w:ascii="Arial"/>
                      <w:sz w:val="21"/>
                    </w:rPr>
                  </w:pPr>
                </w:p>
              </w:tc>
              <w:tc>
                <w:tcPr>
                  <w:tcW w:w="1911" w:type="dxa"/>
                  <w:vAlign w:val="top"/>
                </w:tcPr>
                <w:p>
                  <w:pPr>
                    <w:pStyle w:val="6"/>
                    <w:spacing w:before="45" w:line="191" w:lineRule="auto"/>
                    <w:ind w:left="544"/>
                    <w:rPr>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14"/>
                      <w:sz w:val="18"/>
                      <w:szCs w:val="18"/>
                    </w:rPr>
                    <w:t xml:space="preserve"> </w:t>
                  </w:r>
                  <w:r>
                    <w:rPr>
                      <w:spacing w:val="-6"/>
                      <w:sz w:val="18"/>
                      <w:szCs w:val="18"/>
                    </w:rPr>
                    <w:t>小时平均</w:t>
                  </w:r>
                </w:p>
              </w:tc>
              <w:tc>
                <w:tcPr>
                  <w:tcW w:w="1174" w:type="dxa"/>
                  <w:vAlign w:val="top"/>
                </w:tcPr>
                <w:p>
                  <w:pPr>
                    <w:spacing w:before="76" w:line="180" w:lineRule="auto"/>
                    <w:ind w:left="4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1346" w:type="dxa"/>
                  <w:vMerge w:val="restart"/>
                  <w:tcBorders>
                    <w:left w:val="nil"/>
                    <w:bottom w:val="nil"/>
                  </w:tcBorders>
                  <w:vAlign w:val="top"/>
                </w:tcPr>
                <w:p>
                  <w:pPr>
                    <w:spacing w:before="205" w:line="196" w:lineRule="auto"/>
                    <w:ind w:left="485"/>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911" w:type="dxa"/>
                  <w:vAlign w:val="top"/>
                </w:tcPr>
                <w:p>
                  <w:pPr>
                    <w:pStyle w:val="6"/>
                    <w:spacing w:before="47" w:line="188" w:lineRule="auto"/>
                    <w:ind w:left="690"/>
                    <w:rPr>
                      <w:sz w:val="18"/>
                      <w:szCs w:val="18"/>
                    </w:rPr>
                  </w:pPr>
                  <w:r>
                    <w:rPr>
                      <w:spacing w:val="-2"/>
                      <w:sz w:val="18"/>
                      <w:szCs w:val="18"/>
                    </w:rPr>
                    <w:t>年平均</w:t>
                  </w:r>
                </w:p>
              </w:tc>
              <w:tc>
                <w:tcPr>
                  <w:tcW w:w="1174" w:type="dxa"/>
                  <w:vAlign w:val="top"/>
                </w:tcPr>
                <w:p>
                  <w:pPr>
                    <w:spacing w:before="78" w:line="177" w:lineRule="auto"/>
                    <w:ind w:left="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46" w:type="dxa"/>
                  <w:vMerge w:val="continue"/>
                  <w:tcBorders>
                    <w:top w:val="nil"/>
                    <w:left w:val="nil"/>
                  </w:tcBorders>
                  <w:vAlign w:val="top"/>
                </w:tcPr>
                <w:p>
                  <w:pPr>
                    <w:rPr>
                      <w:rFonts w:ascii="Arial"/>
                      <w:sz w:val="21"/>
                    </w:rPr>
                  </w:pPr>
                </w:p>
              </w:tc>
              <w:tc>
                <w:tcPr>
                  <w:tcW w:w="1911" w:type="dxa"/>
                  <w:vAlign w:val="top"/>
                </w:tcPr>
                <w:p>
                  <w:pPr>
                    <w:pStyle w:val="6"/>
                    <w:spacing w:before="50" w:line="186" w:lineRule="auto"/>
                    <w:ind w:left="481"/>
                    <w:rPr>
                      <w:sz w:val="18"/>
                      <w:szCs w:val="18"/>
                    </w:rPr>
                  </w:pPr>
                  <w:r>
                    <w:rPr>
                      <w:rFonts w:ascii="Times New Roman" w:hAnsi="Times New Roman" w:eastAsia="Times New Roman" w:cs="Times New Roman"/>
                      <w:spacing w:val="-3"/>
                      <w:sz w:val="18"/>
                      <w:szCs w:val="18"/>
                    </w:rPr>
                    <w:t>24</w:t>
                  </w:r>
                  <w:r>
                    <w:rPr>
                      <w:rFonts w:ascii="Times New Roman" w:hAnsi="Times New Roman" w:eastAsia="Times New Roman" w:cs="Times New Roman"/>
                      <w:spacing w:val="16"/>
                      <w:w w:val="101"/>
                      <w:sz w:val="18"/>
                      <w:szCs w:val="18"/>
                    </w:rPr>
                    <w:t xml:space="preserve"> </w:t>
                  </w:r>
                  <w:r>
                    <w:rPr>
                      <w:spacing w:val="-3"/>
                      <w:sz w:val="18"/>
                      <w:szCs w:val="18"/>
                    </w:rPr>
                    <w:t>小时平均</w:t>
                  </w:r>
                </w:p>
              </w:tc>
              <w:tc>
                <w:tcPr>
                  <w:tcW w:w="1174" w:type="dxa"/>
                  <w:vAlign w:val="top"/>
                </w:tcPr>
                <w:p>
                  <w:pPr>
                    <w:spacing w:before="81" w:line="174" w:lineRule="auto"/>
                    <w:ind w:left="46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1346" w:type="dxa"/>
                  <w:vMerge w:val="restart"/>
                  <w:tcBorders>
                    <w:left w:val="nil"/>
                    <w:bottom w:val="nil"/>
                  </w:tcBorders>
                  <w:vAlign w:val="top"/>
                </w:tcPr>
                <w:p>
                  <w:pPr>
                    <w:spacing w:before="210" w:line="196" w:lineRule="auto"/>
                    <w:ind w:left="470"/>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911" w:type="dxa"/>
                  <w:vAlign w:val="top"/>
                </w:tcPr>
                <w:p>
                  <w:pPr>
                    <w:pStyle w:val="6"/>
                    <w:spacing w:before="52" w:line="183" w:lineRule="auto"/>
                    <w:ind w:left="690"/>
                    <w:rPr>
                      <w:sz w:val="18"/>
                      <w:szCs w:val="18"/>
                    </w:rPr>
                  </w:pPr>
                  <w:r>
                    <w:rPr>
                      <w:spacing w:val="-2"/>
                      <w:sz w:val="18"/>
                      <w:szCs w:val="18"/>
                    </w:rPr>
                    <w:t>年平均</w:t>
                  </w:r>
                </w:p>
              </w:tc>
              <w:tc>
                <w:tcPr>
                  <w:tcW w:w="1174" w:type="dxa"/>
                  <w:vAlign w:val="top"/>
                </w:tcPr>
                <w:p>
                  <w:pPr>
                    <w:spacing w:before="83" w:line="171" w:lineRule="auto"/>
                    <w:ind w:left="4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46" w:type="dxa"/>
                  <w:vMerge w:val="continue"/>
                  <w:tcBorders>
                    <w:top w:val="nil"/>
                    <w:left w:val="nil"/>
                  </w:tcBorders>
                  <w:vAlign w:val="top"/>
                </w:tcPr>
                <w:p>
                  <w:pPr>
                    <w:rPr>
                      <w:rFonts w:ascii="Arial"/>
                      <w:sz w:val="21"/>
                    </w:rPr>
                  </w:pPr>
                </w:p>
              </w:tc>
              <w:tc>
                <w:tcPr>
                  <w:tcW w:w="1911" w:type="dxa"/>
                  <w:vAlign w:val="top"/>
                </w:tcPr>
                <w:p>
                  <w:pPr>
                    <w:pStyle w:val="6"/>
                    <w:spacing w:before="55" w:line="181" w:lineRule="auto"/>
                    <w:ind w:left="481"/>
                    <w:rPr>
                      <w:sz w:val="18"/>
                      <w:szCs w:val="18"/>
                    </w:rPr>
                  </w:pPr>
                  <w:r>
                    <w:rPr>
                      <w:rFonts w:ascii="Times New Roman" w:hAnsi="Times New Roman" w:eastAsia="Times New Roman" w:cs="Times New Roman"/>
                      <w:spacing w:val="-3"/>
                      <w:sz w:val="18"/>
                      <w:szCs w:val="18"/>
                    </w:rPr>
                    <w:t>24</w:t>
                  </w:r>
                  <w:r>
                    <w:rPr>
                      <w:rFonts w:ascii="Times New Roman" w:hAnsi="Times New Roman" w:eastAsia="Times New Roman" w:cs="Times New Roman"/>
                      <w:spacing w:val="16"/>
                      <w:w w:val="101"/>
                      <w:sz w:val="18"/>
                      <w:szCs w:val="18"/>
                    </w:rPr>
                    <w:t xml:space="preserve"> </w:t>
                  </w:r>
                  <w:r>
                    <w:rPr>
                      <w:spacing w:val="-3"/>
                      <w:sz w:val="18"/>
                      <w:szCs w:val="18"/>
                    </w:rPr>
                    <w:t>小时平均</w:t>
                  </w:r>
                </w:p>
              </w:tc>
              <w:tc>
                <w:tcPr>
                  <w:tcW w:w="1174" w:type="dxa"/>
                  <w:vAlign w:val="top"/>
                </w:tcPr>
                <w:p>
                  <w:pPr>
                    <w:spacing w:before="88" w:line="166" w:lineRule="auto"/>
                    <w:ind w:left="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346" w:type="dxa"/>
                  <w:vMerge w:val="restart"/>
                  <w:tcBorders>
                    <w:left w:val="nil"/>
                    <w:bottom w:val="nil"/>
                  </w:tcBorders>
                  <w:vAlign w:val="top"/>
                </w:tcPr>
                <w:p>
                  <w:pPr>
                    <w:spacing w:before="214" w:line="188" w:lineRule="auto"/>
                    <w:ind w:left="52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911" w:type="dxa"/>
                  <w:vAlign w:val="top"/>
                </w:tcPr>
                <w:p>
                  <w:pPr>
                    <w:pStyle w:val="6"/>
                    <w:spacing w:before="59" w:line="179" w:lineRule="auto"/>
                    <w:ind w:left="690"/>
                    <w:rPr>
                      <w:sz w:val="18"/>
                      <w:szCs w:val="18"/>
                    </w:rPr>
                  </w:pPr>
                  <w:r>
                    <w:rPr>
                      <w:spacing w:val="-2"/>
                      <w:sz w:val="18"/>
                      <w:szCs w:val="18"/>
                    </w:rPr>
                    <w:t>年平均</w:t>
                  </w:r>
                </w:p>
              </w:tc>
              <w:tc>
                <w:tcPr>
                  <w:tcW w:w="1174" w:type="dxa"/>
                  <w:vAlign w:val="top"/>
                </w:tcPr>
                <w:p>
                  <w:pPr>
                    <w:spacing w:before="90" w:line="166" w:lineRule="auto"/>
                    <w:ind w:left="4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346" w:type="dxa"/>
                  <w:vMerge w:val="continue"/>
                  <w:tcBorders>
                    <w:top w:val="nil"/>
                    <w:left w:val="nil"/>
                    <w:bottom w:val="single" w:color="000000" w:sz="10" w:space="0"/>
                  </w:tcBorders>
                  <w:vAlign w:val="top"/>
                </w:tcPr>
                <w:p>
                  <w:pPr>
                    <w:rPr>
                      <w:rFonts w:ascii="Arial"/>
                      <w:sz w:val="21"/>
                    </w:rPr>
                  </w:pPr>
                </w:p>
              </w:tc>
              <w:tc>
                <w:tcPr>
                  <w:tcW w:w="1911" w:type="dxa"/>
                  <w:tcBorders>
                    <w:bottom w:val="single" w:color="000000" w:sz="10" w:space="0"/>
                  </w:tcBorders>
                  <w:vAlign w:val="top"/>
                </w:tcPr>
                <w:p>
                  <w:pPr>
                    <w:pStyle w:val="6"/>
                    <w:spacing w:before="59" w:line="201" w:lineRule="auto"/>
                    <w:ind w:left="481"/>
                    <w:rPr>
                      <w:sz w:val="18"/>
                      <w:szCs w:val="18"/>
                    </w:rPr>
                  </w:pPr>
                  <w:r>
                    <w:rPr>
                      <w:rFonts w:ascii="Times New Roman" w:hAnsi="Times New Roman" w:eastAsia="Times New Roman" w:cs="Times New Roman"/>
                      <w:spacing w:val="-3"/>
                      <w:sz w:val="18"/>
                      <w:szCs w:val="18"/>
                    </w:rPr>
                    <w:t>24</w:t>
                  </w:r>
                  <w:r>
                    <w:rPr>
                      <w:rFonts w:ascii="Times New Roman" w:hAnsi="Times New Roman" w:eastAsia="Times New Roman" w:cs="Times New Roman"/>
                      <w:spacing w:val="16"/>
                      <w:w w:val="101"/>
                      <w:sz w:val="18"/>
                      <w:szCs w:val="18"/>
                    </w:rPr>
                    <w:t xml:space="preserve"> </w:t>
                  </w:r>
                  <w:r>
                    <w:rPr>
                      <w:spacing w:val="-3"/>
                      <w:sz w:val="18"/>
                      <w:szCs w:val="18"/>
                    </w:rPr>
                    <w:t>小时平均</w:t>
                  </w:r>
                </w:p>
              </w:tc>
              <w:tc>
                <w:tcPr>
                  <w:tcW w:w="1174" w:type="dxa"/>
                  <w:tcBorders>
                    <w:bottom w:val="single" w:color="000000" w:sz="10" w:space="0"/>
                  </w:tcBorders>
                  <w:vAlign w:val="top"/>
                </w:tcPr>
                <w:p>
                  <w:pPr>
                    <w:spacing w:before="90" w:line="188" w:lineRule="auto"/>
                    <w:ind w:left="4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w:t>
                  </w:r>
                </w:p>
              </w:tc>
              <w:tc>
                <w:tcPr>
                  <w:tcW w:w="864" w:type="dxa"/>
                  <w:vMerge w:val="continue"/>
                  <w:tcBorders>
                    <w:top w:val="nil"/>
                    <w:bottom w:val="single" w:color="000000" w:sz="10" w:space="0"/>
                  </w:tcBorders>
                  <w:vAlign w:val="top"/>
                </w:tcPr>
                <w:p>
                  <w:pPr>
                    <w:rPr>
                      <w:rFonts w:ascii="Arial"/>
                      <w:sz w:val="21"/>
                    </w:rPr>
                  </w:pPr>
                </w:p>
              </w:tc>
              <w:tc>
                <w:tcPr>
                  <w:tcW w:w="3171" w:type="dxa"/>
                  <w:vMerge w:val="continue"/>
                  <w:tcBorders>
                    <w:top w:val="nil"/>
                    <w:bottom w:val="single" w:color="000000" w:sz="10" w:space="0"/>
                    <w:right w:val="nil"/>
                  </w:tcBorders>
                  <w:vAlign w:val="top"/>
                </w:tcPr>
                <w:p>
                  <w:pPr>
                    <w:rPr>
                      <w:rFonts w:ascii="Arial"/>
                      <w:sz w:val="21"/>
                    </w:rPr>
                  </w:pPr>
                </w:p>
              </w:tc>
            </w:tr>
          </w:tbl>
          <w:p>
            <w:pPr>
              <w:spacing w:line="14" w:lineRule="auto"/>
              <w:rPr>
                <w:rFonts w:ascii="Arial"/>
                <w:sz w:val="2"/>
              </w:rPr>
            </w:pPr>
          </w:p>
        </w:tc>
      </w:tr>
    </w:tbl>
    <w:p>
      <w:pPr>
        <w:pStyle w:val="2"/>
      </w:pPr>
    </w:p>
    <w:p>
      <w:pPr>
        <w:sectPr>
          <w:footerReference r:id="rId55" w:type="default"/>
          <w:pgSz w:w="11907" w:h="16839"/>
          <w:pgMar w:top="1431" w:right="1255" w:bottom="1391" w:left="1258" w:header="0" w:footer="1228" w:gutter="0"/>
          <w:cols w:space="720" w:num="1"/>
        </w:sectPr>
      </w:pPr>
    </w:p>
    <w:p>
      <w:pPr>
        <w:spacing w:line="91" w:lineRule="auto"/>
        <w:rPr>
          <w:rFonts w:ascii="Arial"/>
          <w:sz w:val="2"/>
        </w:rPr>
      </w:pPr>
    </w:p>
    <w:tbl>
      <w:tblPr>
        <w:tblStyle w:val="5"/>
        <w:tblW w:w="9385" w:type="dxa"/>
        <w:tblInd w:w="2" w:type="dxa"/>
        <w:tblBorders>
          <w:top w:val="single" w:color="000000" w:sz="10" w:space="0"/>
          <w:left w:val="single" w:color="000000" w:sz="2" w:space="0"/>
          <w:bottom w:val="single" w:color="000000" w:sz="10"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385"/>
      </w:tblGrid>
      <w:tr>
        <w:tblPrEx>
          <w:tblBorders>
            <w:top w:val="single" w:color="000000" w:sz="10" w:space="0"/>
            <w:left w:val="single" w:color="000000" w:sz="2" w:space="0"/>
            <w:bottom w:val="single" w:color="000000" w:sz="10"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76" w:hRule="atLeast"/>
        </w:trPr>
        <w:tc>
          <w:tcPr>
            <w:tcW w:w="9385" w:type="dxa"/>
            <w:vAlign w:val="top"/>
          </w:tcPr>
          <w:p>
            <w:pPr>
              <w:spacing w:line="20" w:lineRule="exact"/>
            </w:pPr>
          </w:p>
          <w:tbl>
            <w:tblPr>
              <w:tblStyle w:val="5"/>
              <w:tblW w:w="8466" w:type="dxa"/>
              <w:tblInd w:w="4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6"/>
              <w:gridCol w:w="1911"/>
              <w:gridCol w:w="1174"/>
              <w:gridCol w:w="864"/>
              <w:gridCol w:w="3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46" w:type="dxa"/>
                  <w:vMerge w:val="restart"/>
                  <w:tcBorders>
                    <w:top w:val="nil"/>
                    <w:left w:val="nil"/>
                    <w:bottom w:val="nil"/>
                  </w:tcBorders>
                  <w:vAlign w:val="top"/>
                </w:tcPr>
                <w:p>
                  <w:pPr>
                    <w:spacing w:line="264" w:lineRule="auto"/>
                    <w:rPr>
                      <w:rFonts w:ascii="Arial"/>
                      <w:sz w:val="21"/>
                    </w:rPr>
                  </w:pPr>
                </w:p>
                <w:p>
                  <w:pPr>
                    <w:spacing w:before="52" w:line="197" w:lineRule="auto"/>
                    <w:ind w:left="511"/>
                    <w:rPr>
                      <w:rFonts w:ascii="Times New Roman" w:hAnsi="Times New Roman" w:eastAsia="Times New Roman" w:cs="Times New Roman"/>
                      <w:sz w:val="12"/>
                      <w:szCs w:val="12"/>
                    </w:rPr>
                  </w:pPr>
                  <w:r>
                    <w:rPr>
                      <w:rFonts w:ascii="Times New Roman" w:hAnsi="Times New Roman" w:eastAsia="Times New Roman" w:cs="Times New Roman"/>
                      <w:sz w:val="18"/>
                      <w:szCs w:val="18"/>
                    </w:rPr>
                    <w:t>NO</w:t>
                  </w:r>
                  <w:r>
                    <w:rPr>
                      <w:rFonts w:ascii="Times New Roman" w:hAnsi="Times New Roman" w:eastAsia="Times New Roman" w:cs="Times New Roman"/>
                      <w:spacing w:val="1"/>
                      <w:sz w:val="12"/>
                      <w:szCs w:val="12"/>
                    </w:rPr>
                    <w:t>2</w:t>
                  </w:r>
                </w:p>
              </w:tc>
              <w:tc>
                <w:tcPr>
                  <w:tcW w:w="1911" w:type="dxa"/>
                  <w:tcBorders>
                    <w:top w:val="nil"/>
                  </w:tcBorders>
                  <w:vAlign w:val="top"/>
                </w:tcPr>
                <w:p>
                  <w:pPr>
                    <w:pStyle w:val="6"/>
                    <w:spacing w:before="36" w:line="200" w:lineRule="auto"/>
                    <w:ind w:left="690"/>
                    <w:rPr>
                      <w:sz w:val="18"/>
                      <w:szCs w:val="18"/>
                    </w:rPr>
                  </w:pPr>
                  <w:r>
                    <w:rPr>
                      <w:spacing w:val="-2"/>
                      <w:sz w:val="18"/>
                      <w:szCs w:val="18"/>
                    </w:rPr>
                    <w:t>年平均</w:t>
                  </w:r>
                </w:p>
              </w:tc>
              <w:tc>
                <w:tcPr>
                  <w:tcW w:w="1174" w:type="dxa"/>
                  <w:tcBorders>
                    <w:top w:val="nil"/>
                  </w:tcBorders>
                  <w:vAlign w:val="top"/>
                </w:tcPr>
                <w:p>
                  <w:pPr>
                    <w:spacing w:before="68" w:line="188" w:lineRule="auto"/>
                    <w:ind w:left="4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864" w:type="dxa"/>
                  <w:vMerge w:val="restart"/>
                  <w:tcBorders>
                    <w:top w:val="nil"/>
                    <w:bottom w:val="nil"/>
                  </w:tcBorders>
                  <w:vAlign w:val="top"/>
                </w:tcPr>
                <w:p>
                  <w:pPr>
                    <w:rPr>
                      <w:rFonts w:ascii="Arial"/>
                      <w:sz w:val="21"/>
                    </w:rPr>
                  </w:pPr>
                </w:p>
              </w:tc>
              <w:tc>
                <w:tcPr>
                  <w:tcW w:w="3171" w:type="dxa"/>
                  <w:vMerge w:val="restart"/>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1346" w:type="dxa"/>
                  <w:vMerge w:val="continue"/>
                  <w:tcBorders>
                    <w:top w:val="nil"/>
                    <w:left w:val="nil"/>
                    <w:bottom w:val="nil"/>
                  </w:tcBorders>
                  <w:vAlign w:val="top"/>
                </w:tcPr>
                <w:p>
                  <w:pPr>
                    <w:rPr>
                      <w:rFonts w:ascii="Arial"/>
                      <w:sz w:val="21"/>
                    </w:rPr>
                  </w:pPr>
                </w:p>
              </w:tc>
              <w:tc>
                <w:tcPr>
                  <w:tcW w:w="1911" w:type="dxa"/>
                  <w:vAlign w:val="top"/>
                </w:tcPr>
                <w:p>
                  <w:pPr>
                    <w:pStyle w:val="6"/>
                    <w:spacing w:before="39" w:line="198" w:lineRule="auto"/>
                    <w:ind w:left="481"/>
                    <w:rPr>
                      <w:sz w:val="18"/>
                      <w:szCs w:val="18"/>
                    </w:rPr>
                  </w:pPr>
                  <w:r>
                    <w:rPr>
                      <w:rFonts w:ascii="Times New Roman" w:hAnsi="Times New Roman" w:eastAsia="Times New Roman" w:cs="Times New Roman"/>
                      <w:spacing w:val="-3"/>
                      <w:sz w:val="18"/>
                      <w:szCs w:val="18"/>
                    </w:rPr>
                    <w:t>24</w:t>
                  </w:r>
                  <w:r>
                    <w:rPr>
                      <w:rFonts w:ascii="Times New Roman" w:hAnsi="Times New Roman" w:eastAsia="Times New Roman" w:cs="Times New Roman"/>
                      <w:spacing w:val="16"/>
                      <w:w w:val="101"/>
                      <w:sz w:val="18"/>
                      <w:szCs w:val="18"/>
                    </w:rPr>
                    <w:t xml:space="preserve"> </w:t>
                  </w:r>
                  <w:r>
                    <w:rPr>
                      <w:spacing w:val="-3"/>
                      <w:sz w:val="18"/>
                      <w:szCs w:val="18"/>
                    </w:rPr>
                    <w:t>小时平均</w:t>
                  </w:r>
                </w:p>
              </w:tc>
              <w:tc>
                <w:tcPr>
                  <w:tcW w:w="1174" w:type="dxa"/>
                  <w:vAlign w:val="top"/>
                </w:tcPr>
                <w:p>
                  <w:pPr>
                    <w:spacing w:before="71" w:line="187" w:lineRule="auto"/>
                    <w:ind w:left="50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46" w:type="dxa"/>
                  <w:vMerge w:val="continue"/>
                  <w:tcBorders>
                    <w:top w:val="nil"/>
                    <w:left w:val="nil"/>
                  </w:tcBorders>
                  <w:vAlign w:val="top"/>
                </w:tcPr>
                <w:p>
                  <w:pPr>
                    <w:rPr>
                      <w:rFonts w:ascii="Arial"/>
                      <w:sz w:val="21"/>
                    </w:rPr>
                  </w:pPr>
                </w:p>
              </w:tc>
              <w:tc>
                <w:tcPr>
                  <w:tcW w:w="1911" w:type="dxa"/>
                  <w:vAlign w:val="top"/>
                </w:tcPr>
                <w:p>
                  <w:pPr>
                    <w:pStyle w:val="6"/>
                    <w:spacing w:before="41" w:line="195" w:lineRule="auto"/>
                    <w:ind w:left="544"/>
                    <w:rPr>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14"/>
                      <w:sz w:val="18"/>
                      <w:szCs w:val="18"/>
                    </w:rPr>
                    <w:t xml:space="preserve"> </w:t>
                  </w:r>
                  <w:r>
                    <w:rPr>
                      <w:spacing w:val="-6"/>
                      <w:sz w:val="18"/>
                      <w:szCs w:val="18"/>
                    </w:rPr>
                    <w:t>小时平均</w:t>
                  </w:r>
                </w:p>
              </w:tc>
              <w:tc>
                <w:tcPr>
                  <w:tcW w:w="1174" w:type="dxa"/>
                  <w:vAlign w:val="top"/>
                </w:tcPr>
                <w:p>
                  <w:pPr>
                    <w:spacing w:before="73" w:line="184" w:lineRule="auto"/>
                    <w:ind w:left="4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46" w:type="dxa"/>
                  <w:vMerge w:val="restart"/>
                  <w:tcBorders>
                    <w:left w:val="nil"/>
                    <w:bottom w:val="nil"/>
                  </w:tcBorders>
                  <w:vAlign w:val="top"/>
                </w:tcPr>
                <w:p>
                  <w:pPr>
                    <w:spacing w:before="200" w:line="198" w:lineRule="auto"/>
                    <w:ind w:left="584"/>
                    <w:rPr>
                      <w:rFonts w:ascii="Times New Roman" w:hAnsi="Times New Roman" w:eastAsia="Times New Roman" w:cs="Times New Roman"/>
                      <w:sz w:val="12"/>
                      <w:szCs w:val="12"/>
                    </w:rPr>
                  </w:pPr>
                  <w:r>
                    <w:rPr>
                      <w:rFonts w:ascii="Times New Roman" w:hAnsi="Times New Roman" w:eastAsia="Times New Roman" w:cs="Times New Roman"/>
                      <w:spacing w:val="-4"/>
                      <w:sz w:val="18"/>
                      <w:szCs w:val="18"/>
                    </w:rPr>
                    <w:t>O</w:t>
                  </w:r>
                  <w:r>
                    <w:rPr>
                      <w:rFonts w:ascii="Times New Roman" w:hAnsi="Times New Roman" w:eastAsia="Times New Roman" w:cs="Times New Roman"/>
                      <w:spacing w:val="-4"/>
                      <w:sz w:val="12"/>
                      <w:szCs w:val="12"/>
                    </w:rPr>
                    <w:t>3</w:t>
                  </w:r>
                </w:p>
              </w:tc>
              <w:tc>
                <w:tcPr>
                  <w:tcW w:w="1911" w:type="dxa"/>
                  <w:vAlign w:val="top"/>
                </w:tcPr>
                <w:p>
                  <w:pPr>
                    <w:pStyle w:val="6"/>
                    <w:spacing w:before="44" w:line="192" w:lineRule="auto"/>
                    <w:ind w:left="481"/>
                    <w:rPr>
                      <w:sz w:val="18"/>
                      <w:szCs w:val="18"/>
                    </w:rPr>
                  </w:pPr>
                  <w:r>
                    <w:rPr>
                      <w:rFonts w:ascii="Times New Roman" w:hAnsi="Times New Roman" w:eastAsia="Times New Roman" w:cs="Times New Roman"/>
                      <w:spacing w:val="-3"/>
                      <w:sz w:val="18"/>
                      <w:szCs w:val="18"/>
                    </w:rPr>
                    <w:t>24</w:t>
                  </w:r>
                  <w:r>
                    <w:rPr>
                      <w:rFonts w:ascii="Times New Roman" w:hAnsi="Times New Roman" w:eastAsia="Times New Roman" w:cs="Times New Roman"/>
                      <w:spacing w:val="16"/>
                      <w:w w:val="101"/>
                      <w:sz w:val="18"/>
                      <w:szCs w:val="18"/>
                    </w:rPr>
                    <w:t xml:space="preserve"> </w:t>
                  </w:r>
                  <w:r>
                    <w:rPr>
                      <w:spacing w:val="-3"/>
                      <w:sz w:val="18"/>
                      <w:szCs w:val="18"/>
                    </w:rPr>
                    <w:t>小时平均</w:t>
                  </w:r>
                </w:p>
              </w:tc>
              <w:tc>
                <w:tcPr>
                  <w:tcW w:w="1174" w:type="dxa"/>
                  <w:vAlign w:val="top"/>
                </w:tcPr>
                <w:p>
                  <w:pPr>
                    <w:spacing w:before="75" w:line="181" w:lineRule="auto"/>
                    <w:ind w:left="4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46" w:type="dxa"/>
                  <w:vMerge w:val="continue"/>
                  <w:tcBorders>
                    <w:top w:val="nil"/>
                    <w:left w:val="nil"/>
                  </w:tcBorders>
                  <w:vAlign w:val="top"/>
                </w:tcPr>
                <w:p>
                  <w:pPr>
                    <w:rPr>
                      <w:rFonts w:ascii="Arial"/>
                      <w:sz w:val="21"/>
                    </w:rPr>
                  </w:pPr>
                </w:p>
              </w:tc>
              <w:tc>
                <w:tcPr>
                  <w:tcW w:w="1911" w:type="dxa"/>
                  <w:vAlign w:val="top"/>
                </w:tcPr>
                <w:p>
                  <w:pPr>
                    <w:pStyle w:val="6"/>
                    <w:spacing w:before="46" w:line="190" w:lineRule="auto"/>
                    <w:ind w:left="544"/>
                    <w:rPr>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14"/>
                      <w:sz w:val="18"/>
                      <w:szCs w:val="18"/>
                    </w:rPr>
                    <w:t xml:space="preserve"> </w:t>
                  </w:r>
                  <w:r>
                    <w:rPr>
                      <w:spacing w:val="-6"/>
                      <w:sz w:val="18"/>
                      <w:szCs w:val="18"/>
                    </w:rPr>
                    <w:t>小时平均</w:t>
                  </w:r>
                </w:p>
              </w:tc>
              <w:tc>
                <w:tcPr>
                  <w:tcW w:w="1174" w:type="dxa"/>
                  <w:vAlign w:val="top"/>
                </w:tcPr>
                <w:p>
                  <w:pPr>
                    <w:spacing w:before="78" w:line="178" w:lineRule="auto"/>
                    <w:ind w:left="3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346" w:type="dxa"/>
                  <w:vMerge w:val="restart"/>
                  <w:tcBorders>
                    <w:left w:val="nil"/>
                    <w:bottom w:val="nil"/>
                  </w:tcBorders>
                  <w:vAlign w:val="top"/>
                </w:tcPr>
                <w:p>
                  <w:pPr>
                    <w:spacing w:before="208" w:line="188" w:lineRule="auto"/>
                    <w:ind w:left="5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CO</w:t>
                  </w:r>
                </w:p>
              </w:tc>
              <w:tc>
                <w:tcPr>
                  <w:tcW w:w="1911" w:type="dxa"/>
                  <w:vAlign w:val="top"/>
                </w:tcPr>
                <w:p>
                  <w:pPr>
                    <w:pStyle w:val="6"/>
                    <w:spacing w:before="51" w:line="188" w:lineRule="auto"/>
                    <w:ind w:left="268"/>
                    <w:rPr>
                      <w:sz w:val="18"/>
                      <w:szCs w:val="18"/>
                    </w:rPr>
                  </w:pPr>
                  <w:r>
                    <w:rPr>
                      <w:spacing w:val="-8"/>
                      <w:sz w:val="18"/>
                      <w:szCs w:val="18"/>
                    </w:rPr>
                    <w:t>日最大</w:t>
                  </w:r>
                  <w:r>
                    <w:rPr>
                      <w:spacing w:val="-31"/>
                      <w:sz w:val="18"/>
                      <w:szCs w:val="18"/>
                    </w:rPr>
                    <w:t xml:space="preserve"> </w:t>
                  </w:r>
                  <w:r>
                    <w:rPr>
                      <w:rFonts w:ascii="Times New Roman" w:hAnsi="Times New Roman" w:eastAsia="Times New Roman" w:cs="Times New Roman"/>
                      <w:spacing w:val="-8"/>
                      <w:sz w:val="18"/>
                      <w:szCs w:val="18"/>
                    </w:rPr>
                    <w:t>8</w:t>
                  </w:r>
                  <w:r>
                    <w:rPr>
                      <w:rFonts w:ascii="Times New Roman" w:hAnsi="Times New Roman" w:eastAsia="Times New Roman" w:cs="Times New Roman"/>
                      <w:spacing w:val="14"/>
                      <w:sz w:val="18"/>
                      <w:szCs w:val="18"/>
                    </w:rPr>
                    <w:t xml:space="preserve"> </w:t>
                  </w:r>
                  <w:r>
                    <w:rPr>
                      <w:spacing w:val="-8"/>
                      <w:sz w:val="18"/>
                      <w:szCs w:val="18"/>
                    </w:rPr>
                    <w:t>小时均值</w:t>
                  </w:r>
                </w:p>
              </w:tc>
              <w:tc>
                <w:tcPr>
                  <w:tcW w:w="1174" w:type="dxa"/>
                  <w:vAlign w:val="top"/>
                </w:tcPr>
                <w:p>
                  <w:pPr>
                    <w:spacing w:before="83" w:line="176" w:lineRule="auto"/>
                    <w:ind w:left="46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46" w:type="dxa"/>
                  <w:vMerge w:val="continue"/>
                  <w:tcBorders>
                    <w:top w:val="nil"/>
                    <w:left w:val="nil"/>
                  </w:tcBorders>
                  <w:vAlign w:val="top"/>
                </w:tcPr>
                <w:p>
                  <w:pPr>
                    <w:rPr>
                      <w:rFonts w:ascii="Arial"/>
                      <w:sz w:val="21"/>
                    </w:rPr>
                  </w:pPr>
                </w:p>
              </w:tc>
              <w:tc>
                <w:tcPr>
                  <w:tcW w:w="1911" w:type="dxa"/>
                  <w:vAlign w:val="top"/>
                </w:tcPr>
                <w:p>
                  <w:pPr>
                    <w:pStyle w:val="6"/>
                    <w:spacing w:before="51" w:line="185" w:lineRule="auto"/>
                    <w:ind w:left="544"/>
                    <w:rPr>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14"/>
                      <w:sz w:val="18"/>
                      <w:szCs w:val="18"/>
                    </w:rPr>
                    <w:t xml:space="preserve"> </w:t>
                  </w:r>
                  <w:r>
                    <w:rPr>
                      <w:spacing w:val="-6"/>
                      <w:sz w:val="18"/>
                      <w:szCs w:val="18"/>
                    </w:rPr>
                    <w:t>小时平均</w:t>
                  </w:r>
                </w:p>
              </w:tc>
              <w:tc>
                <w:tcPr>
                  <w:tcW w:w="1174" w:type="dxa"/>
                  <w:vAlign w:val="top"/>
                </w:tcPr>
                <w:p>
                  <w:pPr>
                    <w:spacing w:before="82" w:line="173" w:lineRule="auto"/>
                    <w:ind w:left="4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46" w:type="dxa"/>
                  <w:vMerge w:val="restart"/>
                  <w:tcBorders>
                    <w:left w:val="nil"/>
                    <w:bottom w:val="nil"/>
                  </w:tcBorders>
                  <w:vAlign w:val="top"/>
                </w:tcPr>
                <w:p>
                  <w:pPr>
                    <w:spacing w:line="281" w:lineRule="auto"/>
                    <w:rPr>
                      <w:rFonts w:ascii="Arial"/>
                      <w:sz w:val="21"/>
                    </w:rPr>
                  </w:pPr>
                </w:p>
                <w:p>
                  <w:pPr>
                    <w:spacing w:before="51" w:line="227" w:lineRule="auto"/>
                    <w:ind w:left="511"/>
                    <w:rPr>
                      <w:rFonts w:ascii="Times New Roman" w:hAnsi="Times New Roman" w:eastAsia="Times New Roman" w:cs="Times New Roman"/>
                      <w:sz w:val="12"/>
                      <w:szCs w:val="12"/>
                    </w:rPr>
                  </w:pPr>
                  <w:r>
                    <w:rPr>
                      <w:rFonts w:ascii="Times New Roman" w:hAnsi="Times New Roman" w:eastAsia="Times New Roman" w:cs="Times New Roman"/>
                      <w:sz w:val="18"/>
                      <w:szCs w:val="18"/>
                    </w:rPr>
                    <w:t>NO</w:t>
                  </w:r>
                  <w:r>
                    <w:rPr>
                      <w:rFonts w:ascii="Times New Roman" w:hAnsi="Times New Roman" w:eastAsia="Times New Roman" w:cs="Times New Roman"/>
                      <w:sz w:val="12"/>
                      <w:szCs w:val="12"/>
                    </w:rPr>
                    <w:t>x</w:t>
                  </w:r>
                </w:p>
              </w:tc>
              <w:tc>
                <w:tcPr>
                  <w:tcW w:w="1911" w:type="dxa"/>
                  <w:vAlign w:val="top"/>
                </w:tcPr>
                <w:p>
                  <w:pPr>
                    <w:pStyle w:val="6"/>
                    <w:spacing w:before="54" w:line="182" w:lineRule="auto"/>
                    <w:ind w:left="690"/>
                    <w:rPr>
                      <w:sz w:val="18"/>
                      <w:szCs w:val="18"/>
                    </w:rPr>
                  </w:pPr>
                  <w:r>
                    <w:rPr>
                      <w:spacing w:val="-2"/>
                      <w:sz w:val="18"/>
                      <w:szCs w:val="18"/>
                    </w:rPr>
                    <w:t>年平均</w:t>
                  </w:r>
                </w:p>
              </w:tc>
              <w:tc>
                <w:tcPr>
                  <w:tcW w:w="1174" w:type="dxa"/>
                  <w:vAlign w:val="top"/>
                </w:tcPr>
                <w:p>
                  <w:pPr>
                    <w:spacing w:before="85" w:line="170" w:lineRule="auto"/>
                    <w:ind w:left="5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46" w:type="dxa"/>
                  <w:vMerge w:val="continue"/>
                  <w:tcBorders>
                    <w:top w:val="nil"/>
                    <w:left w:val="nil"/>
                    <w:bottom w:val="nil"/>
                  </w:tcBorders>
                  <w:vAlign w:val="top"/>
                </w:tcPr>
                <w:p>
                  <w:pPr>
                    <w:rPr>
                      <w:rFonts w:ascii="Arial"/>
                      <w:sz w:val="21"/>
                    </w:rPr>
                  </w:pPr>
                </w:p>
              </w:tc>
              <w:tc>
                <w:tcPr>
                  <w:tcW w:w="1911" w:type="dxa"/>
                  <w:vAlign w:val="top"/>
                </w:tcPr>
                <w:p>
                  <w:pPr>
                    <w:pStyle w:val="6"/>
                    <w:spacing w:before="56" w:line="180" w:lineRule="auto"/>
                    <w:ind w:left="481"/>
                    <w:rPr>
                      <w:sz w:val="18"/>
                      <w:szCs w:val="18"/>
                    </w:rPr>
                  </w:pPr>
                  <w:r>
                    <w:rPr>
                      <w:rFonts w:ascii="Times New Roman" w:hAnsi="Times New Roman" w:eastAsia="Times New Roman" w:cs="Times New Roman"/>
                      <w:spacing w:val="-2"/>
                      <w:sz w:val="18"/>
                      <w:szCs w:val="18"/>
                    </w:rPr>
                    <w:t>24</w:t>
                  </w:r>
                  <w:r>
                    <w:rPr>
                      <w:rFonts w:ascii="Times New Roman" w:hAnsi="Times New Roman" w:eastAsia="Times New Roman" w:cs="Times New Roman"/>
                      <w:spacing w:val="14"/>
                      <w:sz w:val="18"/>
                      <w:szCs w:val="18"/>
                    </w:rPr>
                    <w:t xml:space="preserve"> </w:t>
                  </w:r>
                  <w:r>
                    <w:rPr>
                      <w:spacing w:val="-2"/>
                      <w:sz w:val="18"/>
                      <w:szCs w:val="18"/>
                    </w:rPr>
                    <w:t>小时平均</w:t>
                  </w:r>
                </w:p>
              </w:tc>
              <w:tc>
                <w:tcPr>
                  <w:tcW w:w="1174" w:type="dxa"/>
                  <w:vAlign w:val="top"/>
                </w:tcPr>
                <w:p>
                  <w:pPr>
                    <w:spacing w:before="87" w:line="167" w:lineRule="auto"/>
                    <w:ind w:left="46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64" w:type="dxa"/>
                  <w:vMerge w:val="continue"/>
                  <w:tcBorders>
                    <w:top w:val="nil"/>
                    <w:bottom w:val="nil"/>
                  </w:tcBorders>
                  <w:vAlign w:val="top"/>
                </w:tcPr>
                <w:p>
                  <w:pPr>
                    <w:rPr>
                      <w:rFonts w:ascii="Arial"/>
                      <w:sz w:val="21"/>
                    </w:rPr>
                  </w:pPr>
                </w:p>
              </w:tc>
              <w:tc>
                <w:tcPr>
                  <w:tcW w:w="317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346" w:type="dxa"/>
                  <w:vMerge w:val="continue"/>
                  <w:tcBorders>
                    <w:top w:val="nil"/>
                    <w:left w:val="nil"/>
                    <w:bottom w:val="single" w:color="000000" w:sz="10" w:space="0"/>
                  </w:tcBorders>
                  <w:vAlign w:val="top"/>
                </w:tcPr>
                <w:p>
                  <w:pPr>
                    <w:rPr>
                      <w:rFonts w:ascii="Arial"/>
                      <w:sz w:val="21"/>
                    </w:rPr>
                  </w:pPr>
                </w:p>
              </w:tc>
              <w:tc>
                <w:tcPr>
                  <w:tcW w:w="1911" w:type="dxa"/>
                  <w:tcBorders>
                    <w:bottom w:val="single" w:color="000000" w:sz="10" w:space="0"/>
                  </w:tcBorders>
                  <w:vAlign w:val="top"/>
                </w:tcPr>
                <w:p>
                  <w:pPr>
                    <w:pStyle w:val="6"/>
                    <w:spacing w:before="59" w:line="204" w:lineRule="auto"/>
                    <w:ind w:left="544"/>
                    <w:rPr>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14"/>
                      <w:sz w:val="18"/>
                      <w:szCs w:val="18"/>
                    </w:rPr>
                    <w:t xml:space="preserve"> </w:t>
                  </w:r>
                  <w:r>
                    <w:rPr>
                      <w:spacing w:val="-6"/>
                      <w:sz w:val="18"/>
                      <w:szCs w:val="18"/>
                    </w:rPr>
                    <w:t>小时平均</w:t>
                  </w:r>
                </w:p>
              </w:tc>
              <w:tc>
                <w:tcPr>
                  <w:tcW w:w="1174" w:type="dxa"/>
                  <w:tcBorders>
                    <w:bottom w:val="single" w:color="000000" w:sz="10" w:space="0"/>
                  </w:tcBorders>
                  <w:vAlign w:val="top"/>
                </w:tcPr>
                <w:p>
                  <w:pPr>
                    <w:spacing w:before="90" w:line="188" w:lineRule="auto"/>
                    <w:ind w:left="4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w:t>
                  </w:r>
                </w:p>
              </w:tc>
              <w:tc>
                <w:tcPr>
                  <w:tcW w:w="864" w:type="dxa"/>
                  <w:vMerge w:val="continue"/>
                  <w:tcBorders>
                    <w:top w:val="nil"/>
                    <w:bottom w:val="single" w:color="000000" w:sz="10" w:space="0"/>
                  </w:tcBorders>
                  <w:vAlign w:val="top"/>
                </w:tcPr>
                <w:p>
                  <w:pPr>
                    <w:rPr>
                      <w:rFonts w:ascii="Arial"/>
                      <w:sz w:val="21"/>
                    </w:rPr>
                  </w:pPr>
                </w:p>
              </w:tc>
              <w:tc>
                <w:tcPr>
                  <w:tcW w:w="3171" w:type="dxa"/>
                  <w:vMerge w:val="continue"/>
                  <w:tcBorders>
                    <w:top w:val="nil"/>
                    <w:bottom w:val="single" w:color="000000" w:sz="10" w:space="0"/>
                    <w:right w:val="nil"/>
                  </w:tcBorders>
                  <w:vAlign w:val="top"/>
                </w:tcPr>
                <w:p>
                  <w:pPr>
                    <w:rPr>
                      <w:rFonts w:ascii="Arial"/>
                      <w:sz w:val="21"/>
                    </w:rPr>
                  </w:pPr>
                </w:p>
              </w:tc>
            </w:tr>
          </w:tbl>
          <w:p>
            <w:pPr>
              <w:pStyle w:val="6"/>
              <w:spacing w:before="113" w:line="220" w:lineRule="auto"/>
              <w:ind w:left="597"/>
            </w:pPr>
            <w:r>
              <w:rPr>
                <w:rFonts w:ascii="Times New Roman" w:hAnsi="Times New Roman" w:eastAsia="Times New Roman" w:cs="Times New Roman"/>
                <w:spacing w:val="-2"/>
              </w:rPr>
              <w:t>3</w:t>
            </w:r>
            <w:r>
              <w:rPr>
                <w:spacing w:val="-2"/>
              </w:rPr>
              <w:t>、环境噪声质量标准</w:t>
            </w:r>
          </w:p>
          <w:p>
            <w:pPr>
              <w:pStyle w:val="6"/>
              <w:spacing w:before="183" w:line="336" w:lineRule="auto"/>
              <w:ind w:left="118" w:right="101" w:firstLine="480"/>
            </w:pPr>
            <w:r>
              <w:rPr>
                <w:spacing w:val="-2"/>
              </w:rPr>
              <w:t>本项目东、西、北侧所在区域声环境执行《声环境质量标准》</w:t>
            </w:r>
            <w:r>
              <w:rPr>
                <w:rFonts w:ascii="Times New Roman" w:hAnsi="Times New Roman" w:eastAsia="Times New Roman" w:cs="Times New Roman"/>
                <w:spacing w:val="-2"/>
              </w:rPr>
              <w:t>(GB3096-2008)</w:t>
            </w:r>
            <w:r>
              <w:rPr>
                <w:spacing w:val="-2"/>
              </w:rPr>
              <w:t>中</w:t>
            </w:r>
            <w:r>
              <w:rPr>
                <w:spacing w:val="-32"/>
              </w:rPr>
              <w:t xml:space="preserve"> </w:t>
            </w:r>
            <w:r>
              <w:rPr>
                <w:rFonts w:ascii="Times New Roman" w:hAnsi="Times New Roman" w:eastAsia="Times New Roman" w:cs="Times New Roman"/>
                <w:spacing w:val="-2"/>
              </w:rPr>
              <w:t xml:space="preserve">3 </w:t>
            </w:r>
            <w:r>
              <w:rPr>
                <w:spacing w:val="-2"/>
              </w:rPr>
              <w:t>类</w:t>
            </w:r>
            <w:r>
              <w:t xml:space="preserve"> </w:t>
            </w:r>
            <w:r>
              <w:rPr>
                <w:spacing w:val="-3"/>
              </w:rPr>
              <w:t>标准，南侧区域声环境执行《声环境质量标准》</w:t>
            </w:r>
            <w:r>
              <w:rPr>
                <w:rFonts w:ascii="Times New Roman" w:hAnsi="Times New Roman" w:eastAsia="Times New Roman" w:cs="Times New Roman"/>
                <w:spacing w:val="-3"/>
              </w:rPr>
              <w:t>(GB3096-2008)</w:t>
            </w:r>
            <w:r>
              <w:rPr>
                <w:spacing w:val="-3"/>
              </w:rPr>
              <w:t>中</w:t>
            </w:r>
            <w:r>
              <w:rPr>
                <w:rFonts w:ascii="Times New Roman" w:hAnsi="Times New Roman" w:eastAsia="Times New Roman" w:cs="Times New Roman"/>
                <w:spacing w:val="-3"/>
              </w:rPr>
              <w:t xml:space="preserve">4a </w:t>
            </w:r>
            <w:r>
              <w:rPr>
                <w:spacing w:val="-3"/>
              </w:rPr>
              <w:t>类标准。具体见表</w:t>
            </w:r>
            <w:r>
              <w:rPr>
                <w:spacing w:val="-40"/>
              </w:rPr>
              <w:t xml:space="preserve"> </w:t>
            </w:r>
            <w:r>
              <w:rPr>
                <w:rFonts w:ascii="Times New Roman" w:hAnsi="Times New Roman" w:eastAsia="Times New Roman" w:cs="Times New Roman"/>
                <w:spacing w:val="-3"/>
              </w:rPr>
              <w:t>3-</w:t>
            </w:r>
            <w:r>
              <w:rPr>
                <w:rFonts w:ascii="Times New Roman" w:hAnsi="Times New Roman" w:eastAsia="Times New Roman" w:cs="Times New Roman"/>
              </w:rPr>
              <w:t xml:space="preserve"> </w:t>
            </w:r>
            <w:r>
              <w:rPr>
                <w:rFonts w:ascii="Times New Roman" w:hAnsi="Times New Roman" w:eastAsia="Times New Roman" w:cs="Times New Roman"/>
                <w:spacing w:val="-6"/>
              </w:rPr>
              <w:t>8</w:t>
            </w:r>
            <w:r>
              <w:rPr>
                <w:spacing w:val="-6"/>
              </w:rPr>
              <w:t>。</w:t>
            </w:r>
          </w:p>
          <w:p>
            <w:pPr>
              <w:pStyle w:val="6"/>
              <w:spacing w:before="13" w:line="214" w:lineRule="auto"/>
              <w:ind w:left="3402"/>
            </w:pPr>
            <w:r>
              <w:rPr>
                <w:b/>
                <w:bCs/>
                <w:spacing w:val="-4"/>
              </w:rPr>
              <w:t>表</w:t>
            </w:r>
            <w:r>
              <w:rPr>
                <w:spacing w:val="-37"/>
              </w:rPr>
              <w:t xml:space="preserve"> </w:t>
            </w:r>
            <w:r>
              <w:rPr>
                <w:b/>
                <w:bCs/>
                <w:spacing w:val="-4"/>
              </w:rPr>
              <w:t>3-8</w:t>
            </w:r>
            <w:r>
              <w:rPr>
                <w:spacing w:val="-4"/>
              </w:rPr>
              <w:t xml:space="preserve">  </w:t>
            </w:r>
            <w:r>
              <w:rPr>
                <w:b/>
                <w:bCs/>
                <w:spacing w:val="-4"/>
              </w:rPr>
              <w:t>声环境质量标准</w:t>
            </w:r>
          </w:p>
          <w:tbl>
            <w:tblPr>
              <w:tblStyle w:val="5"/>
              <w:tblW w:w="8564" w:type="dxa"/>
              <w:tblInd w:w="4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3"/>
              <w:gridCol w:w="2268"/>
              <w:gridCol w:w="1196"/>
              <w:gridCol w:w="1070"/>
              <w:gridCol w:w="1347"/>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543" w:type="dxa"/>
                  <w:vMerge w:val="restart"/>
                  <w:tcBorders>
                    <w:top w:val="single" w:color="000000" w:sz="10" w:space="0"/>
                    <w:left w:val="nil"/>
                    <w:bottom w:val="nil"/>
                  </w:tcBorders>
                  <w:vAlign w:val="top"/>
                </w:tcPr>
                <w:p>
                  <w:pPr>
                    <w:pStyle w:val="6"/>
                    <w:spacing w:before="226" w:line="220" w:lineRule="auto"/>
                    <w:ind w:left="519"/>
                    <w:rPr>
                      <w:sz w:val="18"/>
                      <w:szCs w:val="18"/>
                    </w:rPr>
                  </w:pPr>
                  <w:r>
                    <w:rPr>
                      <w:b/>
                      <w:bCs/>
                      <w:spacing w:val="-8"/>
                      <w:sz w:val="18"/>
                      <w:szCs w:val="18"/>
                    </w:rPr>
                    <w:t>区域名</w:t>
                  </w:r>
                </w:p>
              </w:tc>
              <w:tc>
                <w:tcPr>
                  <w:tcW w:w="2268" w:type="dxa"/>
                  <w:vMerge w:val="restart"/>
                  <w:tcBorders>
                    <w:top w:val="single" w:color="000000" w:sz="10" w:space="0"/>
                    <w:bottom w:val="nil"/>
                  </w:tcBorders>
                  <w:vAlign w:val="top"/>
                </w:tcPr>
                <w:p>
                  <w:pPr>
                    <w:pStyle w:val="6"/>
                    <w:spacing w:before="225" w:line="220" w:lineRule="auto"/>
                    <w:ind w:left="775"/>
                    <w:rPr>
                      <w:sz w:val="18"/>
                      <w:szCs w:val="18"/>
                    </w:rPr>
                  </w:pPr>
                  <w:r>
                    <w:rPr>
                      <w:b/>
                      <w:bCs/>
                      <w:spacing w:val="-4"/>
                      <w:sz w:val="18"/>
                      <w:szCs w:val="18"/>
                    </w:rPr>
                    <w:t>执行标准</w:t>
                  </w:r>
                </w:p>
              </w:tc>
              <w:tc>
                <w:tcPr>
                  <w:tcW w:w="1196" w:type="dxa"/>
                  <w:vMerge w:val="restart"/>
                  <w:tcBorders>
                    <w:top w:val="single" w:color="000000" w:sz="10" w:space="0"/>
                    <w:bottom w:val="nil"/>
                  </w:tcBorders>
                  <w:vAlign w:val="top"/>
                </w:tcPr>
                <w:p>
                  <w:pPr>
                    <w:pStyle w:val="6"/>
                    <w:spacing w:before="226" w:line="220" w:lineRule="auto"/>
                    <w:ind w:left="198"/>
                    <w:rPr>
                      <w:sz w:val="18"/>
                      <w:szCs w:val="18"/>
                    </w:rPr>
                  </w:pPr>
                  <w:r>
                    <w:rPr>
                      <w:b/>
                      <w:bCs/>
                      <w:spacing w:val="-16"/>
                      <w:sz w:val="18"/>
                      <w:szCs w:val="18"/>
                    </w:rPr>
                    <w:t>表号及级别</w:t>
                  </w:r>
                </w:p>
              </w:tc>
              <w:tc>
                <w:tcPr>
                  <w:tcW w:w="1070" w:type="dxa"/>
                  <w:vMerge w:val="restart"/>
                  <w:tcBorders>
                    <w:top w:val="single" w:color="000000" w:sz="10" w:space="0"/>
                    <w:bottom w:val="nil"/>
                  </w:tcBorders>
                  <w:vAlign w:val="top"/>
                </w:tcPr>
                <w:p>
                  <w:pPr>
                    <w:pStyle w:val="6"/>
                    <w:spacing w:before="226" w:line="220" w:lineRule="auto"/>
                    <w:ind w:left="359"/>
                    <w:rPr>
                      <w:sz w:val="18"/>
                      <w:szCs w:val="18"/>
                    </w:rPr>
                  </w:pPr>
                  <w:r>
                    <w:rPr>
                      <w:b/>
                      <w:bCs/>
                      <w:spacing w:val="-4"/>
                      <w:sz w:val="18"/>
                      <w:szCs w:val="18"/>
                    </w:rPr>
                    <w:t>单位</w:t>
                  </w:r>
                </w:p>
              </w:tc>
              <w:tc>
                <w:tcPr>
                  <w:tcW w:w="2487" w:type="dxa"/>
                  <w:gridSpan w:val="2"/>
                  <w:tcBorders>
                    <w:top w:val="single" w:color="000000" w:sz="10" w:space="0"/>
                    <w:right w:val="nil"/>
                  </w:tcBorders>
                  <w:vAlign w:val="top"/>
                </w:tcPr>
                <w:p>
                  <w:pPr>
                    <w:pStyle w:val="6"/>
                    <w:spacing w:before="71" w:line="220" w:lineRule="auto"/>
                    <w:ind w:left="927"/>
                    <w:rPr>
                      <w:sz w:val="18"/>
                      <w:szCs w:val="18"/>
                    </w:rPr>
                  </w:pPr>
                  <w:r>
                    <w:rPr>
                      <w:b/>
                      <w:bCs/>
                      <w:spacing w:val="-14"/>
                      <w:sz w:val="18"/>
                      <w:szCs w:val="18"/>
                    </w:rPr>
                    <w:t>标准限值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543" w:type="dxa"/>
                  <w:vMerge w:val="continue"/>
                  <w:tcBorders>
                    <w:top w:val="nil"/>
                    <w:left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196" w:type="dxa"/>
                  <w:vMerge w:val="continue"/>
                  <w:tcBorders>
                    <w:top w:val="nil"/>
                  </w:tcBorders>
                  <w:vAlign w:val="top"/>
                </w:tcPr>
                <w:p>
                  <w:pPr>
                    <w:rPr>
                      <w:rFonts w:ascii="Arial"/>
                      <w:sz w:val="21"/>
                    </w:rPr>
                  </w:pPr>
                </w:p>
              </w:tc>
              <w:tc>
                <w:tcPr>
                  <w:tcW w:w="1070" w:type="dxa"/>
                  <w:vMerge w:val="continue"/>
                  <w:tcBorders>
                    <w:top w:val="nil"/>
                  </w:tcBorders>
                  <w:vAlign w:val="top"/>
                </w:tcPr>
                <w:p>
                  <w:pPr>
                    <w:rPr>
                      <w:rFonts w:ascii="Arial"/>
                      <w:sz w:val="21"/>
                    </w:rPr>
                  </w:pPr>
                </w:p>
              </w:tc>
              <w:tc>
                <w:tcPr>
                  <w:tcW w:w="1347" w:type="dxa"/>
                  <w:vAlign w:val="top"/>
                </w:tcPr>
                <w:p>
                  <w:pPr>
                    <w:pStyle w:val="6"/>
                    <w:spacing w:before="71" w:line="222" w:lineRule="auto"/>
                    <w:ind w:left="494"/>
                    <w:rPr>
                      <w:sz w:val="18"/>
                      <w:szCs w:val="18"/>
                    </w:rPr>
                  </w:pPr>
                  <w:r>
                    <w:rPr>
                      <w:b/>
                      <w:bCs/>
                      <w:spacing w:val="-4"/>
                      <w:sz w:val="18"/>
                      <w:szCs w:val="18"/>
                    </w:rPr>
                    <w:t>昼间</w:t>
                  </w:r>
                </w:p>
              </w:tc>
              <w:tc>
                <w:tcPr>
                  <w:tcW w:w="1140" w:type="dxa"/>
                  <w:tcBorders>
                    <w:right w:val="nil"/>
                  </w:tcBorders>
                  <w:vAlign w:val="top"/>
                </w:tcPr>
                <w:p>
                  <w:pPr>
                    <w:pStyle w:val="6"/>
                    <w:spacing w:before="71" w:line="220" w:lineRule="auto"/>
                    <w:ind w:left="416"/>
                    <w:rPr>
                      <w:sz w:val="18"/>
                      <w:szCs w:val="18"/>
                    </w:rPr>
                  </w:pPr>
                  <w:r>
                    <w:rPr>
                      <w:b/>
                      <w:bCs/>
                      <w:spacing w:val="-10"/>
                      <w:sz w:val="18"/>
                      <w:szCs w:val="18"/>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43" w:type="dxa"/>
                  <w:tcBorders>
                    <w:left w:val="nil"/>
                  </w:tcBorders>
                  <w:vAlign w:val="top"/>
                </w:tcPr>
                <w:p>
                  <w:pPr>
                    <w:pStyle w:val="6"/>
                    <w:spacing w:before="47" w:line="215" w:lineRule="auto"/>
                    <w:ind w:left="419" w:right="165" w:hanging="268"/>
                    <w:rPr>
                      <w:sz w:val="18"/>
                      <w:szCs w:val="18"/>
                    </w:rPr>
                  </w:pPr>
                  <w:r>
                    <w:rPr>
                      <w:spacing w:val="-6"/>
                      <w:sz w:val="18"/>
                      <w:szCs w:val="18"/>
                    </w:rPr>
                    <w:t>项目地东、西、</w:t>
                  </w:r>
                  <w:r>
                    <w:rPr>
                      <w:spacing w:val="4"/>
                      <w:sz w:val="18"/>
                      <w:szCs w:val="18"/>
                    </w:rPr>
                    <w:t xml:space="preserve"> </w:t>
                  </w:r>
                  <w:r>
                    <w:rPr>
                      <w:spacing w:val="-3"/>
                      <w:sz w:val="18"/>
                      <w:szCs w:val="18"/>
                    </w:rPr>
                    <w:t>北侧厂界</w:t>
                  </w:r>
                </w:p>
              </w:tc>
              <w:tc>
                <w:tcPr>
                  <w:tcW w:w="2268" w:type="dxa"/>
                  <w:vMerge w:val="restart"/>
                  <w:tcBorders>
                    <w:bottom w:val="nil"/>
                  </w:tcBorders>
                  <w:vAlign w:val="top"/>
                </w:tcPr>
                <w:p>
                  <w:pPr>
                    <w:pStyle w:val="6"/>
                    <w:spacing w:before="287" w:line="239" w:lineRule="auto"/>
                    <w:ind w:left="445" w:right="330" w:hanging="119"/>
                    <w:rPr>
                      <w:sz w:val="18"/>
                      <w:szCs w:val="18"/>
                    </w:rPr>
                  </w:pPr>
                  <w:r>
                    <w:rPr>
                      <w:spacing w:val="-2"/>
                      <w:sz w:val="18"/>
                      <w:szCs w:val="18"/>
                    </w:rPr>
                    <w:t>《声环境质量标准》</w:t>
                  </w:r>
                  <w:r>
                    <w:rPr>
                      <w:spacing w:val="2"/>
                      <w:sz w:val="18"/>
                      <w:szCs w:val="18"/>
                    </w:rPr>
                    <w:t xml:space="preserve"> </w:t>
                  </w:r>
                  <w:r>
                    <w:rPr>
                      <w:spacing w:val="-1"/>
                      <w:sz w:val="18"/>
                      <w:szCs w:val="18"/>
                    </w:rPr>
                    <w:t>（</w:t>
                  </w:r>
                  <w:r>
                    <w:rPr>
                      <w:rFonts w:ascii="Times New Roman" w:hAnsi="Times New Roman" w:eastAsia="Times New Roman" w:cs="Times New Roman"/>
                      <w:spacing w:val="-1"/>
                      <w:sz w:val="18"/>
                      <w:szCs w:val="18"/>
                    </w:rPr>
                    <w:t>GB3096-2008</w:t>
                  </w:r>
                  <w:r>
                    <w:rPr>
                      <w:spacing w:val="-1"/>
                      <w:sz w:val="18"/>
                      <w:szCs w:val="18"/>
                    </w:rPr>
                    <w:t>）</w:t>
                  </w:r>
                </w:p>
              </w:tc>
              <w:tc>
                <w:tcPr>
                  <w:tcW w:w="1196" w:type="dxa"/>
                  <w:vAlign w:val="top"/>
                </w:tcPr>
                <w:p>
                  <w:pPr>
                    <w:pStyle w:val="6"/>
                    <w:spacing w:before="166" w:line="220" w:lineRule="auto"/>
                    <w:ind w:left="264"/>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11"/>
                      <w:w w:val="101"/>
                      <w:sz w:val="18"/>
                      <w:szCs w:val="18"/>
                    </w:rPr>
                    <w:t xml:space="preserve"> </w:t>
                  </w:r>
                  <w:r>
                    <w:rPr>
                      <w:spacing w:val="-4"/>
                      <w:sz w:val="18"/>
                      <w:szCs w:val="18"/>
                    </w:rPr>
                    <w:t>类标准</w:t>
                  </w:r>
                </w:p>
              </w:tc>
              <w:tc>
                <w:tcPr>
                  <w:tcW w:w="1070" w:type="dxa"/>
                  <w:vMerge w:val="restart"/>
                  <w:tcBorders>
                    <w:bottom w:val="nil"/>
                  </w:tcBorders>
                  <w:vAlign w:val="top"/>
                </w:tcPr>
                <w:p>
                  <w:pPr>
                    <w:spacing w:line="346" w:lineRule="auto"/>
                    <w:rPr>
                      <w:rFonts w:ascii="Arial"/>
                      <w:sz w:val="21"/>
                    </w:rPr>
                  </w:pPr>
                </w:p>
                <w:p>
                  <w:pPr>
                    <w:pStyle w:val="6"/>
                    <w:spacing w:before="59" w:line="232" w:lineRule="auto"/>
                    <w:ind w:left="188"/>
                    <w:rPr>
                      <w:sz w:val="18"/>
                      <w:szCs w:val="18"/>
                    </w:rPr>
                  </w:pPr>
                  <w:r>
                    <w:rPr>
                      <w:rFonts w:ascii="Times New Roman" w:hAnsi="Times New Roman" w:eastAsia="Times New Roman" w:cs="Times New Roman"/>
                      <w:spacing w:val="-1"/>
                      <w:sz w:val="18"/>
                      <w:szCs w:val="18"/>
                    </w:rPr>
                    <w:t>dB</w:t>
                  </w:r>
                  <w:r>
                    <w:rPr>
                      <w:spacing w:val="-1"/>
                      <w:sz w:val="18"/>
                      <w:szCs w:val="18"/>
                    </w:rPr>
                    <w:t>（</w:t>
                  </w:r>
                  <w:r>
                    <w:rPr>
                      <w:rFonts w:ascii="Times New Roman" w:hAnsi="Times New Roman" w:eastAsia="Times New Roman" w:cs="Times New Roman"/>
                      <w:spacing w:val="-1"/>
                      <w:sz w:val="18"/>
                      <w:szCs w:val="18"/>
                    </w:rPr>
                    <w:t>A</w:t>
                  </w:r>
                  <w:r>
                    <w:rPr>
                      <w:spacing w:val="-1"/>
                      <w:sz w:val="18"/>
                      <w:szCs w:val="18"/>
                    </w:rPr>
                    <w:t>）</w:t>
                  </w:r>
                </w:p>
              </w:tc>
              <w:tc>
                <w:tcPr>
                  <w:tcW w:w="1347" w:type="dxa"/>
                  <w:vAlign w:val="top"/>
                </w:tcPr>
                <w:p>
                  <w:pPr>
                    <w:spacing w:before="198" w:line="188" w:lineRule="auto"/>
                    <w:ind w:left="5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tc>
              <w:tc>
                <w:tcPr>
                  <w:tcW w:w="1140" w:type="dxa"/>
                  <w:tcBorders>
                    <w:right w:val="nil"/>
                  </w:tcBorders>
                  <w:vAlign w:val="top"/>
                </w:tcPr>
                <w:p>
                  <w:pPr>
                    <w:spacing w:before="201" w:line="185"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543" w:type="dxa"/>
                  <w:tcBorders>
                    <w:left w:val="nil"/>
                    <w:bottom w:val="single" w:color="000000" w:sz="10" w:space="0"/>
                  </w:tcBorders>
                  <w:vAlign w:val="top"/>
                </w:tcPr>
                <w:p>
                  <w:pPr>
                    <w:pStyle w:val="6"/>
                    <w:spacing w:before="169" w:line="220" w:lineRule="auto"/>
                    <w:ind w:left="151"/>
                    <w:rPr>
                      <w:sz w:val="18"/>
                      <w:szCs w:val="18"/>
                    </w:rPr>
                  </w:pPr>
                  <w:r>
                    <w:rPr>
                      <w:spacing w:val="-2"/>
                      <w:sz w:val="18"/>
                      <w:szCs w:val="18"/>
                    </w:rPr>
                    <w:t>项目地南侧厂界</w:t>
                  </w:r>
                </w:p>
              </w:tc>
              <w:tc>
                <w:tcPr>
                  <w:tcW w:w="2268" w:type="dxa"/>
                  <w:vMerge w:val="continue"/>
                  <w:tcBorders>
                    <w:top w:val="nil"/>
                    <w:bottom w:val="single" w:color="000000" w:sz="10" w:space="0"/>
                  </w:tcBorders>
                  <w:vAlign w:val="top"/>
                </w:tcPr>
                <w:p>
                  <w:pPr>
                    <w:rPr>
                      <w:rFonts w:ascii="Arial"/>
                      <w:sz w:val="21"/>
                    </w:rPr>
                  </w:pPr>
                </w:p>
              </w:tc>
              <w:tc>
                <w:tcPr>
                  <w:tcW w:w="1196" w:type="dxa"/>
                  <w:tcBorders>
                    <w:bottom w:val="single" w:color="000000" w:sz="10" w:space="0"/>
                  </w:tcBorders>
                  <w:vAlign w:val="top"/>
                </w:tcPr>
                <w:p>
                  <w:pPr>
                    <w:pStyle w:val="6"/>
                    <w:spacing w:before="170" w:line="233" w:lineRule="auto"/>
                    <w:ind w:left="219"/>
                    <w:rPr>
                      <w:sz w:val="18"/>
                      <w:szCs w:val="18"/>
                    </w:rPr>
                  </w:pPr>
                  <w:r>
                    <w:rPr>
                      <w:rFonts w:ascii="Times New Roman" w:hAnsi="Times New Roman" w:eastAsia="Times New Roman" w:cs="Times New Roman"/>
                      <w:spacing w:val="-2"/>
                      <w:sz w:val="18"/>
                      <w:szCs w:val="18"/>
                    </w:rPr>
                    <w:t>4a</w:t>
                  </w:r>
                  <w:r>
                    <w:rPr>
                      <w:rFonts w:ascii="Times New Roman" w:hAnsi="Times New Roman" w:eastAsia="Times New Roman" w:cs="Times New Roman"/>
                      <w:spacing w:val="9"/>
                      <w:sz w:val="18"/>
                      <w:szCs w:val="18"/>
                    </w:rPr>
                    <w:t xml:space="preserve"> </w:t>
                  </w:r>
                  <w:r>
                    <w:rPr>
                      <w:spacing w:val="-2"/>
                      <w:sz w:val="18"/>
                      <w:szCs w:val="18"/>
                    </w:rPr>
                    <w:t>类标准</w:t>
                  </w:r>
                </w:p>
              </w:tc>
              <w:tc>
                <w:tcPr>
                  <w:tcW w:w="1070" w:type="dxa"/>
                  <w:vMerge w:val="continue"/>
                  <w:tcBorders>
                    <w:top w:val="nil"/>
                    <w:bottom w:val="single" w:color="000000" w:sz="10" w:space="0"/>
                  </w:tcBorders>
                  <w:vAlign w:val="top"/>
                </w:tcPr>
                <w:p>
                  <w:pPr>
                    <w:rPr>
                      <w:rFonts w:ascii="Arial"/>
                      <w:sz w:val="21"/>
                    </w:rPr>
                  </w:pPr>
                </w:p>
              </w:tc>
              <w:tc>
                <w:tcPr>
                  <w:tcW w:w="1347" w:type="dxa"/>
                  <w:tcBorders>
                    <w:bottom w:val="single" w:color="000000" w:sz="10" w:space="0"/>
                  </w:tcBorders>
                  <w:vAlign w:val="top"/>
                </w:tcPr>
                <w:p>
                  <w:pPr>
                    <w:spacing w:before="201" w:line="188" w:lineRule="auto"/>
                    <w:ind w:left="5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1140" w:type="dxa"/>
                  <w:tcBorders>
                    <w:bottom w:val="single" w:color="000000" w:sz="10" w:space="0"/>
                    <w:right w:val="nil"/>
                  </w:tcBorders>
                  <w:vAlign w:val="top"/>
                </w:tcPr>
                <w:p>
                  <w:pPr>
                    <w:spacing w:before="204" w:line="185"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r>
          </w:tbl>
          <w:p>
            <w:pPr>
              <w:spacing w:line="264" w:lineRule="auto"/>
              <w:rPr>
                <w:rFonts w:ascii="Arial"/>
                <w:sz w:val="21"/>
              </w:rPr>
            </w:pPr>
          </w:p>
          <w:p>
            <w:pPr>
              <w:spacing w:line="264" w:lineRule="auto"/>
              <w:rPr>
                <w:rFonts w:ascii="Arial"/>
                <w:sz w:val="21"/>
              </w:rPr>
            </w:pPr>
          </w:p>
          <w:p>
            <w:pPr>
              <w:pStyle w:val="6"/>
              <w:spacing w:before="91" w:line="221" w:lineRule="auto"/>
              <w:ind w:left="120"/>
              <w:rPr>
                <w:sz w:val="28"/>
                <w:szCs w:val="28"/>
              </w:rPr>
            </w:pPr>
            <w:r>
              <w:rPr>
                <w:b/>
                <w:bCs/>
                <w:spacing w:val="-4"/>
                <w:sz w:val="28"/>
                <w:szCs w:val="28"/>
              </w:rPr>
              <w:t>污染物排放标准：</w:t>
            </w:r>
          </w:p>
          <w:p>
            <w:pPr>
              <w:pStyle w:val="6"/>
              <w:spacing w:before="114" w:line="220" w:lineRule="auto"/>
              <w:ind w:left="615"/>
            </w:pPr>
            <w:r>
              <w:rPr>
                <w:rFonts w:ascii="Times New Roman" w:hAnsi="Times New Roman" w:eastAsia="Times New Roman" w:cs="Times New Roman"/>
                <w:spacing w:val="-4"/>
              </w:rPr>
              <w:t>1</w:t>
            </w:r>
            <w:r>
              <w:rPr>
                <w:spacing w:val="-4"/>
              </w:rPr>
              <w:t>、水污染物排放标准</w:t>
            </w:r>
          </w:p>
          <w:p>
            <w:pPr>
              <w:pStyle w:val="6"/>
              <w:spacing w:before="184" w:line="351" w:lineRule="auto"/>
              <w:ind w:left="116" w:right="104" w:firstLine="484"/>
            </w:pPr>
            <w:r>
              <w:rPr>
                <w:spacing w:val="-6"/>
              </w:rPr>
              <w:t>项目污水接管标准执行《新港污水处理厂接管标准》；新港园区东部污水处理厂尾水</w:t>
            </w:r>
            <w:r>
              <w:rPr>
                <w:spacing w:val="10"/>
              </w:rPr>
              <w:t xml:space="preserve"> </w:t>
            </w:r>
            <w:r>
              <w:rPr>
                <w:spacing w:val="-5"/>
              </w:rPr>
              <w:t>执行《城镇污水处理厂污染物排放标准》（</w:t>
            </w:r>
            <w:r>
              <w:rPr>
                <w:rFonts w:ascii="Times New Roman" w:hAnsi="Times New Roman" w:eastAsia="Times New Roman" w:cs="Times New Roman"/>
                <w:spacing w:val="-5"/>
              </w:rPr>
              <w:t>GB18918-2002</w:t>
            </w:r>
            <w:r>
              <w:rPr>
                <w:spacing w:val="-5"/>
              </w:rPr>
              <w:t xml:space="preserve">）表 </w:t>
            </w:r>
            <w:r>
              <w:rPr>
                <w:rFonts w:ascii="Times New Roman" w:hAnsi="Times New Roman" w:eastAsia="Times New Roman" w:cs="Times New Roman"/>
                <w:spacing w:val="-5"/>
              </w:rPr>
              <w:t>1</w:t>
            </w:r>
            <w:r>
              <w:rPr>
                <w:rFonts w:ascii="Times New Roman" w:hAnsi="Times New Roman" w:eastAsia="Times New Roman" w:cs="Times New Roman"/>
                <w:spacing w:val="52"/>
              </w:rPr>
              <w:t xml:space="preserve"> </w:t>
            </w:r>
            <w:r>
              <w:rPr>
                <w:spacing w:val="-5"/>
              </w:rPr>
              <w:t>中一级</w:t>
            </w:r>
            <w:r>
              <w:rPr>
                <w:spacing w:val="-43"/>
              </w:rPr>
              <w:t xml:space="preserve"> </w:t>
            </w:r>
            <w:r>
              <w:rPr>
                <w:rFonts w:ascii="Times New Roman" w:hAnsi="Times New Roman" w:eastAsia="Times New Roman" w:cs="Times New Roman"/>
                <w:spacing w:val="-5"/>
              </w:rPr>
              <w:t>A</w:t>
            </w:r>
            <w:r>
              <w:rPr>
                <w:rFonts w:ascii="Times New Roman" w:hAnsi="Times New Roman" w:eastAsia="Times New Roman" w:cs="Times New Roman"/>
                <w:spacing w:val="24"/>
                <w:w w:val="101"/>
              </w:rPr>
              <w:t xml:space="preserve"> </w:t>
            </w:r>
            <w:r>
              <w:rPr>
                <w:spacing w:val="-5"/>
              </w:rPr>
              <w:t>标准，尾水排</w:t>
            </w:r>
            <w:r>
              <w:t xml:space="preserve"> </w:t>
            </w:r>
            <w:r>
              <w:rPr>
                <w:spacing w:val="-1"/>
              </w:rPr>
              <w:t>入丹华港，新港园区东部污水处理厂接管水质要求及尾水排放标准见表</w:t>
            </w:r>
            <w:r>
              <w:rPr>
                <w:spacing w:val="-34"/>
              </w:rPr>
              <w:t xml:space="preserve"> </w:t>
            </w:r>
            <w:r>
              <w:rPr>
                <w:rFonts w:ascii="Times New Roman" w:hAnsi="Times New Roman" w:eastAsia="Times New Roman" w:cs="Times New Roman"/>
                <w:spacing w:val="-1"/>
              </w:rPr>
              <w:t>3-9</w:t>
            </w:r>
            <w:r>
              <w:rPr>
                <w:spacing w:val="-1"/>
              </w:rPr>
              <w:t>。</w:t>
            </w:r>
          </w:p>
          <w:p>
            <w:pPr>
              <w:pStyle w:val="6"/>
              <w:spacing w:before="34" w:line="217" w:lineRule="auto"/>
              <w:ind w:left="2814"/>
              <w:rPr>
                <w:sz w:val="21"/>
                <w:szCs w:val="21"/>
              </w:rPr>
            </w:pPr>
            <w:r>
              <w:rPr>
                <w:b/>
                <w:bCs/>
                <w:spacing w:val="-3"/>
              </w:rPr>
              <w:t>表</w:t>
            </w:r>
            <w:r>
              <w:rPr>
                <w:spacing w:val="-26"/>
              </w:rPr>
              <w:t xml:space="preserve"> </w:t>
            </w:r>
            <w:r>
              <w:rPr>
                <w:b/>
                <w:bCs/>
                <w:spacing w:val="-3"/>
              </w:rPr>
              <w:t>3-9</w:t>
            </w:r>
            <w:r>
              <w:rPr>
                <w:spacing w:val="-3"/>
              </w:rPr>
              <w:t xml:space="preserve">  </w:t>
            </w:r>
            <w:r>
              <w:rPr>
                <w:b/>
                <w:bCs/>
                <w:spacing w:val="-3"/>
              </w:rPr>
              <w:t>污水排放标准</w:t>
            </w:r>
            <w:r>
              <w:rPr>
                <w:spacing w:val="-3"/>
              </w:rPr>
              <w:t xml:space="preserve">   </w:t>
            </w:r>
            <w:r>
              <w:rPr>
                <w:b/>
                <w:bCs/>
                <w:spacing w:val="-3"/>
                <w:sz w:val="21"/>
                <w:szCs w:val="21"/>
              </w:rPr>
              <w:t>单位：mg/L</w:t>
            </w:r>
          </w:p>
          <w:p>
            <w:pPr>
              <w:spacing w:line="41" w:lineRule="auto"/>
              <w:rPr>
                <w:rFonts w:ascii="Arial"/>
                <w:sz w:val="2"/>
              </w:rPr>
            </w:pPr>
          </w:p>
          <w:tbl>
            <w:tblPr>
              <w:tblStyle w:val="5"/>
              <w:tblW w:w="8751" w:type="dxa"/>
              <w:tblInd w:w="3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0"/>
              <w:gridCol w:w="2441"/>
              <w:gridCol w:w="1121"/>
              <w:gridCol w:w="1610"/>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970" w:type="dxa"/>
                  <w:tcBorders>
                    <w:top w:val="single" w:color="000000" w:sz="10" w:space="0"/>
                    <w:left w:val="nil"/>
                  </w:tcBorders>
                  <w:vAlign w:val="top"/>
                </w:tcPr>
                <w:p>
                  <w:pPr>
                    <w:pStyle w:val="6"/>
                    <w:spacing w:before="131" w:line="220" w:lineRule="auto"/>
                    <w:ind w:left="810"/>
                    <w:rPr>
                      <w:sz w:val="18"/>
                      <w:szCs w:val="18"/>
                    </w:rPr>
                  </w:pPr>
                  <w:r>
                    <w:rPr>
                      <w:b/>
                      <w:bCs/>
                      <w:spacing w:val="-4"/>
                      <w:sz w:val="18"/>
                      <w:szCs w:val="18"/>
                    </w:rPr>
                    <w:t>类别</w:t>
                  </w:r>
                </w:p>
              </w:tc>
              <w:tc>
                <w:tcPr>
                  <w:tcW w:w="2441" w:type="dxa"/>
                  <w:tcBorders>
                    <w:top w:val="single" w:color="000000" w:sz="10" w:space="0"/>
                  </w:tcBorders>
                  <w:vAlign w:val="top"/>
                </w:tcPr>
                <w:p>
                  <w:pPr>
                    <w:pStyle w:val="6"/>
                    <w:spacing w:before="131" w:line="220" w:lineRule="auto"/>
                    <w:ind w:left="864"/>
                    <w:rPr>
                      <w:sz w:val="18"/>
                      <w:szCs w:val="18"/>
                    </w:rPr>
                  </w:pPr>
                  <w:r>
                    <w:rPr>
                      <w:b/>
                      <w:bCs/>
                      <w:spacing w:val="-4"/>
                      <w:sz w:val="18"/>
                      <w:szCs w:val="18"/>
                    </w:rPr>
                    <w:t>执行标准</w:t>
                  </w:r>
                </w:p>
              </w:tc>
              <w:tc>
                <w:tcPr>
                  <w:tcW w:w="1121" w:type="dxa"/>
                  <w:tcBorders>
                    <w:top w:val="single" w:color="000000" w:sz="10" w:space="0"/>
                  </w:tcBorders>
                  <w:vAlign w:val="top"/>
                </w:tcPr>
                <w:p>
                  <w:pPr>
                    <w:pStyle w:val="6"/>
                    <w:spacing w:before="132" w:line="220" w:lineRule="auto"/>
                    <w:ind w:left="205"/>
                    <w:rPr>
                      <w:sz w:val="18"/>
                      <w:szCs w:val="18"/>
                    </w:rPr>
                  </w:pPr>
                  <w:r>
                    <w:rPr>
                      <w:b/>
                      <w:bCs/>
                      <w:spacing w:val="-4"/>
                      <w:sz w:val="18"/>
                      <w:szCs w:val="18"/>
                    </w:rPr>
                    <w:t>标准级别</w:t>
                  </w:r>
                </w:p>
              </w:tc>
              <w:tc>
                <w:tcPr>
                  <w:tcW w:w="1610" w:type="dxa"/>
                  <w:tcBorders>
                    <w:top w:val="single" w:color="000000" w:sz="10" w:space="0"/>
                  </w:tcBorders>
                  <w:vAlign w:val="top"/>
                </w:tcPr>
                <w:p>
                  <w:pPr>
                    <w:pStyle w:val="6"/>
                    <w:spacing w:before="132" w:line="220" w:lineRule="auto"/>
                    <w:ind w:left="629"/>
                    <w:rPr>
                      <w:sz w:val="18"/>
                      <w:szCs w:val="18"/>
                    </w:rPr>
                  </w:pPr>
                  <w:r>
                    <w:rPr>
                      <w:b/>
                      <w:bCs/>
                      <w:spacing w:val="-4"/>
                      <w:sz w:val="18"/>
                      <w:szCs w:val="18"/>
                    </w:rPr>
                    <w:t>指标</w:t>
                  </w:r>
                </w:p>
              </w:tc>
              <w:tc>
                <w:tcPr>
                  <w:tcW w:w="1609" w:type="dxa"/>
                  <w:tcBorders>
                    <w:top w:val="single" w:color="000000" w:sz="10" w:space="0"/>
                    <w:right w:val="nil"/>
                  </w:tcBorders>
                  <w:vAlign w:val="top"/>
                </w:tcPr>
                <w:p>
                  <w:pPr>
                    <w:pStyle w:val="6"/>
                    <w:spacing w:before="131" w:line="220" w:lineRule="auto"/>
                    <w:ind w:left="448"/>
                    <w:rPr>
                      <w:sz w:val="18"/>
                      <w:szCs w:val="18"/>
                    </w:rPr>
                  </w:pPr>
                  <w:r>
                    <w:rPr>
                      <w:b/>
                      <w:bCs/>
                      <w:spacing w:val="-4"/>
                      <w:sz w:val="18"/>
                      <w:szCs w:val="18"/>
                    </w:rPr>
                    <w:t>标准限值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970" w:type="dxa"/>
                  <w:vMerge w:val="restart"/>
                  <w:tcBorders>
                    <w:left w:val="nil"/>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9" w:line="220" w:lineRule="auto"/>
                    <w:ind w:left="545"/>
                    <w:rPr>
                      <w:sz w:val="18"/>
                      <w:szCs w:val="18"/>
                    </w:rPr>
                  </w:pPr>
                  <w:r>
                    <w:rPr>
                      <w:spacing w:val="-2"/>
                      <w:sz w:val="18"/>
                      <w:szCs w:val="18"/>
                    </w:rPr>
                    <w:t>项目接管口</w:t>
                  </w:r>
                </w:p>
              </w:tc>
              <w:tc>
                <w:tcPr>
                  <w:tcW w:w="2441"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34" w:lineRule="auto"/>
                    <w:ind w:left="1045" w:right="234" w:hanging="809"/>
                    <w:rPr>
                      <w:sz w:val="18"/>
                      <w:szCs w:val="18"/>
                    </w:rPr>
                  </w:pPr>
                  <w:r>
                    <w:rPr>
                      <w:spacing w:val="-2"/>
                      <w:sz w:val="18"/>
                      <w:szCs w:val="18"/>
                    </w:rPr>
                    <w:t>《新港污水处理厂接管标</w:t>
                  </w:r>
                  <w:r>
                    <w:rPr>
                      <w:spacing w:val="6"/>
                      <w:sz w:val="18"/>
                      <w:szCs w:val="18"/>
                    </w:rPr>
                    <w:t xml:space="preserve"> </w:t>
                  </w:r>
                  <w:r>
                    <w:rPr>
                      <w:spacing w:val="-4"/>
                      <w:sz w:val="18"/>
                      <w:szCs w:val="18"/>
                    </w:rPr>
                    <w:t>准》</w:t>
                  </w:r>
                </w:p>
              </w:tc>
              <w:tc>
                <w:tcPr>
                  <w:tcW w:w="1121"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32" w:lineRule="auto"/>
                    <w:ind w:left="53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10" w:type="dxa"/>
                  <w:vAlign w:val="top"/>
                </w:tcPr>
                <w:p>
                  <w:pPr>
                    <w:spacing w:before="117" w:line="190" w:lineRule="auto"/>
                    <w:ind w:left="691"/>
                    <w:rPr>
                      <w:rFonts w:ascii="Times New Roman" w:hAnsi="Times New Roman" w:eastAsia="Times New Roman" w:cs="Times New Roman"/>
                      <w:sz w:val="18"/>
                      <w:szCs w:val="18"/>
                    </w:rPr>
                  </w:pPr>
                  <w:r>
                    <w:rPr>
                      <w:rFonts w:ascii="Times New Roman" w:hAnsi="Times New Roman" w:eastAsia="Times New Roman" w:cs="Times New Roman"/>
                      <w:sz w:val="18"/>
                      <w:szCs w:val="18"/>
                    </w:rPr>
                    <w:t>pH</w:t>
                  </w:r>
                </w:p>
              </w:tc>
              <w:tc>
                <w:tcPr>
                  <w:tcW w:w="1609" w:type="dxa"/>
                  <w:tcBorders>
                    <w:right w:val="nil"/>
                  </w:tcBorders>
                  <w:vAlign w:val="top"/>
                </w:tcPr>
                <w:p>
                  <w:pPr>
                    <w:pStyle w:val="6"/>
                    <w:spacing w:before="87" w:line="236" w:lineRule="auto"/>
                    <w:ind w:left="6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w:t>
                  </w:r>
                  <w:r>
                    <w:rPr>
                      <w:spacing w:val="-3"/>
                      <w:sz w:val="18"/>
                      <w:szCs w:val="18"/>
                    </w:rPr>
                    <w:t>～</w:t>
                  </w:r>
                  <w:r>
                    <w:rPr>
                      <w:rFonts w:ascii="Times New Roman" w:hAnsi="Times New Roman" w:eastAsia="Times New Roman" w:cs="Times New Roman"/>
                      <w:spacing w:val="-3"/>
                      <w:sz w:val="18"/>
                      <w:szCs w:val="18"/>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spacing w:before="118" w:line="186" w:lineRule="auto"/>
                    <w:ind w:left="6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COD</w:t>
                  </w:r>
                </w:p>
              </w:tc>
              <w:tc>
                <w:tcPr>
                  <w:tcW w:w="1609" w:type="dxa"/>
                  <w:tcBorders>
                    <w:right w:val="nil"/>
                  </w:tcBorders>
                  <w:vAlign w:val="top"/>
                </w:tcPr>
                <w:p>
                  <w:pPr>
                    <w:spacing w:before="118" w:line="186" w:lineRule="auto"/>
                    <w:ind w:left="6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spacing w:before="120" w:line="196" w:lineRule="auto"/>
                    <w:ind w:left="58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BOD</w:t>
                  </w:r>
                  <w:r>
                    <w:rPr>
                      <w:rFonts w:ascii="Times New Roman" w:hAnsi="Times New Roman" w:eastAsia="Times New Roman" w:cs="Times New Roman"/>
                      <w:spacing w:val="-1"/>
                      <w:sz w:val="12"/>
                      <w:szCs w:val="12"/>
                    </w:rPr>
                    <w:t>5</w:t>
                  </w:r>
                </w:p>
              </w:tc>
              <w:tc>
                <w:tcPr>
                  <w:tcW w:w="1609" w:type="dxa"/>
                  <w:tcBorders>
                    <w:right w:val="nil"/>
                  </w:tcBorders>
                  <w:vAlign w:val="top"/>
                </w:tcPr>
                <w:p>
                  <w:pPr>
                    <w:spacing w:before="120" w:line="186" w:lineRule="auto"/>
                    <w:ind w:left="6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spacing w:before="117" w:line="186" w:lineRule="auto"/>
                    <w:ind w:left="71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1609" w:type="dxa"/>
                  <w:tcBorders>
                    <w:right w:val="nil"/>
                  </w:tcBorders>
                  <w:vAlign w:val="top"/>
                </w:tcPr>
                <w:p>
                  <w:pPr>
                    <w:spacing w:before="117" w:line="186" w:lineRule="auto"/>
                    <w:ind w:left="6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spacing w:before="120" w:line="194" w:lineRule="auto"/>
                    <w:ind w:left="545"/>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z w:val="12"/>
                      <w:szCs w:val="12"/>
                    </w:rPr>
                    <w:t>3</w:t>
                  </w:r>
                  <w:r>
                    <w:rPr>
                      <w:rFonts w:ascii="Times New Roman" w:hAnsi="Times New Roman" w:eastAsia="Times New Roman" w:cs="Times New Roman"/>
                      <w:sz w:val="18"/>
                      <w:szCs w:val="18"/>
                    </w:rPr>
                    <w:t>-N</w:t>
                  </w:r>
                </w:p>
              </w:tc>
              <w:tc>
                <w:tcPr>
                  <w:tcW w:w="1609" w:type="dxa"/>
                  <w:tcBorders>
                    <w:right w:val="nil"/>
                  </w:tcBorders>
                  <w:vAlign w:val="top"/>
                </w:tcPr>
                <w:p>
                  <w:pPr>
                    <w:spacing w:before="118" w:line="186" w:lineRule="auto"/>
                    <w:ind w:left="7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spacing w:before="123" w:line="183" w:lineRule="auto"/>
                    <w:ind w:left="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TN</w:t>
                  </w:r>
                </w:p>
              </w:tc>
              <w:tc>
                <w:tcPr>
                  <w:tcW w:w="1609" w:type="dxa"/>
                  <w:tcBorders>
                    <w:right w:val="nil"/>
                  </w:tcBorders>
                  <w:vAlign w:val="top"/>
                </w:tcPr>
                <w:p>
                  <w:pPr>
                    <w:spacing w:before="120" w:line="186" w:lineRule="auto"/>
                    <w:ind w:left="7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spacing w:before="120" w:line="183" w:lineRule="auto"/>
                    <w:ind w:left="7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TP</w:t>
                  </w:r>
                </w:p>
              </w:tc>
              <w:tc>
                <w:tcPr>
                  <w:tcW w:w="1609" w:type="dxa"/>
                  <w:tcBorders>
                    <w:right w:val="nil"/>
                  </w:tcBorders>
                  <w:vAlign w:val="top"/>
                </w:tcPr>
                <w:p>
                  <w:pPr>
                    <w:spacing w:before="118" w:line="186" w:lineRule="auto"/>
                    <w:ind w:left="76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pStyle w:val="6"/>
                    <w:spacing w:before="86" w:line="220" w:lineRule="auto"/>
                    <w:ind w:left="538"/>
                    <w:rPr>
                      <w:sz w:val="18"/>
                      <w:szCs w:val="18"/>
                    </w:rPr>
                  </w:pPr>
                  <w:r>
                    <w:rPr>
                      <w:spacing w:val="-2"/>
                      <w:sz w:val="18"/>
                      <w:szCs w:val="18"/>
                    </w:rPr>
                    <w:t>石油类</w:t>
                  </w:r>
                </w:p>
              </w:tc>
              <w:tc>
                <w:tcPr>
                  <w:tcW w:w="1609" w:type="dxa"/>
                  <w:tcBorders>
                    <w:right w:val="nil"/>
                  </w:tcBorders>
                  <w:vAlign w:val="top"/>
                </w:tcPr>
                <w:p>
                  <w:pPr>
                    <w:spacing w:before="120" w:line="186" w:lineRule="auto"/>
                    <w:ind w:left="7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970" w:type="dxa"/>
                  <w:vMerge w:val="continue"/>
                  <w:tcBorders>
                    <w:top w:val="nil"/>
                    <w:left w:val="nil"/>
                  </w:tcBorders>
                  <w:vAlign w:val="top"/>
                </w:tcPr>
                <w:p>
                  <w:pPr>
                    <w:rPr>
                      <w:rFonts w:ascii="Arial"/>
                      <w:sz w:val="21"/>
                    </w:rPr>
                  </w:pPr>
                </w:p>
              </w:tc>
              <w:tc>
                <w:tcPr>
                  <w:tcW w:w="2441"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1610" w:type="dxa"/>
                  <w:vAlign w:val="top"/>
                </w:tcPr>
                <w:p>
                  <w:pPr>
                    <w:pStyle w:val="6"/>
                    <w:spacing w:before="84" w:line="220" w:lineRule="auto"/>
                    <w:ind w:left="450"/>
                    <w:rPr>
                      <w:sz w:val="18"/>
                      <w:szCs w:val="18"/>
                    </w:rPr>
                  </w:pPr>
                  <w:r>
                    <w:rPr>
                      <w:spacing w:val="-2"/>
                      <w:sz w:val="18"/>
                      <w:szCs w:val="18"/>
                    </w:rPr>
                    <w:t>动植物油</w:t>
                  </w:r>
                </w:p>
              </w:tc>
              <w:tc>
                <w:tcPr>
                  <w:tcW w:w="1609" w:type="dxa"/>
                  <w:tcBorders>
                    <w:right w:val="nil"/>
                  </w:tcBorders>
                  <w:vAlign w:val="top"/>
                </w:tcPr>
                <w:p>
                  <w:pPr>
                    <w:spacing w:before="117" w:line="186" w:lineRule="auto"/>
                    <w:ind w:left="68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70" w:type="dxa"/>
                  <w:vMerge w:val="restart"/>
                  <w:tcBorders>
                    <w:left w:val="nil"/>
                    <w:bottom w:val="nil"/>
                  </w:tcBorders>
                  <w:vAlign w:val="top"/>
                </w:tcPr>
                <w:p>
                  <w:pPr>
                    <w:pStyle w:val="6"/>
                    <w:spacing w:before="137" w:line="233" w:lineRule="auto"/>
                    <w:ind w:left="543" w:right="172" w:hanging="361"/>
                    <w:rPr>
                      <w:sz w:val="18"/>
                      <w:szCs w:val="18"/>
                    </w:rPr>
                  </w:pPr>
                  <w:r>
                    <w:rPr>
                      <w:spacing w:val="-1"/>
                      <w:sz w:val="18"/>
                      <w:szCs w:val="18"/>
                    </w:rPr>
                    <w:t>新港园区东部污水处</w:t>
                  </w:r>
                  <w:r>
                    <w:rPr>
                      <w:sz w:val="18"/>
                      <w:szCs w:val="18"/>
                    </w:rPr>
                    <w:t xml:space="preserve"> </w:t>
                  </w:r>
                  <w:r>
                    <w:rPr>
                      <w:spacing w:val="-2"/>
                      <w:sz w:val="18"/>
                      <w:szCs w:val="18"/>
                    </w:rPr>
                    <w:t>理厂排污口</w:t>
                  </w:r>
                </w:p>
              </w:tc>
              <w:tc>
                <w:tcPr>
                  <w:tcW w:w="2441" w:type="dxa"/>
                  <w:vMerge w:val="restart"/>
                  <w:tcBorders>
                    <w:bottom w:val="nil"/>
                  </w:tcBorders>
                  <w:vAlign w:val="top"/>
                </w:tcPr>
                <w:p>
                  <w:pPr>
                    <w:pStyle w:val="6"/>
                    <w:spacing w:before="137" w:line="233" w:lineRule="auto"/>
                    <w:ind w:left="124" w:right="126" w:firstLine="19"/>
                    <w:rPr>
                      <w:sz w:val="18"/>
                      <w:szCs w:val="18"/>
                    </w:rPr>
                  </w:pPr>
                  <w:r>
                    <w:rPr>
                      <w:spacing w:val="-1"/>
                      <w:sz w:val="18"/>
                      <w:szCs w:val="18"/>
                    </w:rPr>
                    <w:t>《城镇污水处理厂污染物排</w:t>
                  </w:r>
                  <w:r>
                    <w:rPr>
                      <w:spacing w:val="3"/>
                      <w:sz w:val="18"/>
                      <w:szCs w:val="18"/>
                    </w:rPr>
                    <w:t xml:space="preserve"> </w:t>
                  </w:r>
                  <w:r>
                    <w:rPr>
                      <w:spacing w:val="-1"/>
                      <w:sz w:val="18"/>
                      <w:szCs w:val="18"/>
                    </w:rPr>
                    <w:t>放标准》（</w:t>
                  </w:r>
                  <w:r>
                    <w:rPr>
                      <w:rFonts w:ascii="Times New Roman" w:hAnsi="Times New Roman" w:eastAsia="Times New Roman" w:cs="Times New Roman"/>
                      <w:spacing w:val="-1"/>
                      <w:sz w:val="18"/>
                      <w:szCs w:val="18"/>
                    </w:rPr>
                    <w:t>GB18918-2002</w:t>
                  </w:r>
                  <w:r>
                    <w:rPr>
                      <w:spacing w:val="-1"/>
                      <w:sz w:val="18"/>
                      <w:szCs w:val="18"/>
                    </w:rPr>
                    <w:t>）</w:t>
                  </w:r>
                </w:p>
              </w:tc>
              <w:tc>
                <w:tcPr>
                  <w:tcW w:w="1121" w:type="dxa"/>
                  <w:vMerge w:val="restart"/>
                  <w:tcBorders>
                    <w:bottom w:val="nil"/>
                  </w:tcBorders>
                  <w:vAlign w:val="top"/>
                </w:tcPr>
                <w:p>
                  <w:pPr>
                    <w:pStyle w:val="6"/>
                    <w:spacing w:before="137" w:line="233" w:lineRule="auto"/>
                    <w:ind w:left="291" w:right="104" w:hanging="177"/>
                    <w:rPr>
                      <w:sz w:val="18"/>
                      <w:szCs w:val="18"/>
                    </w:rPr>
                  </w:pPr>
                  <w:r>
                    <w:rPr>
                      <w:spacing w:val="-11"/>
                      <w:sz w:val="18"/>
                      <w:szCs w:val="18"/>
                    </w:rPr>
                    <w:t>表</w:t>
                  </w:r>
                  <w:r>
                    <w:rPr>
                      <w:spacing w:val="-21"/>
                      <w:sz w:val="18"/>
                      <w:szCs w:val="18"/>
                    </w:rPr>
                    <w:t xml:space="preserve"> </w:t>
                  </w:r>
                  <w:r>
                    <w:rPr>
                      <w:rFonts w:ascii="Times New Roman" w:hAnsi="Times New Roman" w:eastAsia="Times New Roman" w:cs="Times New Roman"/>
                      <w:spacing w:val="-11"/>
                      <w:sz w:val="18"/>
                      <w:szCs w:val="18"/>
                    </w:rPr>
                    <w:t>1</w:t>
                  </w:r>
                  <w:r>
                    <w:rPr>
                      <w:rFonts w:ascii="Times New Roman" w:hAnsi="Times New Roman" w:eastAsia="Times New Roman" w:cs="Times New Roman"/>
                      <w:spacing w:val="26"/>
                      <w:w w:val="101"/>
                      <w:sz w:val="18"/>
                      <w:szCs w:val="18"/>
                    </w:rPr>
                    <w:t xml:space="preserve"> </w:t>
                  </w:r>
                  <w:r>
                    <w:rPr>
                      <w:spacing w:val="-11"/>
                      <w:sz w:val="18"/>
                      <w:szCs w:val="18"/>
                    </w:rPr>
                    <w:t>中一级</w:t>
                  </w:r>
                  <w:r>
                    <w:rPr>
                      <w:sz w:val="18"/>
                      <w:szCs w:val="18"/>
                    </w:rPr>
                    <w:t xml:space="preserve"> </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5"/>
                      <w:sz w:val="18"/>
                      <w:szCs w:val="18"/>
                    </w:rPr>
                    <w:t xml:space="preserve"> </w:t>
                  </w:r>
                  <w:r>
                    <w:rPr>
                      <w:spacing w:val="-2"/>
                      <w:sz w:val="18"/>
                      <w:szCs w:val="18"/>
                    </w:rPr>
                    <w:t>标准</w:t>
                  </w:r>
                </w:p>
              </w:tc>
              <w:tc>
                <w:tcPr>
                  <w:tcW w:w="1610" w:type="dxa"/>
                  <w:vAlign w:val="top"/>
                </w:tcPr>
                <w:p>
                  <w:pPr>
                    <w:spacing w:before="114" w:line="190" w:lineRule="auto"/>
                    <w:ind w:left="691"/>
                    <w:rPr>
                      <w:rFonts w:ascii="Times New Roman" w:hAnsi="Times New Roman" w:eastAsia="Times New Roman" w:cs="Times New Roman"/>
                      <w:sz w:val="18"/>
                      <w:szCs w:val="18"/>
                    </w:rPr>
                  </w:pPr>
                  <w:r>
                    <w:rPr>
                      <w:rFonts w:ascii="Times New Roman" w:hAnsi="Times New Roman" w:eastAsia="Times New Roman" w:cs="Times New Roman"/>
                      <w:sz w:val="18"/>
                      <w:szCs w:val="18"/>
                    </w:rPr>
                    <w:t>pH</w:t>
                  </w:r>
                </w:p>
              </w:tc>
              <w:tc>
                <w:tcPr>
                  <w:tcW w:w="1609" w:type="dxa"/>
                  <w:tcBorders>
                    <w:right w:val="nil"/>
                  </w:tcBorders>
                  <w:vAlign w:val="top"/>
                </w:tcPr>
                <w:p>
                  <w:pPr>
                    <w:pStyle w:val="6"/>
                    <w:spacing w:before="84" w:line="236" w:lineRule="auto"/>
                    <w:ind w:left="6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w:t>
                  </w:r>
                  <w:r>
                    <w:rPr>
                      <w:spacing w:val="-3"/>
                      <w:sz w:val="18"/>
                      <w:szCs w:val="18"/>
                    </w:rPr>
                    <w:t>～</w:t>
                  </w:r>
                  <w:r>
                    <w:rPr>
                      <w:rFonts w:ascii="Times New Roman" w:hAnsi="Times New Roman" w:eastAsia="Times New Roman" w:cs="Times New Roman"/>
                      <w:spacing w:val="-3"/>
                      <w:sz w:val="18"/>
                      <w:szCs w:val="18"/>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tcBorders>
                    <w:bottom w:val="nil"/>
                  </w:tcBorders>
                  <w:vAlign w:val="top"/>
                </w:tcPr>
                <w:p>
                  <w:pPr>
                    <w:spacing w:before="120" w:line="186" w:lineRule="auto"/>
                    <w:ind w:left="6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COD</w:t>
                  </w:r>
                </w:p>
              </w:tc>
              <w:tc>
                <w:tcPr>
                  <w:tcW w:w="1609" w:type="dxa"/>
                  <w:tcBorders>
                    <w:bottom w:val="nil"/>
                    <w:right w:val="nil"/>
                  </w:tcBorders>
                  <w:vAlign w:val="top"/>
                </w:tcPr>
                <w:p>
                  <w:pPr>
                    <w:spacing w:before="120" w:line="186" w:lineRule="auto"/>
                    <w:ind w:left="7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tc>
            </w:tr>
          </w:tbl>
          <w:p>
            <w:pPr>
              <w:spacing w:line="78" w:lineRule="auto"/>
              <w:rPr>
                <w:rFonts w:ascii="Arial"/>
                <w:sz w:val="2"/>
              </w:rPr>
            </w:pPr>
          </w:p>
        </w:tc>
      </w:tr>
    </w:tbl>
    <w:p>
      <w:pPr>
        <w:pStyle w:val="2"/>
        <w:spacing w:line="70" w:lineRule="exact"/>
        <w:rPr>
          <w:sz w:val="6"/>
        </w:rPr>
      </w:pPr>
    </w:p>
    <w:p>
      <w:pPr>
        <w:spacing w:line="70" w:lineRule="exact"/>
        <w:rPr>
          <w:sz w:val="6"/>
          <w:szCs w:val="6"/>
        </w:rPr>
        <w:sectPr>
          <w:footerReference r:id="rId56" w:type="default"/>
          <w:pgSz w:w="11907" w:h="16839"/>
          <w:pgMar w:top="1431" w:right="1255" w:bottom="1391" w:left="1258" w:header="0" w:footer="1228" w:gutter="0"/>
          <w:cols w:space="720" w:num="1"/>
        </w:sectPr>
      </w:pPr>
    </w:p>
    <w:p>
      <w:pPr>
        <w:spacing w:line="91" w:lineRule="auto"/>
        <w:rPr>
          <w:rFonts w:ascii="Arial"/>
          <w:sz w:val="2"/>
        </w:rPr>
      </w:pPr>
    </w:p>
    <w:tbl>
      <w:tblPr>
        <w:tblStyle w:val="5"/>
        <w:tblW w:w="93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0"/>
        <w:gridCol w:w="2857"/>
        <w:gridCol w:w="3360"/>
        <w:gridCol w:w="1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2" w:hRule="atLeast"/>
        </w:trPr>
        <w:tc>
          <w:tcPr>
            <w:tcW w:w="9385" w:type="dxa"/>
            <w:gridSpan w:val="4"/>
            <w:tcBorders>
              <w:top w:val="single" w:color="000000" w:sz="4" w:space="0"/>
              <w:bottom w:val="single" w:color="000000" w:sz="10" w:space="0"/>
              <w:right w:val="single" w:color="000000" w:sz="4" w:space="0"/>
            </w:tcBorders>
            <w:vAlign w:val="top"/>
          </w:tcPr>
          <w:p>
            <w:pPr>
              <w:spacing w:line="35" w:lineRule="exact"/>
            </w:pPr>
          </w:p>
          <w:tbl>
            <w:tblPr>
              <w:tblStyle w:val="5"/>
              <w:tblW w:w="8751" w:type="dxa"/>
              <w:tblInd w:w="3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0"/>
              <w:gridCol w:w="2441"/>
              <w:gridCol w:w="1121"/>
              <w:gridCol w:w="1610"/>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970" w:type="dxa"/>
                  <w:vMerge w:val="restart"/>
                  <w:tcBorders>
                    <w:top w:val="nil"/>
                    <w:left w:val="nil"/>
                    <w:bottom w:val="nil"/>
                  </w:tcBorders>
                  <w:vAlign w:val="top"/>
                </w:tcPr>
                <w:p>
                  <w:pPr>
                    <w:rPr>
                      <w:rFonts w:ascii="Arial"/>
                      <w:sz w:val="21"/>
                    </w:rPr>
                  </w:pPr>
                </w:p>
              </w:tc>
              <w:tc>
                <w:tcPr>
                  <w:tcW w:w="2441" w:type="dxa"/>
                  <w:vMerge w:val="restart"/>
                  <w:tcBorders>
                    <w:top w:val="nil"/>
                    <w:bottom w:val="nil"/>
                  </w:tcBorders>
                  <w:vAlign w:val="top"/>
                </w:tcPr>
                <w:p>
                  <w:pPr>
                    <w:rPr>
                      <w:rFonts w:ascii="Arial"/>
                      <w:sz w:val="21"/>
                    </w:rPr>
                  </w:pPr>
                </w:p>
              </w:tc>
              <w:tc>
                <w:tcPr>
                  <w:tcW w:w="1121" w:type="dxa"/>
                  <w:vMerge w:val="restart"/>
                  <w:tcBorders>
                    <w:top w:val="nil"/>
                    <w:bottom w:val="nil"/>
                  </w:tcBorders>
                  <w:vAlign w:val="top"/>
                </w:tcPr>
                <w:p>
                  <w:pPr>
                    <w:rPr>
                      <w:rFonts w:ascii="Arial"/>
                      <w:sz w:val="21"/>
                    </w:rPr>
                  </w:pPr>
                </w:p>
              </w:tc>
              <w:tc>
                <w:tcPr>
                  <w:tcW w:w="1610" w:type="dxa"/>
                  <w:tcBorders>
                    <w:top w:val="nil"/>
                  </w:tcBorders>
                  <w:vAlign w:val="top"/>
                </w:tcPr>
                <w:p>
                  <w:pPr>
                    <w:spacing w:before="118" w:line="196" w:lineRule="auto"/>
                    <w:ind w:left="58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BOD</w:t>
                  </w:r>
                  <w:r>
                    <w:rPr>
                      <w:rFonts w:ascii="Times New Roman" w:hAnsi="Times New Roman" w:eastAsia="Times New Roman" w:cs="Times New Roman"/>
                      <w:spacing w:val="-1"/>
                      <w:sz w:val="12"/>
                      <w:szCs w:val="12"/>
                    </w:rPr>
                    <w:t>5</w:t>
                  </w:r>
                </w:p>
              </w:tc>
              <w:tc>
                <w:tcPr>
                  <w:tcW w:w="1609" w:type="dxa"/>
                  <w:tcBorders>
                    <w:top w:val="nil"/>
                    <w:right w:val="nil"/>
                  </w:tcBorders>
                  <w:vAlign w:val="top"/>
                </w:tcPr>
                <w:p>
                  <w:pPr>
                    <w:spacing w:before="118" w:line="186" w:lineRule="auto"/>
                    <w:ind w:left="73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spacing w:before="123" w:line="186" w:lineRule="auto"/>
                    <w:ind w:left="71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1609" w:type="dxa"/>
                  <w:tcBorders>
                    <w:right w:val="nil"/>
                  </w:tcBorders>
                  <w:vAlign w:val="top"/>
                </w:tcPr>
                <w:p>
                  <w:pPr>
                    <w:spacing w:before="123" w:line="186" w:lineRule="auto"/>
                    <w:ind w:left="73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spacing w:before="127" w:line="194" w:lineRule="auto"/>
                    <w:ind w:left="524"/>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z w:val="12"/>
                      <w:szCs w:val="12"/>
                    </w:rPr>
                    <w:t>3-</w:t>
                  </w:r>
                  <w:r>
                    <w:rPr>
                      <w:rFonts w:ascii="Times New Roman" w:hAnsi="Times New Roman" w:eastAsia="Times New Roman" w:cs="Times New Roman"/>
                      <w:sz w:val="18"/>
                      <w:szCs w:val="18"/>
                    </w:rPr>
                    <w:t>-N</w:t>
                  </w:r>
                </w:p>
              </w:tc>
              <w:tc>
                <w:tcPr>
                  <w:tcW w:w="1609" w:type="dxa"/>
                  <w:tcBorders>
                    <w:right w:val="nil"/>
                  </w:tcBorders>
                  <w:vAlign w:val="top"/>
                </w:tcPr>
                <w:p>
                  <w:pPr>
                    <w:pStyle w:val="6"/>
                    <w:spacing w:before="92" w:line="241" w:lineRule="auto"/>
                    <w:ind w:left="4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w:t>
                  </w:r>
                  <w:r>
                    <w:rPr>
                      <w:spacing w:val="1"/>
                      <w:sz w:val="18"/>
                      <w:szCs w:val="18"/>
                    </w:rPr>
                    <w:t>（</w:t>
                  </w:r>
                  <w:r>
                    <w:rPr>
                      <w:rFonts w:ascii="Times New Roman" w:hAnsi="Times New Roman" w:eastAsia="Times New Roman" w:cs="Times New Roman"/>
                      <w:spacing w:val="1"/>
                      <w:sz w:val="18"/>
                      <w:szCs w:val="18"/>
                    </w:rPr>
                    <w:t>8</w:t>
                  </w:r>
                  <w:r>
                    <w:rPr>
                      <w:spacing w:val="1"/>
                      <w:sz w:val="18"/>
                      <w:szCs w:val="18"/>
                    </w:rPr>
                    <w:t>）</w:t>
                  </w:r>
                  <w:r>
                    <w:rPr>
                      <w:rFonts w:ascii="Times New Roman" w:hAnsi="Times New Roman" w:eastAsia="Times New Roman" w:cs="Times New Roman"/>
                      <w:spacing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spacing w:before="134" w:line="183" w:lineRule="auto"/>
                    <w:ind w:left="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TN</w:t>
                  </w:r>
                </w:p>
              </w:tc>
              <w:tc>
                <w:tcPr>
                  <w:tcW w:w="1609" w:type="dxa"/>
                  <w:tcBorders>
                    <w:right w:val="nil"/>
                  </w:tcBorders>
                  <w:vAlign w:val="top"/>
                </w:tcPr>
                <w:p>
                  <w:pPr>
                    <w:spacing w:before="131" w:line="186" w:lineRule="auto"/>
                    <w:ind w:left="73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spacing w:before="135" w:line="183" w:lineRule="auto"/>
                    <w:ind w:left="7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TP</w:t>
                  </w:r>
                </w:p>
              </w:tc>
              <w:tc>
                <w:tcPr>
                  <w:tcW w:w="1609" w:type="dxa"/>
                  <w:tcBorders>
                    <w:right w:val="nil"/>
                  </w:tcBorders>
                  <w:vAlign w:val="top"/>
                </w:tcPr>
                <w:p>
                  <w:pPr>
                    <w:spacing w:before="133" w:line="186" w:lineRule="auto"/>
                    <w:ind w:left="6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970" w:type="dxa"/>
                  <w:vMerge w:val="continue"/>
                  <w:tcBorders>
                    <w:top w:val="nil"/>
                    <w:left w:val="nil"/>
                    <w:bottom w:val="nil"/>
                  </w:tcBorders>
                  <w:vAlign w:val="top"/>
                </w:tcPr>
                <w:p>
                  <w:pPr>
                    <w:rPr>
                      <w:rFonts w:ascii="Arial"/>
                      <w:sz w:val="21"/>
                    </w:rPr>
                  </w:pPr>
                </w:p>
              </w:tc>
              <w:tc>
                <w:tcPr>
                  <w:tcW w:w="2441" w:type="dxa"/>
                  <w:vMerge w:val="continue"/>
                  <w:tcBorders>
                    <w:top w:val="nil"/>
                    <w:bottom w:val="nil"/>
                  </w:tcBorders>
                  <w:vAlign w:val="top"/>
                </w:tcPr>
                <w:p>
                  <w:pPr>
                    <w:rPr>
                      <w:rFonts w:ascii="Arial"/>
                      <w:sz w:val="21"/>
                    </w:rPr>
                  </w:pPr>
                </w:p>
              </w:tc>
              <w:tc>
                <w:tcPr>
                  <w:tcW w:w="1121" w:type="dxa"/>
                  <w:vMerge w:val="continue"/>
                  <w:tcBorders>
                    <w:top w:val="nil"/>
                    <w:bottom w:val="nil"/>
                  </w:tcBorders>
                  <w:vAlign w:val="top"/>
                </w:tcPr>
                <w:p>
                  <w:pPr>
                    <w:rPr>
                      <w:rFonts w:ascii="Arial"/>
                      <w:sz w:val="21"/>
                    </w:rPr>
                  </w:pPr>
                </w:p>
              </w:tc>
              <w:tc>
                <w:tcPr>
                  <w:tcW w:w="1610" w:type="dxa"/>
                  <w:vAlign w:val="top"/>
                </w:tcPr>
                <w:p>
                  <w:pPr>
                    <w:pStyle w:val="6"/>
                    <w:spacing w:before="102" w:line="220" w:lineRule="auto"/>
                    <w:ind w:left="538"/>
                    <w:rPr>
                      <w:sz w:val="18"/>
                      <w:szCs w:val="18"/>
                    </w:rPr>
                  </w:pPr>
                  <w:r>
                    <w:rPr>
                      <w:spacing w:val="-2"/>
                      <w:sz w:val="18"/>
                      <w:szCs w:val="18"/>
                    </w:rPr>
                    <w:t>石油类</w:t>
                  </w:r>
                </w:p>
              </w:tc>
              <w:tc>
                <w:tcPr>
                  <w:tcW w:w="1609" w:type="dxa"/>
                  <w:tcBorders>
                    <w:right w:val="nil"/>
                  </w:tcBorders>
                  <w:vAlign w:val="top"/>
                </w:tcPr>
                <w:p>
                  <w:pPr>
                    <w:spacing w:before="136" w:line="186" w:lineRule="auto"/>
                    <w:ind w:left="77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970" w:type="dxa"/>
                  <w:vMerge w:val="continue"/>
                  <w:tcBorders>
                    <w:top w:val="nil"/>
                    <w:left w:val="nil"/>
                    <w:bottom w:val="single" w:color="000000" w:sz="10" w:space="0"/>
                  </w:tcBorders>
                  <w:vAlign w:val="top"/>
                </w:tcPr>
                <w:p>
                  <w:pPr>
                    <w:rPr>
                      <w:rFonts w:ascii="Arial"/>
                      <w:sz w:val="21"/>
                    </w:rPr>
                  </w:pPr>
                </w:p>
              </w:tc>
              <w:tc>
                <w:tcPr>
                  <w:tcW w:w="2441" w:type="dxa"/>
                  <w:vMerge w:val="continue"/>
                  <w:tcBorders>
                    <w:top w:val="nil"/>
                    <w:bottom w:val="single" w:color="000000" w:sz="10" w:space="0"/>
                  </w:tcBorders>
                  <w:vAlign w:val="top"/>
                </w:tcPr>
                <w:p>
                  <w:pPr>
                    <w:rPr>
                      <w:rFonts w:ascii="Arial"/>
                      <w:sz w:val="21"/>
                    </w:rPr>
                  </w:pPr>
                </w:p>
              </w:tc>
              <w:tc>
                <w:tcPr>
                  <w:tcW w:w="1121" w:type="dxa"/>
                  <w:vMerge w:val="continue"/>
                  <w:tcBorders>
                    <w:top w:val="nil"/>
                    <w:bottom w:val="single" w:color="000000" w:sz="10" w:space="0"/>
                  </w:tcBorders>
                  <w:vAlign w:val="top"/>
                </w:tcPr>
                <w:p>
                  <w:pPr>
                    <w:rPr>
                      <w:rFonts w:ascii="Arial"/>
                      <w:sz w:val="21"/>
                    </w:rPr>
                  </w:pPr>
                </w:p>
              </w:tc>
              <w:tc>
                <w:tcPr>
                  <w:tcW w:w="1610" w:type="dxa"/>
                  <w:tcBorders>
                    <w:bottom w:val="single" w:color="000000" w:sz="10" w:space="0"/>
                  </w:tcBorders>
                  <w:vAlign w:val="top"/>
                </w:tcPr>
                <w:p>
                  <w:pPr>
                    <w:pStyle w:val="6"/>
                    <w:spacing w:before="106" w:line="220" w:lineRule="auto"/>
                    <w:ind w:left="450"/>
                    <w:rPr>
                      <w:sz w:val="18"/>
                      <w:szCs w:val="18"/>
                    </w:rPr>
                  </w:pPr>
                  <w:r>
                    <w:rPr>
                      <w:spacing w:val="-2"/>
                      <w:sz w:val="18"/>
                      <w:szCs w:val="18"/>
                    </w:rPr>
                    <w:t>动植物油</w:t>
                  </w:r>
                </w:p>
              </w:tc>
              <w:tc>
                <w:tcPr>
                  <w:tcW w:w="1609" w:type="dxa"/>
                  <w:tcBorders>
                    <w:bottom w:val="single" w:color="000000" w:sz="10" w:space="0"/>
                    <w:right w:val="nil"/>
                  </w:tcBorders>
                  <w:vAlign w:val="top"/>
                </w:tcPr>
                <w:p>
                  <w:pPr>
                    <w:spacing w:before="139" w:line="186" w:lineRule="auto"/>
                    <w:ind w:left="77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bl>
          <w:p>
            <w:pPr>
              <w:pStyle w:val="6"/>
              <w:spacing w:before="30" w:line="234" w:lineRule="auto"/>
              <w:ind w:left="536"/>
              <w:rPr>
                <w:sz w:val="21"/>
                <w:szCs w:val="21"/>
              </w:rPr>
            </w:pPr>
            <w:r>
              <w:rPr>
                <w:sz w:val="21"/>
                <w:szCs w:val="21"/>
              </w:rPr>
              <w:t>注</w:t>
            </w:r>
            <w:r>
              <w:rPr>
                <w:rFonts w:ascii="Times New Roman" w:hAnsi="Times New Roman" w:eastAsia="Times New Roman" w:cs="Times New Roman"/>
                <w:sz w:val="21"/>
                <w:szCs w:val="21"/>
              </w:rPr>
              <w:t>*</w:t>
            </w:r>
            <w:r>
              <w:rPr>
                <w:sz w:val="21"/>
                <w:szCs w:val="21"/>
              </w:rPr>
              <w:t>：括号外数值为水温＞</w:t>
            </w:r>
            <w:r>
              <w:rPr>
                <w:rFonts w:ascii="Times New Roman" w:hAnsi="Times New Roman" w:eastAsia="Times New Roman" w:cs="Times New Roman"/>
                <w:sz w:val="21"/>
                <w:szCs w:val="21"/>
              </w:rPr>
              <w:t>12</w:t>
            </w:r>
            <w:r>
              <w:rPr>
                <w:sz w:val="21"/>
                <w:szCs w:val="21"/>
              </w:rPr>
              <w:t>℃时的控制指标，括号内数值为水温</w:t>
            </w:r>
            <w:r>
              <w:rPr>
                <w:rFonts w:ascii="Times New Roman" w:hAnsi="Times New Roman" w:eastAsia="Times New Roman" w:cs="Times New Roman"/>
                <w:sz w:val="21"/>
                <w:szCs w:val="21"/>
              </w:rPr>
              <w:t>≤12</w:t>
            </w:r>
            <w:r>
              <w:rPr>
                <w:sz w:val="21"/>
                <w:szCs w:val="21"/>
              </w:rPr>
              <w:t>℃时的控制</w:t>
            </w:r>
            <w:r>
              <w:rPr>
                <w:spacing w:val="-1"/>
                <w:sz w:val="21"/>
                <w:szCs w:val="21"/>
              </w:rPr>
              <w:t>指标。</w:t>
            </w:r>
          </w:p>
          <w:p>
            <w:pPr>
              <w:pStyle w:val="6"/>
              <w:spacing w:before="245" w:line="347" w:lineRule="auto"/>
              <w:ind w:left="112" w:right="109" w:firstLine="486"/>
            </w:pPr>
            <w:r>
              <w:rPr>
                <w:spacing w:val="-3"/>
              </w:rPr>
              <w:t>生产废水处理后回用执行《城市污水再生利用 城市杂用水水质标准》（</w:t>
            </w:r>
            <w:r>
              <w:rPr>
                <w:rFonts w:ascii="Times New Roman" w:hAnsi="Times New Roman" w:eastAsia="Times New Roman" w:cs="Times New Roman"/>
                <w:spacing w:val="-3"/>
              </w:rPr>
              <w:t>GB/T18920-</w:t>
            </w:r>
            <w:r>
              <w:rPr>
                <w:rFonts w:ascii="Times New Roman" w:hAnsi="Times New Roman" w:eastAsia="Times New Roman" w:cs="Times New Roman"/>
                <w:spacing w:val="7"/>
              </w:rPr>
              <w:t xml:space="preserve"> </w:t>
            </w:r>
            <w:r>
              <w:rPr>
                <w:rFonts w:ascii="Times New Roman" w:hAnsi="Times New Roman" w:eastAsia="Times New Roman" w:cs="Times New Roman"/>
                <w:spacing w:val="-1"/>
              </w:rPr>
              <w:t>2020</w:t>
            </w:r>
            <w:r>
              <w:rPr>
                <w:spacing w:val="-1"/>
              </w:rPr>
              <w:t>）中相应回用功能的水质标准，具体见表</w:t>
            </w:r>
            <w:r>
              <w:rPr>
                <w:spacing w:val="-39"/>
              </w:rPr>
              <w:t xml:space="preserve"> </w:t>
            </w:r>
            <w:r>
              <w:rPr>
                <w:rFonts w:ascii="Times New Roman" w:hAnsi="Times New Roman" w:eastAsia="Times New Roman" w:cs="Times New Roman"/>
                <w:spacing w:val="-1"/>
              </w:rPr>
              <w:t>3-10</w:t>
            </w:r>
            <w:r>
              <w:rPr>
                <w:spacing w:val="-1"/>
              </w:rPr>
              <w:t>。</w:t>
            </w:r>
          </w:p>
          <w:p>
            <w:pPr>
              <w:pStyle w:val="6"/>
              <w:spacing w:before="57" w:line="213" w:lineRule="auto"/>
              <w:ind w:left="3099"/>
            </w:pPr>
            <w:r>
              <w:rPr>
                <w:b/>
                <w:bCs/>
                <w:spacing w:val="-3"/>
              </w:rPr>
              <w:t>表</w:t>
            </w:r>
            <w:r>
              <w:rPr>
                <w:spacing w:val="-43"/>
              </w:rPr>
              <w:t xml:space="preserve"> </w:t>
            </w:r>
            <w:r>
              <w:rPr>
                <w:b/>
                <w:bCs/>
                <w:spacing w:val="-3"/>
              </w:rPr>
              <w:t>3-10</w:t>
            </w:r>
            <w:r>
              <w:rPr>
                <w:spacing w:val="-3"/>
              </w:rPr>
              <w:t xml:space="preserve">  </w:t>
            </w:r>
            <w:r>
              <w:rPr>
                <w:b/>
                <w:bCs/>
                <w:spacing w:val="-3"/>
              </w:rPr>
              <w:t>运营期污水回用标准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290" w:type="dxa"/>
            <w:tcBorders>
              <w:top w:val="single" w:color="000000" w:sz="10" w:space="0"/>
            </w:tcBorders>
            <w:vAlign w:val="top"/>
          </w:tcPr>
          <w:p>
            <w:pPr>
              <w:pStyle w:val="6"/>
              <w:spacing w:before="82" w:line="221" w:lineRule="auto"/>
              <w:ind w:left="522"/>
              <w:rPr>
                <w:sz w:val="18"/>
                <w:szCs w:val="18"/>
              </w:rPr>
            </w:pPr>
            <w:r>
              <w:rPr>
                <w:b/>
                <w:bCs/>
                <w:spacing w:val="-3"/>
                <w:sz w:val="18"/>
                <w:szCs w:val="18"/>
              </w:rPr>
              <w:t>序号</w:t>
            </w:r>
          </w:p>
        </w:tc>
        <w:tc>
          <w:tcPr>
            <w:tcW w:w="2857" w:type="dxa"/>
            <w:tcBorders>
              <w:top w:val="single" w:color="000000" w:sz="10" w:space="0"/>
            </w:tcBorders>
            <w:vAlign w:val="top"/>
          </w:tcPr>
          <w:p>
            <w:pPr>
              <w:pStyle w:val="6"/>
              <w:spacing w:before="82" w:line="220" w:lineRule="auto"/>
              <w:ind w:left="1254"/>
              <w:rPr>
                <w:sz w:val="18"/>
                <w:szCs w:val="18"/>
              </w:rPr>
            </w:pPr>
            <w:r>
              <w:rPr>
                <w:b/>
                <w:bCs/>
                <w:spacing w:val="-4"/>
                <w:sz w:val="18"/>
                <w:szCs w:val="18"/>
              </w:rPr>
              <w:t>项目</w:t>
            </w:r>
          </w:p>
        </w:tc>
        <w:tc>
          <w:tcPr>
            <w:tcW w:w="3360" w:type="dxa"/>
            <w:tcBorders>
              <w:top w:val="single" w:color="000000" w:sz="10" w:space="0"/>
            </w:tcBorders>
            <w:vAlign w:val="top"/>
          </w:tcPr>
          <w:p>
            <w:pPr>
              <w:pStyle w:val="6"/>
              <w:spacing w:before="82" w:line="220" w:lineRule="auto"/>
              <w:ind w:left="149"/>
              <w:rPr>
                <w:sz w:val="18"/>
                <w:szCs w:val="18"/>
              </w:rPr>
            </w:pPr>
            <w:r>
              <w:rPr>
                <w:b/>
                <w:bCs/>
                <w:spacing w:val="-2"/>
                <w:sz w:val="18"/>
                <w:szCs w:val="18"/>
              </w:rPr>
              <w:t>城市绿化、道路清扫、消防、建筑施工</w:t>
            </w:r>
          </w:p>
        </w:tc>
        <w:tc>
          <w:tcPr>
            <w:tcW w:w="1878" w:type="dxa"/>
            <w:tcBorders>
              <w:top w:val="single" w:color="000000" w:sz="10" w:space="0"/>
              <w:right w:val="single" w:color="000000" w:sz="4" w:space="0"/>
            </w:tcBorders>
            <w:vAlign w:val="top"/>
          </w:tcPr>
          <w:p>
            <w:pPr>
              <w:pStyle w:val="6"/>
              <w:spacing w:before="82" w:line="220" w:lineRule="auto"/>
              <w:ind w:left="258"/>
              <w:rPr>
                <w:sz w:val="18"/>
                <w:szCs w:val="18"/>
              </w:rPr>
            </w:pPr>
            <w:r>
              <w:rPr>
                <w:b/>
                <w:bCs/>
                <w:spacing w:val="-3"/>
                <w:sz w:val="18"/>
                <w:szCs w:val="18"/>
              </w:rPr>
              <w:t>冲厕、车辆冲洗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0" w:type="dxa"/>
            <w:vAlign w:val="top"/>
          </w:tcPr>
          <w:p>
            <w:pPr>
              <w:spacing w:before="123" w:line="186" w:lineRule="auto"/>
              <w:ind w:left="67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857" w:type="dxa"/>
            <w:vAlign w:val="top"/>
          </w:tcPr>
          <w:p>
            <w:pPr>
              <w:pStyle w:val="6"/>
              <w:spacing w:before="90" w:line="213" w:lineRule="auto"/>
              <w:ind w:left="1203"/>
              <w:rPr>
                <w:sz w:val="18"/>
                <w:szCs w:val="18"/>
              </w:rPr>
            </w:pPr>
            <w:r>
              <w:rPr>
                <w:rFonts w:ascii="Times New Roman" w:hAnsi="Times New Roman" w:eastAsia="Times New Roman" w:cs="Times New Roman"/>
                <w:sz w:val="18"/>
                <w:szCs w:val="18"/>
              </w:rPr>
              <w:t>pH</w:t>
            </w:r>
            <w:r>
              <w:rPr>
                <w:rFonts w:ascii="Times New Roman" w:hAnsi="Times New Roman" w:eastAsia="Times New Roman" w:cs="Times New Roman"/>
                <w:spacing w:val="7"/>
                <w:sz w:val="18"/>
                <w:szCs w:val="18"/>
              </w:rPr>
              <w:t xml:space="preserve"> </w:t>
            </w:r>
            <w:r>
              <w:rPr>
                <w:spacing w:val="1"/>
                <w:sz w:val="18"/>
                <w:szCs w:val="18"/>
              </w:rPr>
              <w:t>值</w:t>
            </w:r>
          </w:p>
        </w:tc>
        <w:tc>
          <w:tcPr>
            <w:tcW w:w="3360" w:type="dxa"/>
            <w:vAlign w:val="top"/>
          </w:tcPr>
          <w:p>
            <w:pPr>
              <w:spacing w:before="123" w:line="186" w:lineRule="auto"/>
              <w:ind w:left="14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6.0~9.0</w:t>
            </w:r>
          </w:p>
        </w:tc>
        <w:tc>
          <w:tcPr>
            <w:tcW w:w="1878" w:type="dxa"/>
            <w:tcBorders>
              <w:right w:val="single" w:color="000000" w:sz="4" w:space="0"/>
            </w:tcBorders>
            <w:vAlign w:val="top"/>
          </w:tcPr>
          <w:p>
            <w:pPr>
              <w:spacing w:before="123" w:line="186" w:lineRule="auto"/>
              <w:ind w:left="6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0" w:type="dxa"/>
            <w:vAlign w:val="top"/>
          </w:tcPr>
          <w:p>
            <w:pPr>
              <w:spacing w:before="124" w:line="186" w:lineRule="auto"/>
              <w:ind w:left="65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857" w:type="dxa"/>
            <w:vAlign w:val="top"/>
          </w:tcPr>
          <w:p>
            <w:pPr>
              <w:pStyle w:val="6"/>
              <w:spacing w:before="91" w:line="220" w:lineRule="auto"/>
              <w:ind w:left="1073"/>
              <w:rPr>
                <w:sz w:val="18"/>
                <w:szCs w:val="18"/>
              </w:rPr>
            </w:pPr>
            <w:r>
              <w:rPr>
                <w:spacing w:val="-4"/>
                <w:sz w:val="18"/>
                <w:szCs w:val="18"/>
              </w:rPr>
              <w:t>色（度）</w:t>
            </w:r>
          </w:p>
        </w:tc>
        <w:tc>
          <w:tcPr>
            <w:tcW w:w="3360" w:type="dxa"/>
            <w:vAlign w:val="top"/>
          </w:tcPr>
          <w:p>
            <w:pPr>
              <w:spacing w:before="121" w:line="218" w:lineRule="auto"/>
              <w:ind w:left="15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w:t>
            </w:r>
          </w:p>
        </w:tc>
        <w:tc>
          <w:tcPr>
            <w:tcW w:w="1878" w:type="dxa"/>
            <w:tcBorders>
              <w:right w:val="single" w:color="000000" w:sz="4" w:space="0"/>
            </w:tcBorders>
            <w:vAlign w:val="top"/>
          </w:tcPr>
          <w:p>
            <w:pPr>
              <w:spacing w:before="121" w:line="218" w:lineRule="auto"/>
              <w:ind w:left="7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0" w:type="dxa"/>
            <w:vAlign w:val="top"/>
          </w:tcPr>
          <w:p>
            <w:pPr>
              <w:spacing w:before="124" w:line="186" w:lineRule="auto"/>
              <w:ind w:left="65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857" w:type="dxa"/>
            <w:vAlign w:val="top"/>
          </w:tcPr>
          <w:p>
            <w:pPr>
              <w:pStyle w:val="6"/>
              <w:spacing w:before="91" w:line="220" w:lineRule="auto"/>
              <w:ind w:left="1352"/>
              <w:rPr>
                <w:sz w:val="18"/>
                <w:szCs w:val="18"/>
              </w:rPr>
            </w:pPr>
            <w:r>
              <w:rPr>
                <w:sz w:val="18"/>
                <w:szCs w:val="18"/>
              </w:rPr>
              <w:t>嗅</w:t>
            </w:r>
          </w:p>
        </w:tc>
        <w:tc>
          <w:tcPr>
            <w:tcW w:w="3360" w:type="dxa"/>
            <w:vAlign w:val="top"/>
          </w:tcPr>
          <w:p>
            <w:pPr>
              <w:pStyle w:val="6"/>
              <w:spacing w:before="91" w:line="220" w:lineRule="auto"/>
              <w:ind w:left="1326"/>
              <w:rPr>
                <w:sz w:val="18"/>
                <w:szCs w:val="18"/>
              </w:rPr>
            </w:pPr>
            <w:r>
              <w:rPr>
                <w:spacing w:val="-2"/>
                <w:sz w:val="18"/>
                <w:szCs w:val="18"/>
              </w:rPr>
              <w:t>无不快感</w:t>
            </w:r>
          </w:p>
        </w:tc>
        <w:tc>
          <w:tcPr>
            <w:tcW w:w="1878" w:type="dxa"/>
            <w:tcBorders>
              <w:right w:val="single" w:color="000000" w:sz="4" w:space="0"/>
            </w:tcBorders>
            <w:vAlign w:val="top"/>
          </w:tcPr>
          <w:p>
            <w:pPr>
              <w:pStyle w:val="6"/>
              <w:spacing w:before="91" w:line="220" w:lineRule="auto"/>
              <w:ind w:left="530"/>
              <w:rPr>
                <w:sz w:val="18"/>
                <w:szCs w:val="18"/>
              </w:rPr>
            </w:pPr>
            <w:r>
              <w:rPr>
                <w:spacing w:val="-2"/>
                <w:sz w:val="18"/>
                <w:szCs w:val="18"/>
              </w:rPr>
              <w:t>无不快感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0" w:type="dxa"/>
            <w:vAlign w:val="top"/>
          </w:tcPr>
          <w:p>
            <w:pPr>
              <w:spacing w:before="124" w:line="186" w:lineRule="auto"/>
              <w:ind w:left="65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857" w:type="dxa"/>
            <w:vAlign w:val="top"/>
          </w:tcPr>
          <w:p>
            <w:pPr>
              <w:pStyle w:val="6"/>
              <w:spacing w:before="92" w:line="220" w:lineRule="auto"/>
              <w:ind w:left="888"/>
              <w:rPr>
                <w:sz w:val="18"/>
                <w:szCs w:val="18"/>
              </w:rPr>
            </w:pPr>
            <w:r>
              <w:rPr>
                <w:spacing w:val="-2"/>
                <w:sz w:val="18"/>
                <w:szCs w:val="18"/>
              </w:rPr>
              <w:t>浊度（</w:t>
            </w:r>
            <w:r>
              <w:rPr>
                <w:rFonts w:ascii="Times New Roman" w:hAnsi="Times New Roman" w:eastAsia="Times New Roman" w:cs="Times New Roman"/>
                <w:spacing w:val="-2"/>
                <w:sz w:val="18"/>
                <w:szCs w:val="18"/>
              </w:rPr>
              <w:t>NTU</w:t>
            </w:r>
            <w:r>
              <w:rPr>
                <w:spacing w:val="-2"/>
                <w:sz w:val="18"/>
                <w:szCs w:val="18"/>
              </w:rPr>
              <w:t>）</w:t>
            </w:r>
          </w:p>
        </w:tc>
        <w:tc>
          <w:tcPr>
            <w:tcW w:w="3360" w:type="dxa"/>
            <w:vAlign w:val="top"/>
          </w:tcPr>
          <w:p>
            <w:pPr>
              <w:spacing w:before="121" w:line="218" w:lineRule="auto"/>
              <w:ind w:left="15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w:t>
            </w:r>
          </w:p>
        </w:tc>
        <w:tc>
          <w:tcPr>
            <w:tcW w:w="1878" w:type="dxa"/>
            <w:tcBorders>
              <w:right w:val="single" w:color="000000" w:sz="4" w:space="0"/>
            </w:tcBorders>
            <w:vAlign w:val="top"/>
          </w:tcPr>
          <w:p>
            <w:pPr>
              <w:spacing w:before="121" w:line="218" w:lineRule="auto"/>
              <w:ind w:left="7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90" w:type="dxa"/>
            <w:vAlign w:val="top"/>
          </w:tcPr>
          <w:p>
            <w:pPr>
              <w:spacing w:before="197" w:line="183" w:lineRule="auto"/>
              <w:ind w:left="65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857" w:type="dxa"/>
            <w:vAlign w:val="top"/>
          </w:tcPr>
          <w:p>
            <w:pPr>
              <w:pStyle w:val="6"/>
              <w:spacing w:before="41" w:line="219" w:lineRule="auto"/>
              <w:ind w:left="390"/>
              <w:rPr>
                <w:sz w:val="18"/>
                <w:szCs w:val="18"/>
              </w:rPr>
            </w:pPr>
            <w:r>
              <w:rPr>
                <w:spacing w:val="-1"/>
                <w:sz w:val="18"/>
                <w:szCs w:val="18"/>
              </w:rPr>
              <w:t>五日生化需氧量（</w:t>
            </w:r>
            <w:r>
              <w:rPr>
                <w:rFonts w:ascii="Times New Roman" w:hAnsi="Times New Roman" w:eastAsia="Times New Roman" w:cs="Times New Roman"/>
                <w:spacing w:val="-1"/>
                <w:sz w:val="18"/>
                <w:szCs w:val="18"/>
              </w:rPr>
              <w:t>BOD5</w:t>
            </w:r>
            <w:r>
              <w:rPr>
                <w:spacing w:val="-1"/>
                <w:sz w:val="18"/>
                <w:szCs w:val="18"/>
              </w:rPr>
              <w:t>）</w:t>
            </w:r>
          </w:p>
          <w:p>
            <w:pPr>
              <w:pStyle w:val="6"/>
              <w:spacing w:before="26" w:line="197" w:lineRule="auto"/>
              <w:ind w:left="1061"/>
              <w:rPr>
                <w:sz w:val="18"/>
                <w:szCs w:val="18"/>
              </w:rPr>
            </w:pPr>
            <w:r>
              <w:rPr>
                <w:spacing w:val="-2"/>
                <w:sz w:val="18"/>
                <w:szCs w:val="18"/>
              </w:rPr>
              <w:t>（</w:t>
            </w:r>
            <w:r>
              <w:rPr>
                <w:rFonts w:ascii="Times New Roman" w:hAnsi="Times New Roman" w:eastAsia="Times New Roman" w:cs="Times New Roman"/>
                <w:spacing w:val="-2"/>
                <w:sz w:val="18"/>
                <w:szCs w:val="18"/>
              </w:rPr>
              <w:t>mg/L</w:t>
            </w:r>
            <w:r>
              <w:rPr>
                <w:spacing w:val="-2"/>
                <w:sz w:val="18"/>
                <w:szCs w:val="18"/>
              </w:rPr>
              <w:t>）</w:t>
            </w:r>
          </w:p>
        </w:tc>
        <w:tc>
          <w:tcPr>
            <w:tcW w:w="3360" w:type="dxa"/>
            <w:vAlign w:val="top"/>
          </w:tcPr>
          <w:p>
            <w:pPr>
              <w:spacing w:before="191" w:line="218" w:lineRule="auto"/>
              <w:ind w:left="15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w:t>
            </w:r>
          </w:p>
        </w:tc>
        <w:tc>
          <w:tcPr>
            <w:tcW w:w="1878" w:type="dxa"/>
            <w:tcBorders>
              <w:right w:val="single" w:color="000000" w:sz="4" w:space="0"/>
            </w:tcBorders>
            <w:vAlign w:val="top"/>
          </w:tcPr>
          <w:p>
            <w:pPr>
              <w:spacing w:before="191" w:line="218" w:lineRule="auto"/>
              <w:ind w:left="7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0" w:type="dxa"/>
            <w:vAlign w:val="top"/>
          </w:tcPr>
          <w:p>
            <w:pPr>
              <w:spacing w:before="125" w:line="186" w:lineRule="auto"/>
              <w:ind w:left="65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2857" w:type="dxa"/>
            <w:vAlign w:val="top"/>
          </w:tcPr>
          <w:p>
            <w:pPr>
              <w:pStyle w:val="6"/>
              <w:spacing w:before="93" w:line="212" w:lineRule="auto"/>
              <w:ind w:left="876"/>
              <w:rPr>
                <w:sz w:val="18"/>
                <w:szCs w:val="18"/>
              </w:rPr>
            </w:pPr>
            <w:r>
              <w:rPr>
                <w:spacing w:val="-1"/>
                <w:sz w:val="18"/>
                <w:szCs w:val="18"/>
              </w:rPr>
              <w:t>氨氮（</w:t>
            </w:r>
            <w:r>
              <w:rPr>
                <w:rFonts w:ascii="Times New Roman" w:hAnsi="Times New Roman" w:eastAsia="Times New Roman" w:cs="Times New Roman"/>
                <w:spacing w:val="-1"/>
                <w:sz w:val="18"/>
                <w:szCs w:val="18"/>
              </w:rPr>
              <w:t>mg/L</w:t>
            </w:r>
            <w:r>
              <w:rPr>
                <w:spacing w:val="-1"/>
                <w:sz w:val="18"/>
                <w:szCs w:val="18"/>
              </w:rPr>
              <w:t>）</w:t>
            </w:r>
          </w:p>
        </w:tc>
        <w:tc>
          <w:tcPr>
            <w:tcW w:w="3360" w:type="dxa"/>
            <w:vAlign w:val="top"/>
          </w:tcPr>
          <w:p>
            <w:pPr>
              <w:spacing w:before="122" w:line="218" w:lineRule="auto"/>
              <w:ind w:left="15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w:t>
            </w:r>
          </w:p>
        </w:tc>
        <w:tc>
          <w:tcPr>
            <w:tcW w:w="1878" w:type="dxa"/>
            <w:tcBorders>
              <w:right w:val="single" w:color="000000" w:sz="4" w:space="0"/>
            </w:tcBorders>
            <w:vAlign w:val="top"/>
          </w:tcPr>
          <w:p>
            <w:pPr>
              <w:spacing w:before="122" w:line="218" w:lineRule="auto"/>
              <w:ind w:left="7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0" w:type="dxa"/>
            <w:vAlign w:val="top"/>
          </w:tcPr>
          <w:p>
            <w:pPr>
              <w:spacing w:before="128" w:line="183" w:lineRule="auto"/>
              <w:ind w:left="65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2857" w:type="dxa"/>
            <w:vAlign w:val="top"/>
          </w:tcPr>
          <w:p>
            <w:pPr>
              <w:pStyle w:val="6"/>
              <w:spacing w:before="93" w:line="212" w:lineRule="auto"/>
              <w:ind w:left="350"/>
              <w:rPr>
                <w:sz w:val="18"/>
                <w:szCs w:val="18"/>
              </w:rPr>
            </w:pPr>
            <w:r>
              <w:rPr>
                <w:spacing w:val="-2"/>
                <w:sz w:val="18"/>
                <w:szCs w:val="18"/>
              </w:rPr>
              <w:t>阴离子表面活性剂（</w:t>
            </w:r>
            <w:r>
              <w:rPr>
                <w:rFonts w:ascii="Times New Roman" w:hAnsi="Times New Roman" w:eastAsia="Times New Roman" w:cs="Times New Roman"/>
                <w:spacing w:val="-2"/>
                <w:sz w:val="18"/>
                <w:szCs w:val="18"/>
              </w:rPr>
              <w:t>mg/L</w:t>
            </w:r>
            <w:r>
              <w:rPr>
                <w:spacing w:val="-2"/>
                <w:sz w:val="18"/>
                <w:szCs w:val="18"/>
              </w:rPr>
              <w:t>）</w:t>
            </w:r>
          </w:p>
        </w:tc>
        <w:tc>
          <w:tcPr>
            <w:tcW w:w="3360" w:type="dxa"/>
            <w:vAlign w:val="top"/>
          </w:tcPr>
          <w:p>
            <w:pPr>
              <w:spacing w:before="123" w:line="218" w:lineRule="auto"/>
              <w:ind w:left="15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w:t>
            </w:r>
          </w:p>
        </w:tc>
        <w:tc>
          <w:tcPr>
            <w:tcW w:w="1878" w:type="dxa"/>
            <w:tcBorders>
              <w:right w:val="single" w:color="000000" w:sz="4" w:space="0"/>
            </w:tcBorders>
            <w:vAlign w:val="top"/>
          </w:tcPr>
          <w:p>
            <w:pPr>
              <w:spacing w:before="123" w:line="218" w:lineRule="auto"/>
              <w:ind w:left="7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290" w:type="dxa"/>
            <w:vAlign w:val="top"/>
          </w:tcPr>
          <w:p>
            <w:pPr>
              <w:spacing w:before="126" w:line="186" w:lineRule="auto"/>
              <w:ind w:left="66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2857" w:type="dxa"/>
            <w:vAlign w:val="top"/>
          </w:tcPr>
          <w:p>
            <w:pPr>
              <w:pStyle w:val="6"/>
              <w:spacing w:before="93" w:line="212" w:lineRule="auto"/>
              <w:ind w:left="964"/>
              <w:rPr>
                <w:sz w:val="18"/>
                <w:szCs w:val="18"/>
              </w:rPr>
            </w:pPr>
            <w:r>
              <w:rPr>
                <w:spacing w:val="-1"/>
                <w:sz w:val="18"/>
                <w:szCs w:val="18"/>
              </w:rPr>
              <w:t>铁（</w:t>
            </w:r>
            <w:r>
              <w:rPr>
                <w:rFonts w:ascii="Times New Roman" w:hAnsi="Times New Roman" w:eastAsia="Times New Roman" w:cs="Times New Roman"/>
                <w:spacing w:val="-1"/>
                <w:sz w:val="18"/>
                <w:szCs w:val="18"/>
              </w:rPr>
              <w:t>mg/L</w:t>
            </w:r>
            <w:r>
              <w:rPr>
                <w:spacing w:val="-1"/>
                <w:sz w:val="18"/>
                <w:szCs w:val="18"/>
              </w:rPr>
              <w:t>）</w:t>
            </w:r>
          </w:p>
        </w:tc>
        <w:tc>
          <w:tcPr>
            <w:tcW w:w="3360" w:type="dxa"/>
            <w:vAlign w:val="top"/>
          </w:tcPr>
          <w:p>
            <w:pPr>
              <w:spacing w:before="201" w:line="86" w:lineRule="exact"/>
              <w:ind w:left="1588"/>
              <w:rPr>
                <w:rFonts w:ascii="Times New Roman" w:hAnsi="Times New Roman" w:eastAsia="Times New Roman" w:cs="Times New Roman"/>
                <w:sz w:val="18"/>
                <w:szCs w:val="18"/>
              </w:rPr>
            </w:pPr>
            <w:r>
              <w:rPr>
                <w:rFonts w:ascii="Times New Roman" w:hAnsi="Times New Roman" w:eastAsia="Times New Roman" w:cs="Times New Roman"/>
                <w:spacing w:val="3"/>
                <w:position w:val="-2"/>
                <w:sz w:val="18"/>
                <w:szCs w:val="18"/>
              </w:rPr>
              <w:t>—</w:t>
            </w:r>
          </w:p>
        </w:tc>
        <w:tc>
          <w:tcPr>
            <w:tcW w:w="1878" w:type="dxa"/>
            <w:tcBorders>
              <w:right w:val="single" w:color="000000" w:sz="4" w:space="0"/>
            </w:tcBorders>
            <w:vAlign w:val="top"/>
          </w:tcPr>
          <w:p>
            <w:pPr>
              <w:spacing w:before="123" w:line="218" w:lineRule="auto"/>
              <w:ind w:left="7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0" w:type="dxa"/>
            <w:vAlign w:val="top"/>
          </w:tcPr>
          <w:p>
            <w:pPr>
              <w:spacing w:before="126" w:line="186" w:lineRule="auto"/>
              <w:ind w:left="65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2857" w:type="dxa"/>
            <w:vAlign w:val="top"/>
          </w:tcPr>
          <w:p>
            <w:pPr>
              <w:pStyle w:val="6"/>
              <w:spacing w:before="93" w:line="212" w:lineRule="auto"/>
              <w:ind w:left="965"/>
              <w:rPr>
                <w:sz w:val="18"/>
                <w:szCs w:val="18"/>
              </w:rPr>
            </w:pPr>
            <w:r>
              <w:rPr>
                <w:spacing w:val="-1"/>
                <w:sz w:val="18"/>
                <w:szCs w:val="18"/>
              </w:rPr>
              <w:t>锰（</w:t>
            </w:r>
            <w:r>
              <w:rPr>
                <w:rFonts w:ascii="Times New Roman" w:hAnsi="Times New Roman" w:eastAsia="Times New Roman" w:cs="Times New Roman"/>
                <w:spacing w:val="-1"/>
                <w:sz w:val="18"/>
                <w:szCs w:val="18"/>
              </w:rPr>
              <w:t>mg/L</w:t>
            </w:r>
            <w:r>
              <w:rPr>
                <w:spacing w:val="-1"/>
                <w:sz w:val="18"/>
                <w:szCs w:val="18"/>
              </w:rPr>
              <w:t>）</w:t>
            </w:r>
          </w:p>
        </w:tc>
        <w:tc>
          <w:tcPr>
            <w:tcW w:w="3360" w:type="dxa"/>
            <w:vAlign w:val="top"/>
          </w:tcPr>
          <w:p>
            <w:pPr>
              <w:spacing w:before="201" w:line="86" w:lineRule="exact"/>
              <w:ind w:left="1588"/>
              <w:rPr>
                <w:rFonts w:ascii="Times New Roman" w:hAnsi="Times New Roman" w:eastAsia="Times New Roman" w:cs="Times New Roman"/>
                <w:sz w:val="18"/>
                <w:szCs w:val="18"/>
              </w:rPr>
            </w:pPr>
            <w:r>
              <w:rPr>
                <w:rFonts w:ascii="Times New Roman" w:hAnsi="Times New Roman" w:eastAsia="Times New Roman" w:cs="Times New Roman"/>
                <w:spacing w:val="3"/>
                <w:position w:val="-2"/>
                <w:sz w:val="18"/>
                <w:szCs w:val="18"/>
              </w:rPr>
              <w:t>—</w:t>
            </w:r>
          </w:p>
        </w:tc>
        <w:tc>
          <w:tcPr>
            <w:tcW w:w="1878" w:type="dxa"/>
            <w:tcBorders>
              <w:right w:val="single" w:color="000000" w:sz="4" w:space="0"/>
            </w:tcBorders>
            <w:vAlign w:val="top"/>
          </w:tcPr>
          <w:p>
            <w:pPr>
              <w:spacing w:before="123" w:line="218" w:lineRule="auto"/>
              <w:ind w:left="7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290" w:type="dxa"/>
            <w:tcBorders>
              <w:bottom w:val="single" w:color="000000" w:sz="10" w:space="0"/>
            </w:tcBorders>
            <w:vAlign w:val="top"/>
          </w:tcPr>
          <w:p>
            <w:pPr>
              <w:spacing w:before="127" w:line="186" w:lineRule="auto"/>
              <w:ind w:left="62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c>
          <w:tcPr>
            <w:tcW w:w="2857" w:type="dxa"/>
            <w:tcBorders>
              <w:bottom w:val="single" w:color="000000" w:sz="10" w:space="0"/>
            </w:tcBorders>
            <w:vAlign w:val="top"/>
          </w:tcPr>
          <w:p>
            <w:pPr>
              <w:pStyle w:val="6"/>
              <w:spacing w:before="94" w:line="212" w:lineRule="auto"/>
              <w:ind w:left="518"/>
              <w:rPr>
                <w:sz w:val="18"/>
                <w:szCs w:val="18"/>
              </w:rPr>
            </w:pPr>
            <w:r>
              <w:rPr>
                <w:spacing w:val="-1"/>
                <w:sz w:val="18"/>
                <w:szCs w:val="18"/>
              </w:rPr>
              <w:t>溶解性总固体（</w:t>
            </w:r>
            <w:r>
              <w:rPr>
                <w:rFonts w:ascii="Times New Roman" w:hAnsi="Times New Roman" w:eastAsia="Times New Roman" w:cs="Times New Roman"/>
                <w:spacing w:val="-1"/>
                <w:sz w:val="18"/>
                <w:szCs w:val="18"/>
              </w:rPr>
              <w:t>mg/L</w:t>
            </w:r>
            <w:r>
              <w:rPr>
                <w:spacing w:val="-1"/>
                <w:sz w:val="18"/>
                <w:szCs w:val="18"/>
              </w:rPr>
              <w:t>）</w:t>
            </w:r>
          </w:p>
        </w:tc>
        <w:tc>
          <w:tcPr>
            <w:tcW w:w="3360" w:type="dxa"/>
            <w:tcBorders>
              <w:bottom w:val="single" w:color="000000" w:sz="10" w:space="0"/>
            </w:tcBorders>
            <w:vAlign w:val="top"/>
          </w:tcPr>
          <w:p>
            <w:pPr>
              <w:spacing w:before="124" w:line="218" w:lineRule="auto"/>
              <w:ind w:left="14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≤1000</w:t>
            </w:r>
          </w:p>
        </w:tc>
        <w:tc>
          <w:tcPr>
            <w:tcW w:w="1878" w:type="dxa"/>
            <w:tcBorders>
              <w:bottom w:val="single" w:color="000000" w:sz="10" w:space="0"/>
              <w:right w:val="single" w:color="000000" w:sz="4" w:space="0"/>
            </w:tcBorders>
            <w:vAlign w:val="top"/>
          </w:tcPr>
          <w:p>
            <w:pPr>
              <w:spacing w:before="124" w:line="218" w:lineRule="auto"/>
              <w:ind w:left="6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2" w:hRule="atLeast"/>
        </w:trPr>
        <w:tc>
          <w:tcPr>
            <w:tcW w:w="9385" w:type="dxa"/>
            <w:gridSpan w:val="4"/>
            <w:tcBorders>
              <w:top w:val="single" w:color="000000" w:sz="10" w:space="0"/>
              <w:bottom w:val="single" w:color="000000" w:sz="4" w:space="0"/>
              <w:right w:val="single" w:color="000000" w:sz="4" w:space="0"/>
            </w:tcBorders>
            <w:vAlign w:val="top"/>
          </w:tcPr>
          <w:p>
            <w:pPr>
              <w:pStyle w:val="6"/>
              <w:spacing w:before="265" w:line="220" w:lineRule="auto"/>
              <w:ind w:left="592"/>
            </w:pPr>
            <w:r>
              <w:rPr>
                <w:rFonts w:ascii="Times New Roman" w:hAnsi="Times New Roman" w:eastAsia="Times New Roman" w:cs="Times New Roman"/>
                <w:spacing w:val="-6"/>
              </w:rPr>
              <w:t>2</w:t>
            </w:r>
            <w:r>
              <w:rPr>
                <w:rFonts w:ascii="Times New Roman" w:hAnsi="Times New Roman" w:eastAsia="Times New Roman" w:cs="Times New Roman"/>
                <w:spacing w:val="-32"/>
              </w:rPr>
              <w:t xml:space="preserve"> </w:t>
            </w:r>
            <w:r>
              <w:rPr>
                <w:spacing w:val="-6"/>
              </w:rPr>
              <w:t>、噪声</w:t>
            </w:r>
          </w:p>
          <w:p>
            <w:pPr>
              <w:pStyle w:val="6"/>
              <w:spacing w:before="183" w:line="353" w:lineRule="auto"/>
              <w:ind w:left="112" w:right="107" w:firstLine="483"/>
            </w:pPr>
            <w:r>
              <w:rPr>
                <w:spacing w:val="-3"/>
              </w:rPr>
              <w:t>施工期噪声执行《建筑施工场界环境噪声排放标准》（</w:t>
            </w:r>
            <w:r>
              <w:rPr>
                <w:rFonts w:ascii="Times New Roman" w:hAnsi="Times New Roman" w:eastAsia="Times New Roman" w:cs="Times New Roman"/>
                <w:spacing w:val="-3"/>
              </w:rPr>
              <w:t>GB12</w:t>
            </w:r>
            <w:r>
              <w:rPr>
                <w:rFonts w:ascii="Times New Roman" w:hAnsi="Times New Roman" w:eastAsia="Times New Roman" w:cs="Times New Roman"/>
                <w:spacing w:val="-4"/>
              </w:rPr>
              <w:t>523-2011</w:t>
            </w:r>
            <w:r>
              <w:rPr>
                <w:spacing w:val="-61"/>
                <w:w w:val="97"/>
              </w:rPr>
              <w:t>），</w:t>
            </w:r>
            <w:r>
              <w:rPr>
                <w:spacing w:val="-4"/>
              </w:rPr>
              <w:t>标准值见表</w:t>
            </w:r>
            <w:r>
              <w:rPr>
                <w:spacing w:val="3"/>
              </w:rPr>
              <w:t xml:space="preserve"> </w:t>
            </w:r>
            <w:r>
              <w:rPr>
                <w:rFonts w:ascii="Times New Roman" w:hAnsi="Times New Roman" w:eastAsia="Times New Roman" w:cs="Times New Roman"/>
                <w:spacing w:val="-13"/>
              </w:rPr>
              <w:t>3-11</w:t>
            </w:r>
            <w:r>
              <w:rPr>
                <w:spacing w:val="-13"/>
              </w:rPr>
              <w:t>。营运期项目东、西、北侧厂界噪声执行《工业企</w:t>
            </w:r>
            <w:r>
              <w:rPr>
                <w:spacing w:val="-14"/>
              </w:rPr>
              <w:t>业厂界环境噪声排放标准》（</w:t>
            </w:r>
            <w:r>
              <w:rPr>
                <w:rFonts w:ascii="Times New Roman" w:hAnsi="Times New Roman" w:eastAsia="Times New Roman" w:cs="Times New Roman"/>
                <w:spacing w:val="-14"/>
              </w:rPr>
              <w:t>GB12348</w:t>
            </w:r>
            <w:r>
              <w:rPr>
                <w:rFonts w:ascii="Times New Roman" w:hAnsi="Times New Roman" w:eastAsia="Times New Roman" w:cs="Times New Roman"/>
              </w:rPr>
              <w:t xml:space="preserve"> </w:t>
            </w:r>
            <w:r>
              <w:rPr>
                <w:spacing w:val="2"/>
              </w:rPr>
              <w:t>-</w:t>
            </w:r>
            <w:r>
              <w:rPr>
                <w:rFonts w:ascii="Times New Roman" w:hAnsi="Times New Roman" w:eastAsia="Times New Roman" w:cs="Times New Roman"/>
                <w:spacing w:val="2"/>
              </w:rPr>
              <w:t>2008</w:t>
            </w:r>
            <w:r>
              <w:rPr>
                <w:spacing w:val="2"/>
              </w:rPr>
              <w:t>）</w:t>
            </w:r>
            <w:r>
              <w:rPr>
                <w:rFonts w:ascii="Times New Roman" w:hAnsi="Times New Roman" w:eastAsia="Times New Roman" w:cs="Times New Roman"/>
                <w:spacing w:val="2"/>
              </w:rPr>
              <w:t>3</w:t>
            </w:r>
            <w:r>
              <w:rPr>
                <w:rFonts w:ascii="Times New Roman" w:hAnsi="Times New Roman" w:eastAsia="Times New Roman" w:cs="Times New Roman"/>
                <w:spacing w:val="19"/>
                <w:w w:val="101"/>
              </w:rPr>
              <w:t xml:space="preserve"> </w:t>
            </w:r>
            <w:r>
              <w:rPr>
                <w:spacing w:val="2"/>
              </w:rPr>
              <w:t>类标准、南侧厂界噪声执行《工业企业厂界环境噪声</w:t>
            </w:r>
            <w:r>
              <w:rPr>
                <w:spacing w:val="1"/>
              </w:rPr>
              <w:t>排放标准》（</w:t>
            </w:r>
            <w:r>
              <w:rPr>
                <w:rFonts w:ascii="Times New Roman" w:hAnsi="Times New Roman" w:eastAsia="Times New Roman" w:cs="Times New Roman"/>
              </w:rPr>
              <w:t>GB</w:t>
            </w:r>
            <w:r>
              <w:rPr>
                <w:rFonts w:ascii="Times New Roman" w:hAnsi="Times New Roman" w:eastAsia="Times New Roman" w:cs="Times New Roman"/>
                <w:spacing w:val="1"/>
              </w:rPr>
              <w:t>12348</w:t>
            </w:r>
            <w:r>
              <w:rPr>
                <w:spacing w:val="1"/>
              </w:rPr>
              <w:t>-</w:t>
            </w:r>
            <w:r>
              <w:t xml:space="preserve"> </w:t>
            </w:r>
            <w:r>
              <w:rPr>
                <w:rFonts w:ascii="Times New Roman" w:hAnsi="Times New Roman" w:eastAsia="Times New Roman" w:cs="Times New Roman"/>
                <w:spacing w:val="-1"/>
              </w:rPr>
              <w:t>2008</w:t>
            </w:r>
            <w:r>
              <w:rPr>
                <w:spacing w:val="-1"/>
              </w:rPr>
              <w:t>）</w:t>
            </w:r>
            <w:r>
              <w:rPr>
                <w:rFonts w:ascii="Times New Roman" w:hAnsi="Times New Roman" w:eastAsia="Times New Roman" w:cs="Times New Roman"/>
                <w:spacing w:val="-1"/>
              </w:rPr>
              <w:t xml:space="preserve">4a </w:t>
            </w:r>
            <w:r>
              <w:rPr>
                <w:spacing w:val="-1"/>
              </w:rPr>
              <w:t>类标准，具体标准值见表</w:t>
            </w:r>
            <w:r>
              <w:rPr>
                <w:spacing w:val="-39"/>
              </w:rPr>
              <w:t xml:space="preserve"> </w:t>
            </w:r>
            <w:r>
              <w:rPr>
                <w:rFonts w:ascii="Times New Roman" w:hAnsi="Times New Roman" w:eastAsia="Times New Roman" w:cs="Times New Roman"/>
                <w:spacing w:val="-2"/>
              </w:rPr>
              <w:t>3-12</w:t>
            </w:r>
            <w:r>
              <w:rPr>
                <w:spacing w:val="-2"/>
              </w:rPr>
              <w:t>。</w:t>
            </w:r>
          </w:p>
          <w:p>
            <w:pPr>
              <w:pStyle w:val="6"/>
              <w:spacing w:before="34" w:line="220" w:lineRule="auto"/>
              <w:ind w:left="1834"/>
            </w:pPr>
            <w:r>
              <w:rPr>
                <w:b/>
                <w:bCs/>
                <w:spacing w:val="-2"/>
              </w:rPr>
              <w:t>表</w:t>
            </w:r>
            <w:r>
              <w:rPr>
                <w:spacing w:val="-43"/>
              </w:rPr>
              <w:t xml:space="preserve"> </w:t>
            </w:r>
            <w:r>
              <w:rPr>
                <w:b/>
                <w:bCs/>
                <w:spacing w:val="-2"/>
              </w:rPr>
              <w:t>3-11</w:t>
            </w:r>
            <w:r>
              <w:rPr>
                <w:spacing w:val="-2"/>
              </w:rPr>
              <w:t xml:space="preserve">  </w:t>
            </w:r>
            <w:r>
              <w:rPr>
                <w:b/>
                <w:bCs/>
                <w:spacing w:val="-2"/>
              </w:rPr>
              <w:t>施工期场界环境噪声排放标准</w:t>
            </w:r>
            <w:r>
              <w:rPr>
                <w:spacing w:val="-2"/>
              </w:rPr>
              <w:t xml:space="preserve">  </w:t>
            </w:r>
            <w:r>
              <w:rPr>
                <w:b/>
                <w:bCs/>
                <w:spacing w:val="-2"/>
              </w:rPr>
              <w:t>单位：</w:t>
            </w:r>
            <w:r>
              <w:rPr>
                <w:b/>
                <w:bCs/>
                <w:spacing w:val="-3"/>
              </w:rPr>
              <w:t>dB(A)</w:t>
            </w:r>
          </w:p>
          <w:p>
            <w:pPr>
              <w:spacing w:line="68" w:lineRule="exact"/>
            </w:pPr>
          </w:p>
          <w:tbl>
            <w:tblPr>
              <w:tblStyle w:val="5"/>
              <w:tblW w:w="8303" w:type="dxa"/>
              <w:tblInd w:w="5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5"/>
              <w:gridCol w:w="41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155" w:type="dxa"/>
                  <w:tcBorders>
                    <w:top w:val="single" w:color="000000" w:sz="10" w:space="0"/>
                    <w:left w:val="nil"/>
                  </w:tcBorders>
                  <w:vAlign w:val="top"/>
                </w:tcPr>
                <w:p>
                  <w:pPr>
                    <w:pStyle w:val="6"/>
                    <w:spacing w:before="94" w:line="222" w:lineRule="auto"/>
                    <w:ind w:left="1799"/>
                    <w:rPr>
                      <w:sz w:val="18"/>
                      <w:szCs w:val="18"/>
                    </w:rPr>
                  </w:pPr>
                  <w:r>
                    <w:rPr>
                      <w:b/>
                      <w:bCs/>
                      <w:spacing w:val="-6"/>
                      <w:sz w:val="18"/>
                      <w:szCs w:val="18"/>
                    </w:rPr>
                    <w:t>昼</w:t>
                  </w:r>
                  <w:r>
                    <w:rPr>
                      <w:spacing w:val="28"/>
                      <w:sz w:val="18"/>
                      <w:szCs w:val="18"/>
                    </w:rPr>
                    <w:t xml:space="preserve">  </w:t>
                  </w:r>
                  <w:r>
                    <w:rPr>
                      <w:b/>
                      <w:bCs/>
                      <w:spacing w:val="-6"/>
                      <w:sz w:val="18"/>
                      <w:szCs w:val="18"/>
                    </w:rPr>
                    <w:t>间</w:t>
                  </w:r>
                </w:p>
              </w:tc>
              <w:tc>
                <w:tcPr>
                  <w:tcW w:w="4148" w:type="dxa"/>
                  <w:tcBorders>
                    <w:top w:val="single" w:color="000000" w:sz="10" w:space="0"/>
                    <w:right w:val="nil"/>
                  </w:tcBorders>
                  <w:vAlign w:val="top"/>
                </w:tcPr>
                <w:p>
                  <w:pPr>
                    <w:pStyle w:val="6"/>
                    <w:spacing w:before="93" w:line="220" w:lineRule="auto"/>
                    <w:ind w:left="1788"/>
                    <w:rPr>
                      <w:sz w:val="18"/>
                      <w:szCs w:val="18"/>
                    </w:rPr>
                  </w:pPr>
                  <w:r>
                    <w:rPr>
                      <w:b/>
                      <w:bCs/>
                      <w:spacing w:val="-7"/>
                      <w:sz w:val="18"/>
                      <w:szCs w:val="18"/>
                    </w:rPr>
                    <w:t>夜</w:t>
                  </w:r>
                  <w:r>
                    <w:rPr>
                      <w:spacing w:val="27"/>
                      <w:sz w:val="18"/>
                      <w:szCs w:val="18"/>
                    </w:rPr>
                    <w:t xml:space="preserve">  </w:t>
                  </w:r>
                  <w:r>
                    <w:rPr>
                      <w:b/>
                      <w:bCs/>
                      <w:spacing w:val="-7"/>
                      <w:sz w:val="18"/>
                      <w:szCs w:val="18"/>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4155" w:type="dxa"/>
                  <w:tcBorders>
                    <w:left w:val="nil"/>
                    <w:bottom w:val="single" w:color="000000" w:sz="10" w:space="0"/>
                  </w:tcBorders>
                  <w:vAlign w:val="top"/>
                </w:tcPr>
                <w:p>
                  <w:pPr>
                    <w:spacing w:before="130" w:line="192" w:lineRule="auto"/>
                    <w:ind w:left="17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70</w:t>
                  </w:r>
                  <w:r>
                    <w:rPr>
                      <w:rFonts w:ascii="Times New Roman" w:hAnsi="Times New Roman" w:eastAsia="Times New Roman" w:cs="Times New Roman"/>
                      <w:sz w:val="18"/>
                      <w:szCs w:val="18"/>
                    </w:rPr>
                    <w:t>dB</w:t>
                  </w:r>
                  <w:r>
                    <w:rPr>
                      <w:rFonts w:ascii="Times New Roman" w:hAnsi="Times New Roman" w:eastAsia="Times New Roman" w:cs="Times New Roman"/>
                      <w:spacing w:val="4"/>
                      <w:sz w:val="18"/>
                      <w:szCs w:val="18"/>
                    </w:rPr>
                    <w:t>(A)</w:t>
                  </w:r>
                </w:p>
              </w:tc>
              <w:tc>
                <w:tcPr>
                  <w:tcW w:w="4148" w:type="dxa"/>
                  <w:tcBorders>
                    <w:bottom w:val="single" w:color="000000" w:sz="10" w:space="0"/>
                    <w:right w:val="nil"/>
                  </w:tcBorders>
                  <w:vAlign w:val="top"/>
                </w:tcPr>
                <w:p>
                  <w:pPr>
                    <w:spacing w:before="130" w:line="192" w:lineRule="auto"/>
                    <w:ind w:left="17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55</w:t>
                  </w:r>
                  <w:r>
                    <w:rPr>
                      <w:rFonts w:ascii="Times New Roman" w:hAnsi="Times New Roman" w:eastAsia="Times New Roman" w:cs="Times New Roman"/>
                      <w:sz w:val="18"/>
                      <w:szCs w:val="18"/>
                    </w:rPr>
                    <w:t>dB</w:t>
                  </w:r>
                  <w:r>
                    <w:rPr>
                      <w:rFonts w:ascii="Times New Roman" w:hAnsi="Times New Roman" w:eastAsia="Times New Roman" w:cs="Times New Roman"/>
                      <w:spacing w:val="3"/>
                      <w:sz w:val="18"/>
                      <w:szCs w:val="18"/>
                    </w:rPr>
                    <w:t>(A)</w:t>
                  </w:r>
                </w:p>
              </w:tc>
            </w:tr>
          </w:tbl>
          <w:p>
            <w:pPr>
              <w:pStyle w:val="6"/>
              <w:spacing w:before="190" w:line="214" w:lineRule="auto"/>
              <w:ind w:left="1908"/>
              <w:rPr>
                <w:sz w:val="21"/>
                <w:szCs w:val="21"/>
              </w:rPr>
            </w:pPr>
            <w:r>
              <w:rPr>
                <w:b/>
                <w:bCs/>
                <w:spacing w:val="-2"/>
              </w:rPr>
              <w:t>表</w:t>
            </w:r>
            <w:r>
              <w:rPr>
                <w:spacing w:val="-43"/>
              </w:rPr>
              <w:t xml:space="preserve"> </w:t>
            </w:r>
            <w:r>
              <w:rPr>
                <w:b/>
                <w:bCs/>
                <w:spacing w:val="-2"/>
              </w:rPr>
              <w:t>3-12</w:t>
            </w:r>
            <w:r>
              <w:rPr>
                <w:spacing w:val="-2"/>
              </w:rPr>
              <w:t xml:space="preserve"> </w:t>
            </w:r>
            <w:r>
              <w:rPr>
                <w:b/>
                <w:bCs/>
                <w:spacing w:val="-2"/>
              </w:rPr>
              <w:t>工业企业厂界环境噪声排放标准</w:t>
            </w:r>
            <w:r>
              <w:rPr>
                <w:spacing w:val="-2"/>
              </w:rPr>
              <w:t xml:space="preserve">  </w:t>
            </w:r>
            <w:r>
              <w:rPr>
                <w:b/>
                <w:bCs/>
                <w:spacing w:val="-2"/>
                <w:sz w:val="21"/>
                <w:szCs w:val="21"/>
              </w:rPr>
              <w:t>单位</w:t>
            </w:r>
            <w:r>
              <w:rPr>
                <w:b/>
                <w:bCs/>
                <w:spacing w:val="-3"/>
                <w:sz w:val="21"/>
                <w:szCs w:val="21"/>
              </w:rPr>
              <w:t>:dB(A)</w:t>
            </w:r>
          </w:p>
          <w:tbl>
            <w:tblPr>
              <w:tblStyle w:val="5"/>
              <w:tblW w:w="826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6"/>
              <w:gridCol w:w="2755"/>
              <w:gridCol w:w="2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756" w:type="dxa"/>
                  <w:tcBorders>
                    <w:top w:val="single" w:color="000000" w:sz="10" w:space="0"/>
                    <w:left w:val="nil"/>
                  </w:tcBorders>
                  <w:vAlign w:val="top"/>
                </w:tcPr>
                <w:p>
                  <w:pPr>
                    <w:pStyle w:val="6"/>
                    <w:spacing w:before="83" w:line="218" w:lineRule="auto"/>
                    <w:ind w:left="1202"/>
                    <w:rPr>
                      <w:sz w:val="18"/>
                      <w:szCs w:val="18"/>
                    </w:rPr>
                  </w:pPr>
                  <w:r>
                    <w:rPr>
                      <w:b/>
                      <w:bCs/>
                      <w:spacing w:val="-4"/>
                      <w:sz w:val="18"/>
                      <w:szCs w:val="18"/>
                    </w:rPr>
                    <w:t>类别</w:t>
                  </w:r>
                </w:p>
              </w:tc>
              <w:tc>
                <w:tcPr>
                  <w:tcW w:w="2755" w:type="dxa"/>
                  <w:tcBorders>
                    <w:top w:val="single" w:color="000000" w:sz="10" w:space="0"/>
                  </w:tcBorders>
                  <w:vAlign w:val="top"/>
                </w:tcPr>
                <w:p>
                  <w:pPr>
                    <w:pStyle w:val="6"/>
                    <w:spacing w:before="83" w:line="221" w:lineRule="auto"/>
                    <w:ind w:left="1198"/>
                    <w:rPr>
                      <w:sz w:val="18"/>
                      <w:szCs w:val="18"/>
                    </w:rPr>
                  </w:pPr>
                  <w:r>
                    <w:rPr>
                      <w:b/>
                      <w:bCs/>
                      <w:spacing w:val="-3"/>
                      <w:sz w:val="18"/>
                      <w:szCs w:val="18"/>
                    </w:rPr>
                    <w:t>昼间</w:t>
                  </w:r>
                </w:p>
              </w:tc>
              <w:tc>
                <w:tcPr>
                  <w:tcW w:w="2758" w:type="dxa"/>
                  <w:tcBorders>
                    <w:top w:val="single" w:color="000000" w:sz="10" w:space="0"/>
                    <w:right w:val="nil"/>
                  </w:tcBorders>
                  <w:vAlign w:val="top"/>
                </w:tcPr>
                <w:p>
                  <w:pPr>
                    <w:pStyle w:val="6"/>
                    <w:spacing w:before="83" w:line="218" w:lineRule="auto"/>
                    <w:ind w:left="1202"/>
                    <w:rPr>
                      <w:sz w:val="18"/>
                      <w:szCs w:val="18"/>
                    </w:rPr>
                  </w:pPr>
                  <w:r>
                    <w:rPr>
                      <w:b/>
                      <w:bCs/>
                      <w:spacing w:val="-4"/>
                      <w:sz w:val="18"/>
                      <w:szCs w:val="18"/>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756" w:type="dxa"/>
                  <w:tcBorders>
                    <w:left w:val="nil"/>
                  </w:tcBorders>
                  <w:vAlign w:val="top"/>
                </w:tcPr>
                <w:p>
                  <w:pPr>
                    <w:pStyle w:val="6"/>
                    <w:spacing w:before="81" w:line="218" w:lineRule="auto"/>
                    <w:ind w:left="1046"/>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9"/>
                      <w:sz w:val="18"/>
                      <w:szCs w:val="18"/>
                    </w:rPr>
                    <w:t xml:space="preserve"> </w:t>
                  </w:r>
                  <w:r>
                    <w:rPr>
                      <w:spacing w:val="-4"/>
                      <w:sz w:val="18"/>
                      <w:szCs w:val="18"/>
                    </w:rPr>
                    <w:t>类标准</w:t>
                  </w:r>
                </w:p>
              </w:tc>
              <w:tc>
                <w:tcPr>
                  <w:tcW w:w="2755" w:type="dxa"/>
                  <w:vAlign w:val="top"/>
                </w:tcPr>
                <w:p>
                  <w:pPr>
                    <w:spacing w:before="112" w:line="187" w:lineRule="auto"/>
                    <w:ind w:left="1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tc>
              <w:tc>
                <w:tcPr>
                  <w:tcW w:w="2758" w:type="dxa"/>
                  <w:tcBorders>
                    <w:right w:val="nil"/>
                  </w:tcBorders>
                  <w:vAlign w:val="top"/>
                </w:tcPr>
                <w:p>
                  <w:pPr>
                    <w:spacing w:before="115" w:line="184"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756" w:type="dxa"/>
                  <w:tcBorders>
                    <w:left w:val="nil"/>
                    <w:bottom w:val="nil"/>
                  </w:tcBorders>
                  <w:vAlign w:val="top"/>
                </w:tcPr>
                <w:p>
                  <w:pPr>
                    <w:pStyle w:val="6"/>
                    <w:spacing w:before="82" w:line="218" w:lineRule="auto"/>
                    <w:ind w:left="1001"/>
                    <w:rPr>
                      <w:sz w:val="18"/>
                      <w:szCs w:val="18"/>
                    </w:rPr>
                  </w:pPr>
                  <w:r>
                    <w:rPr>
                      <w:rFonts w:ascii="Times New Roman" w:hAnsi="Times New Roman" w:eastAsia="Times New Roman" w:cs="Times New Roman"/>
                      <w:spacing w:val="-2"/>
                      <w:sz w:val="18"/>
                      <w:szCs w:val="18"/>
                    </w:rPr>
                    <w:t>4a</w:t>
                  </w:r>
                  <w:r>
                    <w:rPr>
                      <w:rFonts w:ascii="Times New Roman" w:hAnsi="Times New Roman" w:eastAsia="Times New Roman" w:cs="Times New Roman"/>
                      <w:spacing w:val="7"/>
                      <w:sz w:val="18"/>
                      <w:szCs w:val="18"/>
                    </w:rPr>
                    <w:t xml:space="preserve"> </w:t>
                  </w:r>
                  <w:r>
                    <w:rPr>
                      <w:spacing w:val="-2"/>
                      <w:sz w:val="18"/>
                      <w:szCs w:val="18"/>
                    </w:rPr>
                    <w:t>类标准</w:t>
                  </w:r>
                </w:p>
              </w:tc>
              <w:tc>
                <w:tcPr>
                  <w:tcW w:w="2755" w:type="dxa"/>
                  <w:tcBorders>
                    <w:bottom w:val="nil"/>
                  </w:tcBorders>
                  <w:vAlign w:val="top"/>
                </w:tcPr>
                <w:p>
                  <w:pPr>
                    <w:spacing w:before="113" w:line="187" w:lineRule="auto"/>
                    <w:ind w:left="1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2758" w:type="dxa"/>
                  <w:tcBorders>
                    <w:bottom w:val="nil"/>
                    <w:right w:val="nil"/>
                  </w:tcBorders>
                  <w:vAlign w:val="top"/>
                </w:tcPr>
                <w:p>
                  <w:pPr>
                    <w:spacing w:before="115" w:line="184"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r>
          </w:tbl>
          <w:p>
            <w:pPr>
              <w:spacing w:line="14" w:lineRule="auto"/>
              <w:rPr>
                <w:rFonts w:ascii="Arial"/>
                <w:sz w:val="2"/>
              </w:rPr>
            </w:pPr>
          </w:p>
        </w:tc>
      </w:tr>
    </w:tbl>
    <w:p>
      <w:pPr>
        <w:pStyle w:val="2"/>
      </w:pPr>
    </w:p>
    <w:p>
      <w:pPr>
        <w:sectPr>
          <w:footerReference r:id="rId57" w:type="default"/>
          <w:pgSz w:w="11907" w:h="16839"/>
          <w:pgMar w:top="1431" w:right="1255" w:bottom="1391" w:left="1258" w:header="0" w:footer="1228" w:gutter="0"/>
          <w:cols w:space="720" w:num="1"/>
        </w:sectPr>
      </w:pPr>
    </w:p>
    <w:p>
      <w:pPr>
        <w:spacing w:line="91" w:lineRule="auto"/>
        <w:rPr>
          <w:rFonts w:ascii="Arial"/>
          <w:sz w:val="2"/>
        </w:rPr>
      </w:pPr>
    </w:p>
    <w:tbl>
      <w:tblPr>
        <w:tblStyle w:val="5"/>
        <w:tblW w:w="93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422"/>
        <w:gridCol w:w="1183"/>
        <w:gridCol w:w="1361"/>
        <w:gridCol w:w="1995"/>
        <w:gridCol w:w="25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9385" w:type="dxa"/>
            <w:gridSpan w:val="6"/>
            <w:tcBorders>
              <w:top w:val="single" w:color="000000" w:sz="4" w:space="0"/>
              <w:bottom w:val="single" w:color="000000" w:sz="10" w:space="0"/>
              <w:right w:val="single" w:color="000000" w:sz="4" w:space="0"/>
            </w:tcBorders>
            <w:vAlign w:val="top"/>
          </w:tcPr>
          <w:p>
            <w:pPr>
              <w:pStyle w:val="6"/>
              <w:spacing w:before="118" w:line="220" w:lineRule="auto"/>
              <w:ind w:left="597"/>
            </w:pPr>
            <w:r>
              <w:rPr>
                <w:rFonts w:ascii="Times New Roman" w:hAnsi="Times New Roman" w:eastAsia="Times New Roman" w:cs="Times New Roman"/>
                <w:spacing w:val="-2"/>
              </w:rPr>
              <w:t>3</w:t>
            </w:r>
            <w:r>
              <w:rPr>
                <w:spacing w:val="-2"/>
              </w:rPr>
              <w:t>、大气污染物排放标准</w:t>
            </w:r>
          </w:p>
          <w:p>
            <w:pPr>
              <w:pStyle w:val="6"/>
              <w:spacing w:before="101" w:line="347" w:lineRule="auto"/>
              <w:ind w:left="3" w:right="117" w:firstLine="597"/>
            </w:pPr>
            <w:r>
              <w:rPr>
                <w:spacing w:val="22"/>
              </w:rPr>
              <w:t>项目施工期建筑施工产生的扬尘排放执行江苏省《施工场地扬尘排放标准》</w:t>
            </w:r>
            <w:r>
              <w:rPr>
                <w:spacing w:val="12"/>
              </w:rPr>
              <w:t xml:space="preserve"> </w:t>
            </w:r>
            <w:r>
              <w:rPr>
                <w:spacing w:val="-3"/>
              </w:rPr>
              <w:t>（</w:t>
            </w:r>
            <w:r>
              <w:rPr>
                <w:rFonts w:ascii="Times New Roman" w:hAnsi="Times New Roman" w:eastAsia="Times New Roman" w:cs="Times New Roman"/>
                <w:spacing w:val="-3"/>
              </w:rPr>
              <w:t>DB32/4437-2022</w:t>
            </w:r>
            <w:r>
              <w:rPr>
                <w:spacing w:val="-3"/>
              </w:rPr>
              <w:t xml:space="preserve">）表 </w:t>
            </w:r>
            <w:r>
              <w:rPr>
                <w:rFonts w:ascii="Times New Roman" w:hAnsi="Times New Roman" w:eastAsia="Times New Roman" w:cs="Times New Roman"/>
                <w:spacing w:val="-3"/>
              </w:rPr>
              <w:t>1</w:t>
            </w:r>
            <w:r>
              <w:rPr>
                <w:rFonts w:ascii="Times New Roman" w:hAnsi="Times New Roman" w:eastAsia="Times New Roman" w:cs="Times New Roman"/>
                <w:spacing w:val="33"/>
              </w:rPr>
              <w:t xml:space="preserve"> </w:t>
            </w:r>
            <w:r>
              <w:rPr>
                <w:spacing w:val="-3"/>
              </w:rPr>
              <w:t>中施工场地扬尘排放浓度限值，具体见表</w:t>
            </w:r>
            <w:r>
              <w:rPr>
                <w:spacing w:val="-39"/>
              </w:rPr>
              <w:t xml:space="preserve"> </w:t>
            </w:r>
            <w:r>
              <w:rPr>
                <w:rFonts w:ascii="Times New Roman" w:hAnsi="Times New Roman" w:eastAsia="Times New Roman" w:cs="Times New Roman"/>
                <w:spacing w:val="-4"/>
              </w:rPr>
              <w:t>3-13</w:t>
            </w:r>
            <w:r>
              <w:rPr>
                <w:spacing w:val="-4"/>
              </w:rPr>
              <w:t>。</w:t>
            </w:r>
          </w:p>
          <w:p>
            <w:pPr>
              <w:pStyle w:val="6"/>
              <w:spacing w:before="32" w:line="216" w:lineRule="auto"/>
              <w:ind w:left="2458"/>
            </w:pPr>
            <w:r>
              <w:rPr>
                <w:b/>
                <w:bCs/>
                <w:spacing w:val="-2"/>
              </w:rPr>
              <w:t>表</w:t>
            </w:r>
            <w:r>
              <w:rPr>
                <w:spacing w:val="-51"/>
              </w:rPr>
              <w:t xml:space="preserve"> </w:t>
            </w:r>
            <w:r>
              <w:rPr>
                <w:rFonts w:ascii="Times New Roman" w:hAnsi="Times New Roman" w:eastAsia="Times New Roman" w:cs="Times New Roman"/>
                <w:b/>
                <w:bCs/>
                <w:spacing w:val="-2"/>
              </w:rPr>
              <w:t xml:space="preserve">3-13  </w:t>
            </w:r>
            <w:r>
              <w:rPr>
                <w:b/>
                <w:bCs/>
                <w:spacing w:val="-2"/>
              </w:rPr>
              <w:t>项目施工期施工场地扬尘排放标准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4839" w:type="dxa"/>
            <w:gridSpan w:val="4"/>
            <w:tcBorders>
              <w:top w:val="single" w:color="000000" w:sz="10" w:space="0"/>
            </w:tcBorders>
            <w:vAlign w:val="top"/>
          </w:tcPr>
          <w:p>
            <w:pPr>
              <w:pStyle w:val="6"/>
              <w:spacing w:before="146" w:line="220" w:lineRule="auto"/>
              <w:ind w:left="2097"/>
              <w:rPr>
                <w:sz w:val="18"/>
                <w:szCs w:val="18"/>
              </w:rPr>
            </w:pPr>
            <w:r>
              <w:rPr>
                <w:b/>
                <w:bCs/>
                <w:spacing w:val="-4"/>
                <w:sz w:val="18"/>
                <w:szCs w:val="18"/>
              </w:rPr>
              <w:t>监测项目</w:t>
            </w:r>
          </w:p>
        </w:tc>
        <w:tc>
          <w:tcPr>
            <w:tcW w:w="4546" w:type="dxa"/>
            <w:gridSpan w:val="2"/>
            <w:tcBorders>
              <w:top w:val="single" w:color="000000" w:sz="10" w:space="0"/>
              <w:right w:val="single" w:color="000000" w:sz="4" w:space="0"/>
            </w:tcBorders>
            <w:vAlign w:val="top"/>
          </w:tcPr>
          <w:p>
            <w:pPr>
              <w:pStyle w:val="6"/>
              <w:spacing w:before="146" w:line="212" w:lineRule="auto"/>
              <w:ind w:left="1408"/>
              <w:rPr>
                <w:sz w:val="18"/>
                <w:szCs w:val="18"/>
              </w:rPr>
            </w:pPr>
            <w:r>
              <w:rPr>
                <w:b/>
                <w:bCs/>
                <w:spacing w:val="-2"/>
                <w:sz w:val="18"/>
                <w:szCs w:val="18"/>
              </w:rPr>
              <w:t>浓度限值</w:t>
            </w:r>
            <w:r>
              <w:rPr>
                <w:rFonts w:ascii="Times New Roman" w:hAnsi="Times New Roman" w:eastAsia="Times New Roman" w:cs="Times New Roman"/>
                <w:b/>
                <w:bCs/>
                <w:spacing w:val="-2"/>
                <w:sz w:val="18"/>
                <w:szCs w:val="18"/>
              </w:rPr>
              <w:t xml:space="preserve">/  </w:t>
            </w:r>
            <w:r>
              <w:rPr>
                <w:b/>
                <w:bCs/>
                <w:spacing w:val="-2"/>
                <w:sz w:val="18"/>
                <w:szCs w:val="18"/>
              </w:rPr>
              <w:t>(</w:t>
            </w:r>
            <w:r>
              <w:rPr>
                <w:rFonts w:ascii="Times New Roman" w:hAnsi="Times New Roman" w:eastAsia="Times New Roman" w:cs="Times New Roman"/>
                <w:b/>
                <w:bCs/>
                <w:spacing w:val="-2"/>
                <w:sz w:val="18"/>
                <w:szCs w:val="18"/>
              </w:rPr>
              <w:t>μg/m</w:t>
            </w:r>
            <w:r>
              <w:rPr>
                <w:rFonts w:ascii="Times New Roman" w:hAnsi="Times New Roman" w:eastAsia="Times New Roman" w:cs="Times New Roman"/>
                <w:b/>
                <w:bCs/>
                <w:spacing w:val="-2"/>
                <w:position w:val="5"/>
                <w:sz w:val="12"/>
                <w:szCs w:val="12"/>
              </w:rPr>
              <w:t>3</w:t>
            </w:r>
            <w:r>
              <w:rPr>
                <w:b/>
                <w:bCs/>
                <w:spacing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4839" w:type="dxa"/>
            <w:gridSpan w:val="4"/>
            <w:vAlign w:val="top"/>
          </w:tcPr>
          <w:p>
            <w:pPr>
              <w:spacing w:before="155" w:line="190" w:lineRule="auto"/>
              <w:ind w:left="22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TSP*</w:t>
            </w:r>
          </w:p>
        </w:tc>
        <w:tc>
          <w:tcPr>
            <w:tcW w:w="4546" w:type="dxa"/>
            <w:gridSpan w:val="2"/>
            <w:tcBorders>
              <w:right w:val="single" w:color="000000" w:sz="4" w:space="0"/>
            </w:tcBorders>
            <w:vAlign w:val="top"/>
          </w:tcPr>
          <w:p>
            <w:pPr>
              <w:spacing w:before="158" w:line="186" w:lineRule="auto"/>
              <w:ind w:left="2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385" w:type="dxa"/>
            <w:gridSpan w:val="6"/>
            <w:tcBorders>
              <w:bottom w:val="single" w:color="000000" w:sz="10" w:space="0"/>
              <w:right w:val="single" w:color="000000" w:sz="4" w:space="0"/>
            </w:tcBorders>
            <w:vAlign w:val="top"/>
          </w:tcPr>
          <w:p>
            <w:pPr>
              <w:pStyle w:val="6"/>
              <w:spacing w:before="135" w:line="226" w:lineRule="auto"/>
              <w:ind w:left="222" w:right="211" w:firstLine="5"/>
              <w:rPr>
                <w:sz w:val="18"/>
                <w:szCs w:val="18"/>
              </w:rPr>
            </w:pPr>
            <w:r>
              <w:rPr>
                <w:rFonts w:ascii="Times New Roman" w:hAnsi="Times New Roman" w:eastAsia="Times New Roman" w:cs="Times New Roman"/>
                <w:spacing w:val="-5"/>
                <w:sz w:val="18"/>
                <w:szCs w:val="18"/>
              </w:rPr>
              <w:t>*</w:t>
            </w:r>
            <w:r>
              <w:rPr>
                <w:spacing w:val="-5"/>
                <w:sz w:val="18"/>
                <w:szCs w:val="18"/>
              </w:rPr>
              <w:t>：任一监测点（</w:t>
            </w:r>
            <w:r>
              <w:rPr>
                <w:rFonts w:ascii="Times New Roman" w:hAnsi="Times New Roman" w:eastAsia="Times New Roman" w:cs="Times New Roman"/>
                <w:spacing w:val="-5"/>
                <w:sz w:val="18"/>
                <w:szCs w:val="18"/>
              </w:rPr>
              <w:t>TSP</w:t>
            </w:r>
            <w:r>
              <w:rPr>
                <w:rFonts w:ascii="Times New Roman" w:hAnsi="Times New Roman" w:eastAsia="Times New Roman" w:cs="Times New Roman"/>
                <w:spacing w:val="55"/>
                <w:sz w:val="18"/>
                <w:szCs w:val="18"/>
              </w:rPr>
              <w:t xml:space="preserve"> </w:t>
            </w:r>
            <w:r>
              <w:rPr>
                <w:spacing w:val="-5"/>
                <w:sz w:val="18"/>
                <w:szCs w:val="18"/>
              </w:rPr>
              <w:t>自动监测）自整时起依次顺延</w:t>
            </w:r>
            <w:r>
              <w:rPr>
                <w:spacing w:val="-23"/>
                <w:sz w:val="18"/>
                <w:szCs w:val="18"/>
              </w:rPr>
              <w:t xml:space="preserve"> </w:t>
            </w:r>
            <w:r>
              <w:rPr>
                <w:rFonts w:ascii="Times New Roman" w:hAnsi="Times New Roman" w:eastAsia="Times New Roman" w:cs="Times New Roman"/>
                <w:spacing w:val="-5"/>
                <w:sz w:val="18"/>
                <w:szCs w:val="18"/>
              </w:rPr>
              <w:t>15min</w:t>
            </w:r>
            <w:r>
              <w:rPr>
                <w:rFonts w:ascii="Times New Roman" w:hAnsi="Times New Roman" w:eastAsia="Times New Roman" w:cs="Times New Roman"/>
                <w:spacing w:val="24"/>
                <w:w w:val="101"/>
                <w:sz w:val="18"/>
                <w:szCs w:val="18"/>
              </w:rPr>
              <w:t xml:space="preserve"> </w:t>
            </w:r>
            <w:r>
              <w:rPr>
                <w:spacing w:val="-5"/>
                <w:sz w:val="18"/>
                <w:szCs w:val="18"/>
              </w:rPr>
              <w:t>的总悬浮颗粒物浓度平均值不应超过的限值。根据</w:t>
            </w:r>
            <w:r>
              <w:rPr>
                <w:spacing w:val="-41"/>
                <w:sz w:val="18"/>
                <w:szCs w:val="18"/>
              </w:rPr>
              <w:t xml:space="preserve"> </w:t>
            </w:r>
            <w:r>
              <w:rPr>
                <w:rFonts w:ascii="Times New Roman" w:hAnsi="Times New Roman" w:eastAsia="Times New Roman" w:cs="Times New Roman"/>
                <w:spacing w:val="-5"/>
                <w:sz w:val="18"/>
                <w:szCs w:val="18"/>
              </w:rPr>
              <w:t>HJ 633</w:t>
            </w:r>
            <w:r>
              <w:rPr>
                <w:rFonts w:ascii="Times New Roman" w:hAnsi="Times New Roman" w:eastAsia="Times New Roman" w:cs="Times New Roman"/>
                <w:sz w:val="18"/>
                <w:szCs w:val="18"/>
              </w:rPr>
              <w:t xml:space="preserve"> </w:t>
            </w:r>
            <w:r>
              <w:rPr>
                <w:spacing w:val="-1"/>
                <w:sz w:val="18"/>
                <w:szCs w:val="18"/>
              </w:rPr>
              <w:t>判定设市区</w:t>
            </w:r>
            <w:r>
              <w:rPr>
                <w:spacing w:val="-43"/>
                <w:sz w:val="18"/>
                <w:szCs w:val="18"/>
              </w:rPr>
              <w:t xml:space="preserve"> </w:t>
            </w:r>
            <w:r>
              <w:rPr>
                <w:rFonts w:ascii="Times New Roman" w:hAnsi="Times New Roman" w:eastAsia="Times New Roman" w:cs="Times New Roman"/>
                <w:spacing w:val="-1"/>
                <w:sz w:val="18"/>
                <w:szCs w:val="18"/>
              </w:rPr>
              <w:t xml:space="preserve">AQI </w:t>
            </w:r>
            <w:r>
              <w:rPr>
                <w:spacing w:val="-1"/>
                <w:sz w:val="18"/>
                <w:szCs w:val="18"/>
              </w:rPr>
              <w:t>在</w:t>
            </w:r>
            <w:r>
              <w:rPr>
                <w:spacing w:val="-41"/>
                <w:sz w:val="18"/>
                <w:szCs w:val="18"/>
              </w:rPr>
              <w:t xml:space="preserve"> </w:t>
            </w:r>
            <w:r>
              <w:rPr>
                <w:rFonts w:ascii="Times New Roman" w:hAnsi="Times New Roman" w:eastAsia="Times New Roman" w:cs="Times New Roman"/>
                <w:spacing w:val="-1"/>
                <w:sz w:val="18"/>
                <w:szCs w:val="18"/>
              </w:rPr>
              <w:t>200~300</w:t>
            </w:r>
            <w:r>
              <w:rPr>
                <w:rFonts w:ascii="Times New Roman" w:hAnsi="Times New Roman" w:eastAsia="Times New Roman" w:cs="Times New Roman"/>
                <w:spacing w:val="11"/>
                <w:w w:val="101"/>
                <w:sz w:val="18"/>
                <w:szCs w:val="18"/>
              </w:rPr>
              <w:t xml:space="preserve"> </w:t>
            </w:r>
            <w:r>
              <w:rPr>
                <w:spacing w:val="-1"/>
                <w:sz w:val="18"/>
                <w:szCs w:val="18"/>
              </w:rPr>
              <w:t>之间且首</w:t>
            </w:r>
            <w:r>
              <w:rPr>
                <w:spacing w:val="-2"/>
                <w:sz w:val="18"/>
                <w:szCs w:val="18"/>
              </w:rPr>
              <w:t>要污染物为</w:t>
            </w:r>
            <w:r>
              <w:rPr>
                <w:spacing w:val="-41"/>
                <w:sz w:val="18"/>
                <w:szCs w:val="18"/>
              </w:rPr>
              <w:t xml:space="preserve"> </w:t>
            </w:r>
            <w:r>
              <w:rPr>
                <w:rFonts w:ascii="Times New Roman" w:hAnsi="Times New Roman" w:eastAsia="Times New Roman" w:cs="Times New Roman"/>
                <w:spacing w:val="-2"/>
                <w:sz w:val="18"/>
                <w:szCs w:val="18"/>
              </w:rPr>
              <w:t>PM</w:t>
            </w:r>
            <w:r>
              <w:rPr>
                <w:rFonts w:ascii="Times New Roman" w:hAnsi="Times New Roman" w:eastAsia="Times New Roman" w:cs="Times New Roman"/>
                <w:spacing w:val="-2"/>
                <w:sz w:val="12"/>
                <w:szCs w:val="12"/>
              </w:rPr>
              <w:t>10</w:t>
            </w:r>
            <w:r>
              <w:rPr>
                <w:rFonts w:ascii="Times New Roman" w:hAnsi="Times New Roman" w:eastAsia="Times New Roman" w:cs="Times New Roman"/>
                <w:spacing w:val="8"/>
                <w:sz w:val="12"/>
                <w:szCs w:val="12"/>
              </w:rPr>
              <w:t xml:space="preserve"> </w:t>
            </w:r>
            <w:r>
              <w:rPr>
                <w:spacing w:val="-2"/>
                <w:sz w:val="18"/>
                <w:szCs w:val="18"/>
              </w:rPr>
              <w:t>或</w:t>
            </w:r>
            <w:r>
              <w:rPr>
                <w:spacing w:val="-44"/>
                <w:sz w:val="18"/>
                <w:szCs w:val="18"/>
              </w:rPr>
              <w:t xml:space="preserve"> </w:t>
            </w:r>
            <w:r>
              <w:rPr>
                <w:rFonts w:ascii="Times New Roman" w:hAnsi="Times New Roman" w:eastAsia="Times New Roman" w:cs="Times New Roman"/>
                <w:spacing w:val="-2"/>
                <w:sz w:val="18"/>
                <w:szCs w:val="18"/>
              </w:rPr>
              <w:t>PM</w:t>
            </w:r>
            <w:r>
              <w:rPr>
                <w:rFonts w:ascii="Times New Roman" w:hAnsi="Times New Roman" w:eastAsia="Times New Roman" w:cs="Times New Roman"/>
                <w:spacing w:val="-2"/>
                <w:sz w:val="12"/>
                <w:szCs w:val="12"/>
              </w:rPr>
              <w:t>2.5</w:t>
            </w:r>
            <w:r>
              <w:rPr>
                <w:rFonts w:ascii="Times New Roman" w:hAnsi="Times New Roman" w:eastAsia="Times New Roman" w:cs="Times New Roman"/>
                <w:spacing w:val="17"/>
                <w:w w:val="101"/>
                <w:sz w:val="12"/>
                <w:szCs w:val="12"/>
              </w:rPr>
              <w:t xml:space="preserve"> </w:t>
            </w:r>
            <w:r>
              <w:rPr>
                <w:spacing w:val="-2"/>
                <w:sz w:val="18"/>
                <w:szCs w:val="18"/>
              </w:rPr>
              <w:t>时，</w:t>
            </w:r>
            <w:r>
              <w:rPr>
                <w:rFonts w:ascii="Times New Roman" w:hAnsi="Times New Roman" w:eastAsia="Times New Roman" w:cs="Times New Roman"/>
                <w:spacing w:val="-2"/>
                <w:sz w:val="18"/>
                <w:szCs w:val="18"/>
              </w:rPr>
              <w:t>TSP</w:t>
            </w:r>
            <w:r>
              <w:rPr>
                <w:rFonts w:ascii="Times New Roman" w:hAnsi="Times New Roman" w:eastAsia="Times New Roman" w:cs="Times New Roman"/>
                <w:spacing w:val="15"/>
                <w:sz w:val="18"/>
                <w:szCs w:val="18"/>
              </w:rPr>
              <w:t xml:space="preserve"> </w:t>
            </w:r>
            <w:r>
              <w:rPr>
                <w:spacing w:val="-2"/>
                <w:sz w:val="18"/>
                <w:szCs w:val="18"/>
              </w:rPr>
              <w:t>实测值扣除</w:t>
            </w:r>
            <w:r>
              <w:rPr>
                <w:spacing w:val="-43"/>
                <w:sz w:val="18"/>
                <w:szCs w:val="18"/>
              </w:rPr>
              <w:t xml:space="preserve"> </w:t>
            </w:r>
            <w:r>
              <w:rPr>
                <w:rFonts w:ascii="Times New Roman" w:hAnsi="Times New Roman" w:eastAsia="Times New Roman" w:cs="Times New Roman"/>
                <w:spacing w:val="-2"/>
                <w:sz w:val="18"/>
                <w:szCs w:val="18"/>
              </w:rPr>
              <w:t>200μg/m</w:t>
            </w:r>
            <w:r>
              <w:rPr>
                <w:rFonts w:ascii="Times New Roman" w:hAnsi="Times New Roman" w:eastAsia="Times New Roman" w:cs="Times New Roman"/>
                <w:spacing w:val="-2"/>
                <w:position w:val="5"/>
                <w:sz w:val="12"/>
                <w:szCs w:val="12"/>
              </w:rPr>
              <w:t>3</w:t>
            </w:r>
            <w:r>
              <w:rPr>
                <w:rFonts w:ascii="Times New Roman" w:hAnsi="Times New Roman" w:eastAsia="Times New Roman" w:cs="Times New Roman"/>
                <w:spacing w:val="10"/>
                <w:position w:val="5"/>
                <w:sz w:val="12"/>
                <w:szCs w:val="12"/>
              </w:rPr>
              <w:t xml:space="preserve"> </w:t>
            </w:r>
            <w:r>
              <w:rPr>
                <w:spacing w:val="-2"/>
                <w:sz w:val="18"/>
                <w:szCs w:val="18"/>
              </w:rPr>
              <w:t>后再进行评价。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9385" w:type="dxa"/>
            <w:gridSpan w:val="6"/>
            <w:tcBorders>
              <w:top w:val="single" w:color="000000" w:sz="10" w:space="0"/>
              <w:bottom w:val="single" w:color="000000" w:sz="10" w:space="0"/>
              <w:right w:val="single" w:color="000000" w:sz="4" w:space="0"/>
            </w:tcBorders>
            <w:vAlign w:val="top"/>
          </w:tcPr>
          <w:p>
            <w:pPr>
              <w:pStyle w:val="6"/>
              <w:spacing w:before="187" w:line="218" w:lineRule="auto"/>
              <w:ind w:left="598"/>
              <w:rPr>
                <w:rFonts w:ascii="Times New Roman" w:hAnsi="Times New Roman" w:eastAsia="Times New Roman" w:cs="Times New Roman"/>
              </w:rPr>
            </w:pPr>
            <w:r>
              <w:rPr>
                <w:spacing w:val="-5"/>
              </w:rPr>
              <w:t>本次评价港区边界无组织排放污染物执行《大气污染物综合排放标准》（</w:t>
            </w:r>
            <w:r>
              <w:rPr>
                <w:rFonts w:ascii="Times New Roman" w:hAnsi="Times New Roman" w:eastAsia="Times New Roman" w:cs="Times New Roman"/>
                <w:spacing w:val="-5"/>
              </w:rPr>
              <w:t>DB32/4041-</w:t>
            </w:r>
          </w:p>
          <w:p>
            <w:pPr>
              <w:pStyle w:val="6"/>
              <w:spacing w:before="215" w:line="220" w:lineRule="auto"/>
              <w:ind w:left="112"/>
            </w:pPr>
            <w:r>
              <w:rPr>
                <w:rFonts w:ascii="Times New Roman" w:hAnsi="Times New Roman" w:eastAsia="Times New Roman" w:cs="Times New Roman"/>
                <w:spacing w:val="-2"/>
              </w:rPr>
              <w:t>2021</w:t>
            </w:r>
            <w:r>
              <w:rPr>
                <w:spacing w:val="-2"/>
              </w:rPr>
              <w:t>）表</w:t>
            </w:r>
            <w:r>
              <w:rPr>
                <w:spacing w:val="-21"/>
              </w:rPr>
              <w:t xml:space="preserve"> </w:t>
            </w:r>
            <w:r>
              <w:rPr>
                <w:rFonts w:ascii="Times New Roman" w:hAnsi="Times New Roman" w:eastAsia="Times New Roman" w:cs="Times New Roman"/>
                <w:spacing w:val="-2"/>
              </w:rPr>
              <w:t xml:space="preserve">3 </w:t>
            </w:r>
            <w:r>
              <w:rPr>
                <w:spacing w:val="-2"/>
              </w:rPr>
              <w:t>无组织排放监控浓度限值，详见表</w:t>
            </w:r>
            <w:r>
              <w:rPr>
                <w:spacing w:val="-49"/>
              </w:rPr>
              <w:t xml:space="preserve"> </w:t>
            </w:r>
            <w:r>
              <w:rPr>
                <w:rFonts w:ascii="Times New Roman" w:hAnsi="Times New Roman" w:eastAsia="Times New Roman" w:cs="Times New Roman"/>
                <w:spacing w:val="-2"/>
              </w:rPr>
              <w:t>3-14</w:t>
            </w:r>
            <w:r>
              <w:rPr>
                <w:spacing w:val="-2"/>
              </w:rPr>
              <w:t>。</w:t>
            </w:r>
          </w:p>
          <w:p>
            <w:pPr>
              <w:pStyle w:val="6"/>
              <w:spacing w:before="175" w:line="214" w:lineRule="auto"/>
              <w:ind w:left="2816"/>
            </w:pPr>
            <w:r>
              <w:rPr>
                <w:b/>
                <w:bCs/>
                <w:spacing w:val="-15"/>
              </w:rPr>
              <w:t>表</w:t>
            </w:r>
            <w:r>
              <w:rPr>
                <w:spacing w:val="-56"/>
              </w:rPr>
              <w:t xml:space="preserve"> </w:t>
            </w:r>
            <w:r>
              <w:rPr>
                <w:b/>
                <w:bCs/>
                <w:spacing w:val="-15"/>
              </w:rPr>
              <w:t>3-14</w:t>
            </w:r>
            <w:r>
              <w:rPr>
                <w:spacing w:val="-15"/>
              </w:rPr>
              <w:t xml:space="preserve"> </w:t>
            </w:r>
            <w:r>
              <w:rPr>
                <w:b/>
                <w:bCs/>
                <w:spacing w:val="-15"/>
              </w:rPr>
              <w:t>港区无组织排放监控浓度限值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73" w:type="dxa"/>
            <w:tcBorders>
              <w:top w:val="single" w:color="000000" w:sz="10" w:space="0"/>
            </w:tcBorders>
            <w:vAlign w:val="top"/>
          </w:tcPr>
          <w:p>
            <w:pPr>
              <w:pStyle w:val="6"/>
              <w:spacing w:before="151" w:line="221" w:lineRule="auto"/>
              <w:ind w:left="313"/>
              <w:rPr>
                <w:sz w:val="18"/>
                <w:szCs w:val="18"/>
              </w:rPr>
            </w:pPr>
            <w:r>
              <w:rPr>
                <w:b/>
                <w:bCs/>
                <w:spacing w:val="-3"/>
                <w:sz w:val="18"/>
                <w:szCs w:val="18"/>
              </w:rPr>
              <w:t>序号</w:t>
            </w:r>
          </w:p>
        </w:tc>
        <w:tc>
          <w:tcPr>
            <w:tcW w:w="1422" w:type="dxa"/>
            <w:tcBorders>
              <w:top w:val="single" w:color="000000" w:sz="10" w:space="0"/>
            </w:tcBorders>
            <w:vAlign w:val="top"/>
          </w:tcPr>
          <w:p>
            <w:pPr>
              <w:pStyle w:val="6"/>
              <w:spacing w:before="151" w:line="220" w:lineRule="auto"/>
              <w:ind w:left="443"/>
              <w:rPr>
                <w:sz w:val="18"/>
                <w:szCs w:val="18"/>
              </w:rPr>
            </w:pPr>
            <w:r>
              <w:rPr>
                <w:b/>
                <w:bCs/>
                <w:spacing w:val="-4"/>
                <w:sz w:val="18"/>
                <w:szCs w:val="18"/>
              </w:rPr>
              <w:t>污染物</w:t>
            </w:r>
          </w:p>
        </w:tc>
        <w:tc>
          <w:tcPr>
            <w:tcW w:w="1183" w:type="dxa"/>
            <w:tcBorders>
              <w:top w:val="single" w:color="000000" w:sz="10" w:space="0"/>
            </w:tcBorders>
            <w:vAlign w:val="top"/>
          </w:tcPr>
          <w:p>
            <w:pPr>
              <w:pStyle w:val="6"/>
              <w:spacing w:before="151" w:line="220" w:lineRule="auto"/>
              <w:ind w:left="324"/>
              <w:rPr>
                <w:sz w:val="18"/>
                <w:szCs w:val="18"/>
              </w:rPr>
            </w:pPr>
            <w:r>
              <w:rPr>
                <w:b/>
                <w:bCs/>
                <w:spacing w:val="-4"/>
                <w:sz w:val="18"/>
                <w:szCs w:val="18"/>
              </w:rPr>
              <w:t>监控点</w:t>
            </w:r>
          </w:p>
        </w:tc>
        <w:tc>
          <w:tcPr>
            <w:tcW w:w="1361" w:type="dxa"/>
            <w:tcBorders>
              <w:top w:val="single" w:color="000000" w:sz="10" w:space="0"/>
            </w:tcBorders>
            <w:vAlign w:val="top"/>
          </w:tcPr>
          <w:p>
            <w:pPr>
              <w:pStyle w:val="6"/>
              <w:spacing w:before="30" w:line="236" w:lineRule="auto"/>
              <w:ind w:left="397" w:right="295" w:hanging="52"/>
              <w:rPr>
                <w:rFonts w:ascii="Times New Roman" w:hAnsi="Times New Roman" w:eastAsia="Times New Roman" w:cs="Times New Roman"/>
                <w:sz w:val="18"/>
                <w:szCs w:val="18"/>
              </w:rPr>
            </w:pPr>
            <w:r>
              <w:rPr>
                <w:b/>
                <w:bCs/>
                <w:spacing w:val="-4"/>
                <w:sz w:val="18"/>
                <w:szCs w:val="18"/>
              </w:rPr>
              <w:t>浓度限值</w:t>
            </w:r>
            <w:r>
              <w:rPr>
                <w:spacing w:val="2"/>
                <w:sz w:val="18"/>
                <w:szCs w:val="18"/>
              </w:rPr>
              <w:t xml:space="preserve"> </w:t>
            </w:r>
            <w:r>
              <w:rPr>
                <w:rFonts w:ascii="Times New Roman" w:hAnsi="Times New Roman" w:eastAsia="Times New Roman" w:cs="Times New Roman"/>
                <w:b/>
                <w:bCs/>
                <w:spacing w:val="-2"/>
                <w:sz w:val="18"/>
                <w:szCs w:val="18"/>
              </w:rPr>
              <w:t>(mg/m</w:t>
            </w:r>
            <w:r>
              <w:rPr>
                <w:rFonts w:ascii="Times New Roman" w:hAnsi="Times New Roman" w:eastAsia="Times New Roman" w:cs="Times New Roman"/>
                <w:b/>
                <w:bCs/>
                <w:spacing w:val="-2"/>
                <w:position w:val="5"/>
                <w:sz w:val="12"/>
                <w:szCs w:val="12"/>
              </w:rPr>
              <w:t>3</w:t>
            </w:r>
            <w:r>
              <w:rPr>
                <w:rFonts w:ascii="Times New Roman" w:hAnsi="Times New Roman" w:eastAsia="Times New Roman" w:cs="Times New Roman"/>
                <w:b/>
                <w:bCs/>
                <w:spacing w:val="-2"/>
                <w:sz w:val="18"/>
                <w:szCs w:val="18"/>
              </w:rPr>
              <w:t>)</w:t>
            </w:r>
          </w:p>
        </w:tc>
        <w:tc>
          <w:tcPr>
            <w:tcW w:w="1995" w:type="dxa"/>
            <w:tcBorders>
              <w:top w:val="single" w:color="000000" w:sz="10" w:space="0"/>
            </w:tcBorders>
            <w:vAlign w:val="top"/>
          </w:tcPr>
          <w:p>
            <w:pPr>
              <w:pStyle w:val="6"/>
              <w:spacing w:before="151" w:line="221" w:lineRule="auto"/>
              <w:ind w:left="866"/>
              <w:rPr>
                <w:sz w:val="18"/>
                <w:szCs w:val="18"/>
              </w:rPr>
            </w:pPr>
            <w:r>
              <w:rPr>
                <w:b/>
                <w:bCs/>
                <w:spacing w:val="-4"/>
                <w:sz w:val="18"/>
                <w:szCs w:val="18"/>
              </w:rPr>
              <w:t>备注</w:t>
            </w:r>
          </w:p>
        </w:tc>
        <w:tc>
          <w:tcPr>
            <w:tcW w:w="2551" w:type="dxa"/>
            <w:tcBorders>
              <w:top w:val="single" w:color="000000" w:sz="10" w:space="0"/>
              <w:right w:val="single" w:color="000000" w:sz="4" w:space="0"/>
            </w:tcBorders>
            <w:vAlign w:val="top"/>
          </w:tcPr>
          <w:p>
            <w:pPr>
              <w:pStyle w:val="6"/>
              <w:spacing w:before="150" w:line="220" w:lineRule="auto"/>
              <w:ind w:left="886"/>
              <w:rPr>
                <w:sz w:val="18"/>
                <w:szCs w:val="18"/>
              </w:rPr>
            </w:pPr>
            <w:r>
              <w:rPr>
                <w:b/>
                <w:bCs/>
                <w:spacing w:val="-4"/>
                <w:sz w:val="18"/>
                <w:szCs w:val="18"/>
              </w:rPr>
              <w:t>标准来源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73" w:type="dxa"/>
            <w:tcBorders>
              <w:bottom w:val="single" w:color="000000" w:sz="10" w:space="0"/>
            </w:tcBorders>
            <w:vAlign w:val="top"/>
          </w:tcPr>
          <w:p>
            <w:pPr>
              <w:spacing w:line="259" w:lineRule="auto"/>
              <w:rPr>
                <w:rFonts w:ascii="Arial"/>
                <w:sz w:val="21"/>
              </w:rPr>
            </w:pPr>
          </w:p>
          <w:p>
            <w:pPr>
              <w:spacing w:before="52" w:line="188" w:lineRule="auto"/>
              <w:ind w:left="46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2" w:type="dxa"/>
            <w:tcBorders>
              <w:bottom w:val="single" w:color="000000" w:sz="10" w:space="0"/>
            </w:tcBorders>
            <w:vAlign w:val="top"/>
          </w:tcPr>
          <w:p>
            <w:pPr>
              <w:pStyle w:val="6"/>
              <w:spacing w:before="282" w:line="220" w:lineRule="auto"/>
              <w:ind w:left="443"/>
              <w:rPr>
                <w:sz w:val="18"/>
                <w:szCs w:val="18"/>
              </w:rPr>
            </w:pPr>
            <w:r>
              <w:rPr>
                <w:spacing w:val="-2"/>
                <w:sz w:val="18"/>
                <w:szCs w:val="18"/>
              </w:rPr>
              <w:t>颗粒物</w:t>
            </w:r>
          </w:p>
        </w:tc>
        <w:tc>
          <w:tcPr>
            <w:tcW w:w="1183" w:type="dxa"/>
            <w:tcBorders>
              <w:bottom w:val="single" w:color="000000" w:sz="10" w:space="0"/>
            </w:tcBorders>
            <w:vAlign w:val="top"/>
          </w:tcPr>
          <w:p>
            <w:pPr>
              <w:pStyle w:val="6"/>
              <w:spacing w:before="161" w:line="233" w:lineRule="auto"/>
              <w:ind w:left="328" w:right="139" w:hanging="182"/>
              <w:rPr>
                <w:sz w:val="18"/>
                <w:szCs w:val="18"/>
              </w:rPr>
            </w:pPr>
            <w:r>
              <w:rPr>
                <w:spacing w:val="-2"/>
                <w:sz w:val="18"/>
                <w:szCs w:val="18"/>
              </w:rPr>
              <w:t>周界外浓度</w:t>
            </w:r>
            <w:r>
              <w:rPr>
                <w:spacing w:val="1"/>
                <w:sz w:val="18"/>
                <w:szCs w:val="18"/>
              </w:rPr>
              <w:t xml:space="preserve"> </w:t>
            </w:r>
            <w:r>
              <w:rPr>
                <w:spacing w:val="-3"/>
                <w:sz w:val="18"/>
                <w:szCs w:val="18"/>
              </w:rPr>
              <w:t>最高点</w:t>
            </w:r>
          </w:p>
        </w:tc>
        <w:tc>
          <w:tcPr>
            <w:tcW w:w="1361" w:type="dxa"/>
            <w:tcBorders>
              <w:bottom w:val="single" w:color="000000" w:sz="10" w:space="0"/>
            </w:tcBorders>
            <w:vAlign w:val="top"/>
          </w:tcPr>
          <w:p>
            <w:pPr>
              <w:spacing w:line="259" w:lineRule="auto"/>
              <w:rPr>
                <w:rFonts w:ascii="Arial"/>
                <w:sz w:val="21"/>
              </w:rPr>
            </w:pPr>
          </w:p>
          <w:p>
            <w:pPr>
              <w:spacing w:before="52" w:line="188" w:lineRule="auto"/>
              <w:ind w:left="5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1995" w:type="dxa"/>
            <w:tcBorders>
              <w:bottom w:val="single" w:color="000000" w:sz="10" w:space="0"/>
            </w:tcBorders>
            <w:vAlign w:val="top"/>
          </w:tcPr>
          <w:p>
            <w:pPr>
              <w:pStyle w:val="6"/>
              <w:spacing w:before="282" w:line="233" w:lineRule="auto"/>
              <w:ind w:left="496"/>
              <w:rPr>
                <w:sz w:val="18"/>
                <w:szCs w:val="18"/>
              </w:rPr>
            </w:pPr>
            <w:r>
              <w:rPr>
                <w:rFonts w:ascii="Times New Roman" w:hAnsi="Times New Roman" w:eastAsia="Times New Roman" w:cs="Times New Roman"/>
                <w:spacing w:val="-3"/>
                <w:sz w:val="18"/>
                <w:szCs w:val="18"/>
              </w:rPr>
              <w:t xml:space="preserve">1h </w:t>
            </w:r>
            <w:r>
              <w:rPr>
                <w:spacing w:val="-3"/>
                <w:sz w:val="18"/>
                <w:szCs w:val="18"/>
              </w:rPr>
              <w:t>平均浓度值</w:t>
            </w:r>
          </w:p>
        </w:tc>
        <w:tc>
          <w:tcPr>
            <w:tcW w:w="2551" w:type="dxa"/>
            <w:tcBorders>
              <w:bottom w:val="single" w:color="000000" w:sz="10" w:space="0"/>
              <w:right w:val="single" w:color="000000" w:sz="4" w:space="0"/>
            </w:tcBorders>
            <w:vAlign w:val="top"/>
          </w:tcPr>
          <w:p>
            <w:pPr>
              <w:pStyle w:val="6"/>
              <w:spacing w:before="41" w:line="234" w:lineRule="auto"/>
              <w:ind w:left="158" w:right="211"/>
              <w:jc w:val="both"/>
              <w:rPr>
                <w:sz w:val="18"/>
                <w:szCs w:val="18"/>
              </w:rPr>
            </w:pPr>
            <w:r>
              <w:rPr>
                <w:spacing w:val="12"/>
                <w:sz w:val="18"/>
                <w:szCs w:val="18"/>
              </w:rPr>
              <w:t>《</w:t>
            </w:r>
            <w:r>
              <w:rPr>
                <w:spacing w:val="-36"/>
                <w:sz w:val="18"/>
                <w:szCs w:val="18"/>
              </w:rPr>
              <w:t xml:space="preserve"> </w:t>
            </w:r>
            <w:r>
              <w:rPr>
                <w:spacing w:val="12"/>
                <w:sz w:val="18"/>
                <w:szCs w:val="18"/>
              </w:rPr>
              <w:t>大气污染物综合排放标</w:t>
            </w:r>
            <w:r>
              <w:rPr>
                <w:sz w:val="18"/>
                <w:szCs w:val="18"/>
              </w:rPr>
              <w:t xml:space="preserve"> </w:t>
            </w:r>
            <w:r>
              <w:rPr>
                <w:spacing w:val="-7"/>
                <w:sz w:val="18"/>
                <w:szCs w:val="18"/>
              </w:rPr>
              <w:t>准》（</w:t>
            </w:r>
            <w:r>
              <w:rPr>
                <w:rFonts w:ascii="Times New Roman" w:hAnsi="Times New Roman" w:eastAsia="Times New Roman" w:cs="Times New Roman"/>
                <w:spacing w:val="-7"/>
                <w:sz w:val="18"/>
                <w:szCs w:val="18"/>
              </w:rPr>
              <w:t>DB32/4041-2021</w:t>
            </w:r>
            <w:r>
              <w:rPr>
                <w:spacing w:val="-7"/>
                <w:sz w:val="18"/>
                <w:szCs w:val="18"/>
              </w:rPr>
              <w:t>）表</w:t>
            </w:r>
            <w:r>
              <w:rPr>
                <w:spacing w:val="-29"/>
                <w:sz w:val="18"/>
                <w:szCs w:val="18"/>
              </w:rPr>
              <w:t xml:space="preserve"> </w:t>
            </w:r>
            <w:r>
              <w:rPr>
                <w:rFonts w:ascii="Times New Roman" w:hAnsi="Times New Roman" w:eastAsia="Times New Roman" w:cs="Times New Roman"/>
                <w:spacing w:val="-7"/>
                <w:sz w:val="18"/>
                <w:szCs w:val="18"/>
              </w:rPr>
              <w:t>3</w:t>
            </w:r>
            <w:r>
              <w:rPr>
                <w:rFonts w:ascii="Times New Roman" w:hAnsi="Times New Roman" w:eastAsia="Times New Roman" w:cs="Times New Roman"/>
                <w:sz w:val="18"/>
                <w:szCs w:val="18"/>
              </w:rPr>
              <w:t xml:space="preserve"> </w:t>
            </w:r>
            <w:r>
              <w:rPr>
                <w:spacing w:val="-1"/>
                <w:sz w:val="18"/>
                <w:szCs w:val="18"/>
              </w:rPr>
              <w:t>无组织排放监控浓度限值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5" w:hRule="atLeast"/>
        </w:trPr>
        <w:tc>
          <w:tcPr>
            <w:tcW w:w="9385" w:type="dxa"/>
            <w:gridSpan w:val="6"/>
            <w:tcBorders>
              <w:top w:val="single" w:color="000000" w:sz="10" w:space="0"/>
              <w:bottom w:val="single" w:color="000000" w:sz="4" w:space="0"/>
              <w:right w:val="single" w:color="000000" w:sz="4" w:space="0"/>
            </w:tcBorders>
            <w:vAlign w:val="top"/>
          </w:tcPr>
          <w:p>
            <w:pPr>
              <w:pStyle w:val="6"/>
              <w:spacing w:before="107" w:line="220" w:lineRule="auto"/>
              <w:ind w:left="591"/>
            </w:pPr>
            <w:r>
              <w:rPr>
                <w:rFonts w:ascii="Times New Roman" w:hAnsi="Times New Roman" w:eastAsia="Times New Roman" w:cs="Times New Roman"/>
                <w:spacing w:val="-2"/>
              </w:rPr>
              <w:t>4</w:t>
            </w:r>
            <w:r>
              <w:rPr>
                <w:spacing w:val="-2"/>
              </w:rPr>
              <w:t>、固体废物控制标准</w:t>
            </w:r>
          </w:p>
          <w:p>
            <w:pPr>
              <w:pStyle w:val="6"/>
              <w:spacing w:before="179" w:line="354" w:lineRule="auto"/>
              <w:ind w:left="118" w:right="106" w:firstLine="482"/>
            </w:pPr>
            <w:r>
              <w:rPr>
                <w:spacing w:val="15"/>
              </w:rPr>
              <w:t>项目一般工业固体废弃物执行《一般工业固体</w:t>
            </w:r>
            <w:r>
              <w:rPr>
                <w:spacing w:val="14"/>
              </w:rPr>
              <w:t>废物贮存和填埋污染控制标准》</w:t>
            </w:r>
            <w:r>
              <w:t xml:space="preserve"> </w:t>
            </w:r>
            <w:r>
              <w:rPr>
                <w:spacing w:val="-11"/>
              </w:rPr>
              <w:t>（</w:t>
            </w:r>
            <w:r>
              <w:rPr>
                <w:rFonts w:ascii="Times New Roman" w:hAnsi="Times New Roman" w:eastAsia="Times New Roman" w:cs="Times New Roman"/>
                <w:spacing w:val="-11"/>
              </w:rPr>
              <w:t>GB18599-2020</w:t>
            </w:r>
            <w:r>
              <w:rPr>
                <w:spacing w:val="-11"/>
              </w:rPr>
              <w:t>）。危险废物执行《危险废物贮存污染控制标准》（</w:t>
            </w:r>
            <w:r>
              <w:rPr>
                <w:rFonts w:ascii="Times New Roman" w:hAnsi="Times New Roman" w:eastAsia="Times New Roman" w:cs="Times New Roman"/>
                <w:spacing w:val="-11"/>
              </w:rPr>
              <w:t>GB18597-2023</w:t>
            </w:r>
            <w:r>
              <w:rPr>
                <w:spacing w:val="-11"/>
              </w:rPr>
              <w:t>）、《危</w:t>
            </w:r>
            <w:r>
              <w:rPr>
                <w:spacing w:val="4"/>
              </w:rPr>
              <w:t xml:space="preserve"> </w:t>
            </w:r>
            <w:r>
              <w:rPr>
                <w:spacing w:val="-2"/>
              </w:rPr>
              <w:t>险废物收集储存运输技术规范》（</w:t>
            </w:r>
            <w:r>
              <w:rPr>
                <w:rFonts w:ascii="Times New Roman" w:hAnsi="Times New Roman" w:eastAsia="Times New Roman" w:cs="Times New Roman"/>
                <w:spacing w:val="-2"/>
              </w:rPr>
              <w:t>HJ2025-2012</w:t>
            </w:r>
            <w:r>
              <w:rPr>
                <w:spacing w:val="-2"/>
              </w:rPr>
              <w:t>）及《江苏省固体废物全过程环境监管工</w:t>
            </w:r>
            <w:r>
              <w:rPr>
                <w:spacing w:val="13"/>
              </w:rPr>
              <w:t xml:space="preserve"> </w:t>
            </w:r>
            <w:r>
              <w:rPr>
                <w:spacing w:val="-8"/>
              </w:rPr>
              <w:t>作意见》（苏环办</w:t>
            </w:r>
            <w:r>
              <w:rPr>
                <w:rFonts w:ascii="Times New Roman" w:hAnsi="Times New Roman" w:eastAsia="Times New Roman" w:cs="Times New Roman"/>
                <w:spacing w:val="-8"/>
              </w:rPr>
              <w:t>[2024]16</w:t>
            </w:r>
            <w:r>
              <w:rPr>
                <w:rFonts w:ascii="Times New Roman" w:hAnsi="Times New Roman" w:eastAsia="Times New Roman" w:cs="Times New Roman"/>
                <w:spacing w:val="16"/>
              </w:rPr>
              <w:t xml:space="preserve"> </w:t>
            </w:r>
            <w:r>
              <w:rPr>
                <w:spacing w:val="-8"/>
              </w:rPr>
              <w:t>号</w:t>
            </w:r>
            <w:r>
              <w:rPr>
                <w:rFonts w:ascii="Times New Roman" w:hAnsi="Times New Roman" w:eastAsia="Times New Roman" w:cs="Times New Roman"/>
                <w:spacing w:val="-8"/>
              </w:rPr>
              <w:t>)</w:t>
            </w:r>
            <w:r>
              <w:rPr>
                <w:spacing w:val="-8"/>
              </w:rPr>
              <w:t>要</w:t>
            </w:r>
            <w:r>
              <w:rPr>
                <w:spacing w:val="-9"/>
              </w:rPr>
              <w:t>求。</w:t>
            </w:r>
          </w:p>
        </w:tc>
      </w:tr>
    </w:tbl>
    <w:p>
      <w:pPr>
        <w:pStyle w:val="2"/>
      </w:pPr>
    </w:p>
    <w:p>
      <w:pPr>
        <w:sectPr>
          <w:footerReference r:id="rId58" w:type="default"/>
          <w:pgSz w:w="11907" w:h="16839"/>
          <w:pgMar w:top="1431" w:right="1255" w:bottom="1391" w:left="1258" w:header="0" w:footer="1228" w:gutter="0"/>
          <w:cols w:space="720" w:num="1"/>
        </w:sectPr>
      </w:pPr>
    </w:p>
    <w:p>
      <w:pPr>
        <w:spacing w:line="91" w:lineRule="auto"/>
        <w:rPr>
          <w:rFonts w:ascii="Arial"/>
          <w:sz w:val="2"/>
        </w:rPr>
      </w:pPr>
    </w:p>
    <w:tbl>
      <w:tblPr>
        <w:tblStyle w:val="5"/>
        <w:tblW w:w="92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96" w:hRule="atLeast"/>
        </w:trPr>
        <w:tc>
          <w:tcPr>
            <w:tcW w:w="9214" w:type="dxa"/>
            <w:vAlign w:val="top"/>
          </w:tcPr>
          <w:p>
            <w:pPr>
              <w:pStyle w:val="6"/>
              <w:spacing w:before="176" w:line="221" w:lineRule="auto"/>
              <w:ind w:left="126"/>
              <w:rPr>
                <w:sz w:val="28"/>
                <w:szCs w:val="28"/>
              </w:rPr>
            </w:pPr>
            <w:r>
              <w:rPr>
                <w:b/>
                <w:bCs/>
                <w:spacing w:val="-12"/>
                <w:sz w:val="28"/>
                <w:szCs w:val="28"/>
              </w:rPr>
              <w:t>总量控制指标：</w:t>
            </w:r>
          </w:p>
          <w:p>
            <w:pPr>
              <w:pStyle w:val="6"/>
              <w:spacing w:before="295" w:line="220" w:lineRule="auto"/>
              <w:ind w:left="606"/>
              <w:outlineLvl w:val="0"/>
            </w:pPr>
            <w:r>
              <w:rPr>
                <w:rFonts w:ascii="Times New Roman" w:hAnsi="Times New Roman" w:eastAsia="Times New Roman" w:cs="Times New Roman"/>
                <w:b/>
                <w:bCs/>
                <w:spacing w:val="-4"/>
              </w:rPr>
              <w:t>1</w:t>
            </w:r>
            <w:r>
              <w:rPr>
                <w:b/>
                <w:bCs/>
                <w:spacing w:val="-4"/>
              </w:rPr>
              <w:t>、总量控制因子</w:t>
            </w:r>
          </w:p>
          <w:p>
            <w:pPr>
              <w:pStyle w:val="6"/>
              <w:spacing w:before="128" w:line="220" w:lineRule="auto"/>
              <w:ind w:left="600"/>
            </w:pPr>
            <w:r>
              <w:rPr>
                <w:spacing w:val="-2"/>
              </w:rPr>
              <w:t>水污染物总量控制因子：</w:t>
            </w:r>
            <w:r>
              <w:rPr>
                <w:rFonts w:ascii="Times New Roman" w:hAnsi="Times New Roman" w:eastAsia="Times New Roman" w:cs="Times New Roman"/>
                <w:spacing w:val="-2"/>
              </w:rPr>
              <w:t>COD</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NH</w:t>
            </w:r>
            <w:r>
              <w:rPr>
                <w:rFonts w:ascii="Times New Roman" w:hAnsi="Times New Roman" w:eastAsia="Times New Roman" w:cs="Times New Roman"/>
                <w:spacing w:val="-2"/>
                <w:sz w:val="16"/>
                <w:szCs w:val="16"/>
              </w:rPr>
              <w:t>3</w:t>
            </w:r>
            <w:r>
              <w:rPr>
                <w:rFonts w:ascii="Times New Roman" w:hAnsi="Times New Roman" w:eastAsia="Times New Roman" w:cs="Times New Roman"/>
                <w:spacing w:val="-2"/>
              </w:rPr>
              <w:t>-N</w:t>
            </w:r>
            <w:r>
              <w:rPr>
                <w:spacing w:val="-2"/>
              </w:rPr>
              <w:t>，考核因子：</w:t>
            </w:r>
            <w:r>
              <w:rPr>
                <w:rFonts w:ascii="Times New Roman" w:hAnsi="Times New Roman" w:eastAsia="Times New Roman" w:cs="Times New Roman"/>
                <w:spacing w:val="-2"/>
              </w:rPr>
              <w:t>SS</w:t>
            </w:r>
            <w:r>
              <w:rPr>
                <w:spacing w:val="-2"/>
              </w:rPr>
              <w:t>、总磷。</w:t>
            </w:r>
          </w:p>
          <w:p>
            <w:pPr>
              <w:pStyle w:val="6"/>
              <w:spacing w:before="182" w:line="220" w:lineRule="auto"/>
              <w:ind w:left="593"/>
              <w:outlineLvl w:val="0"/>
            </w:pPr>
            <w:r>
              <w:rPr>
                <w:rFonts w:ascii="Times New Roman" w:hAnsi="Times New Roman" w:eastAsia="Times New Roman" w:cs="Times New Roman"/>
                <w:b/>
                <w:bCs/>
                <w:spacing w:val="-3"/>
              </w:rPr>
              <w:t>2</w:t>
            </w:r>
            <w:r>
              <w:rPr>
                <w:b/>
                <w:bCs/>
                <w:spacing w:val="-3"/>
              </w:rPr>
              <w:t>、总量控制指标</w:t>
            </w:r>
          </w:p>
          <w:p>
            <w:pPr>
              <w:pStyle w:val="6"/>
              <w:spacing w:before="102" w:line="214" w:lineRule="auto"/>
              <w:ind w:left="2975"/>
            </w:pPr>
            <w:r>
              <w:rPr>
                <w:b/>
                <w:bCs/>
                <w:spacing w:val="-1"/>
              </w:rPr>
              <w:t>表</w:t>
            </w:r>
            <w:r>
              <w:rPr>
                <w:spacing w:val="-54"/>
              </w:rPr>
              <w:t xml:space="preserve"> </w:t>
            </w:r>
            <w:r>
              <w:rPr>
                <w:rFonts w:ascii="Times New Roman" w:hAnsi="Times New Roman" w:eastAsia="Times New Roman" w:cs="Times New Roman"/>
                <w:b/>
                <w:bCs/>
                <w:spacing w:val="-1"/>
              </w:rPr>
              <w:t xml:space="preserve">3-15  </w:t>
            </w:r>
            <w:r>
              <w:rPr>
                <w:b/>
                <w:bCs/>
                <w:spacing w:val="-1"/>
              </w:rPr>
              <w:t>污染物控制指标一览表</w:t>
            </w:r>
            <w:r>
              <w:rPr>
                <w:spacing w:val="-1"/>
              </w:rPr>
              <w:t xml:space="preserve">   （</w:t>
            </w:r>
            <w:r>
              <w:rPr>
                <w:rFonts w:ascii="Times New Roman" w:hAnsi="Times New Roman" w:eastAsia="Times New Roman" w:cs="Times New Roman"/>
                <w:spacing w:val="-1"/>
              </w:rPr>
              <w:t>t/a</w:t>
            </w:r>
            <w:r>
              <w:rPr>
                <w:spacing w:val="-1"/>
              </w:rPr>
              <w:t>）</w:t>
            </w:r>
          </w:p>
          <w:tbl>
            <w:tblPr>
              <w:tblStyle w:val="5"/>
              <w:tblW w:w="8579" w:type="dxa"/>
              <w:tblInd w:w="3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974"/>
              <w:gridCol w:w="1078"/>
              <w:gridCol w:w="869"/>
              <w:gridCol w:w="968"/>
              <w:gridCol w:w="912"/>
              <w:gridCol w:w="955"/>
              <w:gridCol w:w="1122"/>
              <w:gridCol w:w="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99" w:type="dxa"/>
                  <w:vMerge w:val="restart"/>
                  <w:tcBorders>
                    <w:top w:val="single" w:color="000000" w:sz="10" w:space="0"/>
                    <w:left w:val="nil"/>
                    <w:bottom w:val="nil"/>
                  </w:tcBorders>
                  <w:vAlign w:val="top"/>
                </w:tcPr>
                <w:p>
                  <w:pPr>
                    <w:pStyle w:val="6"/>
                    <w:spacing w:before="129" w:line="223" w:lineRule="auto"/>
                    <w:ind w:left="251" w:right="189"/>
                    <w:rPr>
                      <w:sz w:val="18"/>
                      <w:szCs w:val="18"/>
                    </w:rPr>
                  </w:pPr>
                  <w:r>
                    <w:rPr>
                      <w:b/>
                      <w:bCs/>
                      <w:spacing w:val="-5"/>
                      <w:sz w:val="18"/>
                      <w:szCs w:val="18"/>
                    </w:rPr>
                    <w:t>环境</w:t>
                  </w:r>
                  <w:r>
                    <w:rPr>
                      <w:sz w:val="18"/>
                      <w:szCs w:val="18"/>
                    </w:rPr>
                    <w:t xml:space="preserve"> </w:t>
                  </w:r>
                  <w:r>
                    <w:rPr>
                      <w:b/>
                      <w:bCs/>
                      <w:spacing w:val="-5"/>
                      <w:sz w:val="18"/>
                      <w:szCs w:val="18"/>
                    </w:rPr>
                    <w:t>类别</w:t>
                  </w:r>
                </w:p>
              </w:tc>
              <w:tc>
                <w:tcPr>
                  <w:tcW w:w="974" w:type="dxa"/>
                  <w:vMerge w:val="restart"/>
                  <w:tcBorders>
                    <w:top w:val="single" w:color="000000" w:sz="10" w:space="0"/>
                    <w:bottom w:val="nil"/>
                  </w:tcBorders>
                  <w:vAlign w:val="top"/>
                </w:tcPr>
                <w:p>
                  <w:pPr>
                    <w:pStyle w:val="6"/>
                    <w:spacing w:before="240" w:line="220" w:lineRule="auto"/>
                    <w:ind w:left="219"/>
                    <w:rPr>
                      <w:sz w:val="18"/>
                      <w:szCs w:val="18"/>
                    </w:rPr>
                  </w:pPr>
                  <w:r>
                    <w:rPr>
                      <w:b/>
                      <w:bCs/>
                      <w:spacing w:val="-4"/>
                      <w:sz w:val="18"/>
                      <w:szCs w:val="18"/>
                    </w:rPr>
                    <w:t>污染物</w:t>
                  </w:r>
                </w:p>
              </w:tc>
              <w:tc>
                <w:tcPr>
                  <w:tcW w:w="1078" w:type="dxa"/>
                  <w:vMerge w:val="restart"/>
                  <w:tcBorders>
                    <w:top w:val="single" w:color="000000" w:sz="10" w:space="0"/>
                    <w:bottom w:val="nil"/>
                  </w:tcBorders>
                  <w:vAlign w:val="top"/>
                </w:tcPr>
                <w:p>
                  <w:pPr>
                    <w:pStyle w:val="6"/>
                    <w:spacing w:before="129" w:line="224" w:lineRule="auto"/>
                    <w:ind w:left="271" w:right="175" w:hanging="87"/>
                    <w:rPr>
                      <w:sz w:val="18"/>
                      <w:szCs w:val="18"/>
                    </w:rPr>
                  </w:pPr>
                  <w:r>
                    <w:rPr>
                      <w:b/>
                      <w:bCs/>
                      <w:spacing w:val="-4"/>
                      <w:sz w:val="18"/>
                      <w:szCs w:val="18"/>
                    </w:rPr>
                    <w:t>现有项目</w:t>
                  </w:r>
                  <w:r>
                    <w:rPr>
                      <w:spacing w:val="1"/>
                      <w:sz w:val="18"/>
                      <w:szCs w:val="18"/>
                    </w:rPr>
                    <w:t xml:space="preserve"> </w:t>
                  </w:r>
                  <w:r>
                    <w:rPr>
                      <w:b/>
                      <w:bCs/>
                      <w:spacing w:val="-4"/>
                      <w:sz w:val="18"/>
                      <w:szCs w:val="18"/>
                    </w:rPr>
                    <w:t>排放量</w:t>
                  </w:r>
                </w:p>
              </w:tc>
              <w:tc>
                <w:tcPr>
                  <w:tcW w:w="2749" w:type="dxa"/>
                  <w:gridSpan w:val="3"/>
                  <w:tcBorders>
                    <w:top w:val="single" w:color="000000" w:sz="10" w:space="0"/>
                  </w:tcBorders>
                  <w:vAlign w:val="top"/>
                </w:tcPr>
                <w:p>
                  <w:pPr>
                    <w:pStyle w:val="6"/>
                    <w:spacing w:before="74" w:line="219" w:lineRule="auto"/>
                    <w:ind w:left="1105"/>
                    <w:rPr>
                      <w:sz w:val="18"/>
                      <w:szCs w:val="18"/>
                    </w:rPr>
                  </w:pPr>
                  <w:r>
                    <w:rPr>
                      <w:b/>
                      <w:bCs/>
                      <w:spacing w:val="-4"/>
                      <w:sz w:val="18"/>
                      <w:szCs w:val="18"/>
                    </w:rPr>
                    <w:t>本项目</w:t>
                  </w:r>
                </w:p>
              </w:tc>
              <w:tc>
                <w:tcPr>
                  <w:tcW w:w="955" w:type="dxa"/>
                  <w:vMerge w:val="restart"/>
                  <w:tcBorders>
                    <w:top w:val="single" w:color="000000" w:sz="10" w:space="0"/>
                    <w:bottom w:val="nil"/>
                  </w:tcBorders>
                  <w:vAlign w:val="top"/>
                </w:tcPr>
                <w:p>
                  <w:pPr>
                    <w:pStyle w:val="6"/>
                    <w:spacing w:before="129" w:line="224" w:lineRule="auto"/>
                    <w:ind w:left="219" w:right="115" w:hanging="79"/>
                    <w:rPr>
                      <w:sz w:val="18"/>
                      <w:szCs w:val="18"/>
                    </w:rPr>
                  </w:pPr>
                  <w:r>
                    <w:rPr>
                      <w:b/>
                      <w:bCs/>
                      <w:spacing w:val="-9"/>
                      <w:sz w:val="18"/>
                      <w:szCs w:val="18"/>
                    </w:rPr>
                    <w:t>以新带老</w:t>
                  </w:r>
                  <w:r>
                    <w:rPr>
                      <w:spacing w:val="2"/>
                      <w:sz w:val="18"/>
                      <w:szCs w:val="18"/>
                    </w:rPr>
                    <w:t xml:space="preserve"> </w:t>
                  </w:r>
                  <w:r>
                    <w:rPr>
                      <w:b/>
                      <w:bCs/>
                      <w:spacing w:val="-8"/>
                      <w:sz w:val="18"/>
                      <w:szCs w:val="18"/>
                    </w:rPr>
                    <w:t>削减量</w:t>
                  </w:r>
                </w:p>
              </w:tc>
              <w:tc>
                <w:tcPr>
                  <w:tcW w:w="1122" w:type="dxa"/>
                  <w:vMerge w:val="restart"/>
                  <w:tcBorders>
                    <w:top w:val="single" w:color="000000" w:sz="10" w:space="0"/>
                    <w:bottom w:val="nil"/>
                  </w:tcBorders>
                  <w:vAlign w:val="top"/>
                </w:tcPr>
                <w:p>
                  <w:pPr>
                    <w:pStyle w:val="6"/>
                    <w:spacing w:before="129" w:line="224" w:lineRule="auto"/>
                    <w:ind w:left="290" w:right="111" w:hanging="180"/>
                    <w:rPr>
                      <w:sz w:val="18"/>
                      <w:szCs w:val="18"/>
                    </w:rPr>
                  </w:pPr>
                  <w:r>
                    <w:rPr>
                      <w:b/>
                      <w:bCs/>
                      <w:spacing w:val="-3"/>
                      <w:sz w:val="18"/>
                      <w:szCs w:val="18"/>
                    </w:rPr>
                    <w:t>扩建后全厂</w:t>
                  </w:r>
                  <w:r>
                    <w:rPr>
                      <w:sz w:val="18"/>
                      <w:szCs w:val="18"/>
                    </w:rPr>
                    <w:t xml:space="preserve"> </w:t>
                  </w:r>
                  <w:r>
                    <w:rPr>
                      <w:b/>
                      <w:bCs/>
                      <w:spacing w:val="-4"/>
                      <w:sz w:val="18"/>
                      <w:szCs w:val="18"/>
                    </w:rPr>
                    <w:t>排放量</w:t>
                  </w:r>
                </w:p>
              </w:tc>
              <w:tc>
                <w:tcPr>
                  <w:tcW w:w="902" w:type="dxa"/>
                  <w:vMerge w:val="restart"/>
                  <w:tcBorders>
                    <w:top w:val="single" w:color="000000" w:sz="10" w:space="0"/>
                    <w:bottom w:val="nil"/>
                    <w:right w:val="nil"/>
                  </w:tcBorders>
                  <w:vAlign w:val="top"/>
                </w:tcPr>
                <w:p>
                  <w:pPr>
                    <w:pStyle w:val="6"/>
                    <w:spacing w:before="129" w:line="224" w:lineRule="auto"/>
                    <w:ind w:left="269" w:right="182" w:hanging="88"/>
                    <w:rPr>
                      <w:sz w:val="18"/>
                      <w:szCs w:val="18"/>
                    </w:rPr>
                  </w:pPr>
                  <w:r>
                    <w:rPr>
                      <w:b/>
                      <w:bCs/>
                      <w:spacing w:val="-4"/>
                      <w:sz w:val="18"/>
                      <w:szCs w:val="18"/>
                    </w:rPr>
                    <w:t>排放增</w:t>
                  </w:r>
                  <w:r>
                    <w:rPr>
                      <w:sz w:val="18"/>
                      <w:szCs w:val="18"/>
                    </w:rPr>
                    <w:t xml:space="preserve"> </w:t>
                  </w:r>
                  <w:r>
                    <w:rPr>
                      <w:b/>
                      <w:bCs/>
                      <w:spacing w:val="-4"/>
                      <w:sz w:val="18"/>
                      <w:szCs w:val="18"/>
                    </w:rPr>
                    <w:t>减量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9" w:type="dxa"/>
                  <w:vMerge w:val="continue"/>
                  <w:tcBorders>
                    <w:top w:val="nil"/>
                    <w:left w:val="nil"/>
                  </w:tcBorders>
                  <w:vAlign w:val="top"/>
                </w:tcPr>
                <w:p>
                  <w:pPr>
                    <w:rPr>
                      <w:rFonts w:ascii="Arial"/>
                      <w:sz w:val="21"/>
                    </w:rPr>
                  </w:pPr>
                </w:p>
              </w:tc>
              <w:tc>
                <w:tcPr>
                  <w:tcW w:w="974" w:type="dxa"/>
                  <w:vMerge w:val="continue"/>
                  <w:tcBorders>
                    <w:top w:val="nil"/>
                  </w:tcBorders>
                  <w:vAlign w:val="top"/>
                </w:tcPr>
                <w:p>
                  <w:pPr>
                    <w:rPr>
                      <w:rFonts w:ascii="Arial"/>
                      <w:sz w:val="21"/>
                    </w:rPr>
                  </w:pPr>
                </w:p>
              </w:tc>
              <w:tc>
                <w:tcPr>
                  <w:tcW w:w="1078" w:type="dxa"/>
                  <w:vMerge w:val="continue"/>
                  <w:tcBorders>
                    <w:top w:val="nil"/>
                  </w:tcBorders>
                  <w:vAlign w:val="top"/>
                </w:tcPr>
                <w:p>
                  <w:pPr>
                    <w:rPr>
                      <w:rFonts w:ascii="Arial"/>
                      <w:sz w:val="21"/>
                    </w:rPr>
                  </w:pPr>
                </w:p>
              </w:tc>
              <w:tc>
                <w:tcPr>
                  <w:tcW w:w="869" w:type="dxa"/>
                  <w:vAlign w:val="top"/>
                </w:tcPr>
                <w:p>
                  <w:pPr>
                    <w:pStyle w:val="6"/>
                    <w:spacing w:before="72" w:line="220" w:lineRule="auto"/>
                    <w:ind w:left="166"/>
                    <w:rPr>
                      <w:sz w:val="18"/>
                      <w:szCs w:val="18"/>
                    </w:rPr>
                  </w:pPr>
                  <w:r>
                    <w:rPr>
                      <w:b/>
                      <w:bCs/>
                      <w:spacing w:val="-4"/>
                      <w:sz w:val="18"/>
                      <w:szCs w:val="18"/>
                    </w:rPr>
                    <w:t>产生量</w:t>
                  </w:r>
                </w:p>
              </w:tc>
              <w:tc>
                <w:tcPr>
                  <w:tcW w:w="968" w:type="dxa"/>
                  <w:vAlign w:val="top"/>
                </w:tcPr>
                <w:p>
                  <w:pPr>
                    <w:pStyle w:val="6"/>
                    <w:spacing w:before="72" w:line="221" w:lineRule="auto"/>
                    <w:ind w:left="219"/>
                    <w:rPr>
                      <w:sz w:val="18"/>
                      <w:szCs w:val="18"/>
                    </w:rPr>
                  </w:pPr>
                  <w:r>
                    <w:rPr>
                      <w:b/>
                      <w:bCs/>
                      <w:spacing w:val="-5"/>
                      <w:sz w:val="18"/>
                      <w:szCs w:val="18"/>
                    </w:rPr>
                    <w:t>消减量</w:t>
                  </w:r>
                </w:p>
              </w:tc>
              <w:tc>
                <w:tcPr>
                  <w:tcW w:w="912" w:type="dxa"/>
                  <w:vAlign w:val="top"/>
                </w:tcPr>
                <w:p>
                  <w:pPr>
                    <w:pStyle w:val="6"/>
                    <w:spacing w:before="72" w:line="221" w:lineRule="auto"/>
                    <w:ind w:left="187"/>
                    <w:rPr>
                      <w:sz w:val="18"/>
                      <w:szCs w:val="18"/>
                    </w:rPr>
                  </w:pPr>
                  <w:r>
                    <w:rPr>
                      <w:b/>
                      <w:bCs/>
                      <w:spacing w:val="-4"/>
                      <w:sz w:val="18"/>
                      <w:szCs w:val="18"/>
                    </w:rPr>
                    <w:t>排放量</w:t>
                  </w:r>
                </w:p>
              </w:tc>
              <w:tc>
                <w:tcPr>
                  <w:tcW w:w="955" w:type="dxa"/>
                  <w:vMerge w:val="continue"/>
                  <w:tcBorders>
                    <w:top w:val="nil"/>
                  </w:tcBorders>
                  <w:vAlign w:val="top"/>
                </w:tcPr>
                <w:p>
                  <w:pPr>
                    <w:rPr>
                      <w:rFonts w:ascii="Arial"/>
                      <w:sz w:val="21"/>
                    </w:rPr>
                  </w:pPr>
                </w:p>
              </w:tc>
              <w:tc>
                <w:tcPr>
                  <w:tcW w:w="1122" w:type="dxa"/>
                  <w:vMerge w:val="continue"/>
                  <w:tcBorders>
                    <w:top w:val="nil"/>
                  </w:tcBorders>
                  <w:vAlign w:val="top"/>
                </w:tcPr>
                <w:p>
                  <w:pPr>
                    <w:rPr>
                      <w:rFonts w:ascii="Arial"/>
                      <w:sz w:val="21"/>
                    </w:rPr>
                  </w:pPr>
                </w:p>
              </w:tc>
              <w:tc>
                <w:tcPr>
                  <w:tcW w:w="902"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99" w:type="dxa"/>
                  <w:vMerge w:val="restart"/>
                  <w:tcBorders>
                    <w:left w:val="nil"/>
                    <w:bottom w:val="nil"/>
                  </w:tcBorders>
                  <w:vAlign w:val="top"/>
                </w:tcPr>
                <w:p>
                  <w:pPr>
                    <w:spacing w:line="336" w:lineRule="auto"/>
                    <w:rPr>
                      <w:rFonts w:ascii="Arial"/>
                      <w:sz w:val="21"/>
                    </w:rPr>
                  </w:pPr>
                </w:p>
                <w:p>
                  <w:pPr>
                    <w:spacing w:line="336" w:lineRule="auto"/>
                    <w:rPr>
                      <w:rFonts w:ascii="Arial"/>
                      <w:sz w:val="21"/>
                    </w:rPr>
                  </w:pPr>
                </w:p>
                <w:p>
                  <w:pPr>
                    <w:pStyle w:val="6"/>
                    <w:spacing w:before="59" w:line="220" w:lineRule="auto"/>
                    <w:ind w:left="253"/>
                    <w:rPr>
                      <w:sz w:val="18"/>
                      <w:szCs w:val="18"/>
                    </w:rPr>
                  </w:pPr>
                  <w:r>
                    <w:rPr>
                      <w:spacing w:val="-2"/>
                      <w:sz w:val="18"/>
                      <w:szCs w:val="18"/>
                    </w:rPr>
                    <w:t>废水</w:t>
                  </w:r>
                </w:p>
              </w:tc>
              <w:tc>
                <w:tcPr>
                  <w:tcW w:w="974" w:type="dxa"/>
                  <w:vAlign w:val="top"/>
                </w:tcPr>
                <w:p>
                  <w:pPr>
                    <w:pStyle w:val="6"/>
                    <w:spacing w:before="75" w:line="220" w:lineRule="auto"/>
                    <w:ind w:left="219"/>
                    <w:rPr>
                      <w:sz w:val="18"/>
                      <w:szCs w:val="18"/>
                    </w:rPr>
                  </w:pPr>
                  <w:r>
                    <w:rPr>
                      <w:spacing w:val="-2"/>
                      <w:sz w:val="18"/>
                      <w:szCs w:val="18"/>
                    </w:rPr>
                    <w:t>废水量</w:t>
                  </w:r>
                </w:p>
              </w:tc>
              <w:tc>
                <w:tcPr>
                  <w:tcW w:w="1078" w:type="dxa"/>
                  <w:vAlign w:val="top"/>
                </w:tcPr>
                <w:p>
                  <w:pPr>
                    <w:spacing w:before="107" w:line="188" w:lineRule="auto"/>
                    <w:ind w:left="3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c>
              <w:tc>
                <w:tcPr>
                  <w:tcW w:w="869" w:type="dxa"/>
                  <w:vAlign w:val="top"/>
                </w:tcPr>
                <w:p>
                  <w:pPr>
                    <w:spacing w:before="107"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68" w:type="dxa"/>
                  <w:vAlign w:val="top"/>
                </w:tcPr>
                <w:p>
                  <w:pPr>
                    <w:spacing w:before="107" w:line="188" w:lineRule="auto"/>
                    <w:ind w:left="44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12" w:type="dxa"/>
                  <w:vAlign w:val="top"/>
                </w:tcPr>
                <w:p>
                  <w:pPr>
                    <w:spacing w:before="107" w:line="188" w:lineRule="auto"/>
                    <w:ind w:left="41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55" w:type="dxa"/>
                  <w:vAlign w:val="top"/>
                </w:tcPr>
                <w:p>
                  <w:pPr>
                    <w:spacing w:before="107" w:line="188" w:lineRule="auto"/>
                    <w:ind w:left="43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122" w:type="dxa"/>
                  <w:vAlign w:val="top"/>
                </w:tcPr>
                <w:p>
                  <w:pPr>
                    <w:spacing w:before="107" w:line="188" w:lineRule="auto"/>
                    <w:ind w:left="3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c>
              <w:tc>
                <w:tcPr>
                  <w:tcW w:w="902" w:type="dxa"/>
                  <w:tcBorders>
                    <w:right w:val="nil"/>
                  </w:tcBorders>
                  <w:vAlign w:val="top"/>
                </w:tcPr>
                <w:p>
                  <w:pPr>
                    <w:spacing w:before="107" w:line="188" w:lineRule="auto"/>
                    <w:ind w:left="4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9" w:type="dxa"/>
                  <w:vMerge w:val="continue"/>
                  <w:tcBorders>
                    <w:top w:val="nil"/>
                    <w:left w:val="nil"/>
                    <w:bottom w:val="nil"/>
                  </w:tcBorders>
                  <w:vAlign w:val="top"/>
                </w:tcPr>
                <w:p>
                  <w:pPr>
                    <w:rPr>
                      <w:rFonts w:ascii="Arial"/>
                      <w:sz w:val="21"/>
                    </w:rPr>
                  </w:pPr>
                </w:p>
              </w:tc>
              <w:tc>
                <w:tcPr>
                  <w:tcW w:w="974" w:type="dxa"/>
                  <w:vAlign w:val="top"/>
                </w:tcPr>
                <w:p>
                  <w:pPr>
                    <w:spacing w:before="109"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COD</w:t>
                  </w:r>
                </w:p>
              </w:tc>
              <w:tc>
                <w:tcPr>
                  <w:tcW w:w="1078" w:type="dxa"/>
                  <w:vAlign w:val="top"/>
                </w:tcPr>
                <w:p>
                  <w:pPr>
                    <w:spacing w:before="107" w:line="190" w:lineRule="auto"/>
                    <w:ind w:left="2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0.3/0.1</w:t>
                  </w:r>
                </w:p>
              </w:tc>
              <w:tc>
                <w:tcPr>
                  <w:tcW w:w="869" w:type="dxa"/>
                  <w:vAlign w:val="top"/>
                </w:tcPr>
                <w:p>
                  <w:pPr>
                    <w:spacing w:before="109"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68" w:type="dxa"/>
                  <w:vAlign w:val="top"/>
                </w:tcPr>
                <w:p>
                  <w:pPr>
                    <w:spacing w:before="109" w:line="188" w:lineRule="auto"/>
                    <w:ind w:left="44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12" w:type="dxa"/>
                  <w:vAlign w:val="top"/>
                </w:tcPr>
                <w:p>
                  <w:pPr>
                    <w:spacing w:before="109" w:line="188" w:lineRule="auto"/>
                    <w:ind w:left="41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55" w:type="dxa"/>
                  <w:vAlign w:val="top"/>
                </w:tcPr>
                <w:p>
                  <w:pPr>
                    <w:spacing w:before="109" w:line="188" w:lineRule="auto"/>
                    <w:ind w:left="43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122" w:type="dxa"/>
                  <w:vAlign w:val="top"/>
                </w:tcPr>
                <w:p>
                  <w:pPr>
                    <w:spacing w:before="107" w:line="190" w:lineRule="auto"/>
                    <w:ind w:left="3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0.3/0.1</w:t>
                  </w:r>
                </w:p>
              </w:tc>
              <w:tc>
                <w:tcPr>
                  <w:tcW w:w="902" w:type="dxa"/>
                  <w:tcBorders>
                    <w:right w:val="nil"/>
                  </w:tcBorders>
                  <w:vAlign w:val="top"/>
                </w:tcPr>
                <w:p>
                  <w:pPr>
                    <w:spacing w:before="109" w:line="188" w:lineRule="auto"/>
                    <w:ind w:left="4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99" w:type="dxa"/>
                  <w:vMerge w:val="continue"/>
                  <w:tcBorders>
                    <w:top w:val="nil"/>
                    <w:left w:val="nil"/>
                    <w:bottom w:val="nil"/>
                  </w:tcBorders>
                  <w:vAlign w:val="top"/>
                </w:tcPr>
                <w:p>
                  <w:pPr>
                    <w:rPr>
                      <w:rFonts w:ascii="Arial"/>
                      <w:sz w:val="21"/>
                    </w:rPr>
                  </w:pPr>
                </w:p>
              </w:tc>
              <w:tc>
                <w:tcPr>
                  <w:tcW w:w="974" w:type="dxa"/>
                  <w:vAlign w:val="top"/>
                </w:tcPr>
                <w:p>
                  <w:pPr>
                    <w:spacing w:before="111" w:line="188" w:lineRule="auto"/>
                    <w:ind w:left="39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1078" w:type="dxa"/>
                  <w:vAlign w:val="top"/>
                </w:tcPr>
                <w:p>
                  <w:pPr>
                    <w:spacing w:before="110" w:line="190"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0.2/0.02</w:t>
                  </w:r>
                </w:p>
              </w:tc>
              <w:tc>
                <w:tcPr>
                  <w:tcW w:w="869" w:type="dxa"/>
                  <w:vAlign w:val="top"/>
                </w:tcPr>
                <w:p>
                  <w:pPr>
                    <w:spacing w:before="112"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68" w:type="dxa"/>
                  <w:vAlign w:val="top"/>
                </w:tcPr>
                <w:p>
                  <w:pPr>
                    <w:spacing w:before="112" w:line="188" w:lineRule="auto"/>
                    <w:ind w:left="44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12" w:type="dxa"/>
                  <w:vAlign w:val="top"/>
                </w:tcPr>
                <w:p>
                  <w:pPr>
                    <w:spacing w:before="112" w:line="188" w:lineRule="auto"/>
                    <w:ind w:left="41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55" w:type="dxa"/>
                  <w:vAlign w:val="top"/>
                </w:tcPr>
                <w:p>
                  <w:pPr>
                    <w:spacing w:before="112" w:line="188" w:lineRule="auto"/>
                    <w:ind w:left="43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122" w:type="dxa"/>
                  <w:vAlign w:val="top"/>
                </w:tcPr>
                <w:p>
                  <w:pPr>
                    <w:spacing w:before="110" w:line="190"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0.2/0.02</w:t>
                  </w:r>
                </w:p>
              </w:tc>
              <w:tc>
                <w:tcPr>
                  <w:tcW w:w="902" w:type="dxa"/>
                  <w:tcBorders>
                    <w:right w:val="nil"/>
                  </w:tcBorders>
                  <w:vAlign w:val="top"/>
                </w:tcPr>
                <w:p>
                  <w:pPr>
                    <w:spacing w:before="112" w:line="188" w:lineRule="auto"/>
                    <w:ind w:left="4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99" w:type="dxa"/>
                  <w:vMerge w:val="continue"/>
                  <w:tcBorders>
                    <w:top w:val="nil"/>
                    <w:left w:val="nil"/>
                    <w:bottom w:val="nil"/>
                  </w:tcBorders>
                  <w:vAlign w:val="top"/>
                </w:tcPr>
                <w:p>
                  <w:pPr>
                    <w:rPr>
                      <w:rFonts w:ascii="Arial"/>
                      <w:sz w:val="21"/>
                    </w:rPr>
                  </w:pPr>
                </w:p>
              </w:tc>
              <w:tc>
                <w:tcPr>
                  <w:tcW w:w="974" w:type="dxa"/>
                  <w:vAlign w:val="top"/>
                </w:tcPr>
                <w:p>
                  <w:pPr>
                    <w:spacing w:before="117" w:line="196" w:lineRule="auto"/>
                    <w:ind w:left="225"/>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z w:val="12"/>
                      <w:szCs w:val="12"/>
                    </w:rPr>
                    <w:t>3</w:t>
                  </w:r>
                  <w:r>
                    <w:rPr>
                      <w:rFonts w:ascii="Times New Roman" w:hAnsi="Times New Roman" w:eastAsia="Times New Roman" w:cs="Times New Roman"/>
                      <w:sz w:val="18"/>
                      <w:szCs w:val="18"/>
                    </w:rPr>
                    <w:t>-N</w:t>
                  </w:r>
                </w:p>
              </w:tc>
              <w:tc>
                <w:tcPr>
                  <w:tcW w:w="1078" w:type="dxa"/>
                  <w:vAlign w:val="top"/>
                </w:tcPr>
                <w:p>
                  <w:pPr>
                    <w:spacing w:before="113" w:line="190"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0.05/0.01</w:t>
                  </w:r>
                </w:p>
              </w:tc>
              <w:tc>
                <w:tcPr>
                  <w:tcW w:w="869" w:type="dxa"/>
                  <w:vAlign w:val="top"/>
                </w:tcPr>
                <w:p>
                  <w:pPr>
                    <w:spacing w:before="114"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68" w:type="dxa"/>
                  <w:vAlign w:val="top"/>
                </w:tcPr>
                <w:p>
                  <w:pPr>
                    <w:spacing w:before="114" w:line="188" w:lineRule="auto"/>
                    <w:ind w:left="44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12" w:type="dxa"/>
                  <w:vAlign w:val="top"/>
                </w:tcPr>
                <w:p>
                  <w:pPr>
                    <w:spacing w:before="114" w:line="188" w:lineRule="auto"/>
                    <w:ind w:left="41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55" w:type="dxa"/>
                  <w:vAlign w:val="top"/>
                </w:tcPr>
                <w:p>
                  <w:pPr>
                    <w:spacing w:before="114" w:line="188" w:lineRule="auto"/>
                    <w:ind w:left="43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122" w:type="dxa"/>
                  <w:vAlign w:val="top"/>
                </w:tcPr>
                <w:p>
                  <w:pPr>
                    <w:spacing w:before="113" w:line="190"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0.05/0.01</w:t>
                  </w:r>
                </w:p>
              </w:tc>
              <w:tc>
                <w:tcPr>
                  <w:tcW w:w="902" w:type="dxa"/>
                  <w:tcBorders>
                    <w:right w:val="nil"/>
                  </w:tcBorders>
                  <w:vAlign w:val="top"/>
                </w:tcPr>
                <w:p>
                  <w:pPr>
                    <w:spacing w:before="114" w:line="188" w:lineRule="auto"/>
                    <w:ind w:left="4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99" w:type="dxa"/>
                  <w:vMerge w:val="continue"/>
                  <w:tcBorders>
                    <w:top w:val="nil"/>
                    <w:left w:val="nil"/>
                  </w:tcBorders>
                  <w:vAlign w:val="top"/>
                </w:tcPr>
                <w:p>
                  <w:pPr>
                    <w:rPr>
                      <w:rFonts w:ascii="Arial"/>
                      <w:sz w:val="21"/>
                    </w:rPr>
                  </w:pPr>
                </w:p>
              </w:tc>
              <w:tc>
                <w:tcPr>
                  <w:tcW w:w="974" w:type="dxa"/>
                  <w:vAlign w:val="top"/>
                </w:tcPr>
                <w:p>
                  <w:pPr>
                    <w:spacing w:before="119" w:line="185"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TP</w:t>
                  </w:r>
                </w:p>
              </w:tc>
              <w:tc>
                <w:tcPr>
                  <w:tcW w:w="1078" w:type="dxa"/>
                  <w:vAlign w:val="top"/>
                </w:tcPr>
                <w:p>
                  <w:pPr>
                    <w:spacing w:before="114" w:line="190"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0.006/0.001</w:t>
                  </w:r>
                </w:p>
              </w:tc>
              <w:tc>
                <w:tcPr>
                  <w:tcW w:w="869" w:type="dxa"/>
                  <w:vAlign w:val="top"/>
                </w:tcPr>
                <w:p>
                  <w:pPr>
                    <w:spacing w:before="116"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68" w:type="dxa"/>
                  <w:vAlign w:val="top"/>
                </w:tcPr>
                <w:p>
                  <w:pPr>
                    <w:spacing w:before="116" w:line="188" w:lineRule="auto"/>
                    <w:ind w:left="44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12" w:type="dxa"/>
                  <w:vAlign w:val="top"/>
                </w:tcPr>
                <w:p>
                  <w:pPr>
                    <w:spacing w:before="116" w:line="188" w:lineRule="auto"/>
                    <w:ind w:left="41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55" w:type="dxa"/>
                  <w:vAlign w:val="top"/>
                </w:tcPr>
                <w:p>
                  <w:pPr>
                    <w:spacing w:before="116" w:line="188" w:lineRule="auto"/>
                    <w:ind w:left="43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122" w:type="dxa"/>
                  <w:vAlign w:val="top"/>
                </w:tcPr>
                <w:p>
                  <w:pPr>
                    <w:spacing w:before="114" w:line="190"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0.006/0.001</w:t>
                  </w:r>
                </w:p>
              </w:tc>
              <w:tc>
                <w:tcPr>
                  <w:tcW w:w="902" w:type="dxa"/>
                  <w:tcBorders>
                    <w:right w:val="nil"/>
                  </w:tcBorders>
                  <w:vAlign w:val="top"/>
                </w:tcPr>
                <w:p>
                  <w:pPr>
                    <w:spacing w:before="116" w:line="188" w:lineRule="auto"/>
                    <w:ind w:left="4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99" w:type="dxa"/>
                  <w:tcBorders>
                    <w:left w:val="nil"/>
                  </w:tcBorders>
                  <w:vAlign w:val="top"/>
                </w:tcPr>
                <w:p>
                  <w:pPr>
                    <w:pStyle w:val="6"/>
                    <w:spacing w:before="37" w:line="202" w:lineRule="auto"/>
                    <w:ind w:left="251" w:right="189"/>
                    <w:rPr>
                      <w:sz w:val="18"/>
                      <w:szCs w:val="18"/>
                    </w:rPr>
                  </w:pPr>
                  <w:r>
                    <w:rPr>
                      <w:b/>
                      <w:bCs/>
                      <w:spacing w:val="-5"/>
                      <w:sz w:val="18"/>
                      <w:szCs w:val="18"/>
                    </w:rPr>
                    <w:t>环境</w:t>
                  </w:r>
                  <w:r>
                    <w:rPr>
                      <w:sz w:val="18"/>
                      <w:szCs w:val="18"/>
                    </w:rPr>
                    <w:t xml:space="preserve"> </w:t>
                  </w:r>
                  <w:r>
                    <w:rPr>
                      <w:b/>
                      <w:bCs/>
                      <w:spacing w:val="-5"/>
                      <w:sz w:val="18"/>
                      <w:szCs w:val="18"/>
                    </w:rPr>
                    <w:t>类别</w:t>
                  </w:r>
                </w:p>
              </w:tc>
              <w:tc>
                <w:tcPr>
                  <w:tcW w:w="974" w:type="dxa"/>
                  <w:vAlign w:val="top"/>
                </w:tcPr>
                <w:p>
                  <w:pPr>
                    <w:pStyle w:val="6"/>
                    <w:spacing w:before="147" w:line="220" w:lineRule="auto"/>
                    <w:ind w:left="219"/>
                    <w:rPr>
                      <w:sz w:val="18"/>
                      <w:szCs w:val="18"/>
                    </w:rPr>
                  </w:pPr>
                  <w:r>
                    <w:rPr>
                      <w:b/>
                      <w:bCs/>
                      <w:spacing w:val="-4"/>
                      <w:sz w:val="18"/>
                      <w:szCs w:val="18"/>
                    </w:rPr>
                    <w:t>污染物</w:t>
                  </w:r>
                </w:p>
              </w:tc>
              <w:tc>
                <w:tcPr>
                  <w:tcW w:w="1078" w:type="dxa"/>
                  <w:vAlign w:val="top"/>
                </w:tcPr>
                <w:p>
                  <w:pPr>
                    <w:pStyle w:val="6"/>
                    <w:spacing w:before="37" w:line="202" w:lineRule="auto"/>
                    <w:ind w:left="271" w:right="175" w:hanging="87"/>
                    <w:rPr>
                      <w:sz w:val="18"/>
                      <w:szCs w:val="18"/>
                    </w:rPr>
                  </w:pPr>
                  <w:r>
                    <w:rPr>
                      <w:b/>
                      <w:bCs/>
                      <w:spacing w:val="-4"/>
                      <w:sz w:val="18"/>
                      <w:szCs w:val="18"/>
                    </w:rPr>
                    <w:t>现有项目</w:t>
                  </w:r>
                  <w:r>
                    <w:rPr>
                      <w:spacing w:val="1"/>
                      <w:sz w:val="18"/>
                      <w:szCs w:val="18"/>
                    </w:rPr>
                    <w:t xml:space="preserve"> </w:t>
                  </w:r>
                  <w:r>
                    <w:rPr>
                      <w:b/>
                      <w:bCs/>
                      <w:spacing w:val="-4"/>
                      <w:sz w:val="18"/>
                      <w:szCs w:val="18"/>
                    </w:rPr>
                    <w:t>产生量</w:t>
                  </w:r>
                </w:p>
              </w:tc>
              <w:tc>
                <w:tcPr>
                  <w:tcW w:w="869" w:type="dxa"/>
                  <w:vAlign w:val="top"/>
                </w:tcPr>
                <w:p>
                  <w:pPr>
                    <w:pStyle w:val="6"/>
                    <w:spacing w:before="147" w:line="220" w:lineRule="auto"/>
                    <w:ind w:left="166"/>
                    <w:rPr>
                      <w:sz w:val="18"/>
                      <w:szCs w:val="18"/>
                    </w:rPr>
                  </w:pPr>
                  <w:r>
                    <w:rPr>
                      <w:b/>
                      <w:bCs/>
                      <w:spacing w:val="-4"/>
                      <w:sz w:val="18"/>
                      <w:szCs w:val="18"/>
                    </w:rPr>
                    <w:t>产生量</w:t>
                  </w:r>
                </w:p>
              </w:tc>
              <w:tc>
                <w:tcPr>
                  <w:tcW w:w="968" w:type="dxa"/>
                  <w:vAlign w:val="top"/>
                </w:tcPr>
                <w:p>
                  <w:pPr>
                    <w:pStyle w:val="6"/>
                    <w:spacing w:before="147" w:line="221" w:lineRule="auto"/>
                    <w:ind w:left="216"/>
                    <w:rPr>
                      <w:sz w:val="18"/>
                      <w:szCs w:val="18"/>
                    </w:rPr>
                  </w:pPr>
                  <w:r>
                    <w:rPr>
                      <w:b/>
                      <w:bCs/>
                      <w:spacing w:val="-4"/>
                      <w:sz w:val="18"/>
                      <w:szCs w:val="18"/>
                    </w:rPr>
                    <w:t>利用量</w:t>
                  </w:r>
                </w:p>
              </w:tc>
              <w:tc>
                <w:tcPr>
                  <w:tcW w:w="912" w:type="dxa"/>
                  <w:vAlign w:val="top"/>
                </w:tcPr>
                <w:p>
                  <w:pPr>
                    <w:pStyle w:val="6"/>
                    <w:spacing w:before="147" w:line="224" w:lineRule="auto"/>
                    <w:ind w:left="190"/>
                    <w:rPr>
                      <w:sz w:val="18"/>
                      <w:szCs w:val="18"/>
                    </w:rPr>
                  </w:pPr>
                  <w:r>
                    <w:rPr>
                      <w:b/>
                      <w:bCs/>
                      <w:spacing w:val="-5"/>
                      <w:sz w:val="18"/>
                      <w:szCs w:val="18"/>
                    </w:rPr>
                    <w:t>处置量</w:t>
                  </w:r>
                </w:p>
              </w:tc>
              <w:tc>
                <w:tcPr>
                  <w:tcW w:w="955" w:type="dxa"/>
                  <w:vAlign w:val="top"/>
                </w:tcPr>
                <w:p>
                  <w:pPr>
                    <w:pStyle w:val="6"/>
                    <w:spacing w:before="37" w:line="202" w:lineRule="auto"/>
                    <w:ind w:left="219" w:right="115" w:hanging="79"/>
                    <w:rPr>
                      <w:sz w:val="18"/>
                      <w:szCs w:val="18"/>
                    </w:rPr>
                  </w:pPr>
                  <w:r>
                    <w:rPr>
                      <w:b/>
                      <w:bCs/>
                      <w:spacing w:val="-9"/>
                      <w:sz w:val="18"/>
                      <w:szCs w:val="18"/>
                    </w:rPr>
                    <w:t>以新带老</w:t>
                  </w:r>
                  <w:r>
                    <w:rPr>
                      <w:spacing w:val="2"/>
                      <w:sz w:val="18"/>
                      <w:szCs w:val="18"/>
                    </w:rPr>
                    <w:t xml:space="preserve"> </w:t>
                  </w:r>
                  <w:r>
                    <w:rPr>
                      <w:b/>
                      <w:bCs/>
                      <w:spacing w:val="-8"/>
                      <w:sz w:val="18"/>
                      <w:szCs w:val="18"/>
                    </w:rPr>
                    <w:t>削减量</w:t>
                  </w:r>
                </w:p>
              </w:tc>
              <w:tc>
                <w:tcPr>
                  <w:tcW w:w="1122" w:type="dxa"/>
                  <w:vAlign w:val="top"/>
                </w:tcPr>
                <w:p>
                  <w:pPr>
                    <w:pStyle w:val="6"/>
                    <w:spacing w:before="37" w:line="202" w:lineRule="auto"/>
                    <w:ind w:left="290" w:right="111" w:hanging="180"/>
                    <w:rPr>
                      <w:sz w:val="18"/>
                      <w:szCs w:val="18"/>
                    </w:rPr>
                  </w:pPr>
                  <w:r>
                    <w:rPr>
                      <w:b/>
                      <w:bCs/>
                      <w:spacing w:val="-3"/>
                      <w:sz w:val="18"/>
                      <w:szCs w:val="18"/>
                    </w:rPr>
                    <w:t>扩建后全厂</w:t>
                  </w:r>
                  <w:r>
                    <w:rPr>
                      <w:sz w:val="18"/>
                      <w:szCs w:val="18"/>
                    </w:rPr>
                    <w:t xml:space="preserve"> </w:t>
                  </w:r>
                  <w:r>
                    <w:rPr>
                      <w:b/>
                      <w:bCs/>
                      <w:spacing w:val="-4"/>
                      <w:sz w:val="18"/>
                      <w:szCs w:val="18"/>
                    </w:rPr>
                    <w:t>产生量</w:t>
                  </w:r>
                </w:p>
              </w:tc>
              <w:tc>
                <w:tcPr>
                  <w:tcW w:w="902" w:type="dxa"/>
                  <w:tcBorders>
                    <w:right w:val="nil"/>
                  </w:tcBorders>
                  <w:vAlign w:val="top"/>
                </w:tcPr>
                <w:p>
                  <w:pPr>
                    <w:pStyle w:val="6"/>
                    <w:spacing w:before="37" w:line="202" w:lineRule="auto"/>
                    <w:ind w:left="269" w:right="182" w:hanging="88"/>
                    <w:rPr>
                      <w:sz w:val="18"/>
                      <w:szCs w:val="18"/>
                    </w:rPr>
                  </w:pPr>
                  <w:r>
                    <w:rPr>
                      <w:b/>
                      <w:bCs/>
                      <w:spacing w:val="-4"/>
                      <w:sz w:val="18"/>
                      <w:szCs w:val="18"/>
                    </w:rPr>
                    <w:t>排放增</w:t>
                  </w:r>
                  <w:r>
                    <w:rPr>
                      <w:sz w:val="18"/>
                      <w:szCs w:val="18"/>
                    </w:rPr>
                    <w:t xml:space="preserve"> </w:t>
                  </w:r>
                  <w:r>
                    <w:rPr>
                      <w:b/>
                      <w:bCs/>
                      <w:spacing w:val="-4"/>
                      <w:sz w:val="18"/>
                      <w:szCs w:val="18"/>
                    </w:rPr>
                    <w:t>减量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99" w:type="dxa"/>
                  <w:vMerge w:val="restart"/>
                  <w:tcBorders>
                    <w:left w:val="nil"/>
                    <w:bottom w:val="nil"/>
                  </w:tcBorders>
                  <w:vAlign w:val="top"/>
                </w:tcPr>
                <w:p>
                  <w:pPr>
                    <w:spacing w:line="361" w:lineRule="auto"/>
                    <w:rPr>
                      <w:rFonts w:ascii="Arial"/>
                      <w:sz w:val="21"/>
                    </w:rPr>
                  </w:pPr>
                </w:p>
                <w:p>
                  <w:pPr>
                    <w:pStyle w:val="6"/>
                    <w:spacing w:before="58" w:line="220" w:lineRule="auto"/>
                    <w:ind w:left="240"/>
                    <w:rPr>
                      <w:sz w:val="18"/>
                      <w:szCs w:val="18"/>
                    </w:rPr>
                  </w:pPr>
                  <w:r>
                    <w:rPr>
                      <w:spacing w:val="-6"/>
                      <w:sz w:val="18"/>
                      <w:szCs w:val="18"/>
                    </w:rPr>
                    <w:t>固废</w:t>
                  </w:r>
                </w:p>
              </w:tc>
              <w:tc>
                <w:tcPr>
                  <w:tcW w:w="974" w:type="dxa"/>
                  <w:vAlign w:val="top"/>
                </w:tcPr>
                <w:p>
                  <w:pPr>
                    <w:pStyle w:val="6"/>
                    <w:spacing w:before="90" w:line="220" w:lineRule="auto"/>
                    <w:ind w:left="132"/>
                    <w:rPr>
                      <w:sz w:val="18"/>
                      <w:szCs w:val="18"/>
                    </w:rPr>
                  </w:pPr>
                  <w:r>
                    <w:rPr>
                      <w:spacing w:val="-3"/>
                      <w:sz w:val="18"/>
                      <w:szCs w:val="18"/>
                    </w:rPr>
                    <w:t>一般固废</w:t>
                  </w:r>
                </w:p>
              </w:tc>
              <w:tc>
                <w:tcPr>
                  <w:tcW w:w="1078" w:type="dxa"/>
                  <w:vAlign w:val="top"/>
                </w:tcPr>
                <w:p>
                  <w:pPr>
                    <w:spacing w:before="124" w:line="185" w:lineRule="auto"/>
                    <w:ind w:left="4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c>
                <w:tcPr>
                  <w:tcW w:w="869" w:type="dxa"/>
                  <w:vAlign w:val="top"/>
                </w:tcPr>
                <w:p>
                  <w:pPr>
                    <w:spacing w:before="121"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68" w:type="dxa"/>
                  <w:vAlign w:val="top"/>
                </w:tcPr>
                <w:p>
                  <w:pPr>
                    <w:spacing w:before="121" w:line="188" w:lineRule="auto"/>
                    <w:ind w:left="44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12" w:type="dxa"/>
                  <w:vAlign w:val="top"/>
                </w:tcPr>
                <w:p>
                  <w:pPr>
                    <w:spacing w:before="121" w:line="188" w:lineRule="auto"/>
                    <w:ind w:left="41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55" w:type="dxa"/>
                  <w:vAlign w:val="top"/>
                </w:tcPr>
                <w:p>
                  <w:pPr>
                    <w:spacing w:before="121" w:line="188" w:lineRule="auto"/>
                    <w:ind w:left="43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122" w:type="dxa"/>
                  <w:vAlign w:val="top"/>
                </w:tcPr>
                <w:p>
                  <w:pPr>
                    <w:spacing w:before="124" w:line="185" w:lineRule="auto"/>
                    <w:ind w:left="4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c>
                <w:tcPr>
                  <w:tcW w:w="902" w:type="dxa"/>
                  <w:tcBorders>
                    <w:right w:val="nil"/>
                  </w:tcBorders>
                  <w:vAlign w:val="top"/>
                </w:tcPr>
                <w:p>
                  <w:pPr>
                    <w:spacing w:before="121" w:line="188" w:lineRule="auto"/>
                    <w:ind w:left="4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99" w:type="dxa"/>
                  <w:vMerge w:val="continue"/>
                  <w:tcBorders>
                    <w:top w:val="nil"/>
                    <w:left w:val="nil"/>
                    <w:bottom w:val="nil"/>
                  </w:tcBorders>
                  <w:vAlign w:val="top"/>
                </w:tcPr>
                <w:p>
                  <w:pPr>
                    <w:rPr>
                      <w:rFonts w:ascii="Arial"/>
                      <w:sz w:val="21"/>
                    </w:rPr>
                  </w:pPr>
                </w:p>
              </w:tc>
              <w:tc>
                <w:tcPr>
                  <w:tcW w:w="974" w:type="dxa"/>
                  <w:vAlign w:val="top"/>
                </w:tcPr>
                <w:p>
                  <w:pPr>
                    <w:pStyle w:val="6"/>
                    <w:spacing w:before="92" w:line="220" w:lineRule="auto"/>
                    <w:ind w:left="131"/>
                    <w:rPr>
                      <w:sz w:val="18"/>
                      <w:szCs w:val="18"/>
                    </w:rPr>
                  </w:pPr>
                  <w:r>
                    <w:rPr>
                      <w:spacing w:val="-2"/>
                      <w:sz w:val="18"/>
                      <w:szCs w:val="18"/>
                    </w:rPr>
                    <w:t>危险固废</w:t>
                  </w:r>
                </w:p>
              </w:tc>
              <w:tc>
                <w:tcPr>
                  <w:tcW w:w="1078" w:type="dxa"/>
                  <w:vAlign w:val="top"/>
                </w:tcPr>
                <w:p>
                  <w:pPr>
                    <w:spacing w:before="123" w:line="188" w:lineRule="auto"/>
                    <w:ind w:left="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2.05</w:t>
                  </w:r>
                </w:p>
              </w:tc>
              <w:tc>
                <w:tcPr>
                  <w:tcW w:w="869" w:type="dxa"/>
                  <w:vAlign w:val="top"/>
                </w:tcPr>
                <w:p>
                  <w:pPr>
                    <w:spacing w:before="123"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68" w:type="dxa"/>
                  <w:vAlign w:val="top"/>
                </w:tcPr>
                <w:p>
                  <w:pPr>
                    <w:spacing w:before="123" w:line="188" w:lineRule="auto"/>
                    <w:ind w:left="44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12" w:type="dxa"/>
                  <w:vAlign w:val="top"/>
                </w:tcPr>
                <w:p>
                  <w:pPr>
                    <w:spacing w:before="123" w:line="188" w:lineRule="auto"/>
                    <w:ind w:left="41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55" w:type="dxa"/>
                  <w:vAlign w:val="top"/>
                </w:tcPr>
                <w:p>
                  <w:pPr>
                    <w:spacing w:before="123" w:line="188" w:lineRule="auto"/>
                    <w:ind w:left="43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122" w:type="dxa"/>
                  <w:vAlign w:val="top"/>
                </w:tcPr>
                <w:p>
                  <w:pPr>
                    <w:spacing w:before="123" w:line="188" w:lineRule="auto"/>
                    <w:ind w:left="4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2.05</w:t>
                  </w:r>
                </w:p>
              </w:tc>
              <w:tc>
                <w:tcPr>
                  <w:tcW w:w="902" w:type="dxa"/>
                  <w:tcBorders>
                    <w:right w:val="nil"/>
                  </w:tcBorders>
                  <w:vAlign w:val="top"/>
                </w:tcPr>
                <w:p>
                  <w:pPr>
                    <w:spacing w:before="123" w:line="188" w:lineRule="auto"/>
                    <w:ind w:left="4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99" w:type="dxa"/>
                  <w:vMerge w:val="continue"/>
                  <w:tcBorders>
                    <w:top w:val="nil"/>
                    <w:left w:val="nil"/>
                    <w:bottom w:val="single" w:color="000000" w:sz="10" w:space="0"/>
                  </w:tcBorders>
                  <w:vAlign w:val="top"/>
                </w:tcPr>
                <w:p>
                  <w:pPr>
                    <w:rPr>
                      <w:rFonts w:ascii="Arial"/>
                      <w:sz w:val="21"/>
                    </w:rPr>
                  </w:pPr>
                </w:p>
              </w:tc>
              <w:tc>
                <w:tcPr>
                  <w:tcW w:w="974" w:type="dxa"/>
                  <w:tcBorders>
                    <w:bottom w:val="single" w:color="000000" w:sz="10" w:space="0"/>
                  </w:tcBorders>
                  <w:vAlign w:val="top"/>
                </w:tcPr>
                <w:p>
                  <w:pPr>
                    <w:pStyle w:val="6"/>
                    <w:spacing w:before="94" w:line="220" w:lineRule="auto"/>
                    <w:ind w:left="130"/>
                    <w:rPr>
                      <w:sz w:val="18"/>
                      <w:szCs w:val="18"/>
                    </w:rPr>
                  </w:pPr>
                  <w:r>
                    <w:rPr>
                      <w:spacing w:val="-2"/>
                      <w:sz w:val="18"/>
                      <w:szCs w:val="18"/>
                    </w:rPr>
                    <w:t>生活垃圾</w:t>
                  </w:r>
                </w:p>
              </w:tc>
              <w:tc>
                <w:tcPr>
                  <w:tcW w:w="1078" w:type="dxa"/>
                  <w:tcBorders>
                    <w:bottom w:val="single" w:color="000000" w:sz="10" w:space="0"/>
                  </w:tcBorders>
                  <w:vAlign w:val="top"/>
                </w:tcPr>
                <w:p>
                  <w:pPr>
                    <w:spacing w:before="125" w:line="188" w:lineRule="auto"/>
                    <w:ind w:left="4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tc>
              <w:tc>
                <w:tcPr>
                  <w:tcW w:w="869" w:type="dxa"/>
                  <w:tcBorders>
                    <w:bottom w:val="single" w:color="000000" w:sz="10" w:space="0"/>
                  </w:tcBorders>
                  <w:vAlign w:val="top"/>
                </w:tcPr>
                <w:p>
                  <w:pPr>
                    <w:spacing w:before="125"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68" w:type="dxa"/>
                  <w:tcBorders>
                    <w:bottom w:val="single" w:color="000000" w:sz="10" w:space="0"/>
                  </w:tcBorders>
                  <w:vAlign w:val="top"/>
                </w:tcPr>
                <w:p>
                  <w:pPr>
                    <w:spacing w:before="125" w:line="188" w:lineRule="auto"/>
                    <w:ind w:left="44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12" w:type="dxa"/>
                  <w:tcBorders>
                    <w:bottom w:val="single" w:color="000000" w:sz="10" w:space="0"/>
                  </w:tcBorders>
                  <w:vAlign w:val="top"/>
                </w:tcPr>
                <w:p>
                  <w:pPr>
                    <w:spacing w:before="125" w:line="188" w:lineRule="auto"/>
                    <w:ind w:left="412"/>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955" w:type="dxa"/>
                  <w:tcBorders>
                    <w:bottom w:val="single" w:color="000000" w:sz="10" w:space="0"/>
                  </w:tcBorders>
                  <w:vAlign w:val="top"/>
                </w:tcPr>
                <w:p>
                  <w:pPr>
                    <w:spacing w:before="125" w:line="188" w:lineRule="auto"/>
                    <w:ind w:left="43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122" w:type="dxa"/>
                  <w:tcBorders>
                    <w:bottom w:val="single" w:color="000000" w:sz="10" w:space="0"/>
                  </w:tcBorders>
                  <w:vAlign w:val="top"/>
                </w:tcPr>
                <w:p>
                  <w:pPr>
                    <w:spacing w:before="125" w:line="188" w:lineRule="auto"/>
                    <w:ind w:left="48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tc>
              <w:tc>
                <w:tcPr>
                  <w:tcW w:w="902" w:type="dxa"/>
                  <w:tcBorders>
                    <w:bottom w:val="single" w:color="000000" w:sz="10" w:space="0"/>
                    <w:right w:val="nil"/>
                  </w:tcBorders>
                  <w:vAlign w:val="top"/>
                </w:tcPr>
                <w:p>
                  <w:pPr>
                    <w:spacing w:before="125" w:line="188" w:lineRule="auto"/>
                    <w:ind w:left="4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bl>
          <w:p>
            <w:pPr>
              <w:pStyle w:val="6"/>
              <w:spacing w:before="51" w:line="221" w:lineRule="auto"/>
              <w:ind w:left="536"/>
              <w:rPr>
                <w:sz w:val="21"/>
                <w:szCs w:val="21"/>
              </w:rPr>
            </w:pPr>
            <w:r>
              <w:rPr>
                <w:spacing w:val="-8"/>
                <w:sz w:val="21"/>
                <w:szCs w:val="21"/>
              </w:rPr>
              <w:t>注：“/”前为接管量，后为排放量。</w:t>
            </w:r>
          </w:p>
          <w:p>
            <w:pPr>
              <w:pStyle w:val="6"/>
              <w:spacing w:before="122" w:line="220" w:lineRule="auto"/>
              <w:ind w:left="594"/>
              <w:outlineLvl w:val="0"/>
            </w:pPr>
            <w:r>
              <w:rPr>
                <w:rFonts w:ascii="Times New Roman" w:hAnsi="Times New Roman" w:eastAsia="Times New Roman" w:cs="Times New Roman"/>
                <w:b/>
                <w:bCs/>
                <w:spacing w:val="-3"/>
              </w:rPr>
              <w:t>3</w:t>
            </w:r>
            <w:r>
              <w:rPr>
                <w:b/>
                <w:bCs/>
                <w:spacing w:val="-3"/>
              </w:rPr>
              <w:t>、总量申请方案</w:t>
            </w:r>
          </w:p>
          <w:p>
            <w:pPr>
              <w:pStyle w:val="6"/>
              <w:spacing w:before="182" w:line="220" w:lineRule="auto"/>
              <w:ind w:left="603"/>
            </w:pPr>
            <w:r>
              <w:rPr>
                <w:spacing w:val="-4"/>
              </w:rPr>
              <w:t>（</w:t>
            </w:r>
            <w:r>
              <w:rPr>
                <w:rFonts w:ascii="Times New Roman" w:hAnsi="Times New Roman" w:eastAsia="Times New Roman" w:cs="Times New Roman"/>
                <w:spacing w:val="-4"/>
              </w:rPr>
              <w:t>1</w:t>
            </w:r>
            <w:r>
              <w:rPr>
                <w:spacing w:val="-4"/>
              </w:rPr>
              <w:t>）水污染物</w:t>
            </w:r>
          </w:p>
          <w:p>
            <w:pPr>
              <w:pStyle w:val="6"/>
              <w:spacing w:before="184" w:line="349" w:lineRule="auto"/>
              <w:ind w:left="116" w:right="100" w:firstLine="481"/>
              <w:jc w:val="both"/>
            </w:pPr>
            <w:r>
              <w:rPr>
                <w:spacing w:val="3"/>
              </w:rPr>
              <w:t>本项目生活污水接管新港园区东部污水处理厂处理。本项目污水接</w:t>
            </w:r>
            <w:r>
              <w:rPr>
                <w:spacing w:val="2"/>
              </w:rPr>
              <w:t>管考核量建议</w:t>
            </w:r>
            <w:r>
              <w:t xml:space="preserve"> </w:t>
            </w:r>
            <w:r>
              <w:rPr>
                <w:spacing w:val="-1"/>
              </w:rPr>
              <w:t>为废水量</w:t>
            </w:r>
            <w:r>
              <w:rPr>
                <w:spacing w:val="-55"/>
              </w:rPr>
              <w:t xml:space="preserve"> </w:t>
            </w:r>
            <w:r>
              <w:rPr>
                <w:rFonts w:ascii="Times New Roman" w:hAnsi="Times New Roman" w:eastAsia="Times New Roman" w:cs="Times New Roman"/>
                <w:spacing w:val="-1"/>
              </w:rPr>
              <w:t>2000 t/a</w:t>
            </w:r>
            <w:r>
              <w:rPr>
                <w:rFonts w:ascii="Times New Roman" w:hAnsi="Times New Roman" w:eastAsia="Times New Roman" w:cs="Times New Roman"/>
                <w:spacing w:val="-35"/>
              </w:rPr>
              <w:t xml:space="preserve"> </w:t>
            </w:r>
            <w:r>
              <w:rPr>
                <w:spacing w:val="-1"/>
              </w:rPr>
              <w:t>、</w:t>
            </w:r>
            <w:r>
              <w:rPr>
                <w:rFonts w:ascii="Times New Roman" w:hAnsi="Times New Roman" w:eastAsia="Times New Roman" w:cs="Times New Roman"/>
                <w:spacing w:val="-1"/>
              </w:rPr>
              <w:t>COD 0.3t</w:t>
            </w:r>
            <w:r>
              <w:rPr>
                <w:rFonts w:ascii="Times New Roman" w:hAnsi="Times New Roman" w:eastAsia="Times New Roman" w:cs="Times New Roman"/>
                <w:spacing w:val="-2"/>
              </w:rPr>
              <w:t>/a</w:t>
            </w:r>
            <w:r>
              <w:rPr>
                <w:spacing w:val="-2"/>
              </w:rPr>
              <w:t>、氨氮</w:t>
            </w:r>
            <w:r>
              <w:rPr>
                <w:spacing w:val="-41"/>
              </w:rPr>
              <w:t xml:space="preserve"> </w:t>
            </w:r>
            <w:r>
              <w:rPr>
                <w:rFonts w:ascii="Times New Roman" w:hAnsi="Times New Roman" w:eastAsia="Times New Roman" w:cs="Times New Roman"/>
                <w:spacing w:val="-2"/>
              </w:rPr>
              <w:t>0.05t/a</w:t>
            </w:r>
            <w:r>
              <w:rPr>
                <w:rFonts w:ascii="Times New Roman" w:hAnsi="Times New Roman" w:eastAsia="Times New Roman" w:cs="Times New Roman"/>
                <w:spacing w:val="-35"/>
              </w:rPr>
              <w:t xml:space="preserve"> </w:t>
            </w:r>
            <w:r>
              <w:rPr>
                <w:spacing w:val="-2"/>
              </w:rPr>
              <w:t>、</w:t>
            </w:r>
            <w:r>
              <w:rPr>
                <w:rFonts w:ascii="Times New Roman" w:hAnsi="Times New Roman" w:eastAsia="Times New Roman" w:cs="Times New Roman"/>
                <w:spacing w:val="-2"/>
              </w:rPr>
              <w:t>SS 0.2 t/a</w:t>
            </w:r>
            <w:r>
              <w:rPr>
                <w:spacing w:val="-2"/>
              </w:rPr>
              <w:t>、总磷</w:t>
            </w:r>
            <w:r>
              <w:rPr>
                <w:spacing w:val="-40"/>
              </w:rPr>
              <w:t xml:space="preserve"> </w:t>
            </w:r>
            <w:r>
              <w:rPr>
                <w:rFonts w:ascii="Times New Roman" w:hAnsi="Times New Roman" w:eastAsia="Times New Roman" w:cs="Times New Roman"/>
                <w:spacing w:val="-2"/>
              </w:rPr>
              <w:t>0.006t/a</w:t>
            </w:r>
            <w:r>
              <w:rPr>
                <w:spacing w:val="-2"/>
              </w:rPr>
              <w:t>，总量控制因子</w:t>
            </w:r>
            <w:r>
              <w:t xml:space="preserve"> </w:t>
            </w:r>
            <w:r>
              <w:rPr>
                <w:rFonts w:ascii="Times New Roman" w:hAnsi="Times New Roman" w:eastAsia="Times New Roman" w:cs="Times New Roman"/>
                <w:spacing w:val="-2"/>
              </w:rPr>
              <w:t>COD</w:t>
            </w:r>
            <w:r>
              <w:rPr>
                <w:spacing w:val="-2"/>
              </w:rPr>
              <w:t>、氨氮、</w:t>
            </w:r>
            <w:r>
              <w:rPr>
                <w:rFonts w:ascii="Times New Roman" w:hAnsi="Times New Roman" w:eastAsia="Times New Roman" w:cs="Times New Roman"/>
                <w:spacing w:val="-2"/>
              </w:rPr>
              <w:t>SS</w:t>
            </w:r>
            <w:r>
              <w:rPr>
                <w:spacing w:val="-2"/>
              </w:rPr>
              <w:t>、总磷的排放量分别为</w:t>
            </w:r>
            <w:r>
              <w:rPr>
                <w:spacing w:val="-51"/>
              </w:rPr>
              <w:t xml:space="preserve"> </w:t>
            </w:r>
            <w:r>
              <w:rPr>
                <w:rFonts w:ascii="Times New Roman" w:hAnsi="Times New Roman" w:eastAsia="Times New Roman" w:cs="Times New Roman"/>
                <w:spacing w:val="-2"/>
              </w:rPr>
              <w:t>0.1t/</w:t>
            </w:r>
            <w:r>
              <w:rPr>
                <w:rFonts w:ascii="Times New Roman" w:hAnsi="Times New Roman" w:eastAsia="Times New Roman" w:cs="Times New Roman"/>
                <w:spacing w:val="-3"/>
              </w:rPr>
              <w:t>a</w:t>
            </w:r>
            <w:r>
              <w:rPr>
                <w:rFonts w:ascii="Times New Roman" w:hAnsi="Times New Roman" w:eastAsia="Times New Roman" w:cs="Times New Roman"/>
                <w:spacing w:val="-35"/>
              </w:rPr>
              <w:t xml:space="preserve"> </w:t>
            </w:r>
            <w:r>
              <w:rPr>
                <w:spacing w:val="-3"/>
              </w:rPr>
              <w:t>、</w:t>
            </w:r>
            <w:r>
              <w:rPr>
                <w:rFonts w:ascii="Times New Roman" w:hAnsi="Times New Roman" w:eastAsia="Times New Roman" w:cs="Times New Roman"/>
                <w:spacing w:val="-3"/>
              </w:rPr>
              <w:t>0.01t/a</w:t>
            </w:r>
            <w:r>
              <w:rPr>
                <w:rFonts w:ascii="Times New Roman" w:hAnsi="Times New Roman" w:eastAsia="Times New Roman" w:cs="Times New Roman"/>
                <w:spacing w:val="-35"/>
              </w:rPr>
              <w:t xml:space="preserve"> </w:t>
            </w:r>
            <w:r>
              <w:rPr>
                <w:spacing w:val="-3"/>
              </w:rPr>
              <w:t>、</w:t>
            </w:r>
            <w:r>
              <w:rPr>
                <w:rFonts w:ascii="Times New Roman" w:hAnsi="Times New Roman" w:eastAsia="Times New Roman" w:cs="Times New Roman"/>
                <w:spacing w:val="-3"/>
              </w:rPr>
              <w:t>0.02t/a</w:t>
            </w:r>
            <w:r>
              <w:rPr>
                <w:rFonts w:ascii="Times New Roman" w:hAnsi="Times New Roman" w:eastAsia="Times New Roman" w:cs="Times New Roman"/>
                <w:spacing w:val="-35"/>
              </w:rPr>
              <w:t xml:space="preserve"> </w:t>
            </w:r>
            <w:r>
              <w:rPr>
                <w:spacing w:val="-3"/>
              </w:rPr>
              <w:t>、</w:t>
            </w:r>
            <w:r>
              <w:rPr>
                <w:rFonts w:ascii="Times New Roman" w:hAnsi="Times New Roman" w:eastAsia="Times New Roman" w:cs="Times New Roman"/>
                <w:spacing w:val="-3"/>
              </w:rPr>
              <w:t xml:space="preserve">0.001t/a </w:t>
            </w:r>
            <w:r>
              <w:rPr>
                <w:spacing w:val="-3"/>
              </w:rPr>
              <w:t>排入外环境，</w:t>
            </w:r>
            <w:r>
              <w:t xml:space="preserve"> </w:t>
            </w:r>
            <w:r>
              <w:rPr>
                <w:spacing w:val="-3"/>
              </w:rPr>
              <w:t>建议在新港园区东部污水处理厂内平衡。</w:t>
            </w:r>
          </w:p>
          <w:p>
            <w:pPr>
              <w:pStyle w:val="6"/>
              <w:spacing w:before="57" w:line="220" w:lineRule="auto"/>
              <w:ind w:left="603"/>
            </w:pPr>
            <w:r>
              <w:rPr>
                <w:spacing w:val="-4"/>
              </w:rPr>
              <w:t>（</w:t>
            </w:r>
            <w:r>
              <w:rPr>
                <w:rFonts w:ascii="Times New Roman" w:hAnsi="Times New Roman" w:eastAsia="Times New Roman" w:cs="Times New Roman"/>
                <w:spacing w:val="-4"/>
              </w:rPr>
              <w:t>2</w:t>
            </w:r>
            <w:r>
              <w:rPr>
                <w:spacing w:val="-4"/>
              </w:rPr>
              <w:t>）大气污染物</w:t>
            </w:r>
          </w:p>
          <w:p>
            <w:pPr>
              <w:pStyle w:val="6"/>
              <w:spacing w:before="181" w:line="219" w:lineRule="auto"/>
              <w:ind w:left="598"/>
            </w:pPr>
            <w:r>
              <w:rPr>
                <w:spacing w:val="-2"/>
              </w:rPr>
              <w:t>本项目大气污染物为无组织排放，不申请大气污染物排放总量。</w:t>
            </w:r>
          </w:p>
          <w:p>
            <w:pPr>
              <w:pStyle w:val="6"/>
              <w:spacing w:before="184" w:line="220" w:lineRule="auto"/>
              <w:ind w:left="603"/>
            </w:pPr>
            <w:r>
              <w:rPr>
                <w:spacing w:val="-4"/>
              </w:rPr>
              <w:t>（</w:t>
            </w:r>
            <w:r>
              <w:rPr>
                <w:rFonts w:ascii="Times New Roman" w:hAnsi="Times New Roman" w:eastAsia="Times New Roman" w:cs="Times New Roman"/>
                <w:spacing w:val="-4"/>
              </w:rPr>
              <w:t>3</w:t>
            </w:r>
            <w:r>
              <w:rPr>
                <w:spacing w:val="-4"/>
              </w:rPr>
              <w:t>）固体废物</w:t>
            </w:r>
          </w:p>
          <w:p>
            <w:pPr>
              <w:pStyle w:val="6"/>
              <w:spacing w:before="102" w:line="220" w:lineRule="auto"/>
              <w:ind w:left="617"/>
            </w:pPr>
            <w:r>
              <w:rPr>
                <w:spacing w:val="-3"/>
              </w:rPr>
              <w:t>固体废物全部实现综合利用或处置，零排放。不申请总量。</w:t>
            </w:r>
          </w:p>
        </w:tc>
      </w:tr>
    </w:tbl>
    <w:p>
      <w:pPr>
        <w:pStyle w:val="2"/>
      </w:pPr>
    </w:p>
    <w:p>
      <w:pPr>
        <w:sectPr>
          <w:footerReference r:id="rId59" w:type="default"/>
          <w:pgSz w:w="11907" w:h="16839"/>
          <w:pgMar w:top="1431" w:right="1342" w:bottom="1388" w:left="1344" w:header="0" w:footer="1228" w:gutter="0"/>
          <w:cols w:space="720" w:num="1"/>
        </w:sectPr>
      </w:pPr>
    </w:p>
    <w:p>
      <w:pPr>
        <w:spacing w:before="180" w:line="221" w:lineRule="auto"/>
        <w:ind w:left="537"/>
        <w:rPr>
          <w:rFonts w:ascii="宋体" w:hAnsi="宋体" w:eastAsia="宋体" w:cs="宋体"/>
          <w:sz w:val="28"/>
          <w:szCs w:val="28"/>
        </w:rPr>
      </w:pPr>
      <w:r>
        <w:rPr>
          <w:rFonts w:ascii="宋体" w:hAnsi="宋体" w:eastAsia="宋体" w:cs="宋体"/>
          <w:b/>
          <w:bCs/>
          <w:spacing w:val="-3"/>
          <w:sz w:val="28"/>
          <w:szCs w:val="28"/>
        </w:rPr>
        <w:t>表四</w:t>
      </w:r>
      <w:r>
        <w:rPr>
          <w:rFonts w:ascii="宋体" w:hAnsi="宋体" w:eastAsia="宋体" w:cs="宋体"/>
          <w:spacing w:val="-3"/>
          <w:sz w:val="28"/>
          <w:szCs w:val="28"/>
        </w:rPr>
        <w:t xml:space="preserve">  </w:t>
      </w:r>
      <w:r>
        <w:rPr>
          <w:rFonts w:ascii="宋体" w:hAnsi="宋体" w:eastAsia="宋体" w:cs="宋体"/>
          <w:b/>
          <w:bCs/>
          <w:spacing w:val="-3"/>
          <w:sz w:val="28"/>
          <w:szCs w:val="28"/>
        </w:rPr>
        <w:t>主要环境影响和保护措施</w:t>
      </w:r>
    </w:p>
    <w:p>
      <w:pPr>
        <w:spacing w:line="165" w:lineRule="exact"/>
      </w:pP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93" w:hRule="atLeast"/>
        </w:trPr>
        <w:tc>
          <w:tcPr>
            <w:tcW w:w="9356" w:type="dxa"/>
            <w:vAlign w:val="top"/>
          </w:tcPr>
          <w:p>
            <w:pPr>
              <w:pStyle w:val="6"/>
              <w:spacing w:before="175" w:line="221" w:lineRule="auto"/>
              <w:ind w:left="117"/>
              <w:rPr>
                <w:sz w:val="28"/>
                <w:szCs w:val="28"/>
              </w:rPr>
            </w:pPr>
            <w:r>
              <w:rPr>
                <w:b/>
                <w:bCs/>
                <w:spacing w:val="-9"/>
                <w:sz w:val="28"/>
                <w:szCs w:val="28"/>
              </w:rPr>
              <w:t>施工期环境保护措施：</w:t>
            </w:r>
          </w:p>
          <w:p>
            <w:pPr>
              <w:pStyle w:val="6"/>
              <w:spacing w:before="229" w:line="220" w:lineRule="auto"/>
              <w:ind w:left="600"/>
            </w:pPr>
            <w:r>
              <w:rPr>
                <w:spacing w:val="-1"/>
              </w:rPr>
              <w:t>项目施工期间的环境影响主要是为废气、废水、噪声和固体废物等。</w:t>
            </w:r>
          </w:p>
          <w:p>
            <w:pPr>
              <w:pStyle w:val="6"/>
              <w:spacing w:before="182" w:line="220" w:lineRule="auto"/>
              <w:ind w:left="606"/>
              <w:outlineLvl w:val="0"/>
            </w:pPr>
            <w:r>
              <w:rPr>
                <w:rFonts w:ascii="Times New Roman" w:hAnsi="Times New Roman" w:eastAsia="Times New Roman" w:cs="Times New Roman"/>
                <w:b/>
                <w:bCs/>
                <w:spacing w:val="-10"/>
              </w:rPr>
              <w:t>1</w:t>
            </w:r>
            <w:r>
              <w:rPr>
                <w:b/>
                <w:bCs/>
                <w:spacing w:val="-10"/>
              </w:rPr>
              <w:t>、废气</w:t>
            </w:r>
          </w:p>
          <w:p>
            <w:pPr>
              <w:pStyle w:val="6"/>
              <w:spacing w:before="183" w:line="346" w:lineRule="auto"/>
              <w:ind w:left="116" w:right="107" w:firstLine="481"/>
            </w:pPr>
            <w:r>
              <w:t>本项目建设期的大气污染源主要来自土石方和建筑材料运输所产生的扬尘和车辆及</w:t>
            </w:r>
            <w:r>
              <w:rPr>
                <w:spacing w:val="4"/>
              </w:rPr>
              <w:t xml:space="preserve"> </w:t>
            </w:r>
            <w:r>
              <w:rPr>
                <w:spacing w:val="-1"/>
              </w:rPr>
              <w:t>机械运行过程中产生的机械废气及装修废气。</w:t>
            </w:r>
          </w:p>
          <w:p>
            <w:pPr>
              <w:pStyle w:val="6"/>
              <w:spacing w:before="35" w:line="212" w:lineRule="auto"/>
              <w:ind w:left="597"/>
            </w:pPr>
            <w:r>
              <w:rPr>
                <w:rFonts w:ascii="Times New Roman" w:hAnsi="Times New Roman" w:eastAsia="Times New Roman" w:cs="Times New Roman"/>
                <w:spacing w:val="-3"/>
              </w:rPr>
              <w:t>(1)</w:t>
            </w:r>
            <w:r>
              <w:rPr>
                <w:spacing w:val="-3"/>
              </w:rPr>
              <w:t>扬尘</w:t>
            </w:r>
          </w:p>
          <w:p>
            <w:pPr>
              <w:pStyle w:val="6"/>
              <w:spacing w:before="191" w:line="352" w:lineRule="auto"/>
              <w:ind w:left="120" w:right="23" w:firstLine="476"/>
            </w:pPr>
            <w:r>
              <w:rPr>
                <w:spacing w:val="-4"/>
              </w:rPr>
              <w:t>在整个施工期间，产生扬尘的作业主要有土地平整、打桩、开挖、回填、道路</w:t>
            </w:r>
            <w:r>
              <w:rPr>
                <w:spacing w:val="-5"/>
              </w:rPr>
              <w:t>浇注、</w:t>
            </w:r>
            <w:r>
              <w:t xml:space="preserve"> 建材运输、露天堆放、装卸和搅拌等过程，如遇干旱无雨季节，在大风时，施工扬尘将 </w:t>
            </w:r>
            <w:r>
              <w:rPr>
                <w:spacing w:val="-9"/>
              </w:rPr>
              <w:t>更严重。</w:t>
            </w:r>
          </w:p>
          <w:p>
            <w:pPr>
              <w:pStyle w:val="6"/>
              <w:spacing w:before="36" w:line="354" w:lineRule="auto"/>
              <w:ind w:left="118" w:right="110" w:firstLine="478"/>
              <w:jc w:val="both"/>
            </w:pPr>
            <w:r>
              <w:t>施工过程产生的扬尘强弱与施工现场条件、施工方式、施工设备及施工季节、气象</w:t>
            </w:r>
            <w:r>
              <w:rPr>
                <w:spacing w:val="3"/>
              </w:rPr>
              <w:t xml:space="preserve"> </w:t>
            </w:r>
            <w:r>
              <w:t>条件以及建设地区土质等诸多因素有关，而采取适当的施工防护措施是控制扬尘污染的</w:t>
            </w:r>
            <w:r>
              <w:rPr>
                <w:spacing w:val="1"/>
              </w:rPr>
              <w:t xml:space="preserve"> </w:t>
            </w:r>
            <w:r>
              <w:t>重要途径。由于影响因素众多，故扬尘强弱难以确定，本次评价采用类比的方法，类比</w:t>
            </w:r>
            <w:r>
              <w:rPr>
                <w:spacing w:val="1"/>
              </w:rPr>
              <w:t xml:space="preserve"> </w:t>
            </w:r>
            <w:r>
              <w:rPr>
                <w:spacing w:val="-5"/>
              </w:rPr>
              <w:t>同类型施工场地监测结果（引自</w:t>
            </w:r>
            <w:r>
              <w:rPr>
                <w:spacing w:val="58"/>
              </w:rPr>
              <w:t xml:space="preserve"> </w:t>
            </w:r>
            <w:r>
              <w:rPr>
                <w:rFonts w:ascii="Times New Roman" w:hAnsi="Times New Roman" w:eastAsia="Times New Roman" w:cs="Times New Roman"/>
                <w:spacing w:val="-5"/>
              </w:rPr>
              <w:t xml:space="preserve">2013  </w:t>
            </w:r>
            <w:r>
              <w:rPr>
                <w:spacing w:val="-5"/>
              </w:rPr>
              <w:t>年第</w:t>
            </w:r>
            <w:r>
              <w:rPr>
                <w:spacing w:val="28"/>
              </w:rPr>
              <w:t xml:space="preserve"> </w:t>
            </w:r>
            <w:r>
              <w:rPr>
                <w:rFonts w:ascii="Times New Roman" w:hAnsi="Times New Roman" w:eastAsia="Times New Roman" w:cs="Times New Roman"/>
                <w:spacing w:val="-5"/>
              </w:rPr>
              <w:t xml:space="preserve">1  </w:t>
            </w:r>
            <w:r>
              <w:rPr>
                <w:spacing w:val="-5"/>
              </w:rPr>
              <w:t>期《资源节约与环保》中《房地产项目环</w:t>
            </w:r>
            <w:r>
              <w:t xml:space="preserve"> </w:t>
            </w:r>
            <w:r>
              <w:rPr>
                <w:spacing w:val="-14"/>
              </w:rPr>
              <w:t>境影响评价探讨》，杨汝新</w:t>
            </w:r>
            <w:r>
              <w:rPr>
                <w:spacing w:val="-12"/>
              </w:rPr>
              <w:t>），</w:t>
            </w:r>
            <w:r>
              <w:rPr>
                <w:spacing w:val="-14"/>
              </w:rPr>
              <w:t>类比数据见下表：</w:t>
            </w:r>
          </w:p>
          <w:p>
            <w:pPr>
              <w:pStyle w:val="6"/>
              <w:spacing w:before="39" w:line="212" w:lineRule="auto"/>
              <w:ind w:left="1320"/>
              <w:rPr>
                <w:rFonts w:ascii="Times New Roman" w:hAnsi="Times New Roman" w:eastAsia="Times New Roman" w:cs="Times New Roman"/>
                <w:sz w:val="16"/>
                <w:szCs w:val="16"/>
              </w:rPr>
            </w:pPr>
            <w:r>
              <w:rPr>
                <w:b/>
                <w:bCs/>
                <w:spacing w:val="-2"/>
              </w:rPr>
              <w:t>表</w:t>
            </w:r>
            <w:r>
              <w:rPr>
                <w:spacing w:val="-49"/>
              </w:rPr>
              <w:t xml:space="preserve"> </w:t>
            </w:r>
            <w:r>
              <w:rPr>
                <w:b/>
                <w:bCs/>
                <w:spacing w:val="-2"/>
              </w:rPr>
              <w:t>4-1</w:t>
            </w:r>
            <w:r>
              <w:rPr>
                <w:spacing w:val="-2"/>
              </w:rPr>
              <w:t xml:space="preserve"> </w:t>
            </w:r>
            <w:r>
              <w:rPr>
                <w:b/>
                <w:bCs/>
                <w:spacing w:val="-2"/>
              </w:rPr>
              <w:t>施工现场扬尘（TSP）随距离变化</w:t>
            </w:r>
            <w:r>
              <w:rPr>
                <w:b/>
                <w:bCs/>
                <w:spacing w:val="-3"/>
              </w:rPr>
              <w:t>的浓度分布</w:t>
            </w:r>
            <w:r>
              <w:rPr>
                <w:spacing w:val="56"/>
              </w:rPr>
              <w:t xml:space="preserve">  </w:t>
            </w:r>
            <w:r>
              <w:rPr>
                <w:b/>
                <w:bCs/>
                <w:spacing w:val="-3"/>
              </w:rPr>
              <w:t>单位：</w:t>
            </w:r>
            <w:r>
              <w:rPr>
                <w:rFonts w:ascii="Times New Roman" w:hAnsi="Times New Roman" w:eastAsia="Times New Roman" w:cs="Times New Roman"/>
                <w:b/>
                <w:bCs/>
                <w:spacing w:val="-3"/>
              </w:rPr>
              <w:t>mg/m</w:t>
            </w:r>
            <w:r>
              <w:rPr>
                <w:rFonts w:ascii="Times New Roman" w:hAnsi="Times New Roman" w:eastAsia="Times New Roman" w:cs="Times New Roman"/>
                <w:b/>
                <w:bCs/>
                <w:spacing w:val="-3"/>
                <w:position w:val="7"/>
                <w:sz w:val="16"/>
                <w:szCs w:val="16"/>
              </w:rPr>
              <w:t>3</w:t>
            </w:r>
          </w:p>
          <w:tbl>
            <w:tblPr>
              <w:tblStyle w:val="5"/>
              <w:tblW w:w="8715"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943"/>
              <w:gridCol w:w="891"/>
              <w:gridCol w:w="893"/>
              <w:gridCol w:w="890"/>
              <w:gridCol w:w="891"/>
              <w:gridCol w:w="890"/>
              <w:gridCol w:w="896"/>
              <w:gridCol w:w="1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933" w:type="dxa"/>
                  <w:vMerge w:val="restart"/>
                  <w:tcBorders>
                    <w:top w:val="single" w:color="000000" w:sz="10" w:space="0"/>
                    <w:left w:val="nil"/>
                    <w:bottom w:val="nil"/>
                  </w:tcBorders>
                  <w:vAlign w:val="top"/>
                </w:tcPr>
                <w:p>
                  <w:pPr>
                    <w:pStyle w:val="6"/>
                    <w:spacing w:before="219" w:line="234" w:lineRule="auto"/>
                    <w:ind w:left="294" w:right="282"/>
                    <w:rPr>
                      <w:sz w:val="18"/>
                      <w:szCs w:val="18"/>
                    </w:rPr>
                  </w:pPr>
                  <w:r>
                    <w:rPr>
                      <w:b/>
                      <w:bCs/>
                      <w:spacing w:val="-6"/>
                      <w:sz w:val="18"/>
                      <w:szCs w:val="18"/>
                    </w:rPr>
                    <w:t>工程</w:t>
                  </w:r>
                  <w:r>
                    <w:rPr>
                      <w:sz w:val="18"/>
                      <w:szCs w:val="18"/>
                    </w:rPr>
                    <w:t xml:space="preserve"> </w:t>
                  </w:r>
                  <w:r>
                    <w:rPr>
                      <w:b/>
                      <w:bCs/>
                      <w:spacing w:val="-6"/>
                      <w:sz w:val="18"/>
                      <w:szCs w:val="18"/>
                    </w:rPr>
                    <w:t>名称</w:t>
                  </w:r>
                </w:p>
              </w:tc>
              <w:tc>
                <w:tcPr>
                  <w:tcW w:w="943" w:type="dxa"/>
                  <w:vMerge w:val="restart"/>
                  <w:tcBorders>
                    <w:top w:val="single" w:color="000000" w:sz="10" w:space="0"/>
                    <w:bottom w:val="nil"/>
                  </w:tcBorders>
                  <w:vAlign w:val="top"/>
                </w:tcPr>
                <w:p>
                  <w:pPr>
                    <w:pStyle w:val="6"/>
                    <w:spacing w:before="219" w:line="233" w:lineRule="auto"/>
                    <w:ind w:left="295" w:right="287" w:firstLine="11"/>
                    <w:rPr>
                      <w:sz w:val="18"/>
                      <w:szCs w:val="18"/>
                    </w:rPr>
                  </w:pPr>
                  <w:r>
                    <w:rPr>
                      <w:b/>
                      <w:bCs/>
                      <w:spacing w:val="-10"/>
                      <w:sz w:val="18"/>
                      <w:szCs w:val="18"/>
                    </w:rPr>
                    <w:t>防治</w:t>
                  </w:r>
                  <w:r>
                    <w:rPr>
                      <w:sz w:val="18"/>
                      <w:szCs w:val="18"/>
                    </w:rPr>
                    <w:t xml:space="preserve"> </w:t>
                  </w:r>
                  <w:r>
                    <w:rPr>
                      <w:b/>
                      <w:bCs/>
                      <w:spacing w:val="-5"/>
                      <w:sz w:val="18"/>
                      <w:szCs w:val="18"/>
                    </w:rPr>
                    <w:t>措施</w:t>
                  </w:r>
                </w:p>
              </w:tc>
              <w:tc>
                <w:tcPr>
                  <w:tcW w:w="5351" w:type="dxa"/>
                  <w:gridSpan w:val="6"/>
                  <w:tcBorders>
                    <w:top w:val="single" w:color="000000" w:sz="10" w:space="0"/>
                  </w:tcBorders>
                  <w:vAlign w:val="top"/>
                </w:tcPr>
                <w:p>
                  <w:pPr>
                    <w:pStyle w:val="6"/>
                    <w:spacing w:before="135" w:line="220" w:lineRule="auto"/>
                    <w:ind w:left="1822"/>
                    <w:rPr>
                      <w:sz w:val="18"/>
                      <w:szCs w:val="18"/>
                    </w:rPr>
                  </w:pPr>
                  <w:r>
                    <w:rPr>
                      <w:b/>
                      <w:bCs/>
                      <w:spacing w:val="-3"/>
                      <w:sz w:val="18"/>
                      <w:szCs w:val="18"/>
                    </w:rPr>
                    <w:t>工地下风向</w:t>
                  </w:r>
                  <w:r>
                    <w:rPr>
                      <w:spacing w:val="-3"/>
                      <w:sz w:val="18"/>
                      <w:szCs w:val="18"/>
                    </w:rPr>
                    <w:t xml:space="preserve"> </w:t>
                  </w:r>
                  <w:r>
                    <w:rPr>
                      <w:b/>
                      <w:bCs/>
                      <w:spacing w:val="-3"/>
                      <w:sz w:val="18"/>
                      <w:szCs w:val="18"/>
                    </w:rPr>
                    <w:t>TSP</w:t>
                  </w:r>
                  <w:r>
                    <w:rPr>
                      <w:spacing w:val="16"/>
                      <w:sz w:val="18"/>
                      <w:szCs w:val="18"/>
                    </w:rPr>
                    <w:t xml:space="preserve"> </w:t>
                  </w:r>
                  <w:r>
                    <w:rPr>
                      <w:b/>
                      <w:bCs/>
                      <w:spacing w:val="-3"/>
                      <w:sz w:val="18"/>
                      <w:szCs w:val="18"/>
                    </w:rPr>
                    <w:t>浓度</w:t>
                  </w:r>
                </w:p>
              </w:tc>
              <w:tc>
                <w:tcPr>
                  <w:tcW w:w="1488" w:type="dxa"/>
                  <w:vMerge w:val="restart"/>
                  <w:tcBorders>
                    <w:top w:val="single" w:color="000000" w:sz="10" w:space="0"/>
                    <w:bottom w:val="nil"/>
                    <w:right w:val="nil"/>
                  </w:tcBorders>
                  <w:vAlign w:val="top"/>
                </w:tcPr>
                <w:p>
                  <w:pPr>
                    <w:spacing w:line="279" w:lineRule="auto"/>
                    <w:rPr>
                      <w:rFonts w:ascii="Arial"/>
                      <w:sz w:val="21"/>
                    </w:rPr>
                  </w:pPr>
                </w:p>
                <w:p>
                  <w:pPr>
                    <w:pStyle w:val="6"/>
                    <w:spacing w:before="58" w:line="220" w:lineRule="auto"/>
                    <w:ind w:left="208"/>
                    <w:rPr>
                      <w:sz w:val="18"/>
                      <w:szCs w:val="18"/>
                    </w:rPr>
                  </w:pPr>
                  <w:r>
                    <w:rPr>
                      <w:b/>
                      <w:bCs/>
                      <w:spacing w:val="-3"/>
                      <w:sz w:val="18"/>
                      <w:szCs w:val="18"/>
                    </w:rPr>
                    <w:t>上风向对照点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33" w:type="dxa"/>
                  <w:vMerge w:val="continue"/>
                  <w:tcBorders>
                    <w:top w:val="nil"/>
                    <w:left w:val="nil"/>
                  </w:tcBorders>
                  <w:vAlign w:val="top"/>
                </w:tcPr>
                <w:p>
                  <w:pPr>
                    <w:rPr>
                      <w:rFonts w:ascii="Arial"/>
                      <w:sz w:val="21"/>
                    </w:rPr>
                  </w:pPr>
                </w:p>
              </w:tc>
              <w:tc>
                <w:tcPr>
                  <w:tcW w:w="943" w:type="dxa"/>
                  <w:vMerge w:val="continue"/>
                  <w:tcBorders>
                    <w:top w:val="nil"/>
                  </w:tcBorders>
                  <w:vAlign w:val="top"/>
                </w:tcPr>
                <w:p>
                  <w:pPr>
                    <w:rPr>
                      <w:rFonts w:ascii="Arial"/>
                      <w:sz w:val="21"/>
                    </w:rPr>
                  </w:pPr>
                </w:p>
              </w:tc>
              <w:tc>
                <w:tcPr>
                  <w:tcW w:w="891" w:type="dxa"/>
                  <w:vAlign w:val="top"/>
                </w:tcPr>
                <w:p>
                  <w:pPr>
                    <w:spacing w:before="153" w:line="186" w:lineRule="auto"/>
                    <w:ind w:left="283"/>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20m</w:t>
                  </w:r>
                </w:p>
              </w:tc>
              <w:tc>
                <w:tcPr>
                  <w:tcW w:w="893" w:type="dxa"/>
                  <w:vAlign w:val="top"/>
                </w:tcPr>
                <w:p>
                  <w:pPr>
                    <w:spacing w:before="153" w:line="186" w:lineRule="auto"/>
                    <w:ind w:left="285"/>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50m</w:t>
                  </w:r>
                </w:p>
              </w:tc>
              <w:tc>
                <w:tcPr>
                  <w:tcW w:w="890" w:type="dxa"/>
                  <w:vAlign w:val="top"/>
                </w:tcPr>
                <w:p>
                  <w:pPr>
                    <w:spacing w:before="153" w:line="186" w:lineRule="auto"/>
                    <w:ind w:left="24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100m</w:t>
                  </w:r>
                </w:p>
              </w:tc>
              <w:tc>
                <w:tcPr>
                  <w:tcW w:w="891" w:type="dxa"/>
                  <w:vAlign w:val="top"/>
                </w:tcPr>
                <w:p>
                  <w:pPr>
                    <w:spacing w:before="153" w:line="186" w:lineRule="auto"/>
                    <w:ind w:left="24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150m</w:t>
                  </w:r>
                </w:p>
              </w:tc>
              <w:tc>
                <w:tcPr>
                  <w:tcW w:w="890" w:type="dxa"/>
                  <w:vAlign w:val="top"/>
                </w:tcPr>
                <w:p>
                  <w:pPr>
                    <w:spacing w:before="153" w:line="186" w:lineRule="auto"/>
                    <w:ind w:left="23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200m</w:t>
                  </w:r>
                </w:p>
              </w:tc>
              <w:tc>
                <w:tcPr>
                  <w:tcW w:w="896" w:type="dxa"/>
                  <w:vAlign w:val="top"/>
                </w:tcPr>
                <w:p>
                  <w:pPr>
                    <w:spacing w:before="153" w:line="186" w:lineRule="auto"/>
                    <w:ind w:left="23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250m</w:t>
                  </w:r>
                </w:p>
              </w:tc>
              <w:tc>
                <w:tcPr>
                  <w:tcW w:w="1488"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33" w:type="dxa"/>
                  <w:vMerge w:val="restart"/>
                  <w:tcBorders>
                    <w:left w:val="nil"/>
                    <w:bottom w:val="nil"/>
                  </w:tcBorders>
                  <w:vAlign w:val="top"/>
                </w:tcPr>
                <w:p>
                  <w:pPr>
                    <w:pStyle w:val="6"/>
                    <w:spacing w:before="245" w:line="238" w:lineRule="auto"/>
                    <w:ind w:left="293" w:right="284" w:hanging="2"/>
                    <w:rPr>
                      <w:sz w:val="18"/>
                      <w:szCs w:val="18"/>
                    </w:rPr>
                  </w:pPr>
                  <w:r>
                    <w:rPr>
                      <w:spacing w:val="-4"/>
                      <w:sz w:val="18"/>
                      <w:szCs w:val="18"/>
                    </w:rPr>
                    <w:t>施工</w:t>
                  </w:r>
                  <w:r>
                    <w:rPr>
                      <w:sz w:val="18"/>
                      <w:szCs w:val="18"/>
                    </w:rPr>
                    <w:t xml:space="preserve"> </w:t>
                  </w:r>
                  <w:r>
                    <w:rPr>
                      <w:spacing w:val="-5"/>
                      <w:sz w:val="18"/>
                      <w:szCs w:val="18"/>
                    </w:rPr>
                    <w:t>工地</w:t>
                  </w:r>
                </w:p>
              </w:tc>
              <w:tc>
                <w:tcPr>
                  <w:tcW w:w="943" w:type="dxa"/>
                  <w:vAlign w:val="top"/>
                </w:tcPr>
                <w:p>
                  <w:pPr>
                    <w:pStyle w:val="6"/>
                    <w:spacing w:before="129" w:line="220" w:lineRule="auto"/>
                    <w:ind w:left="387"/>
                    <w:rPr>
                      <w:sz w:val="18"/>
                      <w:szCs w:val="18"/>
                    </w:rPr>
                  </w:pPr>
                  <w:r>
                    <w:rPr>
                      <w:sz w:val="18"/>
                      <w:szCs w:val="18"/>
                    </w:rPr>
                    <w:t>无</w:t>
                  </w:r>
                </w:p>
              </w:tc>
              <w:tc>
                <w:tcPr>
                  <w:tcW w:w="891" w:type="dxa"/>
                  <w:vAlign w:val="top"/>
                </w:tcPr>
                <w:p>
                  <w:pPr>
                    <w:spacing w:before="161" w:line="186"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1.303</w:t>
                  </w:r>
                </w:p>
              </w:tc>
              <w:tc>
                <w:tcPr>
                  <w:tcW w:w="893" w:type="dxa"/>
                  <w:vAlign w:val="top"/>
                </w:tcPr>
                <w:p>
                  <w:pPr>
                    <w:spacing w:before="161" w:line="186"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0.722</w:t>
                  </w:r>
                </w:p>
              </w:tc>
              <w:tc>
                <w:tcPr>
                  <w:tcW w:w="890" w:type="dxa"/>
                  <w:vAlign w:val="top"/>
                </w:tcPr>
                <w:p>
                  <w:pPr>
                    <w:spacing w:before="161" w:line="186"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0.402</w:t>
                  </w:r>
                </w:p>
              </w:tc>
              <w:tc>
                <w:tcPr>
                  <w:tcW w:w="891" w:type="dxa"/>
                  <w:vAlign w:val="top"/>
                </w:tcPr>
                <w:p>
                  <w:pPr>
                    <w:spacing w:before="161" w:line="186"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0.311</w:t>
                  </w:r>
                </w:p>
              </w:tc>
              <w:tc>
                <w:tcPr>
                  <w:tcW w:w="890" w:type="dxa"/>
                  <w:vAlign w:val="top"/>
                </w:tcPr>
                <w:p>
                  <w:pPr>
                    <w:spacing w:before="161" w:line="186"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0.270</w:t>
                  </w:r>
                </w:p>
              </w:tc>
              <w:tc>
                <w:tcPr>
                  <w:tcW w:w="896" w:type="dxa"/>
                  <w:vAlign w:val="top"/>
                </w:tcPr>
                <w:p>
                  <w:pPr>
                    <w:spacing w:before="161" w:line="186"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0.210</w:t>
                  </w:r>
                </w:p>
              </w:tc>
              <w:tc>
                <w:tcPr>
                  <w:tcW w:w="1488" w:type="dxa"/>
                  <w:vMerge w:val="restart"/>
                  <w:tcBorders>
                    <w:bottom w:val="nil"/>
                    <w:right w:val="nil"/>
                  </w:tcBorders>
                  <w:vAlign w:val="top"/>
                </w:tcPr>
                <w:p>
                  <w:pPr>
                    <w:spacing w:line="345" w:lineRule="auto"/>
                    <w:rPr>
                      <w:rFonts w:ascii="Arial"/>
                      <w:sz w:val="21"/>
                    </w:rPr>
                  </w:pPr>
                </w:p>
                <w:p>
                  <w:pPr>
                    <w:spacing w:before="52" w:line="186" w:lineRule="auto"/>
                    <w:ind w:left="5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33" w:type="dxa"/>
                  <w:vMerge w:val="continue"/>
                  <w:tcBorders>
                    <w:top w:val="nil"/>
                    <w:left w:val="nil"/>
                    <w:bottom w:val="single" w:color="000000" w:sz="10" w:space="0"/>
                  </w:tcBorders>
                  <w:vAlign w:val="top"/>
                </w:tcPr>
                <w:p>
                  <w:pPr>
                    <w:rPr>
                      <w:rFonts w:ascii="Arial"/>
                      <w:sz w:val="21"/>
                    </w:rPr>
                  </w:pPr>
                </w:p>
              </w:tc>
              <w:tc>
                <w:tcPr>
                  <w:tcW w:w="943" w:type="dxa"/>
                  <w:tcBorders>
                    <w:bottom w:val="single" w:color="000000" w:sz="10" w:space="0"/>
                  </w:tcBorders>
                  <w:vAlign w:val="top"/>
                </w:tcPr>
                <w:p>
                  <w:pPr>
                    <w:pStyle w:val="6"/>
                    <w:spacing w:before="167" w:line="220" w:lineRule="auto"/>
                    <w:ind w:left="207"/>
                    <w:rPr>
                      <w:sz w:val="18"/>
                      <w:szCs w:val="18"/>
                    </w:rPr>
                  </w:pPr>
                  <w:r>
                    <w:rPr>
                      <w:spacing w:val="-2"/>
                      <w:sz w:val="18"/>
                      <w:szCs w:val="18"/>
                    </w:rPr>
                    <w:t>有围挡</w:t>
                  </w:r>
                </w:p>
              </w:tc>
              <w:tc>
                <w:tcPr>
                  <w:tcW w:w="891" w:type="dxa"/>
                  <w:tcBorders>
                    <w:bottom w:val="single" w:color="000000" w:sz="10" w:space="0"/>
                  </w:tcBorders>
                  <w:vAlign w:val="top"/>
                </w:tcPr>
                <w:p>
                  <w:pPr>
                    <w:spacing w:before="201" w:line="186"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0.824</w:t>
                  </w:r>
                </w:p>
              </w:tc>
              <w:tc>
                <w:tcPr>
                  <w:tcW w:w="893" w:type="dxa"/>
                  <w:tcBorders>
                    <w:bottom w:val="single" w:color="000000" w:sz="10" w:space="0"/>
                  </w:tcBorders>
                  <w:vAlign w:val="top"/>
                </w:tcPr>
                <w:p>
                  <w:pPr>
                    <w:spacing w:before="201" w:line="186"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0.426</w:t>
                  </w:r>
                </w:p>
              </w:tc>
              <w:tc>
                <w:tcPr>
                  <w:tcW w:w="890" w:type="dxa"/>
                  <w:tcBorders>
                    <w:bottom w:val="single" w:color="000000" w:sz="10" w:space="0"/>
                  </w:tcBorders>
                  <w:vAlign w:val="top"/>
                </w:tcPr>
                <w:p>
                  <w:pPr>
                    <w:spacing w:before="201" w:line="186"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0.235</w:t>
                  </w:r>
                </w:p>
              </w:tc>
              <w:tc>
                <w:tcPr>
                  <w:tcW w:w="891" w:type="dxa"/>
                  <w:tcBorders>
                    <w:bottom w:val="single" w:color="000000" w:sz="10" w:space="0"/>
                  </w:tcBorders>
                  <w:vAlign w:val="top"/>
                </w:tcPr>
                <w:p>
                  <w:pPr>
                    <w:spacing w:before="201" w:line="186"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0.221</w:t>
                  </w:r>
                </w:p>
              </w:tc>
              <w:tc>
                <w:tcPr>
                  <w:tcW w:w="890" w:type="dxa"/>
                  <w:tcBorders>
                    <w:bottom w:val="single" w:color="000000" w:sz="10" w:space="0"/>
                  </w:tcBorders>
                  <w:vAlign w:val="top"/>
                </w:tcPr>
                <w:p>
                  <w:pPr>
                    <w:spacing w:before="201" w:line="186"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0.215</w:t>
                  </w:r>
                </w:p>
              </w:tc>
              <w:tc>
                <w:tcPr>
                  <w:tcW w:w="896" w:type="dxa"/>
                  <w:tcBorders>
                    <w:bottom w:val="single" w:color="000000" w:sz="10" w:space="0"/>
                  </w:tcBorders>
                  <w:vAlign w:val="top"/>
                </w:tcPr>
                <w:p>
                  <w:pPr>
                    <w:spacing w:before="201" w:line="186"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0.206</w:t>
                  </w:r>
                </w:p>
              </w:tc>
              <w:tc>
                <w:tcPr>
                  <w:tcW w:w="1488" w:type="dxa"/>
                  <w:vMerge w:val="continue"/>
                  <w:tcBorders>
                    <w:top w:val="nil"/>
                    <w:bottom w:val="single" w:color="000000" w:sz="10" w:space="0"/>
                    <w:right w:val="nil"/>
                  </w:tcBorders>
                  <w:vAlign w:val="top"/>
                </w:tcPr>
                <w:p>
                  <w:pPr>
                    <w:rPr>
                      <w:rFonts w:ascii="Arial"/>
                      <w:sz w:val="21"/>
                    </w:rPr>
                  </w:pPr>
                </w:p>
              </w:tc>
            </w:tr>
          </w:tbl>
          <w:p>
            <w:pPr>
              <w:pStyle w:val="6"/>
              <w:spacing w:before="112" w:line="354" w:lineRule="auto"/>
              <w:ind w:left="112" w:right="104" w:firstLine="513"/>
              <w:jc w:val="both"/>
            </w:pPr>
            <w:r>
              <w:rPr>
                <w:spacing w:val="-1"/>
              </w:rPr>
              <w:t>由上表可以看出：无任何防尘措施的情况下，施工现场对周围环境的污染影响范围</w:t>
            </w:r>
            <w:r>
              <w:rPr>
                <w:spacing w:val="12"/>
              </w:rPr>
              <w:t xml:space="preserve"> </w:t>
            </w:r>
            <w:r>
              <w:t>在</w:t>
            </w:r>
            <w:r>
              <w:rPr>
                <w:spacing w:val="-55"/>
              </w:rPr>
              <w:t xml:space="preserve"> </w:t>
            </w:r>
            <w:r>
              <w:rPr>
                <w:rFonts w:ascii="Times New Roman" w:hAnsi="Times New Roman" w:eastAsia="Times New Roman" w:cs="Times New Roman"/>
              </w:rPr>
              <w:t xml:space="preserve">250m </w:t>
            </w:r>
            <w:r>
              <w:t>左右，</w:t>
            </w:r>
            <w:r>
              <w:rPr>
                <w:rFonts w:ascii="Times New Roman" w:hAnsi="Times New Roman" w:eastAsia="Times New Roman" w:cs="Times New Roman"/>
              </w:rPr>
              <w:t xml:space="preserve">TSP </w:t>
            </w:r>
            <w:r>
              <w:t>最大污染浓度是对照点的</w:t>
            </w:r>
            <w:r>
              <w:rPr>
                <w:rFonts w:ascii="Times New Roman" w:hAnsi="Times New Roman" w:eastAsia="Times New Roman" w:cs="Times New Roman"/>
              </w:rPr>
              <w:t xml:space="preserve">6.39 </w:t>
            </w:r>
            <w:r>
              <w:t>倍。</w:t>
            </w:r>
            <w:r>
              <w:rPr>
                <w:spacing w:val="-1"/>
              </w:rPr>
              <w:t>而在有防尘措施（</w:t>
            </w:r>
            <w:r>
              <w:rPr>
                <w:rFonts w:ascii="Times New Roman" w:hAnsi="Times New Roman" w:eastAsia="Times New Roman" w:cs="Times New Roman"/>
                <w:spacing w:val="-1"/>
              </w:rPr>
              <w:t>2.5m</w:t>
            </w:r>
            <w:r>
              <w:rPr>
                <w:rFonts w:ascii="Times New Roman" w:hAnsi="Times New Roman" w:eastAsia="Times New Roman" w:cs="Times New Roman"/>
                <w:spacing w:val="16"/>
              </w:rPr>
              <w:t xml:space="preserve"> </w:t>
            </w:r>
            <w:r>
              <w:rPr>
                <w:spacing w:val="-1"/>
              </w:rPr>
              <w:t>高的实心</w:t>
            </w:r>
            <w:r>
              <w:t xml:space="preserve"> </w:t>
            </w:r>
            <w:r>
              <w:rPr>
                <w:spacing w:val="-1"/>
              </w:rPr>
              <w:t>围挡）的情况下，污染影响范围为</w:t>
            </w:r>
            <w:r>
              <w:rPr>
                <w:spacing w:val="-19"/>
              </w:rPr>
              <w:t xml:space="preserve"> </w:t>
            </w:r>
            <w:r>
              <w:rPr>
                <w:rFonts w:ascii="Times New Roman" w:hAnsi="Times New Roman" w:eastAsia="Times New Roman" w:cs="Times New Roman"/>
                <w:spacing w:val="-1"/>
              </w:rPr>
              <w:t xml:space="preserve">150m </w:t>
            </w:r>
            <w:r>
              <w:rPr>
                <w:spacing w:val="-1"/>
              </w:rPr>
              <w:t>左右，最高污染浓度是对照点的</w:t>
            </w:r>
            <w:r>
              <w:rPr>
                <w:spacing w:val="-53"/>
              </w:rPr>
              <w:t xml:space="preserve"> </w:t>
            </w:r>
            <w:r>
              <w:rPr>
                <w:rFonts w:ascii="Times New Roman" w:hAnsi="Times New Roman" w:eastAsia="Times New Roman" w:cs="Times New Roman"/>
                <w:spacing w:val="-1"/>
              </w:rPr>
              <w:t xml:space="preserve">4.04 </w:t>
            </w:r>
            <w:r>
              <w:rPr>
                <w:spacing w:val="-1"/>
              </w:rPr>
              <w:t>倍，最大</w:t>
            </w:r>
            <w:r>
              <w:t xml:space="preserve"> </w:t>
            </w:r>
            <w:r>
              <w:rPr>
                <w:spacing w:val="-4"/>
              </w:rPr>
              <w:t>污染浓度较无防尘措施降低了</w:t>
            </w:r>
            <w:r>
              <w:rPr>
                <w:spacing w:val="-51"/>
              </w:rPr>
              <w:t xml:space="preserve"> </w:t>
            </w:r>
            <w:r>
              <w:rPr>
                <w:rFonts w:ascii="Times New Roman" w:hAnsi="Times New Roman" w:eastAsia="Times New Roman" w:cs="Times New Roman"/>
                <w:spacing w:val="-4"/>
              </w:rPr>
              <w:t>0.479mg/m</w:t>
            </w:r>
            <w:r>
              <w:rPr>
                <w:rFonts w:ascii="Times New Roman" w:hAnsi="Times New Roman" w:eastAsia="Times New Roman" w:cs="Times New Roman"/>
                <w:spacing w:val="-4"/>
                <w:position w:val="9"/>
                <w:sz w:val="16"/>
                <w:szCs w:val="16"/>
              </w:rPr>
              <w:t>3</w:t>
            </w:r>
            <w:r>
              <w:rPr>
                <w:spacing w:val="-4"/>
              </w:rPr>
              <w:t>；工地下风向距离</w:t>
            </w:r>
            <w:r>
              <w:rPr>
                <w:spacing w:val="-31"/>
              </w:rPr>
              <w:t xml:space="preserve"> </w:t>
            </w:r>
            <w:r>
              <w:rPr>
                <w:rFonts w:ascii="Times New Roman" w:hAnsi="Times New Roman" w:eastAsia="Times New Roman" w:cs="Times New Roman"/>
                <w:spacing w:val="-5"/>
              </w:rPr>
              <w:t>150</w:t>
            </w:r>
            <w:r>
              <w:rPr>
                <w:spacing w:val="-5"/>
              </w:rPr>
              <w:t>～</w:t>
            </w:r>
            <w:r>
              <w:rPr>
                <w:rFonts w:ascii="Times New Roman" w:hAnsi="Times New Roman" w:eastAsia="Times New Roman" w:cs="Times New Roman"/>
                <w:spacing w:val="-5"/>
              </w:rPr>
              <w:t>250m</w:t>
            </w:r>
            <w:r>
              <w:rPr>
                <w:rFonts w:ascii="Times New Roman" w:hAnsi="Times New Roman" w:eastAsia="Times New Roman" w:cs="Times New Roman"/>
                <w:spacing w:val="21"/>
                <w:w w:val="101"/>
              </w:rPr>
              <w:t xml:space="preserve"> </w:t>
            </w:r>
            <w:r>
              <w:rPr>
                <w:spacing w:val="-5"/>
              </w:rPr>
              <w:t xml:space="preserve">时，大气中 </w:t>
            </w:r>
            <w:r>
              <w:rPr>
                <w:rFonts w:ascii="Times New Roman" w:hAnsi="Times New Roman" w:eastAsia="Times New Roman" w:cs="Times New Roman"/>
                <w:spacing w:val="-5"/>
              </w:rPr>
              <w:t>TSP</w:t>
            </w:r>
            <w:r>
              <w:rPr>
                <w:rFonts w:ascii="Times New Roman" w:hAnsi="Times New Roman" w:eastAsia="Times New Roman" w:cs="Times New Roman"/>
              </w:rPr>
              <w:t xml:space="preserve"> </w:t>
            </w:r>
            <w:r>
              <w:rPr>
                <w:spacing w:val="-1"/>
              </w:rPr>
              <w:t xml:space="preserve">为 </w:t>
            </w:r>
            <w:r>
              <w:rPr>
                <w:rFonts w:ascii="Times New Roman" w:hAnsi="Times New Roman" w:eastAsia="Times New Roman" w:cs="Times New Roman"/>
                <w:spacing w:val="-1"/>
              </w:rPr>
              <w:t>206</w:t>
            </w:r>
            <w:r>
              <w:rPr>
                <w:spacing w:val="-1"/>
              </w:rPr>
              <w:t>～</w:t>
            </w:r>
            <w:r>
              <w:rPr>
                <w:rFonts w:ascii="Times New Roman" w:hAnsi="Times New Roman" w:eastAsia="Times New Roman" w:cs="Times New Roman"/>
                <w:spacing w:val="-1"/>
              </w:rPr>
              <w:t>215</w:t>
            </w:r>
            <w:r>
              <w:rPr>
                <w:spacing w:val="-1"/>
              </w:rPr>
              <w:t>μ</w:t>
            </w:r>
            <w:r>
              <w:rPr>
                <w:rFonts w:ascii="Times New Roman" w:hAnsi="Times New Roman" w:eastAsia="Times New Roman" w:cs="Times New Roman"/>
                <w:spacing w:val="-1"/>
              </w:rPr>
              <w:t>g/Nm</w:t>
            </w:r>
            <w:r>
              <w:rPr>
                <w:rFonts w:ascii="Times New Roman" w:hAnsi="Times New Roman" w:eastAsia="Times New Roman" w:cs="Times New Roman"/>
                <w:spacing w:val="-1"/>
                <w:position w:val="9"/>
                <w:sz w:val="16"/>
                <w:szCs w:val="16"/>
              </w:rPr>
              <w:t>3</w:t>
            </w:r>
            <w:r>
              <w:rPr>
                <w:spacing w:val="-1"/>
              </w:rPr>
              <w:t>，接近对照点。从总体上看，无作业围挡时扬尘影响距离为下风向</w:t>
            </w:r>
            <w:r>
              <w:t xml:space="preserve"> </w:t>
            </w:r>
            <w:r>
              <w:rPr>
                <w:rFonts w:ascii="Times New Roman" w:hAnsi="Times New Roman" w:eastAsia="Times New Roman" w:cs="Times New Roman"/>
                <w:spacing w:val="-1"/>
              </w:rPr>
              <w:t xml:space="preserve">250m </w:t>
            </w:r>
            <w:r>
              <w:rPr>
                <w:spacing w:val="-1"/>
              </w:rPr>
              <w:t>左右，有作业围挡时，扬尘影响范围可缩短至下风向</w:t>
            </w:r>
            <w:r>
              <w:rPr>
                <w:spacing w:val="-29"/>
              </w:rPr>
              <w:t xml:space="preserve"> </w:t>
            </w:r>
            <w:r>
              <w:rPr>
                <w:rFonts w:ascii="Times New Roman" w:hAnsi="Times New Roman" w:eastAsia="Times New Roman" w:cs="Times New Roman"/>
                <w:spacing w:val="-1"/>
              </w:rPr>
              <w:t xml:space="preserve">150m </w:t>
            </w:r>
            <w:r>
              <w:rPr>
                <w:spacing w:val="-1"/>
              </w:rPr>
              <w:t>左右。</w:t>
            </w:r>
          </w:p>
          <w:p>
            <w:pPr>
              <w:pStyle w:val="6"/>
              <w:spacing w:before="47" w:line="330" w:lineRule="auto"/>
              <w:ind w:left="116" w:right="110" w:firstLine="480"/>
              <w:jc w:val="both"/>
            </w:pPr>
            <w:r>
              <w:t>在同样路面清洁情况下，车速越快，扬尘量越大；而在同样车速情况下，路面清洁</w:t>
            </w:r>
            <w:r>
              <w:rPr>
                <w:spacing w:val="3"/>
              </w:rPr>
              <w:t xml:space="preserve"> </w:t>
            </w:r>
            <w:r>
              <w:t>度越差，则扬尘量越大。根据模拟调查，一般情况下，施工场地、施工道路在自然风作</w:t>
            </w:r>
            <w:r>
              <w:rPr>
                <w:spacing w:val="3"/>
              </w:rPr>
              <w:t xml:space="preserve"> </w:t>
            </w:r>
            <w:r>
              <w:rPr>
                <w:spacing w:val="-4"/>
              </w:rPr>
              <w:t>用下产生的扬尘所影响的范围在</w:t>
            </w:r>
            <w:r>
              <w:rPr>
                <w:spacing w:val="-32"/>
              </w:rPr>
              <w:t xml:space="preserve"> </w:t>
            </w:r>
            <w:r>
              <w:rPr>
                <w:rFonts w:ascii="Times New Roman" w:hAnsi="Times New Roman" w:eastAsia="Times New Roman" w:cs="Times New Roman"/>
                <w:spacing w:val="-4"/>
              </w:rPr>
              <w:t>100m</w:t>
            </w:r>
            <w:r>
              <w:rPr>
                <w:rFonts w:ascii="Times New Roman" w:hAnsi="Times New Roman" w:eastAsia="Times New Roman" w:cs="Times New Roman"/>
                <w:spacing w:val="36"/>
                <w:w w:val="101"/>
              </w:rPr>
              <w:t xml:space="preserve"> </w:t>
            </w:r>
            <w:r>
              <w:rPr>
                <w:spacing w:val="-4"/>
              </w:rPr>
              <w:t>以内。</w:t>
            </w:r>
          </w:p>
        </w:tc>
      </w:tr>
    </w:tbl>
    <w:p>
      <w:pPr>
        <w:pStyle w:val="2"/>
        <w:spacing w:line="221" w:lineRule="exact"/>
        <w:rPr>
          <w:sz w:val="19"/>
        </w:rPr>
      </w:pPr>
    </w:p>
    <w:p>
      <w:pPr>
        <w:spacing w:line="221" w:lineRule="exact"/>
        <w:rPr>
          <w:sz w:val="19"/>
          <w:szCs w:val="19"/>
        </w:rPr>
        <w:sectPr>
          <w:footerReference r:id="rId60"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83" w:hRule="atLeast"/>
        </w:trPr>
        <w:tc>
          <w:tcPr>
            <w:tcW w:w="9356" w:type="dxa"/>
            <w:vAlign w:val="top"/>
          </w:tcPr>
          <w:p>
            <w:pPr>
              <w:pStyle w:val="6"/>
              <w:spacing w:before="117" w:line="351" w:lineRule="auto"/>
              <w:ind w:left="114" w:right="107" w:firstLine="482"/>
              <w:jc w:val="both"/>
            </w:pPr>
            <w:r>
              <w:t>抑制扬尘的一个简洁有效的措施是洒水。如果在施工期内对车辆行驶的路面实施洒</w:t>
            </w:r>
            <w:r>
              <w:rPr>
                <w:spacing w:val="2"/>
              </w:rPr>
              <w:t xml:space="preserve"> </w:t>
            </w:r>
            <w:r>
              <w:rPr>
                <w:spacing w:val="-2"/>
              </w:rPr>
              <w:t xml:space="preserve">水抑尘，每天洒水 </w:t>
            </w:r>
            <w:r>
              <w:rPr>
                <w:rFonts w:ascii="Times New Roman" w:hAnsi="Times New Roman" w:eastAsia="Times New Roman" w:cs="Times New Roman"/>
                <w:spacing w:val="-2"/>
              </w:rPr>
              <w:t>4</w:t>
            </w:r>
            <w:r>
              <w:rPr>
                <w:spacing w:val="-2"/>
              </w:rPr>
              <w:t>～</w:t>
            </w:r>
            <w:r>
              <w:rPr>
                <w:rFonts w:ascii="Times New Roman" w:hAnsi="Times New Roman" w:eastAsia="Times New Roman" w:cs="Times New Roman"/>
                <w:spacing w:val="-2"/>
              </w:rPr>
              <w:t>5</w:t>
            </w:r>
            <w:r>
              <w:rPr>
                <w:rFonts w:ascii="Times New Roman" w:hAnsi="Times New Roman" w:eastAsia="Times New Roman" w:cs="Times New Roman"/>
                <w:spacing w:val="69"/>
              </w:rPr>
              <w:t xml:space="preserve"> </w:t>
            </w:r>
            <w:r>
              <w:rPr>
                <w:spacing w:val="-2"/>
              </w:rPr>
              <w:t xml:space="preserve">次，可使扬尘减少 </w:t>
            </w:r>
            <w:r>
              <w:rPr>
                <w:rFonts w:ascii="Times New Roman" w:hAnsi="Times New Roman" w:eastAsia="Times New Roman" w:cs="Times New Roman"/>
                <w:spacing w:val="-2"/>
              </w:rPr>
              <w:t>70%</w:t>
            </w:r>
            <w:r>
              <w:rPr>
                <w:spacing w:val="-2"/>
              </w:rPr>
              <w:t>左右，可有效地控制施工扬尘，并可将</w:t>
            </w:r>
            <w:r>
              <w:t xml:space="preserve"> </w:t>
            </w:r>
            <w:r>
              <w:rPr>
                <w:rFonts w:ascii="Times New Roman" w:hAnsi="Times New Roman" w:eastAsia="Times New Roman" w:cs="Times New Roman"/>
                <w:spacing w:val="-3"/>
              </w:rPr>
              <w:t xml:space="preserve">TSP </w:t>
            </w:r>
            <w:r>
              <w:rPr>
                <w:spacing w:val="-3"/>
              </w:rPr>
              <w:t>污染距离缩小到</w:t>
            </w:r>
            <w:r>
              <w:rPr>
                <w:spacing w:val="-42"/>
              </w:rPr>
              <w:t xml:space="preserve"> </w:t>
            </w:r>
            <w:r>
              <w:rPr>
                <w:rFonts w:ascii="Times New Roman" w:hAnsi="Times New Roman" w:eastAsia="Times New Roman" w:cs="Times New Roman"/>
                <w:spacing w:val="-3"/>
              </w:rPr>
              <w:t>20</w:t>
            </w:r>
            <w:r>
              <w:rPr>
                <w:spacing w:val="-3"/>
              </w:rPr>
              <w:t>～</w:t>
            </w:r>
            <w:r>
              <w:rPr>
                <w:rFonts w:ascii="Times New Roman" w:hAnsi="Times New Roman" w:eastAsia="Times New Roman" w:cs="Times New Roman"/>
                <w:spacing w:val="-3"/>
              </w:rPr>
              <w:t>50m</w:t>
            </w:r>
            <w:r>
              <w:rPr>
                <w:rFonts w:ascii="Times New Roman" w:hAnsi="Times New Roman" w:eastAsia="Times New Roman" w:cs="Times New Roman"/>
                <w:spacing w:val="15"/>
                <w:w w:val="101"/>
              </w:rPr>
              <w:t xml:space="preserve"> </w:t>
            </w:r>
            <w:r>
              <w:rPr>
                <w:spacing w:val="-3"/>
              </w:rPr>
              <w:t>范围。</w:t>
            </w:r>
          </w:p>
          <w:p>
            <w:pPr>
              <w:pStyle w:val="6"/>
              <w:spacing w:before="35" w:line="351" w:lineRule="auto"/>
              <w:ind w:left="118" w:right="110" w:firstLine="478"/>
              <w:jc w:val="both"/>
            </w:pPr>
            <w:r>
              <w:t>施工扬尘的另一种重要产生方式是建筑材料的露天堆放和搅拌作业，这类扬尘的主</w:t>
            </w:r>
            <w:r>
              <w:rPr>
                <w:spacing w:val="3"/>
              </w:rPr>
              <w:t xml:space="preserve"> </w:t>
            </w:r>
            <w:r>
              <w:t>要特点是受作业时风速大小的影响显著。因此，禁止在大风天气时进行此类作业以及减</w:t>
            </w:r>
            <w:r>
              <w:rPr>
                <w:spacing w:val="1"/>
              </w:rPr>
              <w:t xml:space="preserve"> </w:t>
            </w:r>
            <w:r>
              <w:rPr>
                <w:spacing w:val="-2"/>
              </w:rPr>
              <w:t>少建筑材料的露天堆放是抑制这类扬尘的有效手段。</w:t>
            </w:r>
          </w:p>
          <w:p>
            <w:pPr>
              <w:pStyle w:val="6"/>
              <w:spacing w:before="35" w:line="347" w:lineRule="auto"/>
              <w:ind w:left="117" w:right="110" w:firstLine="482"/>
            </w:pPr>
            <w:r>
              <w:t xml:space="preserve">建设项目必须采取合理可行的控制措施，以便最大程度减少扬尘对周围大气环境的 </w:t>
            </w:r>
            <w:r>
              <w:rPr>
                <w:spacing w:val="-7"/>
              </w:rPr>
              <w:t>影响。主要措施有：</w:t>
            </w:r>
          </w:p>
          <w:p>
            <w:pPr>
              <w:pStyle w:val="6"/>
              <w:spacing w:before="32" w:line="290" w:lineRule="auto"/>
              <w:ind w:left="118" w:right="107" w:firstLine="478"/>
            </w:pPr>
            <w:r>
              <w:t>①对施工现场实行合理化管理，使砂石料统一堆放，并覆盖防尘网，水泥应在专门</w:t>
            </w:r>
            <w:r>
              <w:rPr>
                <w:spacing w:val="6"/>
              </w:rPr>
              <w:t xml:space="preserve"> </w:t>
            </w:r>
            <w:r>
              <w:rPr>
                <w:spacing w:val="-2"/>
              </w:rPr>
              <w:t>库房堆放或罐装，并尽量减少搬运环节，搬运时做到轻举轻放，防止包装袋破裂；</w:t>
            </w:r>
          </w:p>
          <w:p>
            <w:pPr>
              <w:pStyle w:val="6"/>
              <w:spacing w:before="184" w:line="289" w:lineRule="auto"/>
              <w:ind w:left="116" w:right="110" w:firstLine="479"/>
            </w:pPr>
            <w:r>
              <w:t>②开挖时，对作业面和土堆适当喷水，使其保持一定湿度，以减少扬尘量，而且开</w:t>
            </w:r>
            <w:r>
              <w:rPr>
                <w:spacing w:val="4"/>
              </w:rPr>
              <w:t xml:space="preserve"> </w:t>
            </w:r>
            <w:r>
              <w:rPr>
                <w:spacing w:val="-2"/>
              </w:rPr>
              <w:t>挖的泥土和建筑垃圾要及时运走，以防长期堆放表面干燥起尘或被雨水冲刷；</w:t>
            </w:r>
          </w:p>
          <w:p>
            <w:pPr>
              <w:pStyle w:val="6"/>
              <w:spacing w:before="185" w:line="313" w:lineRule="auto"/>
              <w:ind w:left="116" w:right="107" w:firstLine="479"/>
            </w:pPr>
            <w:r>
              <w:t>③运输车辆应完好，不应装载过满，并尽量采取遮盖、密闭</w:t>
            </w:r>
            <w:r>
              <w:rPr>
                <w:spacing w:val="-1"/>
              </w:rPr>
              <w:t>措施，减少沿途抛洒，</w:t>
            </w:r>
            <w:r>
              <w:t xml:space="preserve"> 并及时清扫散落在路面上的泥土和建筑材料，冲洗轮胎，定时洒水压尘，以减少运输过</w:t>
            </w:r>
            <w:r>
              <w:rPr>
                <w:spacing w:val="6"/>
              </w:rPr>
              <w:t xml:space="preserve"> </w:t>
            </w:r>
            <w:r>
              <w:rPr>
                <w:spacing w:val="-9"/>
              </w:rPr>
              <w:t>程中的扬尘；</w:t>
            </w:r>
          </w:p>
          <w:p>
            <w:pPr>
              <w:pStyle w:val="6"/>
              <w:spacing w:before="181" w:line="290" w:lineRule="auto"/>
              <w:ind w:left="120" w:right="127" w:firstLine="474"/>
            </w:pPr>
            <w:r>
              <w:t>④应首选使用商品混凝土，因需要必须进行现场搅拌</w:t>
            </w:r>
            <w:r>
              <w:rPr>
                <w:spacing w:val="-1"/>
              </w:rPr>
              <w:t>砂浆、混凝土时，应尽量做到</w:t>
            </w:r>
            <w:r>
              <w:t xml:space="preserve"> </w:t>
            </w:r>
            <w:r>
              <w:rPr>
                <w:spacing w:val="-2"/>
              </w:rPr>
              <w:t>不洒、不漏、不剩、不倒；混凝土搅拌应设置在棚内，搅拌时要有喷雾降尘措施；</w:t>
            </w:r>
          </w:p>
          <w:p>
            <w:pPr>
              <w:pStyle w:val="6"/>
              <w:spacing w:before="184" w:line="217" w:lineRule="auto"/>
              <w:ind w:left="595"/>
            </w:pPr>
            <w:r>
              <w:rPr>
                <w:spacing w:val="-3"/>
              </w:rPr>
              <w:t>⑤施工现场要设围栏或部分围栏，缩小施工扬尘扩散范围；</w:t>
            </w:r>
          </w:p>
          <w:p>
            <w:pPr>
              <w:pStyle w:val="6"/>
              <w:spacing w:before="186" w:line="217" w:lineRule="auto"/>
              <w:ind w:left="595"/>
            </w:pPr>
            <w:r>
              <w:rPr>
                <w:spacing w:val="-1"/>
              </w:rPr>
              <w:t>⑥风速过大时，应停止施工作业，对堆存的砂粉等建</w:t>
            </w:r>
            <w:r>
              <w:rPr>
                <w:spacing w:val="-2"/>
              </w:rPr>
              <w:t>筑材料采取遮盖措施。</w:t>
            </w:r>
          </w:p>
          <w:p>
            <w:pPr>
              <w:pStyle w:val="6"/>
              <w:spacing w:before="187" w:line="353" w:lineRule="auto"/>
              <w:ind w:left="116" w:right="109" w:firstLine="499"/>
            </w:pPr>
            <w:r>
              <w:t>因此，在建设期应对运输的道路及时清扫和</w:t>
            </w:r>
            <w:r>
              <w:rPr>
                <w:spacing w:val="-1"/>
              </w:rPr>
              <w:t>浇水，并加强施工管理，配置工地细目</w:t>
            </w:r>
            <w:r>
              <w:t xml:space="preserve"> 滞尘防护网，房屋采用彩瓦结构，同时必须采用封闭车辆运输。通过分析可知，经过以</w:t>
            </w:r>
            <w:r>
              <w:rPr>
                <w:spacing w:val="4"/>
              </w:rPr>
              <w:t xml:space="preserve"> </w:t>
            </w:r>
            <w:r>
              <w:t>上措施处理后，本项目施工期产生的扬尘对周围环境影响不大，且为暂时性影响，随着</w:t>
            </w:r>
            <w:r>
              <w:rPr>
                <w:spacing w:val="4"/>
              </w:rPr>
              <w:t xml:space="preserve"> </w:t>
            </w:r>
            <w:r>
              <w:rPr>
                <w:spacing w:val="-4"/>
              </w:rPr>
              <w:t>施工期的结束而结束。</w:t>
            </w:r>
          </w:p>
          <w:p>
            <w:pPr>
              <w:pStyle w:val="6"/>
              <w:spacing w:before="35" w:line="212" w:lineRule="auto"/>
              <w:ind w:left="597"/>
            </w:pPr>
            <w:r>
              <w:rPr>
                <w:rFonts w:ascii="Times New Roman" w:hAnsi="Times New Roman" w:eastAsia="Times New Roman" w:cs="Times New Roman"/>
                <w:spacing w:val="-2"/>
              </w:rPr>
              <w:t>(2)</w:t>
            </w:r>
            <w:r>
              <w:rPr>
                <w:spacing w:val="-2"/>
              </w:rPr>
              <w:t>机械废气</w:t>
            </w:r>
          </w:p>
          <w:p>
            <w:pPr>
              <w:pStyle w:val="6"/>
              <w:spacing w:before="195" w:line="353" w:lineRule="auto"/>
              <w:ind w:left="117" w:right="109" w:firstLine="481"/>
            </w:pPr>
            <w:r>
              <w:rPr>
                <w:spacing w:val="-6"/>
              </w:rPr>
              <w:t>车辆的增加及施工机械运行过程都将产生尾</w:t>
            </w:r>
            <w:r>
              <w:rPr>
                <w:spacing w:val="-7"/>
              </w:rPr>
              <w:t>气排放，使附近空气中</w:t>
            </w:r>
            <w:r>
              <w:rPr>
                <w:spacing w:val="-53"/>
              </w:rPr>
              <w:t xml:space="preserve"> </w:t>
            </w:r>
            <w:r>
              <w:rPr>
                <w:rFonts w:ascii="Times New Roman" w:hAnsi="Times New Roman" w:eastAsia="Times New Roman" w:cs="Times New Roman"/>
                <w:spacing w:val="-7"/>
              </w:rPr>
              <w:t>CO</w:t>
            </w:r>
            <w:r>
              <w:rPr>
                <w:spacing w:val="-7"/>
              </w:rPr>
              <w:t>、</w:t>
            </w:r>
            <w:r>
              <w:rPr>
                <w:rFonts w:ascii="Times New Roman" w:hAnsi="Times New Roman" w:eastAsia="Times New Roman" w:cs="Times New Roman"/>
                <w:spacing w:val="-7"/>
              </w:rPr>
              <w:t xml:space="preserve">THC </w:t>
            </w:r>
            <w:r>
              <w:rPr>
                <w:spacing w:val="-7"/>
              </w:rPr>
              <w:t>及</w:t>
            </w:r>
            <w:r>
              <w:rPr>
                <w:spacing w:val="-65"/>
              </w:rPr>
              <w:t xml:space="preserve"> </w:t>
            </w:r>
            <w:r>
              <w:rPr>
                <w:rFonts w:ascii="Times New Roman" w:hAnsi="Times New Roman" w:eastAsia="Times New Roman" w:cs="Times New Roman"/>
                <w:spacing w:val="-7"/>
              </w:rPr>
              <w:t>NOx</w:t>
            </w:r>
            <w:r>
              <w:rPr>
                <w:rFonts w:ascii="Times New Roman" w:hAnsi="Times New Roman" w:eastAsia="Times New Roman" w:cs="Times New Roman"/>
              </w:rPr>
              <w:t xml:space="preserve"> </w:t>
            </w:r>
            <w:r>
              <w:t>浓度有所增加，这种排放属于面源排放，由于排放高度较低，对大气环境的影响范围较</w:t>
            </w:r>
            <w:r>
              <w:rPr>
                <w:spacing w:val="2"/>
              </w:rPr>
              <w:t xml:space="preserve"> </w:t>
            </w:r>
            <w:r>
              <w:t>小，局限在施工现场周围邻近区域。因此，选择施工管理质量好的单位，其施工车辆的</w:t>
            </w:r>
            <w:r>
              <w:rPr>
                <w:spacing w:val="2"/>
              </w:rPr>
              <w:t xml:space="preserve"> </w:t>
            </w:r>
            <w:r>
              <w:rPr>
                <w:spacing w:val="-2"/>
              </w:rPr>
              <w:t>运行及维护状况较好，可有效减少燃油量和尾气污染物的排放量。</w:t>
            </w:r>
          </w:p>
          <w:p>
            <w:pPr>
              <w:pStyle w:val="6"/>
              <w:spacing w:before="34" w:line="212" w:lineRule="auto"/>
              <w:ind w:left="597"/>
            </w:pPr>
            <w:r>
              <w:rPr>
                <w:rFonts w:ascii="Times New Roman" w:hAnsi="Times New Roman" w:eastAsia="Times New Roman" w:cs="Times New Roman"/>
                <w:spacing w:val="-2"/>
              </w:rPr>
              <w:t>(3)</w:t>
            </w:r>
            <w:r>
              <w:rPr>
                <w:spacing w:val="-2"/>
              </w:rPr>
              <w:t>装修废气</w:t>
            </w:r>
          </w:p>
        </w:tc>
      </w:tr>
    </w:tbl>
    <w:p>
      <w:pPr>
        <w:pStyle w:val="2"/>
      </w:pPr>
    </w:p>
    <w:p>
      <w:pPr>
        <w:sectPr>
          <w:footerReference r:id="rId61" w:type="default"/>
          <w:pgSz w:w="11907" w:h="16839"/>
          <w:pgMar w:top="1431" w:right="1272" w:bottom="1388"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1540"/>
        <w:gridCol w:w="1996"/>
        <w:gridCol w:w="924"/>
        <w:gridCol w:w="1540"/>
        <w:gridCol w:w="2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9" w:hRule="atLeast"/>
        </w:trPr>
        <w:tc>
          <w:tcPr>
            <w:tcW w:w="9356" w:type="dxa"/>
            <w:gridSpan w:val="6"/>
            <w:tcBorders>
              <w:bottom w:val="single" w:color="000000" w:sz="10" w:space="0"/>
            </w:tcBorders>
            <w:vAlign w:val="top"/>
          </w:tcPr>
          <w:p>
            <w:pPr>
              <w:pStyle w:val="6"/>
              <w:spacing w:before="117" w:line="356" w:lineRule="auto"/>
              <w:ind w:left="117" w:right="109" w:firstLine="480"/>
              <w:jc w:val="both"/>
            </w:pPr>
            <w:r>
              <w:t>装修废气主要来自于房屋装修阶段的油漆废气，该废气的排放属无组织排放，其主</w:t>
            </w:r>
            <w:r>
              <w:rPr>
                <w:spacing w:val="3"/>
              </w:rPr>
              <w:t xml:space="preserve"> </w:t>
            </w:r>
            <w:r>
              <w:t xml:space="preserve">要污染因子为 </w:t>
            </w:r>
            <w:r>
              <w:rPr>
                <w:rFonts w:ascii="Times New Roman" w:hAnsi="Times New Roman" w:eastAsia="Times New Roman" w:cs="Times New Roman"/>
              </w:rPr>
              <w:t>VOCs</w:t>
            </w:r>
            <w:r>
              <w:t>。由于各企业对装修的油漆耗量和选用的油漆品牌也不一样，装修 时间也有先后差异，因此，对周围环境的影响较难预测。本环评要求建设单位督促施工</w:t>
            </w:r>
            <w:r>
              <w:rPr>
                <w:spacing w:val="3"/>
              </w:rPr>
              <w:t xml:space="preserve"> </w:t>
            </w:r>
            <w:r>
              <w:t>方在装修过程采用环保漆，减少废气挥发量。由于装修期间相对较长，</w:t>
            </w:r>
            <w:r>
              <w:rPr>
                <w:spacing w:val="-1"/>
              </w:rPr>
              <w:t>油漆废气的释放</w:t>
            </w:r>
            <w:r>
              <w:t xml:space="preserve"> 较缓慢，加上施工场地较为开阔，空气扩散性好，故此类废气对周围环境不会带来明显</w:t>
            </w:r>
            <w:r>
              <w:rPr>
                <w:spacing w:val="2"/>
              </w:rPr>
              <w:t xml:space="preserve"> </w:t>
            </w:r>
            <w:r>
              <w:rPr>
                <w:spacing w:val="-2"/>
              </w:rPr>
              <w:t>的不良影响</w:t>
            </w:r>
          </w:p>
          <w:p>
            <w:pPr>
              <w:pStyle w:val="6"/>
              <w:spacing w:before="31" w:line="220" w:lineRule="auto"/>
              <w:ind w:left="595"/>
            </w:pPr>
            <w:r>
              <w:rPr>
                <w:rFonts w:ascii="Times New Roman" w:hAnsi="Times New Roman" w:eastAsia="Times New Roman" w:cs="Times New Roman"/>
                <w:b/>
                <w:bCs/>
                <w:spacing w:val="-6"/>
              </w:rPr>
              <w:t>2</w:t>
            </w:r>
            <w:r>
              <w:rPr>
                <w:b/>
                <w:bCs/>
                <w:spacing w:val="-6"/>
              </w:rPr>
              <w:t>、废水</w:t>
            </w:r>
          </w:p>
          <w:p>
            <w:pPr>
              <w:pStyle w:val="6"/>
              <w:spacing w:before="182" w:line="355" w:lineRule="auto"/>
              <w:ind w:left="118" w:right="23" w:firstLine="481"/>
            </w:pPr>
            <w:r>
              <w:rPr>
                <w:spacing w:val="-1"/>
              </w:rPr>
              <w:t>建设期废水主要包括生活污水、施工废水，其中施工废水主要为混凝土养护废水、</w:t>
            </w:r>
            <w:r>
              <w:t xml:space="preserve">  </w:t>
            </w:r>
            <w:r>
              <w:rPr>
                <w:spacing w:val="-4"/>
              </w:rPr>
              <w:t>以及设备、车辆、工具清洗水等。以上废水如果不经处理或处理不当，同样会危害环境。</w:t>
            </w:r>
            <w:r>
              <w:rPr>
                <w:spacing w:val="4"/>
              </w:rPr>
              <w:t xml:space="preserve"> </w:t>
            </w:r>
            <w:r>
              <w:t>本项目不设食堂、临时施工宿舍，少量生活污水设置临时设施排入市政污水管网接入污</w:t>
            </w:r>
            <w:r>
              <w:rPr>
                <w:spacing w:val="3"/>
              </w:rPr>
              <w:t xml:space="preserve"> </w:t>
            </w:r>
            <w:r>
              <w:t>水处理厂处理。施工废水经沉淀处理后回用于场地和道路洒水。因此，项目施工期废水</w:t>
            </w:r>
            <w:r>
              <w:rPr>
                <w:spacing w:val="4"/>
              </w:rPr>
              <w:t xml:space="preserve"> </w:t>
            </w:r>
            <w:r>
              <w:rPr>
                <w:spacing w:val="-4"/>
              </w:rPr>
              <w:t>经处理后对环境影响较小。</w:t>
            </w:r>
          </w:p>
          <w:p>
            <w:pPr>
              <w:pStyle w:val="6"/>
              <w:spacing w:before="33" w:line="220" w:lineRule="auto"/>
              <w:ind w:left="594"/>
            </w:pPr>
            <w:r>
              <w:rPr>
                <w:rFonts w:ascii="Times New Roman" w:hAnsi="Times New Roman" w:eastAsia="Times New Roman" w:cs="Times New Roman"/>
                <w:b/>
                <w:bCs/>
                <w:spacing w:val="-7"/>
              </w:rPr>
              <w:t>3</w:t>
            </w:r>
            <w:r>
              <w:rPr>
                <w:b/>
                <w:bCs/>
                <w:spacing w:val="-7"/>
              </w:rPr>
              <w:t>、噪声</w:t>
            </w:r>
          </w:p>
          <w:p>
            <w:pPr>
              <w:pStyle w:val="6"/>
              <w:spacing w:before="180" w:line="330" w:lineRule="auto"/>
              <w:ind w:left="118" w:right="110" w:firstLine="478"/>
            </w:pPr>
            <w:r>
              <w:t>施工期间，运输车辆和各种施工机械如打桩机、挖掘机、推土机、搅拌机。都是主</w:t>
            </w:r>
            <w:r>
              <w:rPr>
                <w:spacing w:val="3"/>
              </w:rPr>
              <w:t xml:space="preserve"> </w:t>
            </w:r>
            <w:r>
              <w:rPr>
                <w:spacing w:val="-1"/>
              </w:rPr>
              <w:t>要的噪声源，据有关资料，这些机械、设备运行时的噪声值如表</w:t>
            </w:r>
            <w:r>
              <w:rPr>
                <w:spacing w:val="-40"/>
              </w:rPr>
              <w:t xml:space="preserve"> </w:t>
            </w:r>
            <w:r>
              <w:rPr>
                <w:rFonts w:ascii="Times New Roman" w:hAnsi="Times New Roman" w:eastAsia="Times New Roman" w:cs="Times New Roman"/>
                <w:spacing w:val="-1"/>
              </w:rPr>
              <w:t>4-2</w:t>
            </w:r>
            <w:r>
              <w:rPr>
                <w:spacing w:val="-1"/>
              </w:rPr>
              <w:t>。</w:t>
            </w:r>
          </w:p>
          <w:p>
            <w:pPr>
              <w:pStyle w:val="6"/>
              <w:spacing w:line="215" w:lineRule="auto"/>
              <w:ind w:left="3147"/>
            </w:pPr>
            <w:r>
              <w:rPr>
                <w:b/>
                <w:bCs/>
                <w:spacing w:val="-3"/>
              </w:rPr>
              <w:t>表</w:t>
            </w:r>
            <w:r>
              <w:rPr>
                <w:spacing w:val="-46"/>
              </w:rPr>
              <w:t xml:space="preserve"> </w:t>
            </w:r>
            <w:r>
              <w:rPr>
                <w:b/>
                <w:bCs/>
                <w:spacing w:val="-3"/>
              </w:rPr>
              <w:t>4-2</w:t>
            </w:r>
            <w:r>
              <w:rPr>
                <w:spacing w:val="-3"/>
              </w:rPr>
              <w:t xml:space="preserve">  </w:t>
            </w:r>
            <w:r>
              <w:rPr>
                <w:b/>
                <w:bCs/>
                <w:spacing w:val="-3"/>
              </w:rPr>
              <w:t>施工机械设备噪声值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44" w:type="dxa"/>
            <w:tcBorders>
              <w:top w:val="single" w:color="000000" w:sz="10" w:space="0"/>
            </w:tcBorders>
            <w:vAlign w:val="top"/>
          </w:tcPr>
          <w:p>
            <w:pPr>
              <w:pStyle w:val="6"/>
              <w:spacing w:before="152" w:line="221" w:lineRule="auto"/>
              <w:ind w:left="500"/>
              <w:rPr>
                <w:sz w:val="18"/>
                <w:szCs w:val="18"/>
              </w:rPr>
            </w:pPr>
            <w:r>
              <w:rPr>
                <w:b/>
                <w:bCs/>
                <w:spacing w:val="-3"/>
                <w:sz w:val="18"/>
                <w:szCs w:val="18"/>
              </w:rPr>
              <w:t>序号</w:t>
            </w:r>
          </w:p>
        </w:tc>
        <w:tc>
          <w:tcPr>
            <w:tcW w:w="1540" w:type="dxa"/>
            <w:tcBorders>
              <w:top w:val="single" w:color="000000" w:sz="10" w:space="0"/>
            </w:tcBorders>
            <w:vAlign w:val="top"/>
          </w:tcPr>
          <w:p>
            <w:pPr>
              <w:pStyle w:val="6"/>
              <w:spacing w:before="152" w:line="221" w:lineRule="auto"/>
              <w:ind w:left="413"/>
              <w:rPr>
                <w:sz w:val="18"/>
                <w:szCs w:val="18"/>
              </w:rPr>
            </w:pPr>
            <w:r>
              <w:rPr>
                <w:b/>
                <w:bCs/>
                <w:spacing w:val="-4"/>
                <w:sz w:val="18"/>
                <w:szCs w:val="18"/>
              </w:rPr>
              <w:t>设备名称</w:t>
            </w:r>
          </w:p>
        </w:tc>
        <w:tc>
          <w:tcPr>
            <w:tcW w:w="1996" w:type="dxa"/>
            <w:tcBorders>
              <w:top w:val="single" w:color="000000" w:sz="10" w:space="0"/>
            </w:tcBorders>
            <w:vAlign w:val="top"/>
          </w:tcPr>
          <w:p>
            <w:pPr>
              <w:pStyle w:val="6"/>
              <w:spacing w:before="33" w:line="222" w:lineRule="auto"/>
              <w:ind w:left="471" w:right="467" w:firstLine="48"/>
              <w:rPr>
                <w:rFonts w:ascii="Times New Roman" w:hAnsi="Times New Roman" w:eastAsia="Times New Roman" w:cs="Times New Roman"/>
                <w:sz w:val="18"/>
                <w:szCs w:val="18"/>
              </w:rPr>
            </w:pPr>
            <w:r>
              <w:rPr>
                <w:b/>
                <w:bCs/>
                <w:spacing w:val="-4"/>
                <w:sz w:val="18"/>
                <w:szCs w:val="18"/>
              </w:rPr>
              <w:t>距源</w:t>
            </w:r>
            <w:r>
              <w:rPr>
                <w:spacing w:val="-30"/>
                <w:sz w:val="18"/>
                <w:szCs w:val="18"/>
              </w:rPr>
              <w:t xml:space="preserve"> </w:t>
            </w:r>
            <w:r>
              <w:rPr>
                <w:rFonts w:ascii="Times New Roman" w:hAnsi="Times New Roman" w:eastAsia="Times New Roman" w:cs="Times New Roman"/>
                <w:b/>
                <w:bCs/>
                <w:spacing w:val="-4"/>
                <w:sz w:val="18"/>
                <w:szCs w:val="18"/>
              </w:rPr>
              <w:t xml:space="preserve">10m </w:t>
            </w:r>
            <w:r>
              <w:rPr>
                <w:b/>
                <w:bCs/>
                <w:spacing w:val="-4"/>
                <w:sz w:val="18"/>
                <w:szCs w:val="18"/>
              </w:rPr>
              <w:t>处</w:t>
            </w:r>
            <w:r>
              <w:rPr>
                <w:sz w:val="18"/>
                <w:szCs w:val="18"/>
              </w:rPr>
              <w:t xml:space="preserve"> </w:t>
            </w:r>
            <w:r>
              <w:rPr>
                <w:rFonts w:ascii="Times New Roman" w:hAnsi="Times New Roman" w:eastAsia="Times New Roman" w:cs="Times New Roman"/>
                <w:b/>
                <w:bCs/>
                <w:spacing w:val="-3"/>
                <w:sz w:val="18"/>
                <w:szCs w:val="18"/>
              </w:rPr>
              <w:t>A</w:t>
            </w:r>
            <w:r>
              <w:rPr>
                <w:rFonts w:ascii="Times New Roman" w:hAnsi="Times New Roman" w:eastAsia="Times New Roman" w:cs="Times New Roman"/>
                <w:b/>
                <w:bCs/>
                <w:spacing w:val="11"/>
                <w:w w:val="101"/>
                <w:sz w:val="18"/>
                <w:szCs w:val="18"/>
              </w:rPr>
              <w:t xml:space="preserve"> </w:t>
            </w:r>
            <w:r>
              <w:rPr>
                <w:b/>
                <w:bCs/>
                <w:spacing w:val="-3"/>
                <w:sz w:val="18"/>
                <w:szCs w:val="18"/>
              </w:rPr>
              <w:t>声级</w:t>
            </w:r>
            <w:r>
              <w:rPr>
                <w:spacing w:val="-35"/>
                <w:sz w:val="18"/>
                <w:szCs w:val="18"/>
              </w:rPr>
              <w:t xml:space="preserve"> </w:t>
            </w:r>
            <w:r>
              <w:rPr>
                <w:rFonts w:ascii="Times New Roman" w:hAnsi="Times New Roman" w:eastAsia="Times New Roman" w:cs="Times New Roman"/>
                <w:b/>
                <w:bCs/>
                <w:spacing w:val="-3"/>
                <w:sz w:val="18"/>
                <w:szCs w:val="18"/>
              </w:rPr>
              <w:t>dB(A)</w:t>
            </w:r>
          </w:p>
        </w:tc>
        <w:tc>
          <w:tcPr>
            <w:tcW w:w="924" w:type="dxa"/>
            <w:tcBorders>
              <w:top w:val="single" w:color="000000" w:sz="10" w:space="0"/>
            </w:tcBorders>
            <w:vAlign w:val="top"/>
          </w:tcPr>
          <w:p>
            <w:pPr>
              <w:pStyle w:val="6"/>
              <w:spacing w:before="152" w:line="221" w:lineRule="auto"/>
              <w:ind w:left="285"/>
              <w:rPr>
                <w:sz w:val="18"/>
                <w:szCs w:val="18"/>
              </w:rPr>
            </w:pPr>
            <w:r>
              <w:rPr>
                <w:b/>
                <w:bCs/>
                <w:spacing w:val="-3"/>
                <w:sz w:val="18"/>
                <w:szCs w:val="18"/>
              </w:rPr>
              <w:t>序号</w:t>
            </w:r>
          </w:p>
        </w:tc>
        <w:tc>
          <w:tcPr>
            <w:tcW w:w="1540" w:type="dxa"/>
            <w:tcBorders>
              <w:top w:val="single" w:color="000000" w:sz="10" w:space="0"/>
            </w:tcBorders>
            <w:vAlign w:val="top"/>
          </w:tcPr>
          <w:p>
            <w:pPr>
              <w:pStyle w:val="6"/>
              <w:spacing w:before="152" w:line="221" w:lineRule="auto"/>
              <w:ind w:left="416"/>
              <w:rPr>
                <w:sz w:val="18"/>
                <w:szCs w:val="18"/>
              </w:rPr>
            </w:pPr>
            <w:r>
              <w:rPr>
                <w:b/>
                <w:bCs/>
                <w:spacing w:val="-4"/>
                <w:sz w:val="18"/>
                <w:szCs w:val="18"/>
              </w:rPr>
              <w:t>设备名称</w:t>
            </w:r>
          </w:p>
        </w:tc>
        <w:tc>
          <w:tcPr>
            <w:tcW w:w="2212" w:type="dxa"/>
            <w:tcBorders>
              <w:top w:val="single" w:color="000000" w:sz="10" w:space="0"/>
            </w:tcBorders>
            <w:vAlign w:val="top"/>
          </w:tcPr>
          <w:p>
            <w:pPr>
              <w:pStyle w:val="6"/>
              <w:spacing w:before="33" w:line="222" w:lineRule="auto"/>
              <w:ind w:left="473" w:right="680" w:firstLine="48"/>
              <w:rPr>
                <w:rFonts w:ascii="Times New Roman" w:hAnsi="Times New Roman" w:eastAsia="Times New Roman" w:cs="Times New Roman"/>
                <w:sz w:val="18"/>
                <w:szCs w:val="18"/>
              </w:rPr>
            </w:pPr>
            <w:r>
              <w:rPr>
                <w:b/>
                <w:bCs/>
                <w:spacing w:val="-4"/>
                <w:sz w:val="18"/>
                <w:szCs w:val="18"/>
              </w:rPr>
              <w:t>距源</w:t>
            </w:r>
            <w:r>
              <w:rPr>
                <w:spacing w:val="-30"/>
                <w:sz w:val="18"/>
                <w:szCs w:val="18"/>
              </w:rPr>
              <w:t xml:space="preserve"> </w:t>
            </w:r>
            <w:r>
              <w:rPr>
                <w:rFonts w:ascii="Times New Roman" w:hAnsi="Times New Roman" w:eastAsia="Times New Roman" w:cs="Times New Roman"/>
                <w:b/>
                <w:bCs/>
                <w:spacing w:val="-4"/>
                <w:sz w:val="18"/>
                <w:szCs w:val="18"/>
              </w:rPr>
              <w:t xml:space="preserve">10m </w:t>
            </w:r>
            <w:r>
              <w:rPr>
                <w:b/>
                <w:bCs/>
                <w:spacing w:val="-4"/>
                <w:sz w:val="18"/>
                <w:szCs w:val="18"/>
              </w:rPr>
              <w:t>处</w:t>
            </w:r>
            <w:r>
              <w:rPr>
                <w:sz w:val="18"/>
                <w:szCs w:val="18"/>
              </w:rPr>
              <w:t xml:space="preserve"> </w:t>
            </w:r>
            <w:r>
              <w:rPr>
                <w:rFonts w:ascii="Times New Roman" w:hAnsi="Times New Roman" w:eastAsia="Times New Roman" w:cs="Times New Roman"/>
                <w:b/>
                <w:bCs/>
                <w:spacing w:val="-3"/>
                <w:sz w:val="18"/>
                <w:szCs w:val="18"/>
              </w:rPr>
              <w:t>A</w:t>
            </w:r>
            <w:r>
              <w:rPr>
                <w:rFonts w:ascii="Times New Roman" w:hAnsi="Times New Roman" w:eastAsia="Times New Roman" w:cs="Times New Roman"/>
                <w:b/>
                <w:bCs/>
                <w:spacing w:val="11"/>
                <w:w w:val="101"/>
                <w:sz w:val="18"/>
                <w:szCs w:val="18"/>
              </w:rPr>
              <w:t xml:space="preserve"> </w:t>
            </w:r>
            <w:r>
              <w:rPr>
                <w:b/>
                <w:bCs/>
                <w:spacing w:val="-3"/>
                <w:sz w:val="18"/>
                <w:szCs w:val="18"/>
              </w:rPr>
              <w:t>声级</w:t>
            </w:r>
            <w:r>
              <w:rPr>
                <w:spacing w:val="-35"/>
                <w:sz w:val="18"/>
                <w:szCs w:val="18"/>
              </w:rPr>
              <w:t xml:space="preserve"> </w:t>
            </w:r>
            <w:r>
              <w:rPr>
                <w:rFonts w:ascii="Times New Roman" w:hAnsi="Times New Roman" w:eastAsia="Times New Roman" w:cs="Times New Roman"/>
                <w:b/>
                <w:bCs/>
                <w:spacing w:val="-3"/>
                <w:sz w:val="18"/>
                <w:szCs w:val="18"/>
              </w:rPr>
              <w:t>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144" w:type="dxa"/>
            <w:vAlign w:val="top"/>
          </w:tcPr>
          <w:p>
            <w:pPr>
              <w:spacing w:before="115" w:line="188" w:lineRule="auto"/>
              <w:ind w:left="65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540" w:type="dxa"/>
            <w:vAlign w:val="top"/>
          </w:tcPr>
          <w:p>
            <w:pPr>
              <w:pStyle w:val="6"/>
              <w:spacing w:before="84" w:line="219" w:lineRule="auto"/>
              <w:ind w:left="501"/>
              <w:rPr>
                <w:sz w:val="18"/>
                <w:szCs w:val="18"/>
              </w:rPr>
            </w:pPr>
            <w:r>
              <w:rPr>
                <w:spacing w:val="-2"/>
                <w:sz w:val="18"/>
                <w:szCs w:val="18"/>
              </w:rPr>
              <w:t>推土机</w:t>
            </w:r>
          </w:p>
        </w:tc>
        <w:tc>
          <w:tcPr>
            <w:tcW w:w="1996" w:type="dxa"/>
            <w:vAlign w:val="top"/>
          </w:tcPr>
          <w:p>
            <w:pPr>
              <w:spacing w:before="115" w:line="188" w:lineRule="auto"/>
              <w:ind w:left="9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83</w:t>
            </w:r>
          </w:p>
        </w:tc>
        <w:tc>
          <w:tcPr>
            <w:tcW w:w="924" w:type="dxa"/>
            <w:vAlign w:val="top"/>
          </w:tcPr>
          <w:p>
            <w:pPr>
              <w:spacing w:before="115" w:line="188" w:lineRule="auto"/>
              <w:ind w:left="42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540" w:type="dxa"/>
            <w:vAlign w:val="top"/>
          </w:tcPr>
          <w:p>
            <w:pPr>
              <w:pStyle w:val="6"/>
              <w:spacing w:before="84" w:line="219" w:lineRule="auto"/>
              <w:ind w:left="507"/>
              <w:rPr>
                <w:sz w:val="18"/>
                <w:szCs w:val="18"/>
              </w:rPr>
            </w:pPr>
            <w:r>
              <w:rPr>
                <w:spacing w:val="-3"/>
                <w:sz w:val="18"/>
                <w:szCs w:val="18"/>
              </w:rPr>
              <w:t>打桩机</w:t>
            </w:r>
          </w:p>
        </w:tc>
        <w:tc>
          <w:tcPr>
            <w:tcW w:w="2212" w:type="dxa"/>
            <w:vAlign w:val="top"/>
          </w:tcPr>
          <w:p>
            <w:pPr>
              <w:spacing w:before="115" w:line="188" w:lineRule="auto"/>
              <w:ind w:left="9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44" w:type="dxa"/>
            <w:vAlign w:val="top"/>
          </w:tcPr>
          <w:p>
            <w:pPr>
              <w:spacing w:before="117" w:line="188" w:lineRule="auto"/>
              <w:ind w:left="63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540" w:type="dxa"/>
            <w:vAlign w:val="top"/>
          </w:tcPr>
          <w:p>
            <w:pPr>
              <w:pStyle w:val="6"/>
              <w:spacing w:before="85" w:line="219" w:lineRule="auto"/>
              <w:ind w:left="501"/>
              <w:rPr>
                <w:sz w:val="18"/>
                <w:szCs w:val="18"/>
              </w:rPr>
            </w:pPr>
            <w:r>
              <w:rPr>
                <w:spacing w:val="-2"/>
                <w:sz w:val="18"/>
                <w:szCs w:val="18"/>
              </w:rPr>
              <w:t>挖掘机</w:t>
            </w:r>
          </w:p>
        </w:tc>
        <w:tc>
          <w:tcPr>
            <w:tcW w:w="1996" w:type="dxa"/>
            <w:vAlign w:val="top"/>
          </w:tcPr>
          <w:p>
            <w:pPr>
              <w:spacing w:before="117" w:line="188" w:lineRule="auto"/>
              <w:ind w:left="9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82</w:t>
            </w:r>
          </w:p>
        </w:tc>
        <w:tc>
          <w:tcPr>
            <w:tcW w:w="924" w:type="dxa"/>
            <w:vAlign w:val="top"/>
          </w:tcPr>
          <w:p>
            <w:pPr>
              <w:spacing w:before="120" w:line="185" w:lineRule="auto"/>
              <w:ind w:left="42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540" w:type="dxa"/>
            <w:vAlign w:val="top"/>
          </w:tcPr>
          <w:p>
            <w:pPr>
              <w:pStyle w:val="6"/>
              <w:spacing w:before="85" w:line="220" w:lineRule="auto"/>
              <w:ind w:left="235"/>
              <w:rPr>
                <w:sz w:val="18"/>
                <w:szCs w:val="18"/>
              </w:rPr>
            </w:pPr>
            <w:r>
              <w:rPr>
                <w:spacing w:val="-2"/>
                <w:sz w:val="18"/>
                <w:szCs w:val="18"/>
              </w:rPr>
              <w:t>混凝土搅拌车</w:t>
            </w:r>
          </w:p>
        </w:tc>
        <w:tc>
          <w:tcPr>
            <w:tcW w:w="2212" w:type="dxa"/>
            <w:vAlign w:val="top"/>
          </w:tcPr>
          <w:p>
            <w:pPr>
              <w:spacing w:before="117" w:line="188" w:lineRule="auto"/>
              <w:ind w:left="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44" w:type="dxa"/>
            <w:vAlign w:val="top"/>
          </w:tcPr>
          <w:p>
            <w:pPr>
              <w:spacing w:before="117" w:line="188" w:lineRule="auto"/>
              <w:ind w:left="63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540" w:type="dxa"/>
            <w:vAlign w:val="top"/>
          </w:tcPr>
          <w:p>
            <w:pPr>
              <w:pStyle w:val="6"/>
              <w:spacing w:before="86" w:line="219" w:lineRule="auto"/>
              <w:ind w:left="501"/>
              <w:rPr>
                <w:sz w:val="18"/>
                <w:szCs w:val="18"/>
              </w:rPr>
            </w:pPr>
            <w:r>
              <w:rPr>
                <w:spacing w:val="-2"/>
                <w:sz w:val="18"/>
                <w:szCs w:val="18"/>
              </w:rPr>
              <w:t>装载机</w:t>
            </w:r>
          </w:p>
        </w:tc>
        <w:tc>
          <w:tcPr>
            <w:tcW w:w="1996" w:type="dxa"/>
            <w:vAlign w:val="top"/>
          </w:tcPr>
          <w:p>
            <w:pPr>
              <w:spacing w:before="117" w:line="188" w:lineRule="auto"/>
              <w:ind w:left="9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w:t>
            </w:r>
          </w:p>
        </w:tc>
        <w:tc>
          <w:tcPr>
            <w:tcW w:w="924" w:type="dxa"/>
            <w:vAlign w:val="top"/>
          </w:tcPr>
          <w:p>
            <w:pPr>
              <w:spacing w:before="117" w:line="188" w:lineRule="auto"/>
              <w:ind w:left="42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540" w:type="dxa"/>
            <w:vAlign w:val="top"/>
          </w:tcPr>
          <w:p>
            <w:pPr>
              <w:pStyle w:val="6"/>
              <w:spacing w:before="86" w:line="219" w:lineRule="auto"/>
              <w:ind w:left="323"/>
              <w:rPr>
                <w:sz w:val="18"/>
                <w:szCs w:val="18"/>
              </w:rPr>
            </w:pPr>
            <w:r>
              <w:rPr>
                <w:spacing w:val="-1"/>
                <w:sz w:val="18"/>
                <w:szCs w:val="18"/>
              </w:rPr>
              <w:t>钢筋切割机</w:t>
            </w:r>
          </w:p>
        </w:tc>
        <w:tc>
          <w:tcPr>
            <w:tcW w:w="2212" w:type="dxa"/>
            <w:vAlign w:val="top"/>
          </w:tcPr>
          <w:p>
            <w:pPr>
              <w:spacing w:before="117" w:line="188" w:lineRule="auto"/>
              <w:ind w:left="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144" w:type="dxa"/>
            <w:vAlign w:val="top"/>
          </w:tcPr>
          <w:p>
            <w:pPr>
              <w:spacing w:before="118" w:line="188" w:lineRule="auto"/>
              <w:ind w:left="63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540" w:type="dxa"/>
            <w:vAlign w:val="top"/>
          </w:tcPr>
          <w:p>
            <w:pPr>
              <w:pStyle w:val="6"/>
              <w:spacing w:before="86" w:line="220" w:lineRule="auto"/>
              <w:ind w:left="232"/>
              <w:rPr>
                <w:sz w:val="18"/>
                <w:szCs w:val="18"/>
              </w:rPr>
            </w:pPr>
            <w:r>
              <w:rPr>
                <w:spacing w:val="-1"/>
                <w:sz w:val="18"/>
                <w:szCs w:val="18"/>
              </w:rPr>
              <w:t>插入式振捣器</w:t>
            </w:r>
          </w:p>
        </w:tc>
        <w:tc>
          <w:tcPr>
            <w:tcW w:w="1996" w:type="dxa"/>
            <w:vAlign w:val="top"/>
          </w:tcPr>
          <w:p>
            <w:pPr>
              <w:spacing w:before="118" w:line="188" w:lineRule="auto"/>
              <w:ind w:left="9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c>
          <w:tcPr>
            <w:tcW w:w="924" w:type="dxa"/>
            <w:vAlign w:val="top"/>
          </w:tcPr>
          <w:p>
            <w:pPr>
              <w:spacing w:before="118" w:line="188" w:lineRule="auto"/>
              <w:ind w:left="42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540" w:type="dxa"/>
            <w:vAlign w:val="top"/>
          </w:tcPr>
          <w:p>
            <w:pPr>
              <w:pStyle w:val="6"/>
              <w:spacing w:before="86" w:line="219" w:lineRule="auto"/>
              <w:ind w:left="323"/>
              <w:rPr>
                <w:sz w:val="18"/>
                <w:szCs w:val="18"/>
              </w:rPr>
            </w:pPr>
            <w:r>
              <w:rPr>
                <w:spacing w:val="-1"/>
                <w:sz w:val="18"/>
                <w:szCs w:val="18"/>
              </w:rPr>
              <w:t>钢筋弯曲机</w:t>
            </w:r>
          </w:p>
        </w:tc>
        <w:tc>
          <w:tcPr>
            <w:tcW w:w="2212" w:type="dxa"/>
            <w:vAlign w:val="top"/>
          </w:tcPr>
          <w:p>
            <w:pPr>
              <w:spacing w:before="118" w:line="188" w:lineRule="auto"/>
              <w:ind w:left="9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44" w:type="dxa"/>
            <w:tcBorders>
              <w:bottom w:val="single" w:color="000000" w:sz="10" w:space="0"/>
            </w:tcBorders>
            <w:vAlign w:val="top"/>
          </w:tcPr>
          <w:p>
            <w:pPr>
              <w:spacing w:before="118" w:line="185" w:lineRule="auto"/>
              <w:ind w:left="63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540" w:type="dxa"/>
            <w:tcBorders>
              <w:bottom w:val="single" w:color="000000" w:sz="10" w:space="0"/>
            </w:tcBorders>
            <w:vAlign w:val="top"/>
          </w:tcPr>
          <w:p>
            <w:pPr>
              <w:pStyle w:val="6"/>
              <w:spacing w:before="84" w:line="219" w:lineRule="auto"/>
              <w:ind w:left="502"/>
              <w:rPr>
                <w:sz w:val="18"/>
                <w:szCs w:val="18"/>
              </w:rPr>
            </w:pPr>
            <w:r>
              <w:rPr>
                <w:spacing w:val="-2"/>
                <w:sz w:val="18"/>
                <w:szCs w:val="18"/>
              </w:rPr>
              <w:t>起重机</w:t>
            </w:r>
          </w:p>
        </w:tc>
        <w:tc>
          <w:tcPr>
            <w:tcW w:w="1996" w:type="dxa"/>
            <w:tcBorders>
              <w:bottom w:val="single" w:color="000000" w:sz="10" w:space="0"/>
            </w:tcBorders>
            <w:vAlign w:val="top"/>
          </w:tcPr>
          <w:p>
            <w:pPr>
              <w:spacing w:before="118" w:line="185" w:lineRule="auto"/>
              <w:ind w:left="9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924" w:type="dxa"/>
            <w:tcBorders>
              <w:bottom w:val="single" w:color="000000" w:sz="10" w:space="0"/>
            </w:tcBorders>
            <w:vAlign w:val="top"/>
          </w:tcPr>
          <w:p>
            <w:pPr>
              <w:spacing w:before="115" w:line="188" w:lineRule="auto"/>
              <w:ind w:left="39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540" w:type="dxa"/>
            <w:tcBorders>
              <w:bottom w:val="single" w:color="000000" w:sz="10" w:space="0"/>
            </w:tcBorders>
            <w:vAlign w:val="top"/>
          </w:tcPr>
          <w:p>
            <w:pPr>
              <w:pStyle w:val="6"/>
              <w:spacing w:before="84" w:line="220" w:lineRule="auto"/>
              <w:ind w:left="414"/>
              <w:rPr>
                <w:sz w:val="18"/>
                <w:szCs w:val="18"/>
              </w:rPr>
            </w:pPr>
            <w:r>
              <w:rPr>
                <w:spacing w:val="-2"/>
                <w:sz w:val="18"/>
                <w:szCs w:val="18"/>
              </w:rPr>
              <w:t>木工电锯</w:t>
            </w:r>
          </w:p>
        </w:tc>
        <w:tc>
          <w:tcPr>
            <w:tcW w:w="2212" w:type="dxa"/>
            <w:tcBorders>
              <w:bottom w:val="single" w:color="000000" w:sz="10" w:space="0"/>
            </w:tcBorders>
            <w:vAlign w:val="top"/>
          </w:tcPr>
          <w:p>
            <w:pPr>
              <w:spacing w:before="115" w:line="188" w:lineRule="auto"/>
              <w:ind w:left="9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2" w:hRule="atLeast"/>
        </w:trPr>
        <w:tc>
          <w:tcPr>
            <w:tcW w:w="9356" w:type="dxa"/>
            <w:gridSpan w:val="6"/>
            <w:tcBorders>
              <w:top w:val="single" w:color="000000" w:sz="10" w:space="0"/>
            </w:tcBorders>
            <w:vAlign w:val="top"/>
          </w:tcPr>
          <w:p>
            <w:pPr>
              <w:pStyle w:val="6"/>
              <w:spacing w:before="105" w:line="347" w:lineRule="auto"/>
              <w:ind w:left="117" w:right="110" w:firstLine="481"/>
            </w:pPr>
            <w:r>
              <w:t>在施工过程中，这些施工机械又往往是同时作业，噪声源辐射量的相互叠加，声级</w:t>
            </w:r>
            <w:r>
              <w:rPr>
                <w:spacing w:val="1"/>
              </w:rPr>
              <w:t xml:space="preserve"> </w:t>
            </w:r>
            <w:r>
              <w:rPr>
                <w:spacing w:val="-4"/>
              </w:rPr>
              <w:t>值将更高，辐射范围也更大。</w:t>
            </w:r>
          </w:p>
          <w:p>
            <w:pPr>
              <w:pStyle w:val="6"/>
              <w:spacing w:before="34" w:line="219" w:lineRule="auto"/>
              <w:ind w:left="596"/>
              <w:rPr>
                <w:rFonts w:ascii="Times New Roman" w:hAnsi="Times New Roman" w:eastAsia="Times New Roman" w:cs="Times New Roman"/>
              </w:rPr>
            </w:pPr>
            <w:r>
              <w:rPr>
                <w:spacing w:val="-7"/>
              </w:rPr>
              <w:t>施工噪声对周边声环境的影响，采用《建筑施工场界环境噪声排放标准》（</w:t>
            </w:r>
            <w:r>
              <w:rPr>
                <w:rFonts w:ascii="Times New Roman" w:hAnsi="Times New Roman" w:eastAsia="Times New Roman" w:cs="Times New Roman"/>
                <w:spacing w:val="-7"/>
              </w:rPr>
              <w:t>GB12523-</w:t>
            </w:r>
          </w:p>
          <w:p>
            <w:pPr>
              <w:pStyle w:val="6"/>
              <w:spacing w:before="183" w:line="218" w:lineRule="auto"/>
              <w:ind w:left="112"/>
            </w:pPr>
            <w:r>
              <w:rPr>
                <w:rFonts w:ascii="Times New Roman" w:hAnsi="Times New Roman" w:eastAsia="Times New Roman" w:cs="Times New Roman"/>
                <w:spacing w:val="-5"/>
              </w:rPr>
              <w:t>2011</w:t>
            </w:r>
            <w:r>
              <w:rPr>
                <w:spacing w:val="-5"/>
              </w:rPr>
              <w:t>）进行评价。</w:t>
            </w:r>
          </w:p>
          <w:p>
            <w:pPr>
              <w:pStyle w:val="6"/>
              <w:spacing w:before="183" w:line="347" w:lineRule="auto"/>
              <w:ind w:left="118" w:right="110" w:firstLine="478"/>
            </w:pPr>
            <w:r>
              <w:t>施工机械设备一般露天作业，噪声经几何扩散衰减后到达预测点。主要施工设备与</w:t>
            </w:r>
            <w:r>
              <w:rPr>
                <w:spacing w:val="3"/>
              </w:rPr>
              <w:t xml:space="preserve"> </w:t>
            </w:r>
            <w:r>
              <w:rPr>
                <w:spacing w:val="-4"/>
              </w:rPr>
              <w:t xml:space="preserve">周围敏感点之间的距离 </w:t>
            </w:r>
            <w:r>
              <w:rPr>
                <w:rFonts w:ascii="Times New Roman" w:hAnsi="Times New Roman" w:eastAsia="Times New Roman" w:cs="Times New Roman"/>
                <w:spacing w:val="-4"/>
              </w:rPr>
              <w:t>r</w:t>
            </w:r>
            <w:r>
              <w:rPr>
                <w:spacing w:val="-4"/>
              </w:rPr>
              <w:t>＞</w:t>
            </w:r>
            <w:r>
              <w:rPr>
                <w:rFonts w:ascii="Times New Roman" w:hAnsi="Times New Roman" w:eastAsia="Times New Roman" w:cs="Times New Roman"/>
                <w:spacing w:val="-4"/>
              </w:rPr>
              <w:t>b/</w:t>
            </w:r>
            <w:r>
              <w:rPr>
                <w:spacing w:val="-4"/>
              </w:rPr>
              <w:t>π时（</w:t>
            </w:r>
            <w:r>
              <w:rPr>
                <w:rFonts w:ascii="Times New Roman" w:hAnsi="Times New Roman" w:eastAsia="Times New Roman" w:cs="Times New Roman"/>
                <w:spacing w:val="-4"/>
              </w:rPr>
              <w:t xml:space="preserve">b  </w:t>
            </w:r>
            <w:r>
              <w:rPr>
                <w:spacing w:val="-4"/>
              </w:rPr>
              <w:t>为声源的最大几何尺寸</w:t>
            </w:r>
            <w:r>
              <w:rPr>
                <w:spacing w:val="-7"/>
              </w:rPr>
              <w:t>），</w:t>
            </w:r>
            <w:r>
              <w:rPr>
                <w:spacing w:val="-4"/>
              </w:rPr>
              <w:t>类似点声源衰减特性。</w:t>
            </w:r>
            <w:r>
              <w:t xml:space="preserve"> </w:t>
            </w:r>
            <w:r>
              <w:rPr>
                <w:spacing w:val="-2"/>
              </w:rPr>
              <w:t>本工程施工期施工设备均为室外声源，且可等效为点声源。</w:t>
            </w:r>
          </w:p>
          <w:p>
            <w:pPr>
              <w:pStyle w:val="6"/>
              <w:spacing w:before="52" w:line="315" w:lineRule="auto"/>
              <w:ind w:left="136" w:right="110" w:firstLine="460"/>
            </w:pPr>
            <w:r>
              <w:t>根据拟建项目对声环境产生影响的主要设备噪声源噪声辐射和结构特点，安装位置</w:t>
            </w:r>
            <w:r>
              <w:rPr>
                <w:spacing w:val="2"/>
              </w:rPr>
              <w:t xml:space="preserve"> </w:t>
            </w:r>
            <w:r>
              <w:t>的环境条件以及噪声源至预测点的距离等因素</w:t>
            </w:r>
            <w:r>
              <w:rPr>
                <w:spacing w:val="-1"/>
              </w:rPr>
              <w:t>，本项目将室外噪声源划分为点声源，采</w:t>
            </w:r>
          </w:p>
        </w:tc>
      </w:tr>
    </w:tbl>
    <w:p>
      <w:pPr>
        <w:pStyle w:val="2"/>
        <w:spacing w:line="195" w:lineRule="exact"/>
        <w:rPr>
          <w:sz w:val="16"/>
        </w:rPr>
      </w:pPr>
    </w:p>
    <w:p>
      <w:pPr>
        <w:spacing w:line="195" w:lineRule="exact"/>
        <w:rPr>
          <w:sz w:val="16"/>
          <w:szCs w:val="16"/>
        </w:rPr>
        <w:sectPr>
          <w:footerReference r:id="rId62"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8"/>
        <w:gridCol w:w="27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9356" w:type="dxa"/>
            <w:gridSpan w:val="2"/>
            <w:tcBorders>
              <w:bottom w:val="nil"/>
            </w:tcBorders>
            <w:vAlign w:val="top"/>
          </w:tcPr>
          <w:p>
            <w:pPr>
              <w:pStyle w:val="6"/>
              <w:spacing w:before="118" w:line="218" w:lineRule="auto"/>
              <w:ind w:left="119"/>
            </w:pPr>
            <w:r>
              <w:rPr>
                <w:spacing w:val="-5"/>
              </w:rPr>
              <w:t>用《环境影响评价技术导则声环境》（</w:t>
            </w:r>
            <w:r>
              <w:rPr>
                <w:rFonts w:ascii="Times New Roman" w:hAnsi="Times New Roman" w:eastAsia="Times New Roman" w:cs="Times New Roman"/>
                <w:spacing w:val="-5"/>
              </w:rPr>
              <w:t>HJ2.4-2021</w:t>
            </w:r>
            <w:r>
              <w:rPr>
                <w:spacing w:val="-5"/>
              </w:rPr>
              <w:t>）中计算公式。具体如下：</w:t>
            </w:r>
          </w:p>
          <w:p>
            <w:pPr>
              <w:pStyle w:val="6"/>
              <w:spacing w:before="184" w:line="217" w:lineRule="auto"/>
              <w:ind w:left="596"/>
            </w:pPr>
            <w:r>
              <w:rPr>
                <w:spacing w:val="-2"/>
              </w:rPr>
              <w:t>①点源衰减模式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356" w:type="dxa"/>
            <w:gridSpan w:val="2"/>
            <w:tcBorders>
              <w:top w:val="nil"/>
              <w:bottom w:val="nil"/>
            </w:tcBorders>
            <w:vAlign w:val="top"/>
          </w:tcPr>
          <w:p>
            <w:pPr>
              <w:pStyle w:val="6"/>
              <w:spacing w:before="81" w:line="501" w:lineRule="exact"/>
              <w:ind w:firstLine="2060"/>
            </w:pPr>
            <w:r>
              <w:rPr>
                <w:position w:val="-10"/>
              </w:rPr>
              <w:pict>
                <v:group id="_x0000_s1092" o:spid="_x0000_s1092" o:spt="203" style="height:25.1pt;width:334.25pt;" coordsize="6685,502">
                  <o:lock v:ext="edit"/>
                  <v:shape id="_x0000_s1093" o:spid="_x0000_s1093" o:spt="75" type="#_x0000_t75" style="position:absolute;left:0;top:0;height:502;width:6685;" filled="f" stroked="f" coordsize="21600,21600">
                    <v:path/>
                    <v:fill on="f" focussize="0,0"/>
                    <v:stroke on="f"/>
                    <v:imagedata r:id="rId187" o:title=""/>
                    <o:lock v:ext="edit" aspectratio="t"/>
                  </v:shape>
                  <v:shape id="_x0000_s1094" o:spid="_x0000_s1094" o:spt="202" type="#_x0000_t202" style="position:absolute;left:-20;top:-20;height:542;width:6725;" filled="f" stroked="f" coordsize="21600,21600">
                    <v:path/>
                    <v:fill on="f" focussize="0,0"/>
                    <v:stroke on="f"/>
                    <v:imagedata o:title=""/>
                    <o:lock v:ext="edit" aspectratio="f"/>
                    <v:textbox inset="0mm,0mm,0mm,0mm">
                      <w:txbxContent>
                        <w:p>
                          <w:pPr>
                            <w:spacing w:before="171" w:line="221" w:lineRule="auto"/>
                            <w:ind w:left="5651"/>
                            <w:rPr>
                              <w:rFonts w:ascii="宋体" w:hAnsi="宋体" w:eastAsia="宋体" w:cs="宋体"/>
                              <w:sz w:val="24"/>
                              <w:szCs w:val="24"/>
                            </w:rPr>
                          </w:pPr>
                          <w:r>
                            <w:rPr>
                              <w:rFonts w:ascii="宋体" w:hAnsi="宋体" w:eastAsia="宋体" w:cs="宋体"/>
                              <w:spacing w:val="-11"/>
                              <w:sz w:val="24"/>
                              <w:szCs w:val="24"/>
                            </w:rPr>
                            <w:t>（式</w:t>
                          </w:r>
                          <w:r>
                            <w:rPr>
                              <w:rFonts w:ascii="宋体" w:hAnsi="宋体" w:eastAsia="宋体" w:cs="宋体"/>
                              <w:spacing w:val="-33"/>
                              <w:sz w:val="24"/>
                              <w:szCs w:val="24"/>
                            </w:rPr>
                            <w:t xml:space="preserve"> </w:t>
                          </w:r>
                          <w:r>
                            <w:rPr>
                              <w:rFonts w:ascii="宋体" w:hAnsi="宋体" w:eastAsia="宋体" w:cs="宋体"/>
                              <w:spacing w:val="-11"/>
                              <w:sz w:val="24"/>
                              <w:szCs w:val="24"/>
                            </w:rPr>
                            <w:t>1）</w:t>
                          </w:r>
                        </w:p>
                      </w:txbxContent>
                    </v:textbox>
                  </v:shape>
                  <w10:wrap type="none"/>
                  <w10:anchorlock/>
                </v:group>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4" w:hRule="atLeast"/>
        </w:trPr>
        <w:tc>
          <w:tcPr>
            <w:tcW w:w="9356" w:type="dxa"/>
            <w:gridSpan w:val="2"/>
            <w:tcBorders>
              <w:top w:val="nil"/>
              <w:bottom w:val="nil"/>
            </w:tcBorders>
            <w:vAlign w:val="top"/>
          </w:tcPr>
          <w:p>
            <w:pPr>
              <w:pStyle w:val="6"/>
              <w:spacing w:before="152" w:line="212" w:lineRule="auto"/>
              <w:ind w:left="601"/>
            </w:pPr>
            <w:r>
              <w:rPr>
                <w:spacing w:val="-1"/>
              </w:rPr>
              <w:t xml:space="preserve">式中： </w:t>
            </w:r>
            <w:r>
              <w:rPr>
                <w:rFonts w:ascii="Times New Roman" w:hAnsi="Times New Roman" w:eastAsia="Times New Roman" w:cs="Times New Roman"/>
                <w:spacing w:val="-1"/>
              </w:rPr>
              <w:t xml:space="preserve">Lp(r)  </w:t>
            </w:r>
            <w:r>
              <w:rPr>
                <w:spacing w:val="-1"/>
              </w:rPr>
              <w:t>——预测点处声压级，</w:t>
            </w:r>
            <w:r>
              <w:rPr>
                <w:rFonts w:ascii="Times New Roman" w:hAnsi="Times New Roman" w:eastAsia="Times New Roman" w:cs="Times New Roman"/>
                <w:spacing w:val="-1"/>
              </w:rPr>
              <w:t>dB</w:t>
            </w:r>
            <w:r>
              <w:rPr>
                <w:spacing w:val="-1"/>
              </w:rPr>
              <w:t>；</w:t>
            </w:r>
          </w:p>
          <w:p>
            <w:pPr>
              <w:pStyle w:val="6"/>
              <w:spacing w:before="226" w:line="212" w:lineRule="auto"/>
              <w:ind w:left="1312"/>
            </w:pPr>
            <w:r>
              <w:rPr>
                <w:rFonts w:ascii="Times New Roman" w:hAnsi="Times New Roman" w:eastAsia="Times New Roman" w:cs="Times New Roman"/>
              </w:rPr>
              <w:t xml:space="preserve">Lp(r 0)  </w:t>
            </w:r>
            <w:r>
              <w:t xml:space="preserve">——参考位置 </w:t>
            </w:r>
            <w:r>
              <w:rPr>
                <w:rFonts w:ascii="Times New Roman" w:hAnsi="Times New Roman" w:eastAsia="Times New Roman" w:cs="Times New Roman"/>
              </w:rPr>
              <w:t xml:space="preserve">r0  </w:t>
            </w:r>
            <w:r>
              <w:t>处的声</w:t>
            </w:r>
            <w:r>
              <w:rPr>
                <w:spacing w:val="-1"/>
              </w:rPr>
              <w:t>压级，</w:t>
            </w:r>
            <w:r>
              <w:rPr>
                <w:rFonts w:ascii="Times New Roman" w:hAnsi="Times New Roman" w:eastAsia="Times New Roman" w:cs="Times New Roman"/>
                <w:spacing w:val="-1"/>
              </w:rPr>
              <w:t>dB</w:t>
            </w:r>
            <w:r>
              <w:rPr>
                <w:spacing w:val="-1"/>
              </w:rPr>
              <w:t>；</w:t>
            </w:r>
          </w:p>
          <w:p>
            <w:pPr>
              <w:pStyle w:val="6"/>
              <w:spacing w:before="222" w:line="371" w:lineRule="auto"/>
              <w:ind w:left="117" w:right="107" w:firstLine="1194"/>
            </w:pPr>
            <w:r>
              <w:rPr>
                <w:rFonts w:ascii="Times New Roman" w:hAnsi="Times New Roman" w:eastAsia="Times New Roman" w:cs="Times New Roman"/>
                <w:spacing w:val="-5"/>
              </w:rPr>
              <w:t>DC</w:t>
            </w:r>
            <w:r>
              <w:rPr>
                <w:spacing w:val="-5"/>
              </w:rPr>
              <w:t xml:space="preserve">——指向性校正，他描述点声源的等效连续升压级与产生声功率级 </w:t>
            </w:r>
            <w:r>
              <w:rPr>
                <w:rFonts w:ascii="Times New Roman" w:hAnsi="Times New Roman" w:eastAsia="Times New Roman" w:cs="Times New Roman"/>
                <w:spacing w:val="-5"/>
              </w:rPr>
              <w:t>LW</w:t>
            </w:r>
            <w:r>
              <w:rPr>
                <w:rFonts w:ascii="Times New Roman" w:hAnsi="Times New Roman" w:eastAsia="Times New Roman" w:cs="Times New Roman"/>
                <w:spacing w:val="19"/>
              </w:rPr>
              <w:t xml:space="preserve"> </w:t>
            </w:r>
            <w:r>
              <w:rPr>
                <w:spacing w:val="-5"/>
              </w:rPr>
              <w:t>的</w:t>
            </w:r>
            <w:r>
              <w:t xml:space="preserve"> </w:t>
            </w:r>
            <w:r>
              <w:rPr>
                <w:spacing w:val="-1"/>
              </w:rPr>
              <w:t>全向点声源在规定方向的声级的偏差程度，</w:t>
            </w:r>
            <w:r>
              <w:rPr>
                <w:rFonts w:ascii="Times New Roman" w:hAnsi="Times New Roman" w:eastAsia="Times New Roman" w:cs="Times New Roman"/>
                <w:spacing w:val="-1"/>
              </w:rPr>
              <w:t>dB</w:t>
            </w:r>
            <w:r>
              <w:rPr>
                <w:spacing w:val="-1"/>
              </w:rPr>
              <w:t>；</w:t>
            </w:r>
          </w:p>
          <w:p>
            <w:pPr>
              <w:pStyle w:val="6"/>
              <w:spacing w:before="36" w:line="219" w:lineRule="auto"/>
              <w:ind w:left="1309"/>
            </w:pPr>
            <w:r>
              <w:rPr>
                <w:rFonts w:ascii="Times New Roman" w:hAnsi="Times New Roman" w:eastAsia="Times New Roman" w:cs="Times New Roman"/>
                <w:spacing w:val="-1"/>
              </w:rPr>
              <w:t xml:space="preserve">Adiv  </w:t>
            </w:r>
            <w:r>
              <w:rPr>
                <w:spacing w:val="-1"/>
              </w:rPr>
              <w:t>——几何发散引起的衰减，</w:t>
            </w:r>
            <w:r>
              <w:rPr>
                <w:rFonts w:ascii="Times New Roman" w:hAnsi="Times New Roman" w:eastAsia="Times New Roman" w:cs="Times New Roman"/>
                <w:spacing w:val="-1"/>
              </w:rPr>
              <w:t>dB</w:t>
            </w:r>
            <w:r>
              <w:rPr>
                <w:spacing w:val="-1"/>
              </w:rPr>
              <w:t>；</w:t>
            </w:r>
          </w:p>
          <w:p>
            <w:pPr>
              <w:pStyle w:val="6"/>
              <w:spacing w:before="215" w:line="371" w:lineRule="auto"/>
              <w:ind w:left="1309" w:right="4047"/>
            </w:pPr>
            <w:r>
              <w:rPr>
                <w:rFonts w:ascii="Times New Roman" w:hAnsi="Times New Roman" w:eastAsia="Times New Roman" w:cs="Times New Roman"/>
                <w:spacing w:val="-3"/>
              </w:rPr>
              <w:t xml:space="preserve">Aatm  </w:t>
            </w:r>
            <w:r>
              <w:rPr>
                <w:spacing w:val="-3"/>
              </w:rPr>
              <w:t>——大气吸收引起的衰减，</w:t>
            </w:r>
            <w:r>
              <w:rPr>
                <w:rFonts w:ascii="Times New Roman" w:hAnsi="Times New Roman" w:eastAsia="Times New Roman" w:cs="Times New Roman"/>
                <w:spacing w:val="-3"/>
              </w:rPr>
              <w:t>dB</w:t>
            </w:r>
            <w:r>
              <w:rPr>
                <w:spacing w:val="-3"/>
              </w:rPr>
              <w:t>；</w:t>
            </w:r>
            <w:r>
              <w:rPr>
                <w:spacing w:val="2"/>
              </w:rPr>
              <w:t xml:space="preserve"> </w:t>
            </w:r>
            <w:r>
              <w:rPr>
                <w:rFonts w:ascii="Times New Roman" w:hAnsi="Times New Roman" w:eastAsia="Times New Roman" w:cs="Times New Roman"/>
                <w:spacing w:val="-1"/>
              </w:rPr>
              <w:t xml:space="preserve">Agr  </w:t>
            </w:r>
            <w:r>
              <w:rPr>
                <w:spacing w:val="-1"/>
              </w:rPr>
              <w:t>——地面效应引起的衰减，</w:t>
            </w:r>
            <w:r>
              <w:rPr>
                <w:rFonts w:ascii="Times New Roman" w:hAnsi="Times New Roman" w:eastAsia="Times New Roman" w:cs="Times New Roman"/>
                <w:spacing w:val="-1"/>
              </w:rPr>
              <w:t>dB</w:t>
            </w:r>
            <w:r>
              <w:rPr>
                <w:spacing w:val="-1"/>
              </w:rPr>
              <w:t>；</w:t>
            </w:r>
          </w:p>
          <w:p>
            <w:pPr>
              <w:pStyle w:val="6"/>
              <w:spacing w:before="36" w:line="220" w:lineRule="auto"/>
              <w:ind w:left="1309"/>
            </w:pPr>
            <w:r>
              <w:rPr>
                <w:rFonts w:ascii="Times New Roman" w:hAnsi="Times New Roman" w:eastAsia="Times New Roman" w:cs="Times New Roman"/>
              </w:rPr>
              <w:t xml:space="preserve">Abar  </w:t>
            </w:r>
            <w:r>
              <w:t>——障碍物屏蔽引起的衰减，</w:t>
            </w:r>
            <w:r>
              <w:rPr>
                <w:rFonts w:ascii="Times New Roman" w:hAnsi="Times New Roman" w:eastAsia="Times New Roman" w:cs="Times New Roman"/>
              </w:rPr>
              <w:t>d</w:t>
            </w:r>
            <w:r>
              <w:rPr>
                <w:rFonts w:ascii="Times New Roman" w:hAnsi="Times New Roman" w:eastAsia="Times New Roman" w:cs="Times New Roman"/>
                <w:spacing w:val="-1"/>
              </w:rPr>
              <w:t>B</w:t>
            </w:r>
            <w:r>
              <w:rPr>
                <w:spacing w:val="-1"/>
              </w:rPr>
              <w:t>；</w:t>
            </w:r>
          </w:p>
          <w:p>
            <w:pPr>
              <w:pStyle w:val="6"/>
              <w:spacing w:before="214" w:line="220" w:lineRule="auto"/>
              <w:ind w:left="1309"/>
            </w:pPr>
            <w:r>
              <w:rPr>
                <w:rFonts w:ascii="Times New Roman" w:hAnsi="Times New Roman" w:eastAsia="Times New Roman" w:cs="Times New Roman"/>
              </w:rPr>
              <w:t xml:space="preserve">Amisc  </w:t>
            </w:r>
            <w:r>
              <w:t>——其他多方面效应引起的衰减，</w:t>
            </w:r>
            <w:r>
              <w:rPr>
                <w:rFonts w:ascii="Times New Roman" w:hAnsi="Times New Roman" w:eastAsia="Times New Roman" w:cs="Times New Roman"/>
                <w:spacing w:val="-1"/>
              </w:rPr>
              <w:t>dB</w:t>
            </w:r>
            <w:r>
              <w:rPr>
                <w:spacing w:val="-1"/>
              </w:rPr>
              <w:t>。</w:t>
            </w:r>
          </w:p>
          <w:p>
            <w:pPr>
              <w:pStyle w:val="6"/>
              <w:spacing w:before="213" w:line="217" w:lineRule="auto"/>
              <w:ind w:left="595"/>
            </w:pPr>
            <w:r>
              <w:rPr>
                <w:spacing w:val="-1"/>
              </w:rPr>
              <w:t>②多点源声级叠加模式</w:t>
            </w:r>
          </w:p>
          <w:p>
            <w:pPr>
              <w:pStyle w:val="6"/>
              <w:spacing w:before="219" w:line="233" w:lineRule="auto"/>
              <w:ind w:left="608"/>
            </w:pPr>
            <w:r>
              <w:rPr>
                <w:spacing w:val="-2"/>
              </w:rPr>
              <w:t xml:space="preserve">多个点源在预测点产生的总等效声级 </w:t>
            </w:r>
            <w:r>
              <w:rPr>
                <w:rFonts w:ascii="Times New Roman" w:hAnsi="Times New Roman" w:eastAsia="Times New Roman" w:cs="Times New Roman"/>
                <w:spacing w:val="-2"/>
              </w:rPr>
              <w:t>LA</w:t>
            </w:r>
            <w:r>
              <w:rPr>
                <w:spacing w:val="-2"/>
              </w:rPr>
              <w:t>（</w:t>
            </w:r>
            <w:r>
              <w:rPr>
                <w:rFonts w:ascii="Times New Roman" w:hAnsi="Times New Roman" w:eastAsia="Times New Roman" w:cs="Times New Roman"/>
                <w:spacing w:val="-2"/>
              </w:rPr>
              <w:t>r</w:t>
            </w:r>
            <w:r>
              <w:rPr>
                <w:spacing w:val="-2"/>
              </w:rPr>
              <w:t>）采用</w:t>
            </w:r>
            <w:r>
              <w:rPr>
                <w:spacing w:val="-3"/>
              </w:rPr>
              <w:t>以下计算公式：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6618" w:type="dxa"/>
            <w:tcBorders>
              <w:top w:val="nil"/>
              <w:bottom w:val="nil"/>
              <w:right w:val="nil"/>
            </w:tcBorders>
            <w:vAlign w:val="top"/>
          </w:tcPr>
          <w:p>
            <w:pPr>
              <w:spacing w:before="77" w:line="831" w:lineRule="exact"/>
              <w:ind w:firstLine="2480"/>
            </w:pPr>
            <w:r>
              <w:rPr>
                <w:position w:val="-16"/>
              </w:rPr>
              <w:drawing>
                <wp:inline distT="0" distB="0" distL="0" distR="0">
                  <wp:extent cx="2085975" cy="527050"/>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88"/>
                          <a:stretch>
                            <a:fillRect/>
                          </a:stretch>
                        </pic:blipFill>
                        <pic:spPr>
                          <a:xfrm>
                            <a:off x="0" y="0"/>
                            <a:ext cx="2086356" cy="527303"/>
                          </a:xfrm>
                          <a:prstGeom prst="rect">
                            <a:avLst/>
                          </a:prstGeom>
                        </pic:spPr>
                      </pic:pic>
                    </a:graphicData>
                  </a:graphic>
                </wp:inline>
              </w:drawing>
            </w:r>
          </w:p>
        </w:tc>
        <w:tc>
          <w:tcPr>
            <w:tcW w:w="2738" w:type="dxa"/>
            <w:tcBorders>
              <w:top w:val="nil"/>
              <w:left w:val="nil"/>
              <w:bottom w:val="nil"/>
            </w:tcBorders>
            <w:vAlign w:val="top"/>
          </w:tcPr>
          <w:p>
            <w:pPr>
              <w:spacing w:line="256" w:lineRule="auto"/>
              <w:rPr>
                <w:rFonts w:ascii="Arial"/>
                <w:sz w:val="21"/>
              </w:rPr>
            </w:pPr>
          </w:p>
          <w:p>
            <w:pPr>
              <w:pStyle w:val="6"/>
              <w:spacing w:before="78" w:line="221" w:lineRule="auto"/>
              <w:ind w:left="730"/>
            </w:pPr>
            <w:r>
              <w:rPr>
                <w:spacing w:val="11"/>
              </w:rPr>
              <w:t>（式2）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2" w:hRule="atLeast"/>
        </w:trPr>
        <w:tc>
          <w:tcPr>
            <w:tcW w:w="9356" w:type="dxa"/>
            <w:gridSpan w:val="2"/>
            <w:tcBorders>
              <w:top w:val="nil"/>
            </w:tcBorders>
            <w:vAlign w:val="top"/>
          </w:tcPr>
          <w:p>
            <w:pPr>
              <w:pStyle w:val="6"/>
              <w:spacing w:before="94" w:line="234" w:lineRule="auto"/>
              <w:ind w:left="841"/>
            </w:pPr>
            <w:r>
              <w:rPr>
                <w:spacing w:val="-1"/>
              </w:rPr>
              <w:t>式中：</w:t>
            </w:r>
            <w:r>
              <w:rPr>
                <w:rFonts w:ascii="Times New Roman" w:hAnsi="Times New Roman" w:eastAsia="Times New Roman" w:cs="Times New Roman"/>
                <w:spacing w:val="-1"/>
              </w:rPr>
              <w:t>LA</w:t>
            </w:r>
            <w:r>
              <w:rPr>
                <w:spacing w:val="-1"/>
              </w:rPr>
              <w:t>（</w:t>
            </w:r>
            <w:r>
              <w:rPr>
                <w:rFonts w:ascii="Times New Roman" w:hAnsi="Times New Roman" w:eastAsia="Times New Roman" w:cs="Times New Roman"/>
                <w:spacing w:val="-1"/>
              </w:rPr>
              <w:t>r</w:t>
            </w:r>
            <w:r>
              <w:rPr>
                <w:spacing w:val="-1"/>
              </w:rPr>
              <w:t xml:space="preserve">）——距声源 </w:t>
            </w:r>
            <w:r>
              <w:rPr>
                <w:rFonts w:ascii="Times New Roman" w:hAnsi="Times New Roman" w:eastAsia="Times New Roman" w:cs="Times New Roman"/>
                <w:spacing w:val="-1"/>
              </w:rPr>
              <w:t xml:space="preserve">r  </w:t>
            </w:r>
            <w:r>
              <w:rPr>
                <w:spacing w:val="-1"/>
              </w:rPr>
              <w:t xml:space="preserve">处的 </w:t>
            </w:r>
            <w:r>
              <w:rPr>
                <w:rFonts w:ascii="Times New Roman" w:hAnsi="Times New Roman" w:eastAsia="Times New Roman" w:cs="Times New Roman"/>
                <w:spacing w:val="-1"/>
              </w:rPr>
              <w:t xml:space="preserve">A  </w:t>
            </w:r>
            <w:r>
              <w:rPr>
                <w:spacing w:val="-1"/>
              </w:rPr>
              <w:t>声级，</w:t>
            </w:r>
            <w:r>
              <w:rPr>
                <w:rFonts w:ascii="Times New Roman" w:hAnsi="Times New Roman" w:eastAsia="Times New Roman" w:cs="Times New Roman"/>
                <w:spacing w:val="-1"/>
              </w:rPr>
              <w:t>dB</w:t>
            </w:r>
            <w:r>
              <w:rPr>
                <w:spacing w:val="-1"/>
              </w:rPr>
              <w:t>（</w:t>
            </w:r>
            <w:r>
              <w:rPr>
                <w:rFonts w:ascii="Times New Roman" w:hAnsi="Times New Roman" w:eastAsia="Times New Roman" w:cs="Times New Roman"/>
                <w:spacing w:val="-1"/>
              </w:rPr>
              <w:t>A</w:t>
            </w:r>
            <w:r>
              <w:rPr>
                <w:spacing w:val="-44"/>
              </w:rPr>
              <w:t>）；</w:t>
            </w:r>
          </w:p>
          <w:p>
            <w:pPr>
              <w:pStyle w:val="6"/>
              <w:spacing w:before="176" w:line="370" w:lineRule="auto"/>
              <w:ind w:left="1554" w:right="1966" w:hanging="2"/>
            </w:pPr>
            <w:r>
              <w:rPr>
                <w:rFonts w:ascii="Times New Roman" w:hAnsi="Times New Roman" w:eastAsia="Times New Roman" w:cs="Times New Roman"/>
                <w:spacing w:val="-2"/>
              </w:rPr>
              <w:t>LPi</w:t>
            </w:r>
            <w:r>
              <w:rPr>
                <w:spacing w:val="-2"/>
              </w:rPr>
              <w:t>（</w:t>
            </w:r>
            <w:r>
              <w:rPr>
                <w:rFonts w:ascii="Times New Roman" w:hAnsi="Times New Roman" w:eastAsia="Times New Roman" w:cs="Times New Roman"/>
                <w:spacing w:val="-2"/>
              </w:rPr>
              <w:t>r</w:t>
            </w:r>
            <w:r>
              <w:rPr>
                <w:spacing w:val="-2"/>
              </w:rPr>
              <w:t>）——预测点（</w:t>
            </w:r>
            <w:r>
              <w:rPr>
                <w:rFonts w:ascii="Times New Roman" w:hAnsi="Times New Roman" w:eastAsia="Times New Roman" w:cs="Times New Roman"/>
                <w:spacing w:val="-2"/>
              </w:rPr>
              <w:t>r</w:t>
            </w:r>
            <w:r>
              <w:rPr>
                <w:spacing w:val="-2"/>
              </w:rPr>
              <w:t xml:space="preserve">）处，第 </w:t>
            </w:r>
            <w:r>
              <w:rPr>
                <w:rFonts w:ascii="Times New Roman" w:hAnsi="Times New Roman" w:eastAsia="Times New Roman" w:cs="Times New Roman"/>
                <w:spacing w:val="-2"/>
              </w:rPr>
              <w:t xml:space="preserve">i  </w:t>
            </w:r>
            <w:r>
              <w:rPr>
                <w:spacing w:val="-2"/>
              </w:rPr>
              <w:t>倍频带声压级，</w:t>
            </w:r>
            <w:r>
              <w:rPr>
                <w:rFonts w:ascii="Times New Roman" w:hAnsi="Times New Roman" w:eastAsia="Times New Roman" w:cs="Times New Roman"/>
                <w:spacing w:val="-2"/>
              </w:rPr>
              <w:t>dB</w:t>
            </w:r>
            <w:r>
              <w:rPr>
                <w:spacing w:val="-2"/>
              </w:rPr>
              <w:t>；</w:t>
            </w:r>
            <w:r>
              <w:t xml:space="preserve"> </w:t>
            </w:r>
            <w:r>
              <w:rPr>
                <w:rFonts w:ascii="Times New Roman" w:hAnsi="Times New Roman" w:eastAsia="Times New Roman" w:cs="Times New Roman"/>
                <w:spacing w:val="-1"/>
              </w:rPr>
              <w:t>Li——</w:t>
            </w:r>
            <w:r>
              <w:rPr>
                <w:spacing w:val="-1"/>
              </w:rPr>
              <w:t xml:space="preserve">第 </w:t>
            </w:r>
            <w:r>
              <w:rPr>
                <w:rFonts w:ascii="Times New Roman" w:hAnsi="Times New Roman" w:eastAsia="Times New Roman" w:cs="Times New Roman"/>
                <w:spacing w:val="-1"/>
              </w:rPr>
              <w:t xml:space="preserve">i  </w:t>
            </w:r>
            <w:r>
              <w:rPr>
                <w:spacing w:val="-1"/>
              </w:rPr>
              <w:t xml:space="preserve">倍频带的 </w:t>
            </w:r>
            <w:r>
              <w:rPr>
                <w:rFonts w:ascii="Times New Roman" w:hAnsi="Times New Roman" w:eastAsia="Times New Roman" w:cs="Times New Roman"/>
                <w:spacing w:val="-1"/>
              </w:rPr>
              <w:t xml:space="preserve">A  </w:t>
            </w:r>
            <w:r>
              <w:rPr>
                <w:spacing w:val="-1"/>
              </w:rPr>
              <w:t>计权网络修正值，</w:t>
            </w:r>
            <w:r>
              <w:rPr>
                <w:rFonts w:ascii="Times New Roman" w:hAnsi="Times New Roman" w:eastAsia="Times New Roman" w:cs="Times New Roman"/>
                <w:spacing w:val="-1"/>
              </w:rPr>
              <w:t>dB</w:t>
            </w:r>
            <w:r>
              <w:rPr>
                <w:spacing w:val="-1"/>
              </w:rPr>
              <w:t>；</w:t>
            </w:r>
          </w:p>
          <w:p>
            <w:pPr>
              <w:pStyle w:val="6"/>
              <w:spacing w:before="38" w:line="233" w:lineRule="auto"/>
              <w:ind w:left="1549"/>
            </w:pPr>
            <w:r>
              <w:rPr>
                <w:rFonts w:ascii="Times New Roman" w:hAnsi="Times New Roman" w:eastAsia="Times New Roman" w:cs="Times New Roman"/>
                <w:spacing w:val="-4"/>
              </w:rPr>
              <w:t>n</w:t>
            </w:r>
            <w:r>
              <w:rPr>
                <w:spacing w:val="-4"/>
              </w:rPr>
              <w:t>——噪声源数。</w:t>
            </w:r>
          </w:p>
          <w:p>
            <w:pPr>
              <w:pStyle w:val="6"/>
              <w:spacing w:before="196" w:line="217" w:lineRule="auto"/>
              <w:ind w:left="595"/>
            </w:pPr>
            <w:r>
              <w:rPr>
                <w:spacing w:val="-2"/>
              </w:rPr>
              <w:t>③无指向性点声源几何发散衰减 无指向性点声源几何发散衰减的基本公式是：</w:t>
            </w:r>
          </w:p>
          <w:p>
            <w:pPr>
              <w:pStyle w:val="6"/>
              <w:spacing w:before="97" w:line="354" w:lineRule="auto"/>
              <w:ind w:left="601" w:right="1027" w:firstLine="2968"/>
            </w:pPr>
            <w:r>
              <w:rPr>
                <w:position w:val="-17"/>
              </w:rPr>
              <w:drawing>
                <wp:inline distT="0" distB="0" distL="0" distR="0">
                  <wp:extent cx="1758315" cy="299720"/>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89"/>
                          <a:stretch>
                            <a:fillRect/>
                          </a:stretch>
                        </pic:blipFill>
                        <pic:spPr>
                          <a:xfrm>
                            <a:off x="0" y="0"/>
                            <a:ext cx="1758696" cy="300227"/>
                          </a:xfrm>
                          <a:prstGeom prst="rect">
                            <a:avLst/>
                          </a:prstGeom>
                        </pic:spPr>
                      </pic:pic>
                    </a:graphicData>
                  </a:graphic>
                </wp:inline>
              </w:drawing>
            </w:r>
            <w:r>
              <w:rPr>
                <w:spacing w:val="2"/>
              </w:rPr>
              <w:t xml:space="preserve">         </w:t>
            </w:r>
            <w:r>
              <w:rPr>
                <w:spacing w:val="-8"/>
              </w:rPr>
              <w:t>（式</w:t>
            </w:r>
            <w:r>
              <w:rPr>
                <w:spacing w:val="-45"/>
              </w:rPr>
              <w:t xml:space="preserve"> </w:t>
            </w:r>
            <w:r>
              <w:rPr>
                <w:spacing w:val="-8"/>
              </w:rPr>
              <w:t>3）</w:t>
            </w:r>
            <w:r>
              <w:t xml:space="preserve"> </w:t>
            </w:r>
            <w:r>
              <w:rPr>
                <w:spacing w:val="-1"/>
              </w:rPr>
              <w:t>式中：</w:t>
            </w:r>
            <w:r>
              <w:rPr>
                <w:rFonts w:ascii="Times New Roman" w:hAnsi="Times New Roman" w:eastAsia="Times New Roman" w:cs="Times New Roman"/>
                <w:spacing w:val="-1"/>
              </w:rPr>
              <w:t>LP</w:t>
            </w:r>
            <w:r>
              <w:rPr>
                <w:spacing w:val="-1"/>
              </w:rPr>
              <w:t>（</w:t>
            </w:r>
            <w:r>
              <w:rPr>
                <w:rFonts w:ascii="Times New Roman" w:hAnsi="Times New Roman" w:eastAsia="Times New Roman" w:cs="Times New Roman"/>
                <w:spacing w:val="-1"/>
              </w:rPr>
              <w:t>r</w:t>
            </w:r>
            <w:r>
              <w:rPr>
                <w:spacing w:val="-1"/>
              </w:rPr>
              <w:t>）——预测点处声压级，</w:t>
            </w:r>
            <w:r>
              <w:rPr>
                <w:rFonts w:ascii="Times New Roman" w:hAnsi="Times New Roman" w:eastAsia="Times New Roman" w:cs="Times New Roman"/>
                <w:spacing w:val="-1"/>
              </w:rPr>
              <w:t>dB</w:t>
            </w:r>
            <w:r>
              <w:rPr>
                <w:spacing w:val="-1"/>
              </w:rPr>
              <w:t>；</w:t>
            </w:r>
          </w:p>
          <w:p>
            <w:pPr>
              <w:pStyle w:val="6"/>
              <w:spacing w:before="195" w:line="384" w:lineRule="auto"/>
              <w:ind w:left="1309" w:right="3300" w:firstLine="3"/>
            </w:pPr>
            <w:r>
              <w:rPr>
                <w:rFonts w:ascii="Times New Roman" w:hAnsi="Times New Roman" w:eastAsia="Times New Roman" w:cs="Times New Roman"/>
                <w:spacing w:val="-3"/>
              </w:rPr>
              <w:t>LP</w:t>
            </w:r>
            <w:r>
              <w:rPr>
                <w:spacing w:val="-3"/>
              </w:rPr>
              <w:t>（</w:t>
            </w:r>
            <w:r>
              <w:rPr>
                <w:rFonts w:ascii="Times New Roman" w:hAnsi="Times New Roman" w:eastAsia="Times New Roman" w:cs="Times New Roman"/>
                <w:spacing w:val="-3"/>
              </w:rPr>
              <w:t>r0</w:t>
            </w:r>
            <w:r>
              <w:rPr>
                <w:spacing w:val="-3"/>
              </w:rPr>
              <w:t xml:space="preserve">）——参考位置 </w:t>
            </w:r>
            <w:r>
              <w:rPr>
                <w:rFonts w:ascii="Times New Roman" w:hAnsi="Times New Roman" w:eastAsia="Times New Roman" w:cs="Times New Roman"/>
                <w:spacing w:val="-3"/>
              </w:rPr>
              <w:t xml:space="preserve">r0  </w:t>
            </w:r>
            <w:r>
              <w:rPr>
                <w:spacing w:val="-3"/>
              </w:rPr>
              <w:t>处的声压级，</w:t>
            </w:r>
            <w:r>
              <w:rPr>
                <w:rFonts w:ascii="Times New Roman" w:hAnsi="Times New Roman" w:eastAsia="Times New Roman" w:cs="Times New Roman"/>
                <w:spacing w:val="-3"/>
              </w:rPr>
              <w:t>dB</w:t>
            </w:r>
            <w:r>
              <w:rPr>
                <w:spacing w:val="-3"/>
              </w:rPr>
              <w:t>；</w:t>
            </w:r>
            <w:r>
              <w:rPr>
                <w:spacing w:val="14"/>
              </w:rPr>
              <w:t xml:space="preserve"> </w:t>
            </w:r>
            <w:r>
              <w:rPr>
                <w:rFonts w:ascii="Times New Roman" w:hAnsi="Times New Roman" w:eastAsia="Times New Roman" w:cs="Times New Roman"/>
                <w:spacing w:val="-5"/>
              </w:rPr>
              <w:t>r</w:t>
            </w:r>
            <w:r>
              <w:rPr>
                <w:spacing w:val="-5"/>
              </w:rPr>
              <w:t>——预测点距声源的距离；</w:t>
            </w:r>
          </w:p>
          <w:p>
            <w:pPr>
              <w:pStyle w:val="6"/>
              <w:spacing w:before="2" w:line="220" w:lineRule="auto"/>
              <w:ind w:left="1309"/>
            </w:pPr>
            <w:r>
              <w:rPr>
                <w:rFonts w:ascii="Times New Roman" w:hAnsi="Times New Roman" w:eastAsia="Times New Roman" w:cs="Times New Roman"/>
                <w:spacing w:val="-3"/>
              </w:rPr>
              <w:t>r0</w:t>
            </w:r>
            <w:r>
              <w:rPr>
                <w:spacing w:val="-3"/>
              </w:rPr>
              <w:t>——参考位置距声源的距离。</w:t>
            </w:r>
          </w:p>
          <w:p>
            <w:pPr>
              <w:pStyle w:val="6"/>
              <w:spacing w:before="213" w:line="220" w:lineRule="auto"/>
              <w:ind w:left="680"/>
            </w:pPr>
            <w:r>
              <w:rPr>
                <w:spacing w:val="-2"/>
              </w:rPr>
              <w:t xml:space="preserve">如果声源处于半自由声场，则式 </w:t>
            </w:r>
            <w:r>
              <w:rPr>
                <w:rFonts w:ascii="Times New Roman" w:hAnsi="Times New Roman" w:eastAsia="Times New Roman" w:cs="Times New Roman"/>
                <w:spacing w:val="-2"/>
              </w:rPr>
              <w:t xml:space="preserve">3  </w:t>
            </w:r>
            <w:r>
              <w:rPr>
                <w:spacing w:val="-2"/>
              </w:rPr>
              <w:t xml:space="preserve">可以等效为式 </w:t>
            </w:r>
            <w:r>
              <w:rPr>
                <w:rFonts w:ascii="Times New Roman" w:hAnsi="Times New Roman" w:eastAsia="Times New Roman" w:cs="Times New Roman"/>
                <w:spacing w:val="-2"/>
              </w:rPr>
              <w:t>4</w:t>
            </w:r>
            <w:r>
              <w:rPr>
                <w:spacing w:val="-2"/>
              </w:rPr>
              <w:t>，具体如下：</w:t>
            </w:r>
          </w:p>
        </w:tc>
      </w:tr>
    </w:tbl>
    <w:p>
      <w:pPr>
        <w:spacing w:before="81" w:line="189" w:lineRule="auto"/>
        <w:ind w:left="7437"/>
        <w:rPr>
          <w:rFonts w:ascii="宋体" w:hAnsi="宋体" w:eastAsia="宋体" w:cs="宋体"/>
          <w:sz w:val="24"/>
          <w:szCs w:val="24"/>
        </w:rPr>
      </w:pPr>
      <w:r>
        <w:rPr>
          <w:rFonts w:ascii="宋体" w:hAnsi="宋体" w:eastAsia="宋体" w:cs="宋体"/>
          <w:spacing w:val="11"/>
          <w:sz w:val="24"/>
          <w:szCs w:val="24"/>
        </w:rPr>
        <w:t>（式4）</w:t>
      </w:r>
    </w:p>
    <w:p>
      <w:pPr>
        <w:spacing w:line="189" w:lineRule="auto"/>
        <w:rPr>
          <w:rFonts w:ascii="宋体" w:hAnsi="宋体" w:eastAsia="宋体" w:cs="宋体"/>
          <w:sz w:val="24"/>
          <w:szCs w:val="24"/>
        </w:rPr>
        <w:sectPr>
          <w:footerReference r:id="rId63"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09"/>
        <w:gridCol w:w="3626"/>
        <w:gridCol w:w="232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31" w:hRule="atLeast"/>
        </w:trPr>
        <w:tc>
          <w:tcPr>
            <w:tcW w:w="9356" w:type="dxa"/>
            <w:gridSpan w:val="3"/>
            <w:tcBorders>
              <w:top w:val="single" w:color="000000" w:sz="2" w:space="0"/>
              <w:left w:val="single" w:color="000000" w:sz="2" w:space="0"/>
              <w:right w:val="single" w:color="000000" w:sz="2" w:space="0"/>
            </w:tcBorders>
            <w:vAlign w:val="top"/>
          </w:tcPr>
          <w:p>
            <w:pPr>
              <w:spacing w:before="170" w:line="381" w:lineRule="exact"/>
              <w:ind w:firstLine="3740"/>
            </w:pPr>
            <w:r>
              <w:rPr>
                <w:position w:val="-7"/>
              </w:rPr>
              <w:drawing>
                <wp:inline distT="0" distB="0" distL="0" distR="0">
                  <wp:extent cx="1537335" cy="241935"/>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90"/>
                          <a:stretch>
                            <a:fillRect/>
                          </a:stretch>
                        </pic:blipFill>
                        <pic:spPr>
                          <a:xfrm>
                            <a:off x="0" y="0"/>
                            <a:ext cx="1537716" cy="242316"/>
                          </a:xfrm>
                          <a:prstGeom prst="rect">
                            <a:avLst/>
                          </a:prstGeom>
                        </pic:spPr>
                      </pic:pic>
                    </a:graphicData>
                  </a:graphic>
                </wp:inline>
              </w:drawing>
            </w:r>
          </w:p>
          <w:p>
            <w:pPr>
              <w:pStyle w:val="6"/>
              <w:spacing w:before="306" w:line="358" w:lineRule="auto"/>
              <w:ind w:left="1433" w:right="3245" w:hanging="832"/>
            </w:pPr>
            <w:r>
              <w:rPr>
                <w:spacing w:val="-3"/>
              </w:rPr>
              <w:t>式中：</w:t>
            </w:r>
            <w:r>
              <w:rPr>
                <w:rFonts w:ascii="Times New Roman" w:hAnsi="Times New Roman" w:eastAsia="Times New Roman" w:cs="Times New Roman"/>
                <w:spacing w:val="-3"/>
              </w:rPr>
              <w:t>LA</w:t>
            </w:r>
            <w:r>
              <w:rPr>
                <w:spacing w:val="-3"/>
              </w:rPr>
              <w:t>（</w:t>
            </w:r>
            <w:r>
              <w:rPr>
                <w:rFonts w:ascii="Times New Roman" w:hAnsi="Times New Roman" w:eastAsia="Times New Roman" w:cs="Times New Roman"/>
                <w:spacing w:val="-3"/>
              </w:rPr>
              <w:t>r</w:t>
            </w:r>
            <w:r>
              <w:rPr>
                <w:spacing w:val="-3"/>
              </w:rPr>
              <w:t xml:space="preserve">）——距声源 </w:t>
            </w:r>
            <w:r>
              <w:rPr>
                <w:rFonts w:ascii="Times New Roman" w:hAnsi="Times New Roman" w:eastAsia="Times New Roman" w:cs="Times New Roman"/>
                <w:spacing w:val="-3"/>
              </w:rPr>
              <w:t xml:space="preserve">r  </w:t>
            </w:r>
            <w:r>
              <w:rPr>
                <w:spacing w:val="-3"/>
              </w:rPr>
              <w:t xml:space="preserve">处的 </w:t>
            </w:r>
            <w:r>
              <w:rPr>
                <w:rFonts w:ascii="Times New Roman" w:hAnsi="Times New Roman" w:eastAsia="Times New Roman" w:cs="Times New Roman"/>
                <w:spacing w:val="-3"/>
              </w:rPr>
              <w:t xml:space="preserve">A  </w:t>
            </w:r>
            <w:r>
              <w:rPr>
                <w:spacing w:val="-3"/>
              </w:rPr>
              <w:t>声级，</w:t>
            </w:r>
            <w:r>
              <w:rPr>
                <w:rFonts w:ascii="Times New Roman" w:hAnsi="Times New Roman" w:eastAsia="Times New Roman" w:cs="Times New Roman"/>
                <w:spacing w:val="-3"/>
              </w:rPr>
              <w:t>dB(A)</w:t>
            </w:r>
            <w:r>
              <w:rPr>
                <w:spacing w:val="-3"/>
              </w:rPr>
              <w:t>；</w:t>
            </w:r>
            <w:r>
              <w:rPr>
                <w:spacing w:val="12"/>
              </w:rPr>
              <w:t xml:space="preserve"> </w:t>
            </w:r>
            <w:r>
              <w:rPr>
                <w:rFonts w:ascii="Times New Roman" w:hAnsi="Times New Roman" w:eastAsia="Times New Roman" w:cs="Times New Roman"/>
                <w:spacing w:val="-2"/>
              </w:rPr>
              <w:t>LAW</w:t>
            </w:r>
            <w:r>
              <w:rPr>
                <w:spacing w:val="-2"/>
              </w:rPr>
              <w:t xml:space="preserve">——点声源 </w:t>
            </w:r>
            <w:r>
              <w:rPr>
                <w:rFonts w:ascii="Times New Roman" w:hAnsi="Times New Roman" w:eastAsia="Times New Roman" w:cs="Times New Roman"/>
                <w:spacing w:val="-2"/>
              </w:rPr>
              <w:t xml:space="preserve">A  </w:t>
            </w:r>
            <w:r>
              <w:rPr>
                <w:spacing w:val="-2"/>
              </w:rPr>
              <w:t>计权声功率级，</w:t>
            </w:r>
            <w:r>
              <w:rPr>
                <w:rFonts w:ascii="Times New Roman" w:hAnsi="Times New Roman" w:eastAsia="Times New Roman" w:cs="Times New Roman"/>
                <w:spacing w:val="-2"/>
              </w:rPr>
              <w:t>dB</w:t>
            </w:r>
            <w:r>
              <w:rPr>
                <w:spacing w:val="-2"/>
              </w:rPr>
              <w:t>；</w:t>
            </w:r>
          </w:p>
          <w:p>
            <w:pPr>
              <w:pStyle w:val="6"/>
              <w:spacing w:before="66" w:line="234" w:lineRule="auto"/>
              <w:ind w:left="1429"/>
            </w:pPr>
            <w:r>
              <w:rPr>
                <w:rFonts w:ascii="Times New Roman" w:hAnsi="Times New Roman" w:eastAsia="Times New Roman" w:cs="Times New Roman"/>
                <w:spacing w:val="-3"/>
              </w:rPr>
              <w:t>r</w:t>
            </w:r>
            <w:r>
              <w:rPr>
                <w:spacing w:val="-3"/>
              </w:rPr>
              <w:t>——预测点距声源的距离。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66" w:hRule="atLeast"/>
        </w:trPr>
        <w:tc>
          <w:tcPr>
            <w:tcW w:w="3409" w:type="dxa"/>
            <w:tcBorders>
              <w:left w:val="single" w:color="000000" w:sz="2" w:space="0"/>
            </w:tcBorders>
            <w:vAlign w:val="top"/>
          </w:tcPr>
          <w:p>
            <w:pPr>
              <w:pStyle w:val="6"/>
              <w:spacing w:before="126" w:line="217" w:lineRule="auto"/>
              <w:ind w:left="674"/>
            </w:pPr>
            <w:r>
              <w:rPr>
                <w:spacing w:val="-6"/>
              </w:rPr>
              <w:t>④噪声贡献值计算公式：</w:t>
            </w:r>
          </w:p>
        </w:tc>
        <w:tc>
          <w:tcPr>
            <w:tcW w:w="3626" w:type="dxa"/>
            <w:vAlign w:val="top"/>
          </w:tcPr>
          <w:p>
            <w:pPr>
              <w:spacing w:line="289" w:lineRule="auto"/>
              <w:rPr>
                <w:rFonts w:ascii="Arial"/>
                <w:sz w:val="21"/>
              </w:rPr>
            </w:pPr>
          </w:p>
          <w:p>
            <w:pPr>
              <w:spacing w:line="528" w:lineRule="exact"/>
              <w:ind w:firstLine="274"/>
            </w:pPr>
            <w:r>
              <w:rPr>
                <w:position w:val="-10"/>
              </w:rPr>
              <w:drawing>
                <wp:inline distT="0" distB="0" distL="0" distR="0">
                  <wp:extent cx="1616710" cy="335280"/>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91"/>
                          <a:stretch>
                            <a:fillRect/>
                          </a:stretch>
                        </pic:blipFill>
                        <pic:spPr>
                          <a:xfrm>
                            <a:off x="0" y="0"/>
                            <a:ext cx="1616963" cy="335280"/>
                          </a:xfrm>
                          <a:prstGeom prst="rect">
                            <a:avLst/>
                          </a:prstGeom>
                        </pic:spPr>
                      </pic:pic>
                    </a:graphicData>
                  </a:graphic>
                </wp:inline>
              </w:drawing>
            </w:r>
          </w:p>
        </w:tc>
        <w:tc>
          <w:tcPr>
            <w:tcW w:w="2321" w:type="dxa"/>
            <w:tcBorders>
              <w:right w:val="single" w:color="000000" w:sz="2" w:space="0"/>
            </w:tcBorders>
            <w:vAlign w:val="top"/>
          </w:tcPr>
          <w:p>
            <w:pPr>
              <w:spacing w:line="410" w:lineRule="auto"/>
              <w:rPr>
                <w:rFonts w:ascii="Arial"/>
                <w:sz w:val="21"/>
              </w:rPr>
            </w:pPr>
          </w:p>
          <w:p>
            <w:pPr>
              <w:pStyle w:val="6"/>
              <w:spacing w:before="78" w:line="221" w:lineRule="auto"/>
              <w:ind w:left="448"/>
            </w:pPr>
            <w:r>
              <w:rPr>
                <w:spacing w:val="11"/>
              </w:rPr>
              <w:t>（式5）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9356" w:type="dxa"/>
            <w:gridSpan w:val="3"/>
            <w:tcBorders>
              <w:left w:val="single" w:color="000000" w:sz="2" w:space="0"/>
              <w:right w:val="single" w:color="000000" w:sz="2" w:space="0"/>
            </w:tcBorders>
            <w:vAlign w:val="top"/>
          </w:tcPr>
          <w:p>
            <w:pPr>
              <w:pStyle w:val="6"/>
              <w:spacing w:before="158" w:line="212" w:lineRule="auto"/>
              <w:ind w:left="601"/>
            </w:pPr>
            <w:r>
              <w:rPr>
                <w:spacing w:val="-1"/>
              </w:rPr>
              <w:t>式中：</w:t>
            </w:r>
            <w:r>
              <w:rPr>
                <w:rFonts w:ascii="Times New Roman" w:hAnsi="Times New Roman" w:eastAsia="Times New Roman" w:cs="Times New Roman"/>
                <w:spacing w:val="-1"/>
              </w:rPr>
              <w:t>Leqg</w:t>
            </w:r>
            <w:r>
              <w:rPr>
                <w:spacing w:val="-1"/>
              </w:rPr>
              <w:t xml:space="preserve">——建设项目声源在预测点的等效 </w:t>
            </w:r>
            <w:r>
              <w:rPr>
                <w:rFonts w:ascii="Times New Roman" w:hAnsi="Times New Roman" w:eastAsia="Times New Roman" w:cs="Times New Roman"/>
                <w:spacing w:val="-1"/>
              </w:rPr>
              <w:t xml:space="preserve">A  </w:t>
            </w:r>
            <w:r>
              <w:rPr>
                <w:spacing w:val="-1"/>
              </w:rPr>
              <w:t>声级贡献值，</w:t>
            </w:r>
            <w:r>
              <w:rPr>
                <w:rFonts w:ascii="Times New Roman" w:hAnsi="Times New Roman" w:eastAsia="Times New Roman" w:cs="Times New Roman"/>
                <w:spacing w:val="-1"/>
              </w:rPr>
              <w:t>dB(A)</w:t>
            </w:r>
            <w:r>
              <w:rPr>
                <w:spacing w:val="-1"/>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25" w:hRule="atLeast"/>
        </w:trPr>
        <w:tc>
          <w:tcPr>
            <w:tcW w:w="7035" w:type="dxa"/>
            <w:gridSpan w:val="2"/>
            <w:tcBorders>
              <w:left w:val="single" w:color="000000" w:sz="2" w:space="0"/>
            </w:tcBorders>
            <w:vAlign w:val="top"/>
          </w:tcPr>
          <w:p>
            <w:pPr>
              <w:pStyle w:val="6"/>
              <w:spacing w:before="128" w:line="369" w:lineRule="auto"/>
              <w:ind w:left="1314" w:right="593" w:hanging="2"/>
            </w:pPr>
            <w:r>
              <w:rPr>
                <w:rFonts w:ascii="Times New Roman" w:hAnsi="Times New Roman" w:eastAsia="Times New Roman" w:cs="Times New Roman"/>
                <w:spacing w:val="-3"/>
              </w:rPr>
              <w:t>LAi</w:t>
            </w:r>
            <w:r>
              <w:rPr>
                <w:spacing w:val="-3"/>
              </w:rPr>
              <w:t>——</w:t>
            </w:r>
            <w:r>
              <w:rPr>
                <w:rFonts w:ascii="Times New Roman" w:hAnsi="Times New Roman" w:eastAsia="Times New Roman" w:cs="Times New Roman"/>
                <w:spacing w:val="-3"/>
              </w:rPr>
              <w:t xml:space="preserve">i  </w:t>
            </w:r>
            <w:r>
              <w:rPr>
                <w:spacing w:val="-3"/>
              </w:rPr>
              <w:t xml:space="preserve">声源在预测点产生的 </w:t>
            </w:r>
            <w:r>
              <w:rPr>
                <w:rFonts w:ascii="Times New Roman" w:hAnsi="Times New Roman" w:eastAsia="Times New Roman" w:cs="Times New Roman"/>
                <w:spacing w:val="-3"/>
              </w:rPr>
              <w:t xml:space="preserve">A  </w:t>
            </w:r>
            <w:r>
              <w:rPr>
                <w:spacing w:val="-3"/>
              </w:rPr>
              <w:t>声级，</w:t>
            </w:r>
            <w:r>
              <w:rPr>
                <w:rFonts w:ascii="Times New Roman" w:hAnsi="Times New Roman" w:eastAsia="Times New Roman" w:cs="Times New Roman"/>
                <w:spacing w:val="-3"/>
              </w:rPr>
              <w:t>dB(A)</w:t>
            </w:r>
            <w:r>
              <w:rPr>
                <w:spacing w:val="-3"/>
              </w:rPr>
              <w:t>；</w:t>
            </w:r>
            <w:r>
              <w:rPr>
                <w:spacing w:val="15"/>
              </w:rPr>
              <w:t xml:space="preserve"> </w:t>
            </w:r>
            <w:r>
              <w:rPr>
                <w:rFonts w:ascii="Times New Roman" w:hAnsi="Times New Roman" w:eastAsia="Times New Roman" w:cs="Times New Roman"/>
                <w:spacing w:val="-1"/>
              </w:rPr>
              <w:t>T</w:t>
            </w:r>
            <w:r>
              <w:rPr>
                <w:spacing w:val="-1"/>
              </w:rPr>
              <w:t>——预测计算的时间段，</w:t>
            </w:r>
            <w:r>
              <w:rPr>
                <w:rFonts w:ascii="Times New Roman" w:hAnsi="Times New Roman" w:eastAsia="Times New Roman" w:cs="Times New Roman"/>
                <w:spacing w:val="-1"/>
              </w:rPr>
              <w:t>s</w:t>
            </w:r>
            <w:r>
              <w:rPr>
                <w:spacing w:val="-1"/>
              </w:rPr>
              <w:t>；</w:t>
            </w:r>
          </w:p>
          <w:p>
            <w:pPr>
              <w:pStyle w:val="6"/>
              <w:spacing w:before="40" w:line="233" w:lineRule="auto"/>
              <w:ind w:left="1310"/>
            </w:pPr>
            <w:r>
              <w:rPr>
                <w:rFonts w:ascii="Times New Roman" w:hAnsi="Times New Roman" w:eastAsia="Times New Roman" w:cs="Times New Roman"/>
                <w:spacing w:val="-1"/>
              </w:rPr>
              <w:t>ti</w:t>
            </w:r>
            <w:r>
              <w:rPr>
                <w:spacing w:val="-1"/>
              </w:rPr>
              <w:t>——</w:t>
            </w:r>
            <w:r>
              <w:rPr>
                <w:rFonts w:ascii="Times New Roman" w:hAnsi="Times New Roman" w:eastAsia="Times New Roman" w:cs="Times New Roman"/>
                <w:spacing w:val="-1"/>
              </w:rPr>
              <w:t xml:space="preserve">i  </w:t>
            </w:r>
            <w:r>
              <w:rPr>
                <w:spacing w:val="-1"/>
              </w:rPr>
              <w:t xml:space="preserve">声源在 </w:t>
            </w:r>
            <w:r>
              <w:rPr>
                <w:rFonts w:ascii="Times New Roman" w:hAnsi="Times New Roman" w:eastAsia="Times New Roman" w:cs="Times New Roman"/>
                <w:spacing w:val="-1"/>
              </w:rPr>
              <w:t>T</w:t>
            </w:r>
            <w:r>
              <w:rPr>
                <w:rFonts w:ascii="Times New Roman" w:hAnsi="Times New Roman" w:eastAsia="Times New Roman" w:cs="Times New Roman"/>
                <w:spacing w:val="8"/>
              </w:rPr>
              <w:t xml:space="preserve">  </w:t>
            </w:r>
            <w:r>
              <w:rPr>
                <w:spacing w:val="-1"/>
              </w:rPr>
              <w:t>时段内的运行时间，</w:t>
            </w:r>
            <w:r>
              <w:rPr>
                <w:rFonts w:ascii="Times New Roman" w:hAnsi="Times New Roman" w:eastAsia="Times New Roman" w:cs="Times New Roman"/>
                <w:spacing w:val="-1"/>
              </w:rPr>
              <w:t>s</w:t>
            </w:r>
            <w:r>
              <w:rPr>
                <w:spacing w:val="-1"/>
              </w:rPr>
              <w:t>。</w:t>
            </w:r>
          </w:p>
          <w:p>
            <w:pPr>
              <w:pStyle w:val="6"/>
              <w:spacing w:before="198" w:line="212" w:lineRule="auto"/>
              <w:ind w:left="595"/>
            </w:pPr>
            <w:r>
              <w:rPr>
                <w:spacing w:val="-3"/>
              </w:rPr>
              <w:t>⑤预测点的预测等效噪声级</w:t>
            </w:r>
            <w:r>
              <w:rPr>
                <w:rFonts w:ascii="Times New Roman" w:hAnsi="Times New Roman" w:eastAsia="Times New Roman" w:cs="Times New Roman"/>
                <w:spacing w:val="-3"/>
              </w:rPr>
              <w:t>(Leq)</w:t>
            </w:r>
            <w:r>
              <w:rPr>
                <w:spacing w:val="-3"/>
              </w:rPr>
              <w:t>计算公式：</w:t>
            </w:r>
          </w:p>
          <w:p>
            <w:pPr>
              <w:spacing w:before="188" w:line="396" w:lineRule="exact"/>
              <w:ind w:firstLine="3486"/>
            </w:pPr>
            <w:r>
              <w:rPr>
                <w:position w:val="-7"/>
              </w:rPr>
              <w:drawing>
                <wp:inline distT="0" distB="0" distL="0" distR="0">
                  <wp:extent cx="1861820" cy="250825"/>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92"/>
                          <a:stretch>
                            <a:fillRect/>
                          </a:stretch>
                        </pic:blipFill>
                        <pic:spPr>
                          <a:xfrm>
                            <a:off x="0" y="0"/>
                            <a:ext cx="1862327" cy="251459"/>
                          </a:xfrm>
                          <a:prstGeom prst="rect">
                            <a:avLst/>
                          </a:prstGeom>
                        </pic:spPr>
                      </pic:pic>
                    </a:graphicData>
                  </a:graphic>
                </wp:inline>
              </w:drawing>
            </w:r>
          </w:p>
        </w:tc>
        <w:tc>
          <w:tcPr>
            <w:tcW w:w="2321" w:type="dxa"/>
            <w:tcBorders>
              <w:right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8" w:line="221" w:lineRule="auto"/>
              <w:ind w:left="496"/>
            </w:pPr>
            <w:r>
              <w:rPr>
                <w:spacing w:val="11"/>
              </w:rPr>
              <w:t>（式6）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95" w:hRule="atLeast"/>
        </w:trPr>
        <w:tc>
          <w:tcPr>
            <w:tcW w:w="9356" w:type="dxa"/>
            <w:gridSpan w:val="3"/>
            <w:tcBorders>
              <w:left w:val="single" w:color="000000" w:sz="2" w:space="0"/>
              <w:bottom w:val="single" w:color="000000" w:sz="10" w:space="0"/>
              <w:right w:val="single" w:color="000000" w:sz="2" w:space="0"/>
            </w:tcBorders>
            <w:vAlign w:val="top"/>
          </w:tcPr>
          <w:p>
            <w:pPr>
              <w:pStyle w:val="6"/>
              <w:spacing w:before="160" w:line="359" w:lineRule="auto"/>
              <w:ind w:left="1311" w:right="1310" w:hanging="710"/>
            </w:pPr>
            <w:r>
              <w:rPr>
                <w:spacing w:val="-2"/>
              </w:rPr>
              <w:t>式中：</w:t>
            </w:r>
            <w:r>
              <w:rPr>
                <w:rFonts w:ascii="Times New Roman" w:hAnsi="Times New Roman" w:eastAsia="Times New Roman" w:cs="Times New Roman"/>
                <w:spacing w:val="-2"/>
              </w:rPr>
              <w:t>Leqg</w:t>
            </w:r>
            <w:r>
              <w:rPr>
                <w:spacing w:val="-2"/>
              </w:rPr>
              <w:t xml:space="preserve">——建设项目声源在预测点的等效 </w:t>
            </w:r>
            <w:r>
              <w:rPr>
                <w:rFonts w:ascii="Times New Roman" w:hAnsi="Times New Roman" w:eastAsia="Times New Roman" w:cs="Times New Roman"/>
                <w:spacing w:val="-2"/>
              </w:rPr>
              <w:t xml:space="preserve">A  </w:t>
            </w:r>
            <w:r>
              <w:rPr>
                <w:spacing w:val="-2"/>
              </w:rPr>
              <w:t>声级贡献值</w:t>
            </w:r>
            <w:r>
              <w:rPr>
                <w:spacing w:val="-3"/>
              </w:rPr>
              <w:t>，</w:t>
            </w:r>
            <w:r>
              <w:rPr>
                <w:rFonts w:ascii="Times New Roman" w:hAnsi="Times New Roman" w:eastAsia="Times New Roman" w:cs="Times New Roman"/>
                <w:spacing w:val="-3"/>
              </w:rPr>
              <w:t>dB(A)</w:t>
            </w:r>
            <w:r>
              <w:rPr>
                <w:spacing w:val="-3"/>
              </w:rPr>
              <w:t>；</w:t>
            </w:r>
            <w:r>
              <w:t xml:space="preserve"> </w:t>
            </w:r>
            <w:r>
              <w:rPr>
                <w:rFonts w:ascii="Times New Roman" w:hAnsi="Times New Roman" w:eastAsia="Times New Roman" w:cs="Times New Roman"/>
                <w:spacing w:val="-1"/>
              </w:rPr>
              <w:t>Leqb</w:t>
            </w:r>
            <w:r>
              <w:rPr>
                <w:spacing w:val="-1"/>
              </w:rPr>
              <w:t>——预测点的背景值，</w:t>
            </w:r>
            <w:r>
              <w:rPr>
                <w:rFonts w:ascii="Times New Roman" w:hAnsi="Times New Roman" w:eastAsia="Times New Roman" w:cs="Times New Roman"/>
                <w:spacing w:val="-1"/>
              </w:rPr>
              <w:t>dB(A)</w:t>
            </w:r>
            <w:r>
              <w:rPr>
                <w:spacing w:val="-1"/>
              </w:rPr>
              <w:t>。</w:t>
            </w:r>
          </w:p>
          <w:p>
            <w:pPr>
              <w:pStyle w:val="6"/>
              <w:spacing w:before="140" w:line="347" w:lineRule="auto"/>
              <w:ind w:left="120" w:right="110" w:firstLine="479"/>
            </w:pPr>
            <w:r>
              <w:t xml:space="preserve">本次评价按照最不利条件考虑，不考虑大气吸收、地面效应等衰减，利用公式预测 </w:t>
            </w:r>
            <w:r>
              <w:rPr>
                <w:spacing w:val="-2"/>
              </w:rPr>
              <w:t>项目施工期主要噪声源同时产生噪声对周边敏感点声环境影响情况，具体如下：</w:t>
            </w:r>
          </w:p>
          <w:p>
            <w:pPr>
              <w:pStyle w:val="6"/>
              <w:spacing w:before="34" w:line="217" w:lineRule="auto"/>
              <w:ind w:left="598"/>
            </w:pPr>
            <w:r>
              <w:rPr>
                <w:spacing w:val="-1"/>
              </w:rPr>
              <w:t>①单台施工机械场界噪声预测</w:t>
            </w:r>
          </w:p>
          <w:p>
            <w:pPr>
              <w:pStyle w:val="6"/>
              <w:spacing w:before="185" w:line="351" w:lineRule="auto"/>
              <w:ind w:left="119" w:right="110" w:firstLine="478"/>
            </w:pPr>
            <w:r>
              <w:t>根据施工组织计划，工程施工主要产生噪声的机械设备为挖掘机、推土机等，通过</w:t>
            </w:r>
            <w:r>
              <w:rPr>
                <w:spacing w:val="2"/>
              </w:rPr>
              <w:t xml:space="preserve"> </w:t>
            </w:r>
            <w:r>
              <w:t xml:space="preserve">上述噪声衰减公式并根据施工场界噪声限值标准的要求，计算施工机械噪声对环境的影 </w:t>
            </w:r>
            <w:r>
              <w:rPr>
                <w:spacing w:val="-2"/>
              </w:rPr>
              <w:t>响范围，预测结果见表</w:t>
            </w:r>
            <w:r>
              <w:rPr>
                <w:spacing w:val="-45"/>
              </w:rPr>
              <w:t xml:space="preserve"> </w:t>
            </w:r>
            <w:r>
              <w:rPr>
                <w:rFonts w:ascii="Times New Roman" w:hAnsi="Times New Roman" w:eastAsia="Times New Roman" w:cs="Times New Roman"/>
                <w:spacing w:val="-2"/>
              </w:rPr>
              <w:t>4-3</w:t>
            </w:r>
            <w:r>
              <w:rPr>
                <w:spacing w:val="-2"/>
              </w:rPr>
              <w:t>：</w:t>
            </w:r>
          </w:p>
          <w:p>
            <w:pPr>
              <w:pStyle w:val="6"/>
              <w:spacing w:before="37" w:line="212" w:lineRule="auto"/>
              <w:ind w:left="1419"/>
              <w:rPr>
                <w:rFonts w:ascii="Times New Roman" w:hAnsi="Times New Roman" w:eastAsia="Times New Roman" w:cs="Times New Roman"/>
                <w:sz w:val="21"/>
                <w:szCs w:val="21"/>
              </w:rPr>
            </w:pPr>
            <w:r>
              <w:rPr>
                <w:b/>
                <w:bCs/>
                <w:spacing w:val="-2"/>
              </w:rPr>
              <w:t>表</w:t>
            </w:r>
            <w:r>
              <w:rPr>
                <w:spacing w:val="-41"/>
              </w:rPr>
              <w:t xml:space="preserve"> </w:t>
            </w:r>
            <w:r>
              <w:rPr>
                <w:rFonts w:ascii="Times New Roman" w:hAnsi="Times New Roman" w:eastAsia="Times New Roman" w:cs="Times New Roman"/>
                <w:b/>
                <w:bCs/>
                <w:spacing w:val="-2"/>
              </w:rPr>
              <w:t>4-3</w:t>
            </w:r>
            <w:r>
              <w:rPr>
                <w:rFonts w:ascii="Times New Roman" w:hAnsi="Times New Roman" w:eastAsia="Times New Roman" w:cs="Times New Roman"/>
                <w:b/>
                <w:bCs/>
                <w:spacing w:val="24"/>
                <w:w w:val="101"/>
              </w:rPr>
              <w:t xml:space="preserve">  </w:t>
            </w:r>
            <w:r>
              <w:rPr>
                <w:b/>
                <w:bCs/>
                <w:spacing w:val="-2"/>
              </w:rPr>
              <w:t>单台设备最大噪声值施工机械作业噪声预测值</w:t>
            </w:r>
            <w:r>
              <w:rPr>
                <w:spacing w:val="-2"/>
              </w:rPr>
              <w:t xml:space="preserve">  </w:t>
            </w:r>
            <w:r>
              <w:rPr>
                <w:spacing w:val="-2"/>
                <w:sz w:val="21"/>
                <w:szCs w:val="21"/>
              </w:rPr>
              <w:t>单位：</w:t>
            </w:r>
            <w:r>
              <w:rPr>
                <w:rFonts w:ascii="Times New Roman" w:hAnsi="Times New Roman" w:eastAsia="Times New Roman" w:cs="Times New Roman"/>
                <w:spacing w:val="-2"/>
                <w:sz w:val="21"/>
                <w:szCs w:val="21"/>
              </w:rPr>
              <w:t>dB(A)</w:t>
            </w:r>
          </w:p>
          <w:tbl>
            <w:tblPr>
              <w:tblStyle w:val="5"/>
              <w:tblW w:w="8907"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806"/>
              <w:gridCol w:w="809"/>
              <w:gridCol w:w="809"/>
              <w:gridCol w:w="806"/>
              <w:gridCol w:w="809"/>
              <w:gridCol w:w="809"/>
              <w:gridCol w:w="809"/>
              <w:gridCol w:w="814"/>
              <w:gridCol w:w="809"/>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09" w:type="dxa"/>
                  <w:vMerge w:val="restart"/>
                  <w:tcBorders>
                    <w:top w:val="single" w:color="000000" w:sz="10" w:space="0"/>
                    <w:left w:val="nil"/>
                    <w:bottom w:val="nil"/>
                  </w:tcBorders>
                  <w:vAlign w:val="top"/>
                </w:tcPr>
                <w:p>
                  <w:pPr>
                    <w:pStyle w:val="6"/>
                    <w:spacing w:before="247" w:line="233" w:lineRule="auto"/>
                    <w:ind w:left="229" w:right="220"/>
                    <w:rPr>
                      <w:sz w:val="18"/>
                      <w:szCs w:val="18"/>
                    </w:rPr>
                  </w:pPr>
                  <w:r>
                    <w:rPr>
                      <w:b/>
                      <w:bCs/>
                      <w:spacing w:val="-4"/>
                      <w:sz w:val="18"/>
                      <w:szCs w:val="18"/>
                    </w:rPr>
                    <w:t>机械</w:t>
                  </w:r>
                  <w:r>
                    <w:rPr>
                      <w:sz w:val="18"/>
                      <w:szCs w:val="18"/>
                    </w:rPr>
                    <w:t xml:space="preserve"> </w:t>
                  </w:r>
                  <w:r>
                    <w:rPr>
                      <w:b/>
                      <w:bCs/>
                      <w:spacing w:val="-5"/>
                      <w:sz w:val="18"/>
                      <w:szCs w:val="18"/>
                    </w:rPr>
                    <w:t>种类</w:t>
                  </w:r>
                </w:p>
              </w:tc>
              <w:tc>
                <w:tcPr>
                  <w:tcW w:w="6471" w:type="dxa"/>
                  <w:gridSpan w:val="8"/>
                  <w:tcBorders>
                    <w:top w:val="single" w:color="000000" w:sz="10" w:space="0"/>
                  </w:tcBorders>
                  <w:vAlign w:val="top"/>
                </w:tcPr>
                <w:p>
                  <w:pPr>
                    <w:pStyle w:val="6"/>
                    <w:spacing w:before="141" w:line="233" w:lineRule="auto"/>
                    <w:ind w:left="2351"/>
                    <w:rPr>
                      <w:sz w:val="18"/>
                      <w:szCs w:val="18"/>
                    </w:rPr>
                  </w:pPr>
                  <w:r>
                    <w:rPr>
                      <w:b/>
                      <w:bCs/>
                      <w:spacing w:val="-2"/>
                      <w:sz w:val="18"/>
                      <w:szCs w:val="18"/>
                    </w:rPr>
                    <w:t>距施工机械距离（</w:t>
                  </w:r>
                  <w:r>
                    <w:rPr>
                      <w:rFonts w:ascii="Times New Roman" w:hAnsi="Times New Roman" w:eastAsia="Times New Roman" w:cs="Times New Roman"/>
                      <w:b/>
                      <w:bCs/>
                      <w:spacing w:val="-2"/>
                      <w:sz w:val="18"/>
                      <w:szCs w:val="18"/>
                    </w:rPr>
                    <w:t>m</w:t>
                  </w:r>
                  <w:r>
                    <w:rPr>
                      <w:b/>
                      <w:bCs/>
                      <w:spacing w:val="-2"/>
                      <w:sz w:val="18"/>
                      <w:szCs w:val="18"/>
                    </w:rPr>
                    <w:t>）</w:t>
                  </w:r>
                </w:p>
              </w:tc>
              <w:tc>
                <w:tcPr>
                  <w:tcW w:w="1627" w:type="dxa"/>
                  <w:gridSpan w:val="2"/>
                  <w:tcBorders>
                    <w:top w:val="single" w:color="000000" w:sz="10" w:space="0"/>
                    <w:right w:val="nil"/>
                  </w:tcBorders>
                  <w:vAlign w:val="top"/>
                </w:tcPr>
                <w:p>
                  <w:pPr>
                    <w:pStyle w:val="6"/>
                    <w:spacing w:before="142" w:line="215" w:lineRule="auto"/>
                    <w:ind w:left="318"/>
                    <w:rPr>
                      <w:rFonts w:ascii="Times New Roman" w:hAnsi="Times New Roman" w:eastAsia="Times New Roman" w:cs="Times New Roman"/>
                      <w:sz w:val="18"/>
                      <w:szCs w:val="18"/>
                    </w:rPr>
                  </w:pPr>
                  <w:r>
                    <w:rPr>
                      <w:b/>
                      <w:bCs/>
                      <w:spacing w:val="-1"/>
                      <w:sz w:val="18"/>
                      <w:szCs w:val="18"/>
                    </w:rPr>
                    <w:t>达标距离</w:t>
                  </w:r>
                  <w:r>
                    <w:rPr>
                      <w:rFonts w:ascii="Times New Roman" w:hAnsi="Times New Roman" w:eastAsia="Times New Roman" w:cs="Times New Roman"/>
                      <w:b/>
                      <w:bCs/>
                      <w:spacing w:val="-1"/>
                      <w:sz w:val="18"/>
                      <w:szCs w:val="18"/>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09" w:type="dxa"/>
                  <w:vMerge w:val="continue"/>
                  <w:tcBorders>
                    <w:top w:val="nil"/>
                    <w:left w:val="nil"/>
                  </w:tcBorders>
                  <w:vAlign w:val="top"/>
                </w:tcPr>
                <w:p>
                  <w:pPr>
                    <w:rPr>
                      <w:rFonts w:ascii="Arial"/>
                      <w:sz w:val="21"/>
                    </w:rPr>
                  </w:pPr>
                </w:p>
              </w:tc>
              <w:tc>
                <w:tcPr>
                  <w:tcW w:w="806" w:type="dxa"/>
                  <w:vAlign w:val="top"/>
                </w:tcPr>
                <w:p>
                  <w:pPr>
                    <w:spacing w:before="167" w:line="188" w:lineRule="auto"/>
                    <w:ind w:left="323"/>
                    <w:rPr>
                      <w:rFonts w:ascii="Times New Roman" w:hAnsi="Times New Roman" w:eastAsia="Times New Roman" w:cs="Times New Roman"/>
                      <w:sz w:val="18"/>
                      <w:szCs w:val="18"/>
                    </w:rPr>
                  </w:pPr>
                  <w:r>
                    <w:rPr>
                      <w:rFonts w:ascii="Times New Roman" w:hAnsi="Times New Roman" w:eastAsia="Times New Roman" w:cs="Times New Roman"/>
                      <w:b/>
                      <w:bCs/>
                      <w:spacing w:val="-6"/>
                      <w:sz w:val="18"/>
                      <w:szCs w:val="18"/>
                    </w:rPr>
                    <w:t>10</w:t>
                  </w:r>
                </w:p>
              </w:tc>
              <w:tc>
                <w:tcPr>
                  <w:tcW w:w="809" w:type="dxa"/>
                  <w:vAlign w:val="top"/>
                </w:tcPr>
                <w:p>
                  <w:pPr>
                    <w:spacing w:before="167" w:line="188" w:lineRule="auto"/>
                    <w:ind w:left="31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w:t>
                  </w:r>
                </w:p>
              </w:tc>
              <w:tc>
                <w:tcPr>
                  <w:tcW w:w="809" w:type="dxa"/>
                  <w:vAlign w:val="top"/>
                </w:tcPr>
                <w:p>
                  <w:pPr>
                    <w:spacing w:before="167" w:line="188" w:lineRule="auto"/>
                    <w:ind w:left="31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40</w:t>
                  </w:r>
                </w:p>
              </w:tc>
              <w:tc>
                <w:tcPr>
                  <w:tcW w:w="806" w:type="dxa"/>
                  <w:vAlign w:val="top"/>
                </w:tcPr>
                <w:p>
                  <w:pPr>
                    <w:spacing w:before="167" w:line="188" w:lineRule="auto"/>
                    <w:ind w:left="31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60</w:t>
                  </w:r>
                </w:p>
              </w:tc>
              <w:tc>
                <w:tcPr>
                  <w:tcW w:w="809" w:type="dxa"/>
                  <w:vAlign w:val="top"/>
                </w:tcPr>
                <w:p>
                  <w:pPr>
                    <w:spacing w:before="167" w:line="188" w:lineRule="auto"/>
                    <w:ind w:left="32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80</w:t>
                  </w:r>
                </w:p>
              </w:tc>
              <w:tc>
                <w:tcPr>
                  <w:tcW w:w="809" w:type="dxa"/>
                  <w:vAlign w:val="top"/>
                </w:tcPr>
                <w:p>
                  <w:pPr>
                    <w:spacing w:before="167" w:line="188" w:lineRule="auto"/>
                    <w:ind w:left="279"/>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809" w:type="dxa"/>
                  <w:vAlign w:val="top"/>
                </w:tcPr>
                <w:p>
                  <w:pPr>
                    <w:spacing w:before="167" w:line="188" w:lineRule="auto"/>
                    <w:ind w:left="278"/>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150</w:t>
                  </w:r>
                </w:p>
              </w:tc>
              <w:tc>
                <w:tcPr>
                  <w:tcW w:w="814" w:type="dxa"/>
                  <w:vAlign w:val="top"/>
                </w:tcPr>
                <w:p>
                  <w:pPr>
                    <w:spacing w:before="167" w:line="188" w:lineRule="auto"/>
                    <w:ind w:left="273"/>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200</w:t>
                  </w:r>
                </w:p>
              </w:tc>
              <w:tc>
                <w:tcPr>
                  <w:tcW w:w="809" w:type="dxa"/>
                  <w:vAlign w:val="top"/>
                </w:tcPr>
                <w:p>
                  <w:pPr>
                    <w:pStyle w:val="6"/>
                    <w:spacing w:before="136" w:line="222" w:lineRule="auto"/>
                    <w:ind w:left="227"/>
                    <w:rPr>
                      <w:sz w:val="18"/>
                      <w:szCs w:val="18"/>
                    </w:rPr>
                  </w:pPr>
                  <w:r>
                    <w:rPr>
                      <w:b/>
                      <w:bCs/>
                      <w:spacing w:val="-3"/>
                      <w:sz w:val="18"/>
                      <w:szCs w:val="18"/>
                    </w:rPr>
                    <w:t>昼间</w:t>
                  </w:r>
                </w:p>
              </w:tc>
              <w:tc>
                <w:tcPr>
                  <w:tcW w:w="818" w:type="dxa"/>
                  <w:tcBorders>
                    <w:right w:val="nil"/>
                  </w:tcBorders>
                  <w:vAlign w:val="top"/>
                </w:tcPr>
                <w:p>
                  <w:pPr>
                    <w:pStyle w:val="6"/>
                    <w:spacing w:before="135" w:line="220" w:lineRule="auto"/>
                    <w:ind w:left="231"/>
                    <w:rPr>
                      <w:sz w:val="18"/>
                      <w:szCs w:val="18"/>
                    </w:rPr>
                  </w:pPr>
                  <w:r>
                    <w:rPr>
                      <w:b/>
                      <w:bCs/>
                      <w:spacing w:val="-4"/>
                      <w:sz w:val="18"/>
                      <w:szCs w:val="18"/>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809" w:type="dxa"/>
                  <w:tcBorders>
                    <w:left w:val="nil"/>
                  </w:tcBorders>
                  <w:vAlign w:val="top"/>
                </w:tcPr>
                <w:p>
                  <w:pPr>
                    <w:pStyle w:val="6"/>
                    <w:spacing w:before="87" w:line="219" w:lineRule="auto"/>
                    <w:ind w:left="141"/>
                    <w:rPr>
                      <w:sz w:val="18"/>
                      <w:szCs w:val="18"/>
                    </w:rPr>
                  </w:pPr>
                  <w:r>
                    <w:rPr>
                      <w:spacing w:val="-2"/>
                      <w:sz w:val="18"/>
                      <w:szCs w:val="18"/>
                    </w:rPr>
                    <w:t>推土机</w:t>
                  </w:r>
                </w:p>
              </w:tc>
              <w:tc>
                <w:tcPr>
                  <w:tcW w:w="806" w:type="dxa"/>
                  <w:vAlign w:val="top"/>
                </w:tcPr>
                <w:p>
                  <w:pPr>
                    <w:spacing w:before="11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83.0</w:t>
                  </w:r>
                </w:p>
              </w:tc>
              <w:tc>
                <w:tcPr>
                  <w:tcW w:w="809" w:type="dxa"/>
                  <w:vAlign w:val="top"/>
                </w:tcPr>
                <w:p>
                  <w:pPr>
                    <w:spacing w:before="11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77.0</w:t>
                  </w:r>
                </w:p>
              </w:tc>
              <w:tc>
                <w:tcPr>
                  <w:tcW w:w="809" w:type="dxa"/>
                  <w:vAlign w:val="top"/>
                </w:tcPr>
                <w:p>
                  <w:pPr>
                    <w:spacing w:before="11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71.0</w:t>
                  </w:r>
                </w:p>
              </w:tc>
              <w:tc>
                <w:tcPr>
                  <w:tcW w:w="806" w:type="dxa"/>
                  <w:vAlign w:val="top"/>
                </w:tcPr>
                <w:p>
                  <w:pPr>
                    <w:spacing w:before="119"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67.4</w:t>
                  </w:r>
                </w:p>
              </w:tc>
              <w:tc>
                <w:tcPr>
                  <w:tcW w:w="809" w:type="dxa"/>
                  <w:vAlign w:val="top"/>
                </w:tcPr>
                <w:p>
                  <w:pPr>
                    <w:spacing w:before="11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64.9</w:t>
                  </w:r>
                </w:p>
              </w:tc>
              <w:tc>
                <w:tcPr>
                  <w:tcW w:w="809" w:type="dxa"/>
                  <w:vAlign w:val="top"/>
                </w:tcPr>
                <w:p>
                  <w:pPr>
                    <w:spacing w:before="11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63.0</w:t>
                  </w:r>
                </w:p>
              </w:tc>
              <w:tc>
                <w:tcPr>
                  <w:tcW w:w="809" w:type="dxa"/>
                  <w:vAlign w:val="top"/>
                </w:tcPr>
                <w:p>
                  <w:pPr>
                    <w:spacing w:before="119"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59.5</w:t>
                  </w:r>
                </w:p>
              </w:tc>
              <w:tc>
                <w:tcPr>
                  <w:tcW w:w="814" w:type="dxa"/>
                  <w:vAlign w:val="top"/>
                </w:tcPr>
                <w:p>
                  <w:pPr>
                    <w:spacing w:before="119"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57.0</w:t>
                  </w:r>
                </w:p>
              </w:tc>
              <w:tc>
                <w:tcPr>
                  <w:tcW w:w="809" w:type="dxa"/>
                  <w:vAlign w:val="top"/>
                </w:tcPr>
                <w:p>
                  <w:pPr>
                    <w:spacing w:before="119" w:line="188"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818" w:type="dxa"/>
                  <w:tcBorders>
                    <w:right w:val="nil"/>
                  </w:tcBorders>
                  <w:vAlign w:val="top"/>
                </w:tcPr>
                <w:p>
                  <w:pPr>
                    <w:spacing w:before="119" w:line="188"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09" w:type="dxa"/>
                  <w:tcBorders>
                    <w:left w:val="nil"/>
                  </w:tcBorders>
                  <w:vAlign w:val="top"/>
                </w:tcPr>
                <w:p>
                  <w:pPr>
                    <w:pStyle w:val="6"/>
                    <w:spacing w:before="87" w:line="219" w:lineRule="auto"/>
                    <w:ind w:left="140"/>
                    <w:rPr>
                      <w:sz w:val="18"/>
                      <w:szCs w:val="18"/>
                    </w:rPr>
                  </w:pPr>
                  <w:r>
                    <w:rPr>
                      <w:spacing w:val="-2"/>
                      <w:sz w:val="18"/>
                      <w:szCs w:val="18"/>
                    </w:rPr>
                    <w:t>挖掘机</w:t>
                  </w:r>
                </w:p>
              </w:tc>
              <w:tc>
                <w:tcPr>
                  <w:tcW w:w="806" w:type="dxa"/>
                  <w:vAlign w:val="top"/>
                </w:tcPr>
                <w:p>
                  <w:pPr>
                    <w:spacing w:before="11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82.0</w:t>
                  </w:r>
                </w:p>
              </w:tc>
              <w:tc>
                <w:tcPr>
                  <w:tcW w:w="809" w:type="dxa"/>
                  <w:vAlign w:val="top"/>
                </w:tcPr>
                <w:p>
                  <w:pPr>
                    <w:spacing w:before="11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76.0</w:t>
                  </w:r>
                </w:p>
              </w:tc>
              <w:tc>
                <w:tcPr>
                  <w:tcW w:w="809" w:type="dxa"/>
                  <w:vAlign w:val="top"/>
                </w:tcPr>
                <w:p>
                  <w:pPr>
                    <w:spacing w:before="11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70.0</w:t>
                  </w:r>
                </w:p>
              </w:tc>
              <w:tc>
                <w:tcPr>
                  <w:tcW w:w="806" w:type="dxa"/>
                  <w:vAlign w:val="top"/>
                </w:tcPr>
                <w:p>
                  <w:pPr>
                    <w:spacing w:before="119"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66.4</w:t>
                  </w:r>
                </w:p>
              </w:tc>
              <w:tc>
                <w:tcPr>
                  <w:tcW w:w="809" w:type="dxa"/>
                  <w:vAlign w:val="top"/>
                </w:tcPr>
                <w:p>
                  <w:pPr>
                    <w:spacing w:before="11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63.9</w:t>
                  </w:r>
                </w:p>
              </w:tc>
              <w:tc>
                <w:tcPr>
                  <w:tcW w:w="809" w:type="dxa"/>
                  <w:vAlign w:val="top"/>
                </w:tcPr>
                <w:p>
                  <w:pPr>
                    <w:spacing w:before="11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62.0</w:t>
                  </w:r>
                </w:p>
              </w:tc>
              <w:tc>
                <w:tcPr>
                  <w:tcW w:w="809" w:type="dxa"/>
                  <w:vAlign w:val="top"/>
                </w:tcPr>
                <w:p>
                  <w:pPr>
                    <w:spacing w:before="119"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58.5</w:t>
                  </w:r>
                </w:p>
              </w:tc>
              <w:tc>
                <w:tcPr>
                  <w:tcW w:w="814" w:type="dxa"/>
                  <w:vAlign w:val="top"/>
                </w:tcPr>
                <w:p>
                  <w:pPr>
                    <w:spacing w:before="119"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56.0</w:t>
                  </w:r>
                </w:p>
              </w:tc>
              <w:tc>
                <w:tcPr>
                  <w:tcW w:w="809" w:type="dxa"/>
                  <w:vAlign w:val="top"/>
                </w:tcPr>
                <w:p>
                  <w:pPr>
                    <w:spacing w:before="119" w:line="188"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818" w:type="dxa"/>
                  <w:tcBorders>
                    <w:right w:val="nil"/>
                  </w:tcBorders>
                  <w:vAlign w:val="top"/>
                </w:tcPr>
                <w:p>
                  <w:pPr>
                    <w:spacing w:before="119" w:line="188"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09" w:type="dxa"/>
                  <w:tcBorders>
                    <w:left w:val="nil"/>
                  </w:tcBorders>
                  <w:vAlign w:val="top"/>
                </w:tcPr>
                <w:p>
                  <w:pPr>
                    <w:pStyle w:val="6"/>
                    <w:spacing w:before="88" w:line="219" w:lineRule="auto"/>
                    <w:ind w:left="141"/>
                    <w:rPr>
                      <w:sz w:val="18"/>
                      <w:szCs w:val="18"/>
                    </w:rPr>
                  </w:pPr>
                  <w:r>
                    <w:rPr>
                      <w:spacing w:val="-2"/>
                      <w:sz w:val="18"/>
                      <w:szCs w:val="18"/>
                    </w:rPr>
                    <w:t>装载机</w:t>
                  </w:r>
                </w:p>
              </w:tc>
              <w:tc>
                <w:tcPr>
                  <w:tcW w:w="806" w:type="dxa"/>
                  <w:vAlign w:val="top"/>
                </w:tcPr>
                <w:p>
                  <w:pPr>
                    <w:spacing w:before="11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88.0</w:t>
                  </w:r>
                </w:p>
              </w:tc>
              <w:tc>
                <w:tcPr>
                  <w:tcW w:w="809" w:type="dxa"/>
                  <w:vAlign w:val="top"/>
                </w:tcPr>
                <w:p>
                  <w:pPr>
                    <w:spacing w:before="119" w:line="188" w:lineRule="auto"/>
                    <w:ind w:left="25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82.0</w:t>
                  </w:r>
                </w:p>
              </w:tc>
              <w:tc>
                <w:tcPr>
                  <w:tcW w:w="809" w:type="dxa"/>
                  <w:vAlign w:val="top"/>
                </w:tcPr>
                <w:p>
                  <w:pPr>
                    <w:spacing w:before="11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76.0</w:t>
                  </w:r>
                </w:p>
              </w:tc>
              <w:tc>
                <w:tcPr>
                  <w:tcW w:w="806" w:type="dxa"/>
                  <w:vAlign w:val="top"/>
                </w:tcPr>
                <w:p>
                  <w:pPr>
                    <w:spacing w:before="11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72.4</w:t>
                  </w:r>
                </w:p>
              </w:tc>
              <w:tc>
                <w:tcPr>
                  <w:tcW w:w="809" w:type="dxa"/>
                  <w:vAlign w:val="top"/>
                </w:tcPr>
                <w:p>
                  <w:pPr>
                    <w:spacing w:before="11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69.9</w:t>
                  </w:r>
                </w:p>
              </w:tc>
              <w:tc>
                <w:tcPr>
                  <w:tcW w:w="809" w:type="dxa"/>
                  <w:vAlign w:val="top"/>
                </w:tcPr>
                <w:p>
                  <w:pPr>
                    <w:spacing w:before="11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68.0</w:t>
                  </w:r>
                </w:p>
              </w:tc>
              <w:tc>
                <w:tcPr>
                  <w:tcW w:w="809" w:type="dxa"/>
                  <w:vAlign w:val="top"/>
                </w:tcPr>
                <w:p>
                  <w:pPr>
                    <w:spacing w:before="11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64.5</w:t>
                  </w:r>
                </w:p>
              </w:tc>
              <w:tc>
                <w:tcPr>
                  <w:tcW w:w="814" w:type="dxa"/>
                  <w:vAlign w:val="top"/>
                </w:tcPr>
                <w:p>
                  <w:pPr>
                    <w:spacing w:before="11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62.0</w:t>
                  </w:r>
                </w:p>
              </w:tc>
              <w:tc>
                <w:tcPr>
                  <w:tcW w:w="809" w:type="dxa"/>
                  <w:vAlign w:val="top"/>
                </w:tcPr>
                <w:p>
                  <w:pPr>
                    <w:spacing w:before="119"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w:t>
                  </w:r>
                </w:p>
              </w:tc>
              <w:tc>
                <w:tcPr>
                  <w:tcW w:w="818" w:type="dxa"/>
                  <w:tcBorders>
                    <w:right w:val="nil"/>
                  </w:tcBorders>
                  <w:vAlign w:val="top"/>
                </w:tcPr>
                <w:p>
                  <w:pPr>
                    <w:spacing w:before="119"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9" w:type="dxa"/>
                  <w:tcBorders>
                    <w:left w:val="nil"/>
                  </w:tcBorders>
                  <w:vAlign w:val="top"/>
                </w:tcPr>
                <w:p>
                  <w:pPr>
                    <w:pStyle w:val="6"/>
                    <w:spacing w:before="38" w:line="224" w:lineRule="auto"/>
                    <w:ind w:left="140" w:right="132"/>
                    <w:rPr>
                      <w:sz w:val="18"/>
                      <w:szCs w:val="18"/>
                    </w:rPr>
                  </w:pPr>
                  <w:r>
                    <w:rPr>
                      <w:spacing w:val="-3"/>
                      <w:sz w:val="18"/>
                      <w:szCs w:val="18"/>
                    </w:rPr>
                    <w:t>插入式</w:t>
                  </w:r>
                  <w:r>
                    <w:rPr>
                      <w:spacing w:val="1"/>
                      <w:sz w:val="18"/>
                      <w:szCs w:val="18"/>
                    </w:rPr>
                    <w:t xml:space="preserve"> </w:t>
                  </w:r>
                  <w:r>
                    <w:rPr>
                      <w:spacing w:val="-3"/>
                      <w:sz w:val="18"/>
                      <w:szCs w:val="18"/>
                    </w:rPr>
                    <w:t>振捣器</w:t>
                  </w:r>
                </w:p>
              </w:tc>
              <w:tc>
                <w:tcPr>
                  <w:tcW w:w="806" w:type="dxa"/>
                  <w:vAlign w:val="top"/>
                </w:tcPr>
                <w:p>
                  <w:pPr>
                    <w:spacing w:before="18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80.0</w:t>
                  </w:r>
                </w:p>
              </w:tc>
              <w:tc>
                <w:tcPr>
                  <w:tcW w:w="809" w:type="dxa"/>
                  <w:vAlign w:val="top"/>
                </w:tcPr>
                <w:p>
                  <w:pPr>
                    <w:spacing w:before="18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74.0</w:t>
                  </w:r>
                </w:p>
              </w:tc>
              <w:tc>
                <w:tcPr>
                  <w:tcW w:w="809" w:type="dxa"/>
                  <w:vAlign w:val="top"/>
                </w:tcPr>
                <w:p>
                  <w:pPr>
                    <w:spacing w:before="189"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68.0</w:t>
                  </w:r>
                </w:p>
              </w:tc>
              <w:tc>
                <w:tcPr>
                  <w:tcW w:w="806" w:type="dxa"/>
                  <w:vAlign w:val="top"/>
                </w:tcPr>
                <w:p>
                  <w:pPr>
                    <w:spacing w:before="189"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64.4</w:t>
                  </w:r>
                </w:p>
              </w:tc>
              <w:tc>
                <w:tcPr>
                  <w:tcW w:w="809" w:type="dxa"/>
                  <w:vAlign w:val="top"/>
                </w:tcPr>
                <w:p>
                  <w:pPr>
                    <w:spacing w:before="18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61.9</w:t>
                  </w:r>
                </w:p>
              </w:tc>
              <w:tc>
                <w:tcPr>
                  <w:tcW w:w="809" w:type="dxa"/>
                  <w:vAlign w:val="top"/>
                </w:tcPr>
                <w:p>
                  <w:pPr>
                    <w:spacing w:before="18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60.0</w:t>
                  </w:r>
                </w:p>
              </w:tc>
              <w:tc>
                <w:tcPr>
                  <w:tcW w:w="809" w:type="dxa"/>
                  <w:vAlign w:val="top"/>
                </w:tcPr>
                <w:p>
                  <w:pPr>
                    <w:spacing w:before="189"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56.5</w:t>
                  </w:r>
                </w:p>
              </w:tc>
              <w:tc>
                <w:tcPr>
                  <w:tcW w:w="814" w:type="dxa"/>
                  <w:vAlign w:val="top"/>
                </w:tcPr>
                <w:p>
                  <w:pPr>
                    <w:spacing w:before="189"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54.0</w:t>
                  </w:r>
                </w:p>
              </w:tc>
              <w:tc>
                <w:tcPr>
                  <w:tcW w:w="809" w:type="dxa"/>
                  <w:vAlign w:val="top"/>
                </w:tcPr>
                <w:p>
                  <w:pPr>
                    <w:spacing w:before="189"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tc>
              <w:tc>
                <w:tcPr>
                  <w:tcW w:w="818" w:type="dxa"/>
                  <w:tcBorders>
                    <w:right w:val="nil"/>
                  </w:tcBorders>
                  <w:vAlign w:val="top"/>
                </w:tcPr>
                <w:p>
                  <w:pPr>
                    <w:spacing w:before="18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09" w:type="dxa"/>
                  <w:tcBorders>
                    <w:left w:val="nil"/>
                  </w:tcBorders>
                  <w:vAlign w:val="top"/>
                </w:tcPr>
                <w:p>
                  <w:pPr>
                    <w:pStyle w:val="6"/>
                    <w:spacing w:before="88" w:line="219" w:lineRule="auto"/>
                    <w:ind w:left="142"/>
                    <w:rPr>
                      <w:sz w:val="18"/>
                      <w:szCs w:val="18"/>
                    </w:rPr>
                  </w:pPr>
                  <w:r>
                    <w:rPr>
                      <w:spacing w:val="-2"/>
                      <w:sz w:val="18"/>
                      <w:szCs w:val="18"/>
                    </w:rPr>
                    <w:t>起重机</w:t>
                  </w:r>
                </w:p>
              </w:tc>
              <w:tc>
                <w:tcPr>
                  <w:tcW w:w="806" w:type="dxa"/>
                  <w:vAlign w:val="top"/>
                </w:tcPr>
                <w:p>
                  <w:pPr>
                    <w:spacing w:before="11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75.0</w:t>
                  </w:r>
                </w:p>
              </w:tc>
              <w:tc>
                <w:tcPr>
                  <w:tcW w:w="809" w:type="dxa"/>
                  <w:vAlign w:val="top"/>
                </w:tcPr>
                <w:p>
                  <w:pPr>
                    <w:spacing w:before="119"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69.0</w:t>
                  </w:r>
                </w:p>
              </w:tc>
              <w:tc>
                <w:tcPr>
                  <w:tcW w:w="809" w:type="dxa"/>
                  <w:vAlign w:val="top"/>
                </w:tcPr>
                <w:p>
                  <w:pPr>
                    <w:spacing w:before="119"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63.0</w:t>
                  </w:r>
                </w:p>
              </w:tc>
              <w:tc>
                <w:tcPr>
                  <w:tcW w:w="806" w:type="dxa"/>
                  <w:vAlign w:val="top"/>
                </w:tcPr>
                <w:p>
                  <w:pPr>
                    <w:spacing w:before="11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59.4</w:t>
                  </w:r>
                </w:p>
              </w:tc>
              <w:tc>
                <w:tcPr>
                  <w:tcW w:w="809" w:type="dxa"/>
                  <w:vAlign w:val="top"/>
                </w:tcPr>
                <w:p>
                  <w:pPr>
                    <w:spacing w:before="119"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56.9</w:t>
                  </w:r>
                </w:p>
              </w:tc>
              <w:tc>
                <w:tcPr>
                  <w:tcW w:w="809" w:type="dxa"/>
                  <w:vAlign w:val="top"/>
                </w:tcPr>
                <w:p>
                  <w:pPr>
                    <w:spacing w:before="119"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55.0</w:t>
                  </w:r>
                </w:p>
              </w:tc>
              <w:tc>
                <w:tcPr>
                  <w:tcW w:w="809" w:type="dxa"/>
                  <w:vAlign w:val="top"/>
                </w:tcPr>
                <w:p>
                  <w:pPr>
                    <w:spacing w:before="119"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51.5</w:t>
                  </w:r>
                </w:p>
              </w:tc>
              <w:tc>
                <w:tcPr>
                  <w:tcW w:w="814" w:type="dxa"/>
                  <w:vAlign w:val="top"/>
                </w:tcPr>
                <w:p>
                  <w:pPr>
                    <w:spacing w:before="119" w:line="188"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w:t>
                  </w:r>
                </w:p>
              </w:tc>
              <w:tc>
                <w:tcPr>
                  <w:tcW w:w="809" w:type="dxa"/>
                  <w:vAlign w:val="top"/>
                </w:tcPr>
                <w:p>
                  <w:pPr>
                    <w:spacing w:before="119" w:line="188" w:lineRule="auto"/>
                    <w:ind w:left="33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tc>
              <w:tc>
                <w:tcPr>
                  <w:tcW w:w="818" w:type="dxa"/>
                  <w:tcBorders>
                    <w:right w:val="nil"/>
                  </w:tcBorders>
                  <w:vAlign w:val="top"/>
                </w:tcPr>
                <w:p>
                  <w:pPr>
                    <w:spacing w:before="11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09" w:type="dxa"/>
                  <w:tcBorders>
                    <w:left w:val="nil"/>
                    <w:bottom w:val="nil"/>
                  </w:tcBorders>
                  <w:vAlign w:val="top"/>
                </w:tcPr>
                <w:p>
                  <w:pPr>
                    <w:pStyle w:val="6"/>
                    <w:spacing w:before="88" w:line="219" w:lineRule="auto"/>
                    <w:ind w:left="144"/>
                    <w:rPr>
                      <w:sz w:val="18"/>
                      <w:szCs w:val="18"/>
                    </w:rPr>
                  </w:pPr>
                  <w:r>
                    <w:rPr>
                      <w:spacing w:val="-3"/>
                      <w:sz w:val="18"/>
                      <w:szCs w:val="18"/>
                    </w:rPr>
                    <w:t>打桩机</w:t>
                  </w:r>
                </w:p>
              </w:tc>
              <w:tc>
                <w:tcPr>
                  <w:tcW w:w="806" w:type="dxa"/>
                  <w:tcBorders>
                    <w:bottom w:val="nil"/>
                  </w:tcBorders>
                  <w:vAlign w:val="top"/>
                </w:tcPr>
                <w:p>
                  <w:pPr>
                    <w:spacing w:before="120"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90.0</w:t>
                  </w:r>
                </w:p>
              </w:tc>
              <w:tc>
                <w:tcPr>
                  <w:tcW w:w="809" w:type="dxa"/>
                  <w:tcBorders>
                    <w:bottom w:val="nil"/>
                  </w:tcBorders>
                  <w:vAlign w:val="top"/>
                </w:tcPr>
                <w:p>
                  <w:pPr>
                    <w:spacing w:before="120" w:line="188" w:lineRule="auto"/>
                    <w:ind w:left="25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84.0</w:t>
                  </w:r>
                </w:p>
              </w:tc>
              <w:tc>
                <w:tcPr>
                  <w:tcW w:w="809" w:type="dxa"/>
                  <w:tcBorders>
                    <w:bottom w:val="nil"/>
                  </w:tcBorders>
                  <w:vAlign w:val="top"/>
                </w:tcPr>
                <w:p>
                  <w:pPr>
                    <w:spacing w:before="120"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78.0</w:t>
                  </w:r>
                </w:p>
              </w:tc>
              <w:tc>
                <w:tcPr>
                  <w:tcW w:w="806" w:type="dxa"/>
                  <w:tcBorders>
                    <w:bottom w:val="nil"/>
                  </w:tcBorders>
                  <w:vAlign w:val="top"/>
                </w:tcPr>
                <w:p>
                  <w:pPr>
                    <w:spacing w:before="120"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74.4</w:t>
                  </w:r>
                </w:p>
              </w:tc>
              <w:tc>
                <w:tcPr>
                  <w:tcW w:w="809" w:type="dxa"/>
                  <w:tcBorders>
                    <w:bottom w:val="nil"/>
                  </w:tcBorders>
                  <w:vAlign w:val="top"/>
                </w:tcPr>
                <w:p>
                  <w:pPr>
                    <w:spacing w:before="120"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71.9</w:t>
                  </w:r>
                </w:p>
              </w:tc>
              <w:tc>
                <w:tcPr>
                  <w:tcW w:w="809" w:type="dxa"/>
                  <w:tcBorders>
                    <w:bottom w:val="nil"/>
                  </w:tcBorders>
                  <w:vAlign w:val="top"/>
                </w:tcPr>
                <w:p>
                  <w:pPr>
                    <w:spacing w:before="120"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70.0</w:t>
                  </w:r>
                </w:p>
              </w:tc>
              <w:tc>
                <w:tcPr>
                  <w:tcW w:w="809" w:type="dxa"/>
                  <w:tcBorders>
                    <w:bottom w:val="nil"/>
                  </w:tcBorders>
                  <w:vAlign w:val="top"/>
                </w:tcPr>
                <w:p>
                  <w:pPr>
                    <w:spacing w:before="120"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66.5</w:t>
                  </w:r>
                </w:p>
              </w:tc>
              <w:tc>
                <w:tcPr>
                  <w:tcW w:w="814" w:type="dxa"/>
                  <w:tcBorders>
                    <w:bottom w:val="nil"/>
                  </w:tcBorders>
                  <w:vAlign w:val="top"/>
                </w:tcPr>
                <w:p>
                  <w:pPr>
                    <w:spacing w:before="120"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64.0</w:t>
                  </w:r>
                </w:p>
              </w:tc>
              <w:tc>
                <w:tcPr>
                  <w:tcW w:w="809" w:type="dxa"/>
                  <w:tcBorders>
                    <w:bottom w:val="nil"/>
                  </w:tcBorders>
                  <w:vAlign w:val="top"/>
                </w:tcPr>
                <w:p>
                  <w:pPr>
                    <w:spacing w:before="12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18" w:type="dxa"/>
                  <w:tcBorders>
                    <w:bottom w:val="nil"/>
                    <w:right w:val="nil"/>
                  </w:tcBorders>
                  <w:vAlign w:val="top"/>
                </w:tcPr>
                <w:p>
                  <w:pPr>
                    <w:spacing w:before="120" w:line="188" w:lineRule="auto"/>
                    <w:ind w:left="2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562</w:t>
                  </w:r>
                </w:p>
              </w:tc>
            </w:tr>
          </w:tbl>
          <w:p>
            <w:pPr>
              <w:spacing w:line="53" w:lineRule="auto"/>
              <w:rPr>
                <w:rFonts w:ascii="Arial"/>
                <w:sz w:val="2"/>
              </w:rPr>
            </w:pPr>
          </w:p>
        </w:tc>
      </w:tr>
    </w:tbl>
    <w:p>
      <w:pPr>
        <w:pStyle w:val="2"/>
        <w:spacing w:line="118" w:lineRule="exact"/>
        <w:rPr>
          <w:sz w:val="10"/>
        </w:rPr>
      </w:pPr>
    </w:p>
    <w:p>
      <w:pPr>
        <w:spacing w:line="118" w:lineRule="exact"/>
        <w:rPr>
          <w:sz w:val="10"/>
          <w:szCs w:val="10"/>
        </w:rPr>
        <w:sectPr>
          <w:footerReference r:id="rId64"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8"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8"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19" w:hRule="atLeast"/>
        </w:trPr>
        <w:tc>
          <w:tcPr>
            <w:tcW w:w="9356" w:type="dxa"/>
            <w:vAlign w:val="top"/>
          </w:tcPr>
          <w:p>
            <w:pPr>
              <w:spacing w:line="20" w:lineRule="exact"/>
            </w:pPr>
          </w:p>
          <w:tbl>
            <w:tblPr>
              <w:tblStyle w:val="5"/>
              <w:tblW w:w="8912"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806"/>
              <w:gridCol w:w="809"/>
              <w:gridCol w:w="809"/>
              <w:gridCol w:w="806"/>
              <w:gridCol w:w="809"/>
              <w:gridCol w:w="809"/>
              <w:gridCol w:w="809"/>
              <w:gridCol w:w="814"/>
              <w:gridCol w:w="809"/>
              <w:gridCol w:w="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23" w:type="dxa"/>
                  <w:tcBorders>
                    <w:top w:val="nil"/>
                    <w:left w:val="nil"/>
                  </w:tcBorders>
                  <w:vAlign w:val="top"/>
                </w:tcPr>
                <w:p>
                  <w:pPr>
                    <w:pStyle w:val="6"/>
                    <w:spacing w:before="38" w:line="221" w:lineRule="auto"/>
                    <w:ind w:left="155" w:right="131" w:firstLine="2"/>
                    <w:rPr>
                      <w:sz w:val="18"/>
                      <w:szCs w:val="18"/>
                    </w:rPr>
                  </w:pPr>
                  <w:r>
                    <w:rPr>
                      <w:spacing w:val="-4"/>
                      <w:sz w:val="18"/>
                      <w:szCs w:val="18"/>
                    </w:rPr>
                    <w:t>混凝土</w:t>
                  </w:r>
                  <w:r>
                    <w:rPr>
                      <w:spacing w:val="1"/>
                      <w:sz w:val="18"/>
                      <w:szCs w:val="18"/>
                    </w:rPr>
                    <w:t xml:space="preserve"> </w:t>
                  </w:r>
                  <w:r>
                    <w:rPr>
                      <w:spacing w:val="-3"/>
                      <w:sz w:val="18"/>
                      <w:szCs w:val="18"/>
                    </w:rPr>
                    <w:t>搅拌车</w:t>
                  </w:r>
                </w:p>
              </w:tc>
              <w:tc>
                <w:tcPr>
                  <w:tcW w:w="806" w:type="dxa"/>
                  <w:tcBorders>
                    <w:top w:val="nil"/>
                  </w:tcBorders>
                  <w:vAlign w:val="top"/>
                </w:tcPr>
                <w:p>
                  <w:pPr>
                    <w:spacing w:before="18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85.0</w:t>
                  </w:r>
                </w:p>
              </w:tc>
              <w:tc>
                <w:tcPr>
                  <w:tcW w:w="809" w:type="dxa"/>
                  <w:tcBorders>
                    <w:top w:val="nil"/>
                  </w:tcBorders>
                  <w:vAlign w:val="top"/>
                </w:tcPr>
                <w:p>
                  <w:pPr>
                    <w:spacing w:before="189"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79.0</w:t>
                  </w:r>
                </w:p>
              </w:tc>
              <w:tc>
                <w:tcPr>
                  <w:tcW w:w="809" w:type="dxa"/>
                  <w:tcBorders>
                    <w:top w:val="nil"/>
                  </w:tcBorders>
                  <w:vAlign w:val="top"/>
                </w:tcPr>
                <w:p>
                  <w:pPr>
                    <w:spacing w:before="189"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73.0</w:t>
                  </w:r>
                </w:p>
              </w:tc>
              <w:tc>
                <w:tcPr>
                  <w:tcW w:w="806" w:type="dxa"/>
                  <w:tcBorders>
                    <w:top w:val="nil"/>
                  </w:tcBorders>
                  <w:vAlign w:val="top"/>
                </w:tcPr>
                <w:p>
                  <w:pPr>
                    <w:spacing w:before="18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69.4</w:t>
                  </w:r>
                </w:p>
              </w:tc>
              <w:tc>
                <w:tcPr>
                  <w:tcW w:w="809" w:type="dxa"/>
                  <w:tcBorders>
                    <w:top w:val="nil"/>
                  </w:tcBorders>
                  <w:vAlign w:val="top"/>
                </w:tcPr>
                <w:p>
                  <w:pPr>
                    <w:spacing w:before="189"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66.9</w:t>
                  </w:r>
                </w:p>
              </w:tc>
              <w:tc>
                <w:tcPr>
                  <w:tcW w:w="809" w:type="dxa"/>
                  <w:tcBorders>
                    <w:top w:val="nil"/>
                  </w:tcBorders>
                  <w:vAlign w:val="top"/>
                </w:tcPr>
                <w:p>
                  <w:pPr>
                    <w:spacing w:before="18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65.0</w:t>
                  </w:r>
                </w:p>
              </w:tc>
              <w:tc>
                <w:tcPr>
                  <w:tcW w:w="809" w:type="dxa"/>
                  <w:tcBorders>
                    <w:top w:val="nil"/>
                  </w:tcBorders>
                  <w:vAlign w:val="top"/>
                </w:tcPr>
                <w:p>
                  <w:pPr>
                    <w:spacing w:before="189"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61.5</w:t>
                  </w:r>
                </w:p>
              </w:tc>
              <w:tc>
                <w:tcPr>
                  <w:tcW w:w="814" w:type="dxa"/>
                  <w:tcBorders>
                    <w:top w:val="nil"/>
                  </w:tcBorders>
                  <w:vAlign w:val="top"/>
                </w:tcPr>
                <w:p>
                  <w:pPr>
                    <w:spacing w:before="189"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59.0</w:t>
                  </w:r>
                </w:p>
              </w:tc>
              <w:tc>
                <w:tcPr>
                  <w:tcW w:w="809" w:type="dxa"/>
                  <w:tcBorders>
                    <w:top w:val="nil"/>
                  </w:tcBorders>
                  <w:vAlign w:val="top"/>
                </w:tcPr>
                <w:p>
                  <w:pPr>
                    <w:spacing w:before="189" w:line="188"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p>
              </w:tc>
              <w:tc>
                <w:tcPr>
                  <w:tcW w:w="809" w:type="dxa"/>
                  <w:tcBorders>
                    <w:top w:val="nil"/>
                    <w:right w:val="nil"/>
                  </w:tcBorders>
                  <w:vAlign w:val="top"/>
                </w:tcPr>
                <w:p>
                  <w:pPr>
                    <w:spacing w:before="189" w:line="188"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23" w:type="dxa"/>
                  <w:tcBorders>
                    <w:left w:val="nil"/>
                  </w:tcBorders>
                  <w:vAlign w:val="top"/>
                </w:tcPr>
                <w:p>
                  <w:pPr>
                    <w:pStyle w:val="6"/>
                    <w:spacing w:before="42" w:line="218" w:lineRule="auto"/>
                    <w:ind w:left="245" w:right="131" w:hanging="91"/>
                    <w:rPr>
                      <w:sz w:val="18"/>
                      <w:szCs w:val="18"/>
                    </w:rPr>
                  </w:pPr>
                  <w:r>
                    <w:rPr>
                      <w:spacing w:val="-2"/>
                      <w:sz w:val="18"/>
                      <w:szCs w:val="18"/>
                    </w:rPr>
                    <w:t>钢筋切</w:t>
                  </w:r>
                  <w:r>
                    <w:rPr>
                      <w:sz w:val="18"/>
                      <w:szCs w:val="18"/>
                    </w:rPr>
                    <w:t xml:space="preserve"> </w:t>
                  </w:r>
                  <w:r>
                    <w:rPr>
                      <w:spacing w:val="-3"/>
                      <w:sz w:val="18"/>
                      <w:szCs w:val="18"/>
                    </w:rPr>
                    <w:t>割机</w:t>
                  </w:r>
                </w:p>
              </w:tc>
              <w:tc>
                <w:tcPr>
                  <w:tcW w:w="806" w:type="dxa"/>
                  <w:vAlign w:val="top"/>
                </w:tcPr>
                <w:p>
                  <w:pPr>
                    <w:spacing w:before="194"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80.0</w:t>
                  </w:r>
                </w:p>
              </w:tc>
              <w:tc>
                <w:tcPr>
                  <w:tcW w:w="809" w:type="dxa"/>
                  <w:vAlign w:val="top"/>
                </w:tcPr>
                <w:p>
                  <w:pPr>
                    <w:spacing w:before="19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74.0</w:t>
                  </w:r>
                </w:p>
              </w:tc>
              <w:tc>
                <w:tcPr>
                  <w:tcW w:w="809" w:type="dxa"/>
                  <w:vAlign w:val="top"/>
                </w:tcPr>
                <w:p>
                  <w:pPr>
                    <w:spacing w:before="194"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68.0</w:t>
                  </w:r>
                </w:p>
              </w:tc>
              <w:tc>
                <w:tcPr>
                  <w:tcW w:w="806" w:type="dxa"/>
                  <w:vAlign w:val="top"/>
                </w:tcPr>
                <w:p>
                  <w:pPr>
                    <w:spacing w:before="194"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64.4</w:t>
                  </w:r>
                </w:p>
              </w:tc>
              <w:tc>
                <w:tcPr>
                  <w:tcW w:w="809" w:type="dxa"/>
                  <w:vAlign w:val="top"/>
                </w:tcPr>
                <w:p>
                  <w:pPr>
                    <w:spacing w:before="194"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61.9</w:t>
                  </w:r>
                </w:p>
              </w:tc>
              <w:tc>
                <w:tcPr>
                  <w:tcW w:w="809" w:type="dxa"/>
                  <w:vAlign w:val="top"/>
                </w:tcPr>
                <w:p>
                  <w:pPr>
                    <w:spacing w:before="194"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60.0</w:t>
                  </w:r>
                </w:p>
              </w:tc>
              <w:tc>
                <w:tcPr>
                  <w:tcW w:w="809" w:type="dxa"/>
                  <w:vAlign w:val="top"/>
                </w:tcPr>
                <w:p>
                  <w:pPr>
                    <w:spacing w:before="19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56.5</w:t>
                  </w:r>
                </w:p>
              </w:tc>
              <w:tc>
                <w:tcPr>
                  <w:tcW w:w="814" w:type="dxa"/>
                  <w:vAlign w:val="top"/>
                </w:tcPr>
                <w:p>
                  <w:pPr>
                    <w:spacing w:before="194"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54.0</w:t>
                  </w:r>
                </w:p>
              </w:tc>
              <w:tc>
                <w:tcPr>
                  <w:tcW w:w="809" w:type="dxa"/>
                  <w:vAlign w:val="top"/>
                </w:tcPr>
                <w:p>
                  <w:pPr>
                    <w:spacing w:before="194"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tc>
              <w:tc>
                <w:tcPr>
                  <w:tcW w:w="809" w:type="dxa"/>
                  <w:tcBorders>
                    <w:right w:val="nil"/>
                  </w:tcBorders>
                  <w:vAlign w:val="top"/>
                </w:tcPr>
                <w:p>
                  <w:pPr>
                    <w:spacing w:before="194"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23" w:type="dxa"/>
                  <w:tcBorders>
                    <w:left w:val="nil"/>
                  </w:tcBorders>
                  <w:vAlign w:val="top"/>
                </w:tcPr>
                <w:p>
                  <w:pPr>
                    <w:pStyle w:val="6"/>
                    <w:spacing w:before="50" w:line="214" w:lineRule="auto"/>
                    <w:ind w:left="265" w:right="131" w:hanging="111"/>
                    <w:rPr>
                      <w:sz w:val="18"/>
                      <w:szCs w:val="18"/>
                    </w:rPr>
                  </w:pPr>
                  <w:r>
                    <w:rPr>
                      <w:spacing w:val="-2"/>
                      <w:sz w:val="18"/>
                      <w:szCs w:val="18"/>
                    </w:rPr>
                    <w:t>钢筋弯</w:t>
                  </w:r>
                  <w:r>
                    <w:rPr>
                      <w:sz w:val="18"/>
                      <w:szCs w:val="18"/>
                    </w:rPr>
                    <w:t xml:space="preserve"> </w:t>
                  </w:r>
                  <w:r>
                    <w:rPr>
                      <w:spacing w:val="-8"/>
                      <w:sz w:val="18"/>
                      <w:szCs w:val="18"/>
                    </w:rPr>
                    <w:t>曲机</w:t>
                  </w:r>
                </w:p>
              </w:tc>
              <w:tc>
                <w:tcPr>
                  <w:tcW w:w="806" w:type="dxa"/>
                  <w:vAlign w:val="top"/>
                </w:tcPr>
                <w:p>
                  <w:pPr>
                    <w:spacing w:before="201"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80.0</w:t>
                  </w:r>
                </w:p>
              </w:tc>
              <w:tc>
                <w:tcPr>
                  <w:tcW w:w="809" w:type="dxa"/>
                  <w:vAlign w:val="top"/>
                </w:tcPr>
                <w:p>
                  <w:pPr>
                    <w:spacing w:before="20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74.0</w:t>
                  </w:r>
                </w:p>
              </w:tc>
              <w:tc>
                <w:tcPr>
                  <w:tcW w:w="809" w:type="dxa"/>
                  <w:vAlign w:val="top"/>
                </w:tcPr>
                <w:p>
                  <w:pPr>
                    <w:spacing w:before="201"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68.0</w:t>
                  </w:r>
                </w:p>
              </w:tc>
              <w:tc>
                <w:tcPr>
                  <w:tcW w:w="806" w:type="dxa"/>
                  <w:vAlign w:val="top"/>
                </w:tcPr>
                <w:p>
                  <w:pPr>
                    <w:spacing w:before="201"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64.4</w:t>
                  </w:r>
                </w:p>
              </w:tc>
              <w:tc>
                <w:tcPr>
                  <w:tcW w:w="809" w:type="dxa"/>
                  <w:vAlign w:val="top"/>
                </w:tcPr>
                <w:p>
                  <w:pPr>
                    <w:spacing w:before="201"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61.9</w:t>
                  </w:r>
                </w:p>
              </w:tc>
              <w:tc>
                <w:tcPr>
                  <w:tcW w:w="809" w:type="dxa"/>
                  <w:vAlign w:val="top"/>
                </w:tcPr>
                <w:p>
                  <w:pPr>
                    <w:spacing w:before="201"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60.0</w:t>
                  </w:r>
                </w:p>
              </w:tc>
              <w:tc>
                <w:tcPr>
                  <w:tcW w:w="809" w:type="dxa"/>
                  <w:vAlign w:val="top"/>
                </w:tcPr>
                <w:p>
                  <w:pPr>
                    <w:spacing w:before="20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56.5</w:t>
                  </w:r>
                </w:p>
              </w:tc>
              <w:tc>
                <w:tcPr>
                  <w:tcW w:w="814" w:type="dxa"/>
                  <w:vAlign w:val="top"/>
                </w:tcPr>
                <w:p>
                  <w:pPr>
                    <w:spacing w:before="201"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54.0</w:t>
                  </w:r>
                </w:p>
              </w:tc>
              <w:tc>
                <w:tcPr>
                  <w:tcW w:w="809" w:type="dxa"/>
                  <w:vAlign w:val="top"/>
                </w:tcPr>
                <w:p>
                  <w:pPr>
                    <w:spacing w:before="201"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tc>
              <w:tc>
                <w:tcPr>
                  <w:tcW w:w="809" w:type="dxa"/>
                  <w:tcBorders>
                    <w:right w:val="nil"/>
                  </w:tcBorders>
                  <w:vAlign w:val="top"/>
                </w:tcPr>
                <w:p>
                  <w:pPr>
                    <w:spacing w:before="20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3" w:type="dxa"/>
                  <w:tcBorders>
                    <w:left w:val="nil"/>
                    <w:bottom w:val="single" w:color="000000" w:sz="10" w:space="0"/>
                  </w:tcBorders>
                  <w:vAlign w:val="top"/>
                </w:tcPr>
                <w:p>
                  <w:pPr>
                    <w:pStyle w:val="6"/>
                    <w:spacing w:before="56" w:line="225" w:lineRule="auto"/>
                    <w:ind w:left="335" w:right="131" w:hanging="179"/>
                    <w:rPr>
                      <w:sz w:val="18"/>
                      <w:szCs w:val="18"/>
                    </w:rPr>
                  </w:pPr>
                  <w:r>
                    <w:rPr>
                      <w:spacing w:val="-3"/>
                      <w:sz w:val="18"/>
                      <w:szCs w:val="18"/>
                    </w:rPr>
                    <w:t>木工电</w:t>
                  </w:r>
                  <w:r>
                    <w:rPr>
                      <w:sz w:val="18"/>
                      <w:szCs w:val="18"/>
                    </w:rPr>
                    <w:t xml:space="preserve"> 锯</w:t>
                  </w:r>
                </w:p>
              </w:tc>
              <w:tc>
                <w:tcPr>
                  <w:tcW w:w="806" w:type="dxa"/>
                  <w:tcBorders>
                    <w:bottom w:val="single" w:color="000000" w:sz="10" w:space="0"/>
                  </w:tcBorders>
                  <w:vAlign w:val="top"/>
                </w:tcPr>
                <w:p>
                  <w:pPr>
                    <w:spacing w:before="207"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90.0</w:t>
                  </w:r>
                </w:p>
              </w:tc>
              <w:tc>
                <w:tcPr>
                  <w:tcW w:w="809" w:type="dxa"/>
                  <w:tcBorders>
                    <w:bottom w:val="single" w:color="000000" w:sz="10" w:space="0"/>
                  </w:tcBorders>
                  <w:vAlign w:val="top"/>
                </w:tcPr>
                <w:p>
                  <w:pPr>
                    <w:spacing w:before="207" w:line="188" w:lineRule="auto"/>
                    <w:ind w:left="25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84.0</w:t>
                  </w:r>
                </w:p>
              </w:tc>
              <w:tc>
                <w:tcPr>
                  <w:tcW w:w="809" w:type="dxa"/>
                  <w:tcBorders>
                    <w:bottom w:val="single" w:color="000000" w:sz="10" w:space="0"/>
                  </w:tcBorders>
                  <w:vAlign w:val="top"/>
                </w:tcPr>
                <w:p>
                  <w:pPr>
                    <w:spacing w:before="207"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78.0</w:t>
                  </w:r>
                </w:p>
              </w:tc>
              <w:tc>
                <w:tcPr>
                  <w:tcW w:w="806" w:type="dxa"/>
                  <w:tcBorders>
                    <w:bottom w:val="single" w:color="000000" w:sz="10" w:space="0"/>
                  </w:tcBorders>
                  <w:vAlign w:val="top"/>
                </w:tcPr>
                <w:p>
                  <w:pPr>
                    <w:spacing w:before="207"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74.4</w:t>
                  </w:r>
                </w:p>
              </w:tc>
              <w:tc>
                <w:tcPr>
                  <w:tcW w:w="809" w:type="dxa"/>
                  <w:tcBorders>
                    <w:bottom w:val="single" w:color="000000" w:sz="10" w:space="0"/>
                  </w:tcBorders>
                  <w:vAlign w:val="top"/>
                </w:tcPr>
                <w:p>
                  <w:pPr>
                    <w:spacing w:before="207"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71.9</w:t>
                  </w:r>
                </w:p>
              </w:tc>
              <w:tc>
                <w:tcPr>
                  <w:tcW w:w="809" w:type="dxa"/>
                  <w:tcBorders>
                    <w:bottom w:val="single" w:color="000000" w:sz="10" w:space="0"/>
                  </w:tcBorders>
                  <w:vAlign w:val="top"/>
                </w:tcPr>
                <w:p>
                  <w:pPr>
                    <w:spacing w:before="207"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70.0</w:t>
                  </w:r>
                </w:p>
              </w:tc>
              <w:tc>
                <w:tcPr>
                  <w:tcW w:w="809" w:type="dxa"/>
                  <w:tcBorders>
                    <w:bottom w:val="single" w:color="000000" w:sz="10" w:space="0"/>
                  </w:tcBorders>
                  <w:vAlign w:val="top"/>
                </w:tcPr>
                <w:p>
                  <w:pPr>
                    <w:spacing w:before="207"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66.5</w:t>
                  </w:r>
                </w:p>
              </w:tc>
              <w:tc>
                <w:tcPr>
                  <w:tcW w:w="814" w:type="dxa"/>
                  <w:tcBorders>
                    <w:bottom w:val="single" w:color="000000" w:sz="10" w:space="0"/>
                  </w:tcBorders>
                  <w:vAlign w:val="top"/>
                </w:tcPr>
                <w:p>
                  <w:pPr>
                    <w:spacing w:before="207"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64.0</w:t>
                  </w:r>
                </w:p>
              </w:tc>
              <w:tc>
                <w:tcPr>
                  <w:tcW w:w="809" w:type="dxa"/>
                  <w:tcBorders>
                    <w:bottom w:val="single" w:color="000000" w:sz="10" w:space="0"/>
                  </w:tcBorders>
                  <w:vAlign w:val="top"/>
                </w:tcPr>
                <w:p>
                  <w:pPr>
                    <w:spacing w:before="207"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09" w:type="dxa"/>
                  <w:tcBorders>
                    <w:bottom w:val="single" w:color="000000" w:sz="10" w:space="0"/>
                    <w:right w:val="nil"/>
                  </w:tcBorders>
                  <w:vAlign w:val="top"/>
                </w:tcPr>
                <w:p>
                  <w:pPr>
                    <w:spacing w:before="207" w:line="188" w:lineRule="auto"/>
                    <w:ind w:left="2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562</w:t>
                  </w:r>
                </w:p>
              </w:tc>
            </w:tr>
          </w:tbl>
          <w:p>
            <w:pPr>
              <w:pStyle w:val="6"/>
              <w:spacing w:before="113" w:line="217" w:lineRule="auto"/>
              <w:ind w:left="595"/>
            </w:pPr>
            <w:r>
              <w:rPr>
                <w:spacing w:val="-1"/>
              </w:rPr>
              <w:t>②多台施工机械施工场界噪声预测</w:t>
            </w:r>
          </w:p>
          <w:p>
            <w:pPr>
              <w:pStyle w:val="6"/>
              <w:spacing w:before="183" w:line="355" w:lineRule="auto"/>
              <w:ind w:left="116" w:right="108" w:firstLine="510"/>
            </w:pPr>
            <w:r>
              <w:rPr>
                <w:spacing w:val="-1"/>
              </w:rPr>
              <w:t>由于施工过程中存在不同施工机械同时施工过程，实际造成影响存在叠加效应。根</w:t>
            </w:r>
            <w:r>
              <w:rPr>
                <w:spacing w:val="11"/>
              </w:rPr>
              <w:t xml:space="preserve"> </w:t>
            </w:r>
            <w:r>
              <w:t>据项目施工特点，施工大致可分为土石方阶段、结构施工阶段和安装装修阶段，其中土</w:t>
            </w:r>
            <w:r>
              <w:rPr>
                <w:spacing w:val="3"/>
              </w:rPr>
              <w:t xml:space="preserve"> </w:t>
            </w:r>
            <w:r>
              <w:t>石方施工期主要的施工机械为推土机、挖掘机、装载机，结构施工阶段主要施工机械为</w:t>
            </w:r>
            <w:r>
              <w:rPr>
                <w:spacing w:val="3"/>
              </w:rPr>
              <w:t xml:space="preserve"> </w:t>
            </w:r>
            <w:r>
              <w:t>插入式振捣器、起重机、打桩机和混凝土搅拌车，安装装修阶段主要施工机械为钢筋切</w:t>
            </w:r>
            <w:r>
              <w:rPr>
                <w:spacing w:val="3"/>
              </w:rPr>
              <w:t xml:space="preserve"> </w:t>
            </w:r>
            <w:r>
              <w:rPr>
                <w:spacing w:val="-1"/>
              </w:rPr>
              <w:t>割机、钢筋弯曲机及木工电锯。多台施工机械施</w:t>
            </w:r>
            <w:r>
              <w:rPr>
                <w:spacing w:val="-2"/>
              </w:rPr>
              <w:t>工噪声影响范围见下表。</w:t>
            </w:r>
          </w:p>
          <w:p>
            <w:pPr>
              <w:pStyle w:val="6"/>
              <w:spacing w:before="37" w:line="212" w:lineRule="auto"/>
              <w:ind w:left="1527"/>
              <w:rPr>
                <w:rFonts w:ascii="Times New Roman" w:hAnsi="Times New Roman" w:eastAsia="Times New Roman" w:cs="Times New Roman"/>
                <w:sz w:val="21"/>
                <w:szCs w:val="21"/>
              </w:rPr>
            </w:pPr>
            <w:r>
              <w:rPr>
                <w:b/>
                <w:bCs/>
                <w:spacing w:val="-1"/>
              </w:rPr>
              <w:t>表</w:t>
            </w:r>
            <w:r>
              <w:rPr>
                <w:spacing w:val="-1"/>
              </w:rPr>
              <w:t xml:space="preserve"> </w:t>
            </w:r>
            <w:r>
              <w:rPr>
                <w:rFonts w:ascii="Times New Roman" w:hAnsi="Times New Roman" w:eastAsia="Times New Roman" w:cs="Times New Roman"/>
                <w:b/>
                <w:bCs/>
                <w:spacing w:val="-1"/>
              </w:rPr>
              <w:t xml:space="preserve">4-4    </w:t>
            </w:r>
            <w:r>
              <w:rPr>
                <w:b/>
                <w:bCs/>
                <w:spacing w:val="-1"/>
              </w:rPr>
              <w:t>多台设备最大噪声值施工机械作业噪声预测值</w:t>
            </w:r>
            <w:r>
              <w:rPr>
                <w:spacing w:val="-1"/>
              </w:rPr>
              <w:t xml:space="preserve">   </w:t>
            </w:r>
            <w:r>
              <w:rPr>
                <w:spacing w:val="-1"/>
                <w:sz w:val="21"/>
                <w:szCs w:val="21"/>
              </w:rPr>
              <w:t>单位：</w:t>
            </w:r>
            <w:r>
              <w:rPr>
                <w:rFonts w:ascii="Times New Roman" w:hAnsi="Times New Roman" w:eastAsia="Times New Roman" w:cs="Times New Roman"/>
                <w:spacing w:val="-1"/>
                <w:sz w:val="21"/>
                <w:szCs w:val="21"/>
              </w:rPr>
              <w:t>dB(A)</w:t>
            </w:r>
          </w:p>
          <w:tbl>
            <w:tblPr>
              <w:tblStyle w:val="5"/>
              <w:tblW w:w="8713"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4"/>
              <w:gridCol w:w="617"/>
              <w:gridCol w:w="617"/>
              <w:gridCol w:w="614"/>
              <w:gridCol w:w="617"/>
              <w:gridCol w:w="617"/>
              <w:gridCol w:w="614"/>
              <w:gridCol w:w="617"/>
              <w:gridCol w:w="624"/>
              <w:gridCol w:w="973"/>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814" w:type="dxa"/>
                  <w:vMerge w:val="restart"/>
                  <w:tcBorders>
                    <w:top w:val="single" w:color="000000" w:sz="10" w:space="0"/>
                    <w:left w:val="nil"/>
                    <w:bottom w:val="nil"/>
                  </w:tcBorders>
                  <w:vAlign w:val="top"/>
                </w:tcPr>
                <w:p>
                  <w:pPr>
                    <w:spacing w:line="243" w:lineRule="auto"/>
                    <w:rPr>
                      <w:rFonts w:ascii="Arial"/>
                      <w:sz w:val="21"/>
                    </w:rPr>
                  </w:pPr>
                </w:p>
                <w:p>
                  <w:pPr>
                    <w:pStyle w:val="6"/>
                    <w:spacing w:before="58" w:line="220" w:lineRule="auto"/>
                    <w:ind w:left="649"/>
                    <w:rPr>
                      <w:sz w:val="18"/>
                      <w:szCs w:val="18"/>
                    </w:rPr>
                  </w:pPr>
                  <w:r>
                    <w:rPr>
                      <w:b/>
                      <w:bCs/>
                      <w:color w:val="252525"/>
                      <w:spacing w:val="-4"/>
                      <w:sz w:val="18"/>
                      <w:szCs w:val="18"/>
                    </w:rPr>
                    <w:t>施工期</w:t>
                  </w:r>
                </w:p>
              </w:tc>
              <w:tc>
                <w:tcPr>
                  <w:tcW w:w="4937" w:type="dxa"/>
                  <w:gridSpan w:val="8"/>
                  <w:tcBorders>
                    <w:top w:val="single" w:color="000000" w:sz="10" w:space="0"/>
                  </w:tcBorders>
                  <w:vAlign w:val="top"/>
                </w:tcPr>
                <w:p>
                  <w:pPr>
                    <w:pStyle w:val="6"/>
                    <w:spacing w:before="100" w:line="193" w:lineRule="auto"/>
                    <w:ind w:left="1583"/>
                    <w:rPr>
                      <w:rFonts w:ascii="Microsoft JhengHei" w:hAnsi="Microsoft JhengHei" w:eastAsia="Microsoft JhengHei" w:cs="Microsoft JhengHei"/>
                      <w:sz w:val="18"/>
                      <w:szCs w:val="18"/>
                    </w:rPr>
                  </w:pPr>
                  <w:r>
                    <w:rPr>
                      <w:b/>
                      <w:bCs/>
                      <w:color w:val="252525"/>
                      <w:sz w:val="18"/>
                      <w:szCs w:val="18"/>
                    </w:rPr>
                    <w:t>距施工机械距离</w:t>
                  </w:r>
                  <w:r>
                    <w:rPr>
                      <w:rFonts w:ascii="Microsoft JhengHei" w:hAnsi="Microsoft JhengHei" w:eastAsia="Microsoft JhengHei" w:cs="Microsoft JhengHei"/>
                      <w:b/>
                      <w:bCs/>
                      <w:color w:val="252525"/>
                      <w:sz w:val="18"/>
                      <w:szCs w:val="18"/>
                    </w:rPr>
                    <w:t>（</w:t>
                  </w:r>
                  <w:r>
                    <w:rPr>
                      <w:rFonts w:ascii="Times New Roman" w:hAnsi="Times New Roman" w:eastAsia="Times New Roman" w:cs="Times New Roman"/>
                      <w:b/>
                      <w:bCs/>
                      <w:color w:val="252525"/>
                      <w:sz w:val="18"/>
                      <w:szCs w:val="18"/>
                    </w:rPr>
                    <w:t>m</w:t>
                  </w:r>
                  <w:r>
                    <w:rPr>
                      <w:rFonts w:ascii="Microsoft JhengHei" w:hAnsi="Microsoft JhengHei" w:eastAsia="Microsoft JhengHei" w:cs="Microsoft JhengHei"/>
                      <w:b/>
                      <w:bCs/>
                      <w:color w:val="252525"/>
                      <w:sz w:val="18"/>
                      <w:szCs w:val="18"/>
                    </w:rPr>
                    <w:t>）</w:t>
                  </w:r>
                </w:p>
              </w:tc>
              <w:tc>
                <w:tcPr>
                  <w:tcW w:w="1962" w:type="dxa"/>
                  <w:gridSpan w:val="2"/>
                  <w:tcBorders>
                    <w:top w:val="single" w:color="000000" w:sz="10" w:space="0"/>
                    <w:right w:val="nil"/>
                  </w:tcBorders>
                  <w:vAlign w:val="top"/>
                </w:tcPr>
                <w:p>
                  <w:pPr>
                    <w:pStyle w:val="6"/>
                    <w:spacing w:before="106" w:line="215" w:lineRule="auto"/>
                    <w:ind w:left="305"/>
                    <w:rPr>
                      <w:rFonts w:ascii="Times New Roman" w:hAnsi="Times New Roman" w:eastAsia="Times New Roman" w:cs="Times New Roman"/>
                      <w:sz w:val="18"/>
                      <w:szCs w:val="18"/>
                    </w:rPr>
                  </w:pPr>
                  <w:r>
                    <w:rPr>
                      <w:b/>
                      <w:bCs/>
                      <w:spacing w:val="-2"/>
                      <w:sz w:val="18"/>
                      <w:szCs w:val="18"/>
                    </w:rPr>
                    <w:t>厂界达标距离</w:t>
                  </w:r>
                  <w:r>
                    <w:rPr>
                      <w:rFonts w:ascii="Times New Roman" w:hAnsi="Times New Roman" w:eastAsia="Times New Roman" w:cs="Times New Roman"/>
                      <w:b/>
                      <w:bCs/>
                      <w:spacing w:val="-2"/>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814" w:type="dxa"/>
                  <w:vMerge w:val="continue"/>
                  <w:tcBorders>
                    <w:top w:val="nil"/>
                    <w:left w:val="nil"/>
                  </w:tcBorders>
                  <w:vAlign w:val="top"/>
                </w:tcPr>
                <w:p>
                  <w:pPr>
                    <w:rPr>
                      <w:rFonts w:ascii="Arial"/>
                      <w:sz w:val="21"/>
                    </w:rPr>
                  </w:pPr>
                </w:p>
              </w:tc>
              <w:tc>
                <w:tcPr>
                  <w:tcW w:w="617" w:type="dxa"/>
                  <w:vAlign w:val="top"/>
                </w:tcPr>
                <w:p>
                  <w:pPr>
                    <w:spacing w:before="141" w:line="186" w:lineRule="auto"/>
                    <w:ind w:left="227"/>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w:t>
                  </w:r>
                </w:p>
              </w:tc>
              <w:tc>
                <w:tcPr>
                  <w:tcW w:w="617" w:type="dxa"/>
                  <w:vAlign w:val="top"/>
                </w:tcPr>
                <w:p>
                  <w:pPr>
                    <w:spacing w:before="141" w:line="186" w:lineRule="auto"/>
                    <w:ind w:left="21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w:t>
                  </w:r>
                </w:p>
              </w:tc>
              <w:tc>
                <w:tcPr>
                  <w:tcW w:w="614" w:type="dxa"/>
                  <w:vAlign w:val="top"/>
                </w:tcPr>
                <w:p>
                  <w:pPr>
                    <w:spacing w:before="141" w:line="186" w:lineRule="auto"/>
                    <w:ind w:left="21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40</w:t>
                  </w:r>
                </w:p>
              </w:tc>
              <w:tc>
                <w:tcPr>
                  <w:tcW w:w="617" w:type="dxa"/>
                  <w:vAlign w:val="top"/>
                </w:tcPr>
                <w:p>
                  <w:pPr>
                    <w:spacing w:before="141" w:line="186" w:lineRule="auto"/>
                    <w:ind w:left="22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60</w:t>
                  </w:r>
                </w:p>
              </w:tc>
              <w:tc>
                <w:tcPr>
                  <w:tcW w:w="617" w:type="dxa"/>
                  <w:vAlign w:val="top"/>
                </w:tcPr>
                <w:p>
                  <w:pPr>
                    <w:spacing w:before="141" w:line="186" w:lineRule="auto"/>
                    <w:ind w:left="22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80</w:t>
                  </w:r>
                </w:p>
              </w:tc>
              <w:tc>
                <w:tcPr>
                  <w:tcW w:w="614" w:type="dxa"/>
                  <w:vAlign w:val="top"/>
                </w:tcPr>
                <w:p>
                  <w:pPr>
                    <w:spacing w:before="141" w:line="186" w:lineRule="auto"/>
                    <w:ind w:left="180"/>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617" w:type="dxa"/>
                  <w:vAlign w:val="top"/>
                </w:tcPr>
                <w:p>
                  <w:pPr>
                    <w:spacing w:before="141" w:line="186" w:lineRule="auto"/>
                    <w:ind w:left="18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150</w:t>
                  </w:r>
                </w:p>
              </w:tc>
              <w:tc>
                <w:tcPr>
                  <w:tcW w:w="624" w:type="dxa"/>
                  <w:vAlign w:val="top"/>
                </w:tcPr>
                <w:p>
                  <w:pPr>
                    <w:spacing w:before="141" w:line="186" w:lineRule="auto"/>
                    <w:ind w:left="175"/>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200</w:t>
                  </w:r>
                </w:p>
              </w:tc>
              <w:tc>
                <w:tcPr>
                  <w:tcW w:w="973" w:type="dxa"/>
                  <w:vAlign w:val="top"/>
                </w:tcPr>
                <w:p>
                  <w:pPr>
                    <w:pStyle w:val="6"/>
                    <w:spacing w:before="109" w:line="222" w:lineRule="auto"/>
                    <w:ind w:left="307"/>
                    <w:rPr>
                      <w:sz w:val="18"/>
                      <w:szCs w:val="18"/>
                    </w:rPr>
                  </w:pPr>
                  <w:r>
                    <w:rPr>
                      <w:b/>
                      <w:bCs/>
                      <w:spacing w:val="-4"/>
                      <w:sz w:val="18"/>
                      <w:szCs w:val="18"/>
                    </w:rPr>
                    <w:t>昼间</w:t>
                  </w:r>
                </w:p>
              </w:tc>
              <w:tc>
                <w:tcPr>
                  <w:tcW w:w="989" w:type="dxa"/>
                  <w:tcBorders>
                    <w:right w:val="nil"/>
                  </w:tcBorders>
                  <w:vAlign w:val="top"/>
                </w:tcPr>
                <w:p>
                  <w:pPr>
                    <w:pStyle w:val="6"/>
                    <w:spacing w:before="108" w:line="220" w:lineRule="auto"/>
                    <w:ind w:left="310"/>
                    <w:rPr>
                      <w:sz w:val="18"/>
                      <w:szCs w:val="18"/>
                    </w:rPr>
                  </w:pPr>
                  <w:r>
                    <w:rPr>
                      <w:b/>
                      <w:bCs/>
                      <w:spacing w:val="-4"/>
                      <w:sz w:val="18"/>
                      <w:szCs w:val="18"/>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814" w:type="dxa"/>
                  <w:tcBorders>
                    <w:left w:val="nil"/>
                  </w:tcBorders>
                  <w:vAlign w:val="top"/>
                </w:tcPr>
                <w:p>
                  <w:pPr>
                    <w:pStyle w:val="6"/>
                    <w:spacing w:before="113" w:line="221" w:lineRule="auto"/>
                    <w:ind w:left="470"/>
                    <w:rPr>
                      <w:sz w:val="18"/>
                      <w:szCs w:val="18"/>
                    </w:rPr>
                  </w:pPr>
                  <w:r>
                    <w:rPr>
                      <w:spacing w:val="-2"/>
                      <w:sz w:val="18"/>
                      <w:szCs w:val="18"/>
                    </w:rPr>
                    <w:t>土石方阶段</w:t>
                  </w:r>
                </w:p>
              </w:tc>
              <w:tc>
                <w:tcPr>
                  <w:tcW w:w="617" w:type="dxa"/>
                  <w:vAlign w:val="top"/>
                </w:tcPr>
                <w:p>
                  <w:pPr>
                    <w:spacing w:before="147" w:line="186"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90.5</w:t>
                  </w:r>
                </w:p>
              </w:tc>
              <w:tc>
                <w:tcPr>
                  <w:tcW w:w="617" w:type="dxa"/>
                  <w:vAlign w:val="top"/>
                </w:tcPr>
                <w:p>
                  <w:pPr>
                    <w:spacing w:before="147" w:line="186"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84.5</w:t>
                  </w:r>
                </w:p>
              </w:tc>
              <w:tc>
                <w:tcPr>
                  <w:tcW w:w="614" w:type="dxa"/>
                  <w:vAlign w:val="top"/>
                </w:tcPr>
                <w:p>
                  <w:pPr>
                    <w:spacing w:before="147"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78.5</w:t>
                  </w:r>
                </w:p>
              </w:tc>
              <w:tc>
                <w:tcPr>
                  <w:tcW w:w="617" w:type="dxa"/>
                  <w:vAlign w:val="top"/>
                </w:tcPr>
                <w:p>
                  <w:pPr>
                    <w:spacing w:before="147" w:line="186"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74.9</w:t>
                  </w:r>
                </w:p>
              </w:tc>
              <w:tc>
                <w:tcPr>
                  <w:tcW w:w="617" w:type="dxa"/>
                  <w:vAlign w:val="top"/>
                </w:tcPr>
                <w:p>
                  <w:pPr>
                    <w:spacing w:before="147"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72.4</w:t>
                  </w:r>
                </w:p>
              </w:tc>
              <w:tc>
                <w:tcPr>
                  <w:tcW w:w="614" w:type="dxa"/>
                  <w:vAlign w:val="top"/>
                </w:tcPr>
                <w:p>
                  <w:pPr>
                    <w:spacing w:before="147"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70.5</w:t>
                  </w:r>
                </w:p>
              </w:tc>
              <w:tc>
                <w:tcPr>
                  <w:tcW w:w="617" w:type="dxa"/>
                  <w:vAlign w:val="top"/>
                </w:tcPr>
                <w:p>
                  <w:pPr>
                    <w:spacing w:before="147" w:line="186"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67.0</w:t>
                  </w:r>
                </w:p>
              </w:tc>
              <w:tc>
                <w:tcPr>
                  <w:tcW w:w="624" w:type="dxa"/>
                  <w:vAlign w:val="top"/>
                </w:tcPr>
                <w:p>
                  <w:pPr>
                    <w:spacing w:before="147" w:line="186"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64.5</w:t>
                  </w:r>
                </w:p>
              </w:tc>
              <w:tc>
                <w:tcPr>
                  <w:tcW w:w="973" w:type="dxa"/>
                  <w:vAlign w:val="top"/>
                </w:tcPr>
                <w:p>
                  <w:pPr>
                    <w:spacing w:before="146" w:line="186" w:lineRule="auto"/>
                    <w:ind w:left="36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106</w:t>
                  </w:r>
                </w:p>
              </w:tc>
              <w:tc>
                <w:tcPr>
                  <w:tcW w:w="989" w:type="dxa"/>
                  <w:tcBorders>
                    <w:right w:val="nil"/>
                  </w:tcBorders>
                  <w:vAlign w:val="top"/>
                </w:tcPr>
                <w:p>
                  <w:pPr>
                    <w:spacing w:before="147" w:line="186" w:lineRule="auto"/>
                    <w:ind w:left="3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814" w:type="dxa"/>
                  <w:tcBorders>
                    <w:left w:val="nil"/>
                  </w:tcBorders>
                  <w:vAlign w:val="top"/>
                </w:tcPr>
                <w:p>
                  <w:pPr>
                    <w:pStyle w:val="6"/>
                    <w:spacing w:before="119" w:line="220" w:lineRule="auto"/>
                    <w:ind w:left="385"/>
                    <w:rPr>
                      <w:sz w:val="18"/>
                      <w:szCs w:val="18"/>
                    </w:rPr>
                  </w:pPr>
                  <w:r>
                    <w:rPr>
                      <w:spacing w:val="-2"/>
                      <w:sz w:val="18"/>
                      <w:szCs w:val="18"/>
                    </w:rPr>
                    <w:t>结构施工阶段</w:t>
                  </w:r>
                </w:p>
              </w:tc>
              <w:tc>
                <w:tcPr>
                  <w:tcW w:w="617" w:type="dxa"/>
                  <w:vAlign w:val="top"/>
                </w:tcPr>
                <w:p>
                  <w:pPr>
                    <w:spacing w:before="152" w:line="186"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91.6</w:t>
                  </w:r>
                </w:p>
              </w:tc>
              <w:tc>
                <w:tcPr>
                  <w:tcW w:w="617" w:type="dxa"/>
                  <w:vAlign w:val="top"/>
                </w:tcPr>
                <w:p>
                  <w:pPr>
                    <w:spacing w:before="152" w:line="186"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85.6</w:t>
                  </w:r>
                </w:p>
              </w:tc>
              <w:tc>
                <w:tcPr>
                  <w:tcW w:w="614" w:type="dxa"/>
                  <w:vAlign w:val="top"/>
                </w:tcPr>
                <w:p>
                  <w:pPr>
                    <w:spacing w:before="152"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79.6</w:t>
                  </w:r>
                </w:p>
              </w:tc>
              <w:tc>
                <w:tcPr>
                  <w:tcW w:w="617" w:type="dxa"/>
                  <w:vAlign w:val="top"/>
                </w:tcPr>
                <w:p>
                  <w:pPr>
                    <w:spacing w:before="152" w:line="186"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76.0</w:t>
                  </w:r>
                </w:p>
              </w:tc>
              <w:tc>
                <w:tcPr>
                  <w:tcW w:w="617" w:type="dxa"/>
                  <w:vAlign w:val="top"/>
                </w:tcPr>
                <w:p>
                  <w:pPr>
                    <w:spacing w:before="152"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73.5</w:t>
                  </w:r>
                </w:p>
              </w:tc>
              <w:tc>
                <w:tcPr>
                  <w:tcW w:w="614" w:type="dxa"/>
                  <w:vAlign w:val="top"/>
                </w:tcPr>
                <w:p>
                  <w:pPr>
                    <w:spacing w:before="152"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71.6</w:t>
                  </w:r>
                </w:p>
              </w:tc>
              <w:tc>
                <w:tcPr>
                  <w:tcW w:w="617" w:type="dxa"/>
                  <w:vAlign w:val="top"/>
                </w:tcPr>
                <w:p>
                  <w:pPr>
                    <w:spacing w:before="152" w:line="186"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68.1</w:t>
                  </w:r>
                </w:p>
              </w:tc>
              <w:tc>
                <w:tcPr>
                  <w:tcW w:w="624" w:type="dxa"/>
                  <w:vAlign w:val="top"/>
                </w:tcPr>
                <w:p>
                  <w:pPr>
                    <w:spacing w:before="152" w:line="186"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65.6</w:t>
                  </w:r>
                </w:p>
              </w:tc>
              <w:tc>
                <w:tcPr>
                  <w:tcW w:w="973" w:type="dxa"/>
                  <w:vAlign w:val="top"/>
                </w:tcPr>
                <w:p>
                  <w:pPr>
                    <w:spacing w:before="152" w:line="186" w:lineRule="auto"/>
                    <w:ind w:left="36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w:t>
                  </w:r>
                </w:p>
              </w:tc>
              <w:tc>
                <w:tcPr>
                  <w:tcW w:w="989" w:type="dxa"/>
                  <w:tcBorders>
                    <w:right w:val="nil"/>
                  </w:tcBorders>
                  <w:vAlign w:val="top"/>
                </w:tcPr>
                <w:p>
                  <w:pPr>
                    <w:spacing w:before="152" w:line="186" w:lineRule="auto"/>
                    <w:ind w:left="3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814" w:type="dxa"/>
                  <w:tcBorders>
                    <w:left w:val="nil"/>
                    <w:bottom w:val="single" w:color="000000" w:sz="10" w:space="0"/>
                  </w:tcBorders>
                  <w:vAlign w:val="top"/>
                </w:tcPr>
                <w:p>
                  <w:pPr>
                    <w:pStyle w:val="6"/>
                    <w:spacing w:before="126" w:line="220" w:lineRule="auto"/>
                    <w:ind w:left="385"/>
                    <w:rPr>
                      <w:sz w:val="18"/>
                      <w:szCs w:val="18"/>
                    </w:rPr>
                  </w:pPr>
                  <w:r>
                    <w:rPr>
                      <w:spacing w:val="-2"/>
                      <w:sz w:val="18"/>
                      <w:szCs w:val="18"/>
                    </w:rPr>
                    <w:t>安装装修阶段</w:t>
                  </w:r>
                </w:p>
              </w:tc>
              <w:tc>
                <w:tcPr>
                  <w:tcW w:w="617" w:type="dxa"/>
                  <w:tcBorders>
                    <w:bottom w:val="single" w:color="000000" w:sz="10" w:space="0"/>
                  </w:tcBorders>
                  <w:vAlign w:val="top"/>
                </w:tcPr>
                <w:p>
                  <w:pPr>
                    <w:spacing w:before="159" w:line="186"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90.8</w:t>
                  </w:r>
                </w:p>
              </w:tc>
              <w:tc>
                <w:tcPr>
                  <w:tcW w:w="617" w:type="dxa"/>
                  <w:tcBorders>
                    <w:bottom w:val="single" w:color="000000" w:sz="10" w:space="0"/>
                  </w:tcBorders>
                  <w:vAlign w:val="top"/>
                </w:tcPr>
                <w:p>
                  <w:pPr>
                    <w:spacing w:before="159" w:line="186"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84.8</w:t>
                  </w:r>
                </w:p>
              </w:tc>
              <w:tc>
                <w:tcPr>
                  <w:tcW w:w="614" w:type="dxa"/>
                  <w:tcBorders>
                    <w:bottom w:val="single" w:color="000000" w:sz="10" w:space="0"/>
                  </w:tcBorders>
                  <w:vAlign w:val="top"/>
                </w:tcPr>
                <w:p>
                  <w:pPr>
                    <w:spacing w:before="159"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78.8</w:t>
                  </w:r>
                </w:p>
              </w:tc>
              <w:tc>
                <w:tcPr>
                  <w:tcW w:w="617" w:type="dxa"/>
                  <w:tcBorders>
                    <w:bottom w:val="single" w:color="000000" w:sz="10" w:space="0"/>
                  </w:tcBorders>
                  <w:vAlign w:val="top"/>
                </w:tcPr>
                <w:p>
                  <w:pPr>
                    <w:spacing w:before="159" w:line="186"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75.2</w:t>
                  </w:r>
                </w:p>
              </w:tc>
              <w:tc>
                <w:tcPr>
                  <w:tcW w:w="617" w:type="dxa"/>
                  <w:tcBorders>
                    <w:bottom w:val="single" w:color="000000" w:sz="10" w:space="0"/>
                  </w:tcBorders>
                  <w:vAlign w:val="top"/>
                </w:tcPr>
                <w:p>
                  <w:pPr>
                    <w:spacing w:before="159"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72.7</w:t>
                  </w:r>
                </w:p>
              </w:tc>
              <w:tc>
                <w:tcPr>
                  <w:tcW w:w="614" w:type="dxa"/>
                  <w:tcBorders>
                    <w:bottom w:val="single" w:color="000000" w:sz="10" w:space="0"/>
                  </w:tcBorders>
                  <w:vAlign w:val="top"/>
                </w:tcPr>
                <w:p>
                  <w:pPr>
                    <w:spacing w:before="159"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70.8</w:t>
                  </w:r>
                </w:p>
              </w:tc>
              <w:tc>
                <w:tcPr>
                  <w:tcW w:w="617" w:type="dxa"/>
                  <w:tcBorders>
                    <w:bottom w:val="single" w:color="000000" w:sz="10" w:space="0"/>
                  </w:tcBorders>
                  <w:vAlign w:val="top"/>
                </w:tcPr>
                <w:p>
                  <w:pPr>
                    <w:spacing w:before="159" w:line="186"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67.3</w:t>
                  </w:r>
                </w:p>
              </w:tc>
              <w:tc>
                <w:tcPr>
                  <w:tcW w:w="624" w:type="dxa"/>
                  <w:tcBorders>
                    <w:bottom w:val="single" w:color="000000" w:sz="10" w:space="0"/>
                  </w:tcBorders>
                  <w:vAlign w:val="top"/>
                </w:tcPr>
                <w:p>
                  <w:pPr>
                    <w:spacing w:before="159" w:line="186"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64.8</w:t>
                  </w:r>
                </w:p>
              </w:tc>
              <w:tc>
                <w:tcPr>
                  <w:tcW w:w="973" w:type="dxa"/>
                  <w:tcBorders>
                    <w:bottom w:val="single" w:color="000000" w:sz="10" w:space="0"/>
                  </w:tcBorders>
                  <w:vAlign w:val="top"/>
                </w:tcPr>
                <w:p>
                  <w:pPr>
                    <w:spacing w:before="159" w:line="186" w:lineRule="auto"/>
                    <w:ind w:left="36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110</w:t>
                  </w:r>
                </w:p>
              </w:tc>
              <w:tc>
                <w:tcPr>
                  <w:tcW w:w="989" w:type="dxa"/>
                  <w:tcBorders>
                    <w:bottom w:val="single" w:color="000000" w:sz="10" w:space="0"/>
                    <w:right w:val="nil"/>
                  </w:tcBorders>
                  <w:vAlign w:val="top"/>
                </w:tcPr>
                <w:p>
                  <w:pPr>
                    <w:spacing w:before="159" w:line="186" w:lineRule="auto"/>
                    <w:ind w:left="3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617</w:t>
                  </w:r>
                </w:p>
              </w:tc>
            </w:tr>
          </w:tbl>
          <w:p>
            <w:pPr>
              <w:pStyle w:val="6"/>
              <w:spacing w:before="36" w:line="221" w:lineRule="auto"/>
              <w:ind w:left="536"/>
              <w:rPr>
                <w:sz w:val="21"/>
                <w:szCs w:val="21"/>
              </w:rPr>
            </w:pPr>
            <w:r>
              <w:rPr>
                <w:spacing w:val="-1"/>
                <w:sz w:val="21"/>
                <w:szCs w:val="21"/>
              </w:rPr>
              <w:t>注：以上达标距离按照设备连续运转核算。</w:t>
            </w:r>
          </w:p>
          <w:p>
            <w:pPr>
              <w:pStyle w:val="6"/>
              <w:spacing w:before="255" w:line="347" w:lineRule="auto"/>
              <w:ind w:left="118" w:right="21" w:firstLine="479"/>
            </w:pPr>
            <w:r>
              <w:rPr>
                <w:spacing w:val="-3"/>
              </w:rPr>
              <w:t>根据表</w:t>
            </w:r>
            <w:r>
              <w:rPr>
                <w:spacing w:val="-52"/>
              </w:rPr>
              <w:t xml:space="preserve"> </w:t>
            </w:r>
            <w:r>
              <w:rPr>
                <w:rFonts w:ascii="Times New Roman" w:hAnsi="Times New Roman" w:eastAsia="Times New Roman" w:cs="Times New Roman"/>
                <w:spacing w:val="-3"/>
              </w:rPr>
              <w:t xml:space="preserve">4-4 </w:t>
            </w:r>
            <w:r>
              <w:rPr>
                <w:spacing w:val="-3"/>
              </w:rPr>
              <w:t>预测结果可知，多台施工机械同时施工时，结构施工阶段影响范围最大。</w:t>
            </w:r>
            <w:r>
              <w:t xml:space="preserve"> </w:t>
            </w:r>
            <w:r>
              <w:rPr>
                <w:spacing w:val="-2"/>
              </w:rPr>
              <w:t xml:space="preserve">其中昼间距声源 </w:t>
            </w:r>
            <w:r>
              <w:rPr>
                <w:rFonts w:ascii="Times New Roman" w:hAnsi="Times New Roman" w:eastAsia="Times New Roman" w:cs="Times New Roman"/>
                <w:spacing w:val="-2"/>
              </w:rPr>
              <w:t xml:space="preserve">120m  </w:t>
            </w:r>
            <w:r>
              <w:rPr>
                <w:spacing w:val="-2"/>
              </w:rPr>
              <w:t>处，夜间距声源</w:t>
            </w:r>
            <w:r>
              <w:rPr>
                <w:spacing w:val="-18"/>
              </w:rPr>
              <w:t xml:space="preserve"> </w:t>
            </w:r>
            <w:r>
              <w:rPr>
                <w:rFonts w:ascii="Times New Roman" w:hAnsi="Times New Roman" w:eastAsia="Times New Roman" w:cs="Times New Roman"/>
                <w:spacing w:val="-2"/>
              </w:rPr>
              <w:t>676m</w:t>
            </w:r>
            <w:r>
              <w:rPr>
                <w:rFonts w:ascii="Times New Roman" w:hAnsi="Times New Roman" w:eastAsia="Times New Roman" w:cs="Times New Roman"/>
                <w:spacing w:val="34"/>
                <w:w w:val="101"/>
              </w:rPr>
              <w:t xml:space="preserve"> </w:t>
            </w:r>
            <w:r>
              <w:rPr>
                <w:spacing w:val="-2"/>
              </w:rPr>
              <w:t>处噪声能够满足《建筑施工场界环境噪声</w:t>
            </w:r>
          </w:p>
          <w:p>
            <w:pPr>
              <w:pStyle w:val="6"/>
              <w:spacing w:before="35" w:line="346" w:lineRule="auto"/>
              <w:ind w:left="117" w:right="4978"/>
              <w:jc w:val="right"/>
            </w:pPr>
            <w:r>
              <w:rPr>
                <w:spacing w:val="-8"/>
              </w:rPr>
              <w:t>排放标准》（</w:t>
            </w:r>
            <w:r>
              <w:rPr>
                <w:rFonts w:ascii="Times New Roman" w:hAnsi="Times New Roman" w:eastAsia="Times New Roman" w:cs="Times New Roman"/>
                <w:spacing w:val="-8"/>
              </w:rPr>
              <w:t>GB12523-2011</w:t>
            </w:r>
            <w:r>
              <w:rPr>
                <w:spacing w:val="-8"/>
              </w:rPr>
              <w:t>）标准限值。</w:t>
            </w:r>
            <w:r>
              <w:rPr>
                <w:spacing w:val="17"/>
              </w:rPr>
              <w:t xml:space="preserve"> </w:t>
            </w:r>
            <w:r>
              <w:rPr>
                <w:spacing w:val="-4"/>
              </w:rPr>
              <w:t>建议在施工期间采取以下相应措施：</w:t>
            </w:r>
          </w:p>
          <w:p>
            <w:pPr>
              <w:pStyle w:val="6"/>
              <w:spacing w:before="35" w:line="290" w:lineRule="auto"/>
              <w:ind w:left="120" w:right="132" w:firstLine="482"/>
            </w:pPr>
            <w:r>
              <w:rPr>
                <w:spacing w:val="-4"/>
              </w:rPr>
              <w:t>（</w:t>
            </w:r>
            <w:r>
              <w:rPr>
                <w:rFonts w:ascii="Times New Roman" w:hAnsi="Times New Roman" w:eastAsia="Times New Roman" w:cs="Times New Roman"/>
                <w:spacing w:val="-4"/>
              </w:rPr>
              <w:t>1</w:t>
            </w:r>
            <w:r>
              <w:rPr>
                <w:spacing w:val="-4"/>
              </w:rPr>
              <w:t>）加强施工管理，合理安排作业时间，严格按照施工噪声管理的有关规定，夜间</w:t>
            </w:r>
            <w:r>
              <w:rPr>
                <w:spacing w:val="1"/>
              </w:rPr>
              <w:t xml:space="preserve"> </w:t>
            </w:r>
            <w:r>
              <w:rPr>
                <w:spacing w:val="-7"/>
              </w:rPr>
              <w:t>不得进行打桩作业；</w:t>
            </w:r>
          </w:p>
          <w:p>
            <w:pPr>
              <w:pStyle w:val="6"/>
              <w:spacing w:before="182" w:line="219" w:lineRule="auto"/>
              <w:ind w:left="603"/>
            </w:pPr>
            <w:r>
              <w:rPr>
                <w:spacing w:val="-3"/>
              </w:rPr>
              <w:t>（</w:t>
            </w:r>
            <w:r>
              <w:rPr>
                <w:rFonts w:ascii="Times New Roman" w:hAnsi="Times New Roman" w:eastAsia="Times New Roman" w:cs="Times New Roman"/>
                <w:spacing w:val="-3"/>
              </w:rPr>
              <w:t>2</w:t>
            </w:r>
            <w:r>
              <w:rPr>
                <w:spacing w:val="-3"/>
              </w:rPr>
              <w:t>）尽量采用低噪声施工设备和噪声低的施工方法；</w:t>
            </w:r>
          </w:p>
          <w:p>
            <w:pPr>
              <w:pStyle w:val="6"/>
              <w:spacing w:before="183" w:line="220" w:lineRule="auto"/>
              <w:ind w:left="603"/>
            </w:pPr>
            <w:r>
              <w:rPr>
                <w:spacing w:val="-4"/>
              </w:rPr>
              <w:t>（</w:t>
            </w:r>
            <w:r>
              <w:rPr>
                <w:rFonts w:ascii="Times New Roman" w:hAnsi="Times New Roman" w:eastAsia="Times New Roman" w:cs="Times New Roman"/>
                <w:spacing w:val="-4"/>
              </w:rPr>
              <w:t>3</w:t>
            </w:r>
            <w:r>
              <w:rPr>
                <w:spacing w:val="-4"/>
              </w:rPr>
              <w:t>）作业时在高噪声设备周围设置屏障；</w:t>
            </w:r>
          </w:p>
          <w:p>
            <w:pPr>
              <w:pStyle w:val="6"/>
              <w:spacing w:before="183" w:line="219" w:lineRule="auto"/>
              <w:ind w:left="603"/>
            </w:pPr>
            <w:r>
              <w:rPr>
                <w:spacing w:val="-6"/>
              </w:rPr>
              <w:t>（</w:t>
            </w:r>
            <w:r>
              <w:rPr>
                <w:rFonts w:ascii="Times New Roman" w:hAnsi="Times New Roman" w:eastAsia="Times New Roman" w:cs="Times New Roman"/>
                <w:spacing w:val="-6"/>
              </w:rPr>
              <w:t>4</w:t>
            </w:r>
            <w:r>
              <w:rPr>
                <w:spacing w:val="-6"/>
              </w:rPr>
              <w:t>）尽量采用商品混凝土；</w:t>
            </w:r>
          </w:p>
          <w:p>
            <w:pPr>
              <w:pStyle w:val="6"/>
              <w:spacing w:before="184" w:line="219" w:lineRule="auto"/>
              <w:ind w:left="603"/>
            </w:pPr>
            <w:r>
              <w:rPr>
                <w:spacing w:val="-2"/>
              </w:rPr>
              <w:t>（</w:t>
            </w:r>
            <w:r>
              <w:rPr>
                <w:rFonts w:ascii="Times New Roman" w:hAnsi="Times New Roman" w:eastAsia="Times New Roman" w:cs="Times New Roman"/>
                <w:spacing w:val="-2"/>
              </w:rPr>
              <w:t>5</w:t>
            </w:r>
            <w:r>
              <w:rPr>
                <w:spacing w:val="-2"/>
              </w:rPr>
              <w:t>）加强运输车辆的管理，建材等运输尽量在白天进行，并控制车辆鸣笛。</w:t>
            </w:r>
          </w:p>
          <w:p>
            <w:pPr>
              <w:pStyle w:val="6"/>
              <w:spacing w:before="181" w:line="330" w:lineRule="auto"/>
              <w:ind w:left="118" w:right="108" w:firstLine="481"/>
              <w:jc w:val="both"/>
            </w:pPr>
            <w:r>
              <w:t>综上所述，施工期噪声的影响随着工程不同施工阶段，以及使用不同的施工机械而 有所不同。由于本项目工程量小，施工期较短，且施工是暂时的，随着施工的结束，施</w:t>
            </w:r>
            <w:r>
              <w:rPr>
                <w:spacing w:val="3"/>
              </w:rPr>
              <w:t xml:space="preserve"> </w:t>
            </w:r>
            <w:r>
              <w:t>工噪声的影响也随之结束，总体而言，在采取声屏障式施工围挡、优化施工布局、加强</w:t>
            </w:r>
          </w:p>
        </w:tc>
      </w:tr>
    </w:tbl>
    <w:p>
      <w:pPr>
        <w:pStyle w:val="2"/>
      </w:pPr>
    </w:p>
    <w:p>
      <w:pPr>
        <w:sectPr>
          <w:footerReference r:id="rId65"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95" w:hRule="atLeast"/>
        </w:trPr>
        <w:tc>
          <w:tcPr>
            <w:tcW w:w="9356" w:type="dxa"/>
            <w:vAlign w:val="top"/>
          </w:tcPr>
          <w:p>
            <w:pPr>
              <w:pStyle w:val="6"/>
              <w:spacing w:before="117" w:line="220" w:lineRule="auto"/>
              <w:ind w:left="116"/>
            </w:pPr>
            <w:r>
              <w:rPr>
                <w:spacing w:val="-1"/>
              </w:rPr>
              <w:t>施工管理并禁止夜间施工措施的情况下，施工作业噪声的环境影响</w:t>
            </w:r>
            <w:r>
              <w:rPr>
                <w:spacing w:val="-2"/>
              </w:rPr>
              <w:t>是可以接受的。</w:t>
            </w:r>
          </w:p>
          <w:p>
            <w:pPr>
              <w:pStyle w:val="6"/>
              <w:spacing w:before="182" w:line="220" w:lineRule="auto"/>
              <w:ind w:left="596"/>
              <w:outlineLvl w:val="0"/>
            </w:pPr>
            <w:r>
              <w:rPr>
                <w:rFonts w:ascii="Times New Roman" w:hAnsi="Times New Roman" w:eastAsia="Times New Roman" w:cs="Times New Roman"/>
                <w:b/>
                <w:bCs/>
                <w:spacing w:val="-7"/>
              </w:rPr>
              <w:t>4</w:t>
            </w:r>
            <w:r>
              <w:rPr>
                <w:rFonts w:ascii="Times New Roman" w:hAnsi="Times New Roman" w:eastAsia="Times New Roman" w:cs="Times New Roman"/>
                <w:b/>
                <w:bCs/>
                <w:spacing w:val="-34"/>
              </w:rPr>
              <w:t xml:space="preserve"> </w:t>
            </w:r>
            <w:r>
              <w:rPr>
                <w:b/>
                <w:bCs/>
                <w:spacing w:val="-7"/>
              </w:rPr>
              <w:t>、固体废物</w:t>
            </w:r>
          </w:p>
          <w:p>
            <w:pPr>
              <w:pStyle w:val="6"/>
              <w:spacing w:before="182" w:line="347" w:lineRule="auto"/>
              <w:ind w:left="118" w:right="107" w:firstLine="478"/>
            </w:pPr>
            <w:r>
              <w:t>施工阶段固体废弃物主要来自施工所产生的建筑垃圾、施工人员的生活垃圾和开挖</w:t>
            </w:r>
            <w:r>
              <w:rPr>
                <w:spacing w:val="6"/>
              </w:rPr>
              <w:t xml:space="preserve"> </w:t>
            </w:r>
            <w:r>
              <w:rPr>
                <w:spacing w:val="-4"/>
              </w:rPr>
              <w:t>土方。</w:t>
            </w:r>
          </w:p>
          <w:p>
            <w:pPr>
              <w:pStyle w:val="6"/>
              <w:spacing w:before="32" w:line="325" w:lineRule="auto"/>
              <w:ind w:left="117" w:right="106" w:firstLine="486"/>
            </w:pPr>
            <w:r>
              <w:rPr>
                <w:spacing w:val="-3"/>
              </w:rPr>
              <w:t>（</w:t>
            </w:r>
            <w:r>
              <w:rPr>
                <w:rFonts w:ascii="Times New Roman" w:hAnsi="Times New Roman" w:eastAsia="Times New Roman" w:cs="Times New Roman"/>
                <w:spacing w:val="-3"/>
              </w:rPr>
              <w:t>1</w:t>
            </w:r>
            <w:r>
              <w:rPr>
                <w:spacing w:val="-3"/>
              </w:rPr>
              <w:t>）建筑垃圾：主要为废弃的建筑材料如砂石、石灰、混凝</w:t>
            </w:r>
            <w:r>
              <w:rPr>
                <w:spacing w:val="-4"/>
              </w:rPr>
              <w:t>土、木材、废砖、土石</w:t>
            </w:r>
            <w:r>
              <w:t xml:space="preserve"> 方及油漆桶等。油漆桶属于危险废物，建设单位应责成施工单位有效收集和暂存，并委</w:t>
            </w:r>
            <w:r>
              <w:rPr>
                <w:spacing w:val="2"/>
              </w:rPr>
              <w:t xml:space="preserve"> </w:t>
            </w:r>
            <w:r>
              <w:t>托有资质单位处置，禁止非法乱扔乱放污染环境。施工过程中建筑垃圾要及时清运、加</w:t>
            </w:r>
            <w:r>
              <w:rPr>
                <w:spacing w:val="4"/>
              </w:rPr>
              <w:t xml:space="preserve"> </w:t>
            </w:r>
            <w:r>
              <w:rPr>
                <w:spacing w:val="-3"/>
              </w:rPr>
              <w:t>以利用，防止其因长期堆放而产生扬尘。</w:t>
            </w:r>
          </w:p>
          <w:p>
            <w:pPr>
              <w:pStyle w:val="6"/>
              <w:spacing w:before="184" w:line="313" w:lineRule="auto"/>
              <w:ind w:left="119" w:right="108" w:firstLine="484"/>
            </w:pPr>
            <w:r>
              <w:rPr>
                <w:spacing w:val="-3"/>
              </w:rPr>
              <w:t>（</w:t>
            </w:r>
            <w:r>
              <w:rPr>
                <w:rFonts w:ascii="Times New Roman" w:hAnsi="Times New Roman" w:eastAsia="Times New Roman" w:cs="Times New Roman"/>
                <w:spacing w:val="-3"/>
              </w:rPr>
              <w:t>2</w:t>
            </w:r>
            <w:r>
              <w:rPr>
                <w:spacing w:val="-3"/>
              </w:rPr>
              <w:t>）生活垃圾：施工人员所产生的生活垃圾如不及时清运</w:t>
            </w:r>
            <w:r>
              <w:rPr>
                <w:spacing w:val="-4"/>
              </w:rPr>
              <w:t>处理，则会腐烂变质、滋</w:t>
            </w:r>
            <w:r>
              <w:t xml:space="preserve"> </w:t>
            </w:r>
            <w:r>
              <w:rPr>
                <w:spacing w:val="-1"/>
              </w:rPr>
              <w:t>生蚊虫苍蝇，产生恶臭，传染疾病，从而对周围环境和作业人员的健康带来不利影响。</w:t>
            </w:r>
            <w:r>
              <w:rPr>
                <w:spacing w:val="3"/>
              </w:rPr>
              <w:t xml:space="preserve"> </w:t>
            </w:r>
            <w:r>
              <w:rPr>
                <w:spacing w:val="-3"/>
              </w:rPr>
              <w:t>因此，需要委托环卫部门及时清运。</w:t>
            </w:r>
          </w:p>
          <w:p>
            <w:pPr>
              <w:pStyle w:val="6"/>
              <w:spacing w:before="183" w:line="289" w:lineRule="auto"/>
              <w:ind w:left="146" w:right="36" w:firstLine="457"/>
            </w:pPr>
            <w:r>
              <w:rPr>
                <w:spacing w:val="-5"/>
              </w:rPr>
              <w:t>（</w:t>
            </w:r>
            <w:r>
              <w:rPr>
                <w:rFonts w:ascii="Times New Roman" w:hAnsi="Times New Roman" w:eastAsia="Times New Roman" w:cs="Times New Roman"/>
                <w:spacing w:val="-5"/>
              </w:rPr>
              <w:t>3</w:t>
            </w:r>
            <w:r>
              <w:rPr>
                <w:spacing w:val="-5"/>
              </w:rPr>
              <w:t>）开挖土方：本项目挖方量约为</w:t>
            </w:r>
            <w:r>
              <w:rPr>
                <w:spacing w:val="-55"/>
              </w:rPr>
              <w:t xml:space="preserve"> </w:t>
            </w:r>
            <w:r>
              <w:rPr>
                <w:rFonts w:ascii="Times New Roman" w:hAnsi="Times New Roman" w:eastAsia="Times New Roman" w:cs="Times New Roman"/>
                <w:spacing w:val="-5"/>
              </w:rPr>
              <w:t>2000m</w:t>
            </w:r>
            <w:r>
              <w:rPr>
                <w:rFonts w:ascii="Times New Roman" w:hAnsi="Times New Roman" w:eastAsia="Times New Roman" w:cs="Times New Roman"/>
                <w:spacing w:val="-5"/>
                <w:position w:val="8"/>
                <w:sz w:val="16"/>
                <w:szCs w:val="16"/>
              </w:rPr>
              <w:t>3</w:t>
            </w:r>
            <w:r>
              <w:rPr>
                <w:rFonts w:ascii="Times New Roman" w:hAnsi="Times New Roman" w:eastAsia="Times New Roman" w:cs="Times New Roman"/>
                <w:spacing w:val="-12"/>
                <w:position w:val="8"/>
                <w:sz w:val="16"/>
                <w:szCs w:val="16"/>
              </w:rPr>
              <w:t xml:space="preserve"> </w:t>
            </w:r>
            <w:r>
              <w:rPr>
                <w:spacing w:val="-5"/>
              </w:rPr>
              <w:t>，填方量为</w:t>
            </w:r>
            <w:r>
              <w:rPr>
                <w:spacing w:val="28"/>
              </w:rPr>
              <w:t xml:space="preserve"> </w:t>
            </w:r>
            <w:r>
              <w:rPr>
                <w:rFonts w:ascii="Times New Roman" w:hAnsi="Times New Roman" w:eastAsia="Times New Roman" w:cs="Times New Roman"/>
                <w:spacing w:val="-5"/>
              </w:rPr>
              <w:t>1500m</w:t>
            </w:r>
            <w:r>
              <w:rPr>
                <w:rFonts w:ascii="Times New Roman" w:hAnsi="Times New Roman" w:eastAsia="Times New Roman" w:cs="Times New Roman"/>
                <w:spacing w:val="-5"/>
                <w:position w:val="8"/>
                <w:sz w:val="16"/>
                <w:szCs w:val="16"/>
              </w:rPr>
              <w:t>3</w:t>
            </w:r>
            <w:r>
              <w:rPr>
                <w:rFonts w:ascii="Times New Roman" w:hAnsi="Times New Roman" w:eastAsia="Times New Roman" w:cs="Times New Roman"/>
                <w:spacing w:val="-10"/>
                <w:position w:val="8"/>
                <w:sz w:val="16"/>
                <w:szCs w:val="16"/>
              </w:rPr>
              <w:t xml:space="preserve"> </w:t>
            </w:r>
            <w:r>
              <w:rPr>
                <w:spacing w:val="-5"/>
              </w:rPr>
              <w:t>， 弃方</w:t>
            </w:r>
            <w:r>
              <w:rPr>
                <w:spacing w:val="-6"/>
              </w:rPr>
              <w:t>量为</w:t>
            </w:r>
            <w:r>
              <w:rPr>
                <w:spacing w:val="-48"/>
              </w:rPr>
              <w:t xml:space="preserve"> </w:t>
            </w:r>
            <w:r>
              <w:rPr>
                <w:rFonts w:ascii="Times New Roman" w:hAnsi="Times New Roman" w:eastAsia="Times New Roman" w:cs="Times New Roman"/>
                <w:spacing w:val="-6"/>
              </w:rPr>
              <w:t>500m</w:t>
            </w:r>
            <w:r>
              <w:rPr>
                <w:rFonts w:ascii="Times New Roman" w:hAnsi="Times New Roman" w:eastAsia="Times New Roman" w:cs="Times New Roman"/>
                <w:spacing w:val="-6"/>
                <w:position w:val="8"/>
                <w:sz w:val="16"/>
                <w:szCs w:val="16"/>
              </w:rPr>
              <w:t>3</w:t>
            </w:r>
            <w:r>
              <w:rPr>
                <w:spacing w:val="-6"/>
              </w:rPr>
              <w:t>，</w:t>
            </w:r>
            <w:r>
              <w:t xml:space="preserve"> </w:t>
            </w:r>
            <w:r>
              <w:rPr>
                <w:spacing w:val="-1"/>
              </w:rPr>
              <w:t>由建设方委托城市管理部门外运处置。本项目在建设场地设置临时弃</w:t>
            </w:r>
            <w:r>
              <w:rPr>
                <w:spacing w:val="-2"/>
              </w:rPr>
              <w:t>土堆场。</w:t>
            </w:r>
          </w:p>
          <w:p>
            <w:pPr>
              <w:pStyle w:val="6"/>
              <w:spacing w:before="183" w:line="220" w:lineRule="auto"/>
              <w:ind w:left="596"/>
            </w:pPr>
            <w:r>
              <w:rPr>
                <w:spacing w:val="-2"/>
              </w:rPr>
              <w:t>施工阶段固体废弃物及时清运后，对周围环境影响较小。</w:t>
            </w:r>
          </w:p>
          <w:p>
            <w:pPr>
              <w:pStyle w:val="6"/>
              <w:spacing w:before="183" w:line="220" w:lineRule="auto"/>
              <w:ind w:left="598"/>
              <w:outlineLvl w:val="0"/>
            </w:pPr>
            <w:r>
              <w:rPr>
                <w:rFonts w:ascii="Times New Roman" w:hAnsi="Times New Roman" w:eastAsia="Times New Roman" w:cs="Times New Roman"/>
                <w:b/>
                <w:bCs/>
                <w:spacing w:val="-4"/>
              </w:rPr>
              <w:t>5</w:t>
            </w:r>
            <w:r>
              <w:rPr>
                <w:b/>
                <w:bCs/>
                <w:spacing w:val="-4"/>
              </w:rPr>
              <w:t>、生态环境</w:t>
            </w:r>
          </w:p>
          <w:p>
            <w:pPr>
              <w:pStyle w:val="6"/>
              <w:spacing w:before="181" w:line="220" w:lineRule="auto"/>
              <w:ind w:left="600"/>
            </w:pPr>
            <w:r>
              <w:rPr>
                <w:spacing w:val="-1"/>
              </w:rPr>
              <w:t>项目建设对生态环境的影响主要为水土流失。</w:t>
            </w:r>
          </w:p>
          <w:p>
            <w:pPr>
              <w:pStyle w:val="6"/>
              <w:spacing w:before="183" w:line="356" w:lineRule="auto"/>
              <w:ind w:left="116" w:right="121" w:firstLine="481"/>
            </w:pPr>
            <w:r>
              <w:t>本项目在现有作业场地上建设，不新增建设用地，故不存在</w:t>
            </w:r>
            <w:r>
              <w:rPr>
                <w:spacing w:val="-1"/>
              </w:rPr>
              <w:t>植被破坏生态影响，主</w:t>
            </w:r>
            <w:r>
              <w:t xml:space="preserve"> 要是施工水土流失。在施工时土方开挖、回填以及临时堆土等导</w:t>
            </w:r>
            <w:r>
              <w:rPr>
                <w:spacing w:val="-1"/>
              </w:rPr>
              <w:t>致地表裸露和土层结构</w:t>
            </w:r>
            <w:r>
              <w:t xml:space="preserve"> 破坏，若遇大风或降雨天气将加剧水土流失。施工时通过先行修建挡</w:t>
            </w:r>
            <w:r>
              <w:rPr>
                <w:spacing w:val="-1"/>
              </w:rPr>
              <w:t>土墙、排水设施；</w:t>
            </w:r>
            <w:r>
              <w:t xml:space="preserve"> 合理安排施工工期，避开雨季土建施工；施工结束后，对临时占</w:t>
            </w:r>
            <w:r>
              <w:rPr>
                <w:spacing w:val="-1"/>
              </w:rPr>
              <w:t>地采取工程措施恢复水</w:t>
            </w:r>
            <w:r>
              <w:t xml:space="preserve"> 土保持功能等措施，最大程度的减少水土流失。由于工程量较小，施</w:t>
            </w:r>
            <w:r>
              <w:rPr>
                <w:spacing w:val="-1"/>
              </w:rPr>
              <w:t>工期短，水土流失</w:t>
            </w:r>
            <w:r>
              <w:t xml:space="preserve"> </w:t>
            </w:r>
            <w:r>
              <w:rPr>
                <w:spacing w:val="-9"/>
              </w:rPr>
              <w:t>量较小。</w:t>
            </w:r>
          </w:p>
          <w:p>
            <w:pPr>
              <w:pStyle w:val="6"/>
              <w:spacing w:before="31" w:line="219" w:lineRule="auto"/>
              <w:ind w:left="600"/>
            </w:pPr>
            <w:r>
              <w:rPr>
                <w:spacing w:val="-2"/>
              </w:rPr>
              <w:t>综上，项目建设期间采取一定的污染防治措施后对周围环境影响不大。</w:t>
            </w:r>
          </w:p>
        </w:tc>
      </w:tr>
    </w:tbl>
    <w:p>
      <w:pPr>
        <w:pStyle w:val="2"/>
        <w:spacing w:line="92" w:lineRule="exact"/>
        <w:rPr>
          <w:sz w:val="8"/>
        </w:rPr>
      </w:pPr>
    </w:p>
    <w:p>
      <w:pPr>
        <w:spacing w:line="92" w:lineRule="exact"/>
        <w:rPr>
          <w:sz w:val="8"/>
          <w:szCs w:val="8"/>
        </w:rPr>
        <w:sectPr>
          <w:footerReference r:id="rId66"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7"/>
        <w:gridCol w:w="782"/>
        <w:gridCol w:w="708"/>
        <w:gridCol w:w="708"/>
        <w:gridCol w:w="708"/>
        <w:gridCol w:w="761"/>
        <w:gridCol w:w="655"/>
        <w:gridCol w:w="657"/>
        <w:gridCol w:w="628"/>
        <w:gridCol w:w="773"/>
        <w:gridCol w:w="732"/>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3" w:hRule="atLeast"/>
        </w:trPr>
        <w:tc>
          <w:tcPr>
            <w:tcW w:w="9356" w:type="dxa"/>
            <w:gridSpan w:val="12"/>
            <w:tcBorders>
              <w:bottom w:val="single" w:color="000000" w:sz="10" w:space="0"/>
            </w:tcBorders>
            <w:vAlign w:val="top"/>
          </w:tcPr>
          <w:p>
            <w:pPr>
              <w:pStyle w:val="6"/>
              <w:spacing w:before="197" w:line="221" w:lineRule="auto"/>
              <w:ind w:left="127"/>
              <w:rPr>
                <w:sz w:val="28"/>
                <w:szCs w:val="28"/>
              </w:rPr>
            </w:pPr>
            <w:r>
              <w:rPr>
                <w:b/>
                <w:bCs/>
                <w:spacing w:val="-10"/>
                <w:sz w:val="28"/>
                <w:szCs w:val="28"/>
              </w:rPr>
              <w:t>营运期环境保护措施：</w:t>
            </w:r>
          </w:p>
          <w:p>
            <w:pPr>
              <w:spacing w:line="283" w:lineRule="auto"/>
              <w:rPr>
                <w:rFonts w:ascii="Arial"/>
                <w:sz w:val="21"/>
              </w:rPr>
            </w:pPr>
          </w:p>
          <w:p>
            <w:pPr>
              <w:pStyle w:val="6"/>
              <w:spacing w:before="78" w:line="220" w:lineRule="auto"/>
              <w:ind w:left="603"/>
            </w:pPr>
            <w:r>
              <w:rPr>
                <w:b/>
                <w:bCs/>
                <w:spacing w:val="-4"/>
              </w:rPr>
              <w:t>一、废气</w:t>
            </w:r>
          </w:p>
          <w:p>
            <w:pPr>
              <w:pStyle w:val="6"/>
              <w:spacing w:before="260" w:line="220" w:lineRule="auto"/>
              <w:ind w:left="606"/>
            </w:pPr>
            <w:r>
              <w:rPr>
                <w:b/>
                <w:bCs/>
                <w:spacing w:val="-3"/>
              </w:rPr>
              <w:t>（一）废气污染物产排情况</w:t>
            </w:r>
          </w:p>
          <w:p>
            <w:pPr>
              <w:pStyle w:val="6"/>
              <w:spacing w:before="179" w:line="357" w:lineRule="auto"/>
              <w:ind w:left="116" w:right="22" w:firstLine="481"/>
              <w:jc w:val="both"/>
            </w:pPr>
            <w:r>
              <w:t>本工程主要的大气污染源是散货在装卸、输送、转运、堆取、存放等作业过程中由</w:t>
            </w:r>
            <w:r>
              <w:rPr>
                <w:spacing w:val="2"/>
              </w:rPr>
              <w:t xml:space="preserve"> </w:t>
            </w:r>
            <w:r>
              <w:t>于搅动、落差所产生的粉尘量，主要取决于货种自身物理、化学性质及其装卸工艺、堆</w:t>
            </w:r>
            <w:r>
              <w:rPr>
                <w:spacing w:val="3"/>
              </w:rPr>
              <w:t xml:space="preserve"> </w:t>
            </w:r>
            <w:r>
              <w:rPr>
                <w:spacing w:val="-4"/>
              </w:rPr>
              <w:t>存方式以及地面风况。本项目散货装卸作业使用的装船机、</w:t>
            </w:r>
            <w:r>
              <w:rPr>
                <w:spacing w:val="-5"/>
              </w:rPr>
              <w:t>卸船机等设备设置洒水系统，</w:t>
            </w:r>
            <w:r>
              <w:t xml:space="preserve"> </w:t>
            </w:r>
            <w:r>
              <w:rPr>
                <w:spacing w:val="-4"/>
              </w:rPr>
              <w:t>控制作业扬尘量；输送过程采用封闭式皮带机，在皮带机的转接点处设置无动力导料槽，</w:t>
            </w:r>
            <w:r>
              <w:rPr>
                <w:spacing w:val="7"/>
              </w:rPr>
              <w:t xml:space="preserve"> </w:t>
            </w:r>
            <w:r>
              <w:t>并设置水雾抑尘系统，避免水平运输过程中散货的逸散；转运站采取封闭式作业及干雾</w:t>
            </w:r>
            <w:r>
              <w:rPr>
                <w:spacing w:val="3"/>
              </w:rPr>
              <w:t xml:space="preserve"> </w:t>
            </w:r>
            <w:r>
              <w:rPr>
                <w:spacing w:val="-4"/>
              </w:rPr>
              <w:t>抑尘系统；转运的散货堆存在码头后方封闭式的大棚堆场中，并配备有洒水抑尘等措施。</w:t>
            </w:r>
            <w:r>
              <w:rPr>
                <w:spacing w:val="7"/>
              </w:rPr>
              <w:t xml:space="preserve"> </w:t>
            </w:r>
            <w:r>
              <w:t>经与建设单位及可研单位确认，各转运站均不设置排气筒，故运营期废气主要是无组织</w:t>
            </w:r>
            <w:r>
              <w:rPr>
                <w:spacing w:val="6"/>
              </w:rPr>
              <w:t xml:space="preserve"> </w:t>
            </w:r>
            <w:r>
              <w:rPr>
                <w:spacing w:val="-1"/>
              </w:rPr>
              <w:t>扬尘污染，主要产生的位置包括码头装卸作业、转运站、堆场。</w:t>
            </w:r>
          </w:p>
          <w:p>
            <w:pPr>
              <w:pStyle w:val="6"/>
              <w:spacing w:before="116" w:line="219" w:lineRule="auto"/>
              <w:ind w:left="603"/>
            </w:pPr>
            <w:r>
              <w:rPr>
                <w:spacing w:val="-3"/>
              </w:rPr>
              <w:t>（</w:t>
            </w:r>
            <w:r>
              <w:rPr>
                <w:rFonts w:ascii="Times New Roman" w:hAnsi="Times New Roman" w:eastAsia="Times New Roman" w:cs="Times New Roman"/>
                <w:spacing w:val="-3"/>
              </w:rPr>
              <w:t>1</w:t>
            </w:r>
            <w:r>
              <w:rPr>
                <w:spacing w:val="-3"/>
              </w:rPr>
              <w:t>）颗粒物粒径分布</w:t>
            </w:r>
          </w:p>
          <w:p>
            <w:pPr>
              <w:pStyle w:val="6"/>
              <w:spacing w:before="196" w:line="363" w:lineRule="auto"/>
              <w:ind w:left="111" w:right="107" w:firstLine="486"/>
            </w:pPr>
            <w:r>
              <w:t>本项目散货吞吐货种为煤炭、球团、铁矿石等，其中煤炭吞吐量约占散货总吞吐量</w:t>
            </w:r>
            <w:r>
              <w:rPr>
                <w:spacing w:val="4"/>
              </w:rPr>
              <w:t xml:space="preserve"> </w:t>
            </w:r>
            <w:r>
              <w:rPr>
                <w:spacing w:val="-3"/>
              </w:rPr>
              <w:t>的</w:t>
            </w:r>
            <w:r>
              <w:rPr>
                <w:spacing w:val="-50"/>
              </w:rPr>
              <w:t xml:space="preserve"> </w:t>
            </w:r>
            <w:r>
              <w:rPr>
                <w:rFonts w:ascii="Times New Roman" w:hAnsi="Times New Roman" w:eastAsia="Times New Roman" w:cs="Times New Roman"/>
                <w:spacing w:val="-3"/>
              </w:rPr>
              <w:t>9%</w:t>
            </w:r>
            <w:r>
              <w:rPr>
                <w:rFonts w:ascii="Times New Roman" w:hAnsi="Times New Roman" w:eastAsia="Times New Roman" w:cs="Times New Roman"/>
                <w:spacing w:val="-32"/>
              </w:rPr>
              <w:t xml:space="preserve"> </w:t>
            </w:r>
            <w:r>
              <w:rPr>
                <w:spacing w:val="-3"/>
              </w:rPr>
              <w:t>，球团占</w:t>
            </w:r>
            <w:r>
              <w:rPr>
                <w:spacing w:val="-50"/>
              </w:rPr>
              <w:t xml:space="preserve"> </w:t>
            </w:r>
            <w:r>
              <w:rPr>
                <w:rFonts w:ascii="Times New Roman" w:hAnsi="Times New Roman" w:eastAsia="Times New Roman" w:cs="Times New Roman"/>
                <w:spacing w:val="-3"/>
              </w:rPr>
              <w:t>32.1%</w:t>
            </w:r>
            <w:r>
              <w:rPr>
                <w:rFonts w:ascii="Times New Roman" w:hAnsi="Times New Roman" w:eastAsia="Times New Roman" w:cs="Times New Roman"/>
                <w:spacing w:val="-32"/>
              </w:rPr>
              <w:t xml:space="preserve"> </w:t>
            </w:r>
            <w:r>
              <w:rPr>
                <w:spacing w:val="-3"/>
              </w:rPr>
              <w:t>，铁矿石占</w:t>
            </w:r>
            <w:r>
              <w:rPr>
                <w:spacing w:val="-48"/>
              </w:rPr>
              <w:t xml:space="preserve"> </w:t>
            </w:r>
            <w:r>
              <w:rPr>
                <w:rFonts w:ascii="Times New Roman" w:hAnsi="Times New Roman" w:eastAsia="Times New Roman" w:cs="Times New Roman"/>
                <w:spacing w:val="-3"/>
              </w:rPr>
              <w:t>58.9%</w:t>
            </w:r>
            <w:r>
              <w:rPr>
                <w:spacing w:val="-3"/>
              </w:rPr>
              <w:t>。参考天津大学张晋恺等人</w:t>
            </w:r>
            <w:r>
              <w:rPr>
                <w:spacing w:val="-4"/>
              </w:rPr>
              <w:t>对港口散货堆场起尘</w:t>
            </w:r>
            <w:r>
              <w:t xml:space="preserve"> 规律的研究，对上百种煤尘粒径进行了检验，</w:t>
            </w:r>
            <w:r>
              <w:rPr>
                <w:spacing w:val="-1"/>
              </w:rPr>
              <w:t>典型煤炭粒径分布如表</w:t>
            </w:r>
            <w:r>
              <w:rPr>
                <w:spacing w:val="-29"/>
              </w:rPr>
              <w:t xml:space="preserve"> </w:t>
            </w:r>
            <w:r>
              <w:rPr>
                <w:rFonts w:ascii="Times New Roman" w:hAnsi="Times New Roman" w:eastAsia="Times New Roman" w:cs="Times New Roman"/>
                <w:spacing w:val="-1"/>
              </w:rPr>
              <w:t>4-5</w:t>
            </w:r>
            <w:r>
              <w:rPr>
                <w:rFonts w:ascii="Times New Roman" w:hAnsi="Times New Roman" w:eastAsia="Times New Roman" w:cs="Times New Roman"/>
                <w:spacing w:val="36"/>
              </w:rPr>
              <w:t xml:space="preserve"> </w:t>
            </w:r>
            <w:r>
              <w:rPr>
                <w:spacing w:val="-1"/>
              </w:rPr>
              <w:t>所示。本次评</w:t>
            </w:r>
            <w:r>
              <w:t xml:space="preserve"> </w:t>
            </w:r>
            <w:r>
              <w:rPr>
                <w:spacing w:val="-1"/>
              </w:rPr>
              <w:t>价以</w:t>
            </w:r>
            <w:r>
              <w:rPr>
                <w:spacing w:val="-49"/>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16"/>
                <w:w w:val="101"/>
              </w:rPr>
              <w:t xml:space="preserve"> </w:t>
            </w:r>
            <w:r>
              <w:rPr>
                <w:spacing w:val="-1"/>
              </w:rPr>
              <w:t>种典型煤炭粒径分布的平均值，分析其粒径百分</w:t>
            </w:r>
            <w:r>
              <w:rPr>
                <w:spacing w:val="-2"/>
              </w:rPr>
              <w:t>比并进行无组织颗粒物中</w:t>
            </w:r>
            <w:r>
              <w:rPr>
                <w:spacing w:val="-44"/>
              </w:rPr>
              <w:t xml:space="preserve"> </w:t>
            </w:r>
            <w:r>
              <w:rPr>
                <w:rFonts w:ascii="Times New Roman" w:hAnsi="Times New Roman" w:eastAsia="Times New Roman" w:cs="Times New Roman"/>
                <w:spacing w:val="-2"/>
              </w:rPr>
              <w:t>TSP</w:t>
            </w:r>
            <w:r>
              <w:rPr>
                <w:rFonts w:ascii="Times New Roman" w:hAnsi="Times New Roman" w:eastAsia="Times New Roman" w:cs="Times New Roman"/>
                <w:spacing w:val="-33"/>
              </w:rPr>
              <w:t xml:space="preserve"> </w:t>
            </w:r>
            <w:r>
              <w:rPr>
                <w:spacing w:val="-2"/>
              </w:rPr>
              <w:t>、</w:t>
            </w:r>
            <w:r>
              <w:t xml:space="preserve"> </w:t>
            </w:r>
            <w:r>
              <w:rPr>
                <w:rFonts w:ascii="Times New Roman" w:hAnsi="Times New Roman" w:eastAsia="Times New Roman" w:cs="Times New Roman"/>
                <w:spacing w:val="-4"/>
              </w:rPr>
              <w:t xml:space="preserve">PM10 </w:t>
            </w:r>
            <w:r>
              <w:rPr>
                <w:spacing w:val="-4"/>
              </w:rPr>
              <w:t>和</w:t>
            </w:r>
            <w:r>
              <w:rPr>
                <w:spacing w:val="-50"/>
              </w:rPr>
              <w:t xml:space="preserve"> </w:t>
            </w:r>
            <w:r>
              <w:rPr>
                <w:rFonts w:ascii="Times New Roman" w:hAnsi="Times New Roman" w:eastAsia="Times New Roman" w:cs="Times New Roman"/>
                <w:spacing w:val="-4"/>
              </w:rPr>
              <w:t>PM2.5</w:t>
            </w:r>
            <w:r>
              <w:rPr>
                <w:rFonts w:ascii="Times New Roman" w:hAnsi="Times New Roman" w:eastAsia="Times New Roman" w:cs="Times New Roman"/>
                <w:spacing w:val="30"/>
              </w:rPr>
              <w:t xml:space="preserve"> </w:t>
            </w:r>
            <w:r>
              <w:rPr>
                <w:spacing w:val="-4"/>
              </w:rPr>
              <w:t>的源强分析。</w:t>
            </w:r>
          </w:p>
          <w:p>
            <w:pPr>
              <w:pStyle w:val="6"/>
              <w:spacing w:before="41" w:line="365" w:lineRule="auto"/>
              <w:ind w:left="117" w:right="103" w:firstLine="480"/>
              <w:jc w:val="both"/>
            </w:pPr>
            <w:r>
              <w:t>本项目吞吐铁矿石、球团等散货的粒径分布引用已批复的《南通港吕四港区东灶港</w:t>
            </w:r>
            <w:r>
              <w:rPr>
                <w:spacing w:val="2"/>
              </w:rPr>
              <w:t xml:space="preserve"> </w:t>
            </w:r>
            <w:r>
              <w:rPr>
                <w:spacing w:val="-5"/>
              </w:rPr>
              <w:t>作业区一港池通用码头一期工程环境影响报告书》中相关内容，该项目年吞吐铁矿石</w:t>
            </w:r>
            <w:r>
              <w:rPr>
                <w:spacing w:val="-35"/>
              </w:rPr>
              <w:t xml:space="preserve"> </w:t>
            </w:r>
            <w:r>
              <w:rPr>
                <w:rFonts w:ascii="Times New Roman" w:hAnsi="Times New Roman" w:eastAsia="Times New Roman" w:cs="Times New Roman"/>
                <w:spacing w:val="-5"/>
              </w:rPr>
              <w:t>662</w:t>
            </w:r>
            <w:r>
              <w:rPr>
                <w:rFonts w:ascii="Times New Roman" w:hAnsi="Times New Roman" w:eastAsia="Times New Roman" w:cs="Times New Roman"/>
              </w:rPr>
              <w:t xml:space="preserve"> </w:t>
            </w:r>
            <w:r>
              <w:rPr>
                <w:spacing w:val="-3"/>
              </w:rPr>
              <w:t>万</w:t>
            </w:r>
            <w:r>
              <w:rPr>
                <w:spacing w:val="-46"/>
              </w:rPr>
              <w:t xml:space="preserve"> </w:t>
            </w:r>
            <w:r>
              <w:rPr>
                <w:rFonts w:ascii="Times New Roman" w:hAnsi="Times New Roman" w:eastAsia="Times New Roman" w:cs="Times New Roman"/>
                <w:spacing w:val="-3"/>
              </w:rPr>
              <w:t>t/a</w:t>
            </w:r>
            <w:r>
              <w:rPr>
                <w:spacing w:val="-3"/>
              </w:rPr>
              <w:t>、白云石</w:t>
            </w:r>
            <w:r>
              <w:rPr>
                <w:spacing w:val="-40"/>
              </w:rPr>
              <w:t xml:space="preserve"> </w:t>
            </w:r>
            <w:r>
              <w:rPr>
                <w:rFonts w:ascii="Times New Roman" w:hAnsi="Times New Roman" w:eastAsia="Times New Roman" w:cs="Times New Roman"/>
                <w:spacing w:val="-3"/>
              </w:rPr>
              <w:t>201</w:t>
            </w:r>
            <w:r>
              <w:rPr>
                <w:rFonts w:ascii="Times New Roman" w:hAnsi="Times New Roman" w:eastAsia="Times New Roman" w:cs="Times New Roman"/>
                <w:spacing w:val="17"/>
                <w:w w:val="101"/>
              </w:rPr>
              <w:t xml:space="preserve"> </w:t>
            </w:r>
            <w:r>
              <w:rPr>
                <w:spacing w:val="-3"/>
              </w:rPr>
              <w:t>万</w:t>
            </w:r>
            <w:r>
              <w:rPr>
                <w:spacing w:val="-58"/>
              </w:rPr>
              <w:t xml:space="preserve"> </w:t>
            </w:r>
            <w:r>
              <w:rPr>
                <w:rFonts w:ascii="Times New Roman" w:hAnsi="Times New Roman" w:eastAsia="Times New Roman" w:cs="Times New Roman"/>
                <w:spacing w:val="-3"/>
              </w:rPr>
              <w:t>t/a</w:t>
            </w:r>
            <w:r>
              <w:rPr>
                <w:spacing w:val="-3"/>
              </w:rPr>
              <w:t>、石灰石</w:t>
            </w:r>
            <w:r>
              <w:rPr>
                <w:spacing w:val="-40"/>
              </w:rPr>
              <w:t xml:space="preserve"> </w:t>
            </w:r>
            <w:r>
              <w:rPr>
                <w:rFonts w:ascii="Times New Roman" w:hAnsi="Times New Roman" w:eastAsia="Times New Roman" w:cs="Times New Roman"/>
                <w:spacing w:val="-3"/>
              </w:rPr>
              <w:t>201</w:t>
            </w:r>
            <w:r>
              <w:rPr>
                <w:rFonts w:ascii="Times New Roman" w:hAnsi="Times New Roman" w:eastAsia="Times New Roman" w:cs="Times New Roman"/>
                <w:spacing w:val="17"/>
                <w:w w:val="101"/>
              </w:rPr>
              <w:t xml:space="preserve"> </w:t>
            </w:r>
            <w:r>
              <w:rPr>
                <w:spacing w:val="-3"/>
              </w:rPr>
              <w:t>万</w:t>
            </w:r>
            <w:r>
              <w:rPr>
                <w:spacing w:val="-55"/>
              </w:rPr>
              <w:t xml:space="preserve"> </w:t>
            </w:r>
            <w:r>
              <w:rPr>
                <w:rFonts w:ascii="Times New Roman" w:hAnsi="Times New Roman" w:eastAsia="Times New Roman" w:cs="Times New Roman"/>
                <w:spacing w:val="-3"/>
              </w:rPr>
              <w:t>t/a</w:t>
            </w:r>
            <w:r>
              <w:rPr>
                <w:spacing w:val="-3"/>
              </w:rPr>
              <w:t>、其他石料</w:t>
            </w:r>
            <w:r>
              <w:rPr>
                <w:spacing w:val="-30"/>
              </w:rPr>
              <w:t xml:space="preserve"> </w:t>
            </w:r>
            <w:r>
              <w:rPr>
                <w:rFonts w:ascii="Times New Roman" w:hAnsi="Times New Roman" w:eastAsia="Times New Roman" w:cs="Times New Roman"/>
                <w:spacing w:val="-3"/>
              </w:rPr>
              <w:t>156</w:t>
            </w:r>
            <w:r>
              <w:rPr>
                <w:rFonts w:ascii="Times New Roman" w:hAnsi="Times New Roman" w:eastAsia="Times New Roman" w:cs="Times New Roman"/>
                <w:spacing w:val="18"/>
              </w:rPr>
              <w:t xml:space="preserve"> </w:t>
            </w:r>
            <w:r>
              <w:rPr>
                <w:spacing w:val="-3"/>
              </w:rPr>
              <w:t>万</w:t>
            </w:r>
            <w:r>
              <w:rPr>
                <w:spacing w:val="-55"/>
              </w:rPr>
              <w:t xml:space="preserve"> </w:t>
            </w:r>
            <w:r>
              <w:rPr>
                <w:rFonts w:ascii="Times New Roman" w:hAnsi="Times New Roman" w:eastAsia="Times New Roman" w:cs="Times New Roman"/>
                <w:spacing w:val="-3"/>
              </w:rPr>
              <w:t>t/a</w:t>
            </w:r>
            <w:r>
              <w:rPr>
                <w:spacing w:val="-3"/>
              </w:rPr>
              <w:t>，与本项目货种基本一</w:t>
            </w:r>
            <w:r>
              <w:t xml:space="preserve"> </w:t>
            </w:r>
            <w:r>
              <w:rPr>
                <w:spacing w:val="-2"/>
              </w:rPr>
              <w:t>致，具备可比性。根据该报告书源强计算的粒径分布选取，</w:t>
            </w:r>
            <w:r>
              <w:rPr>
                <w:rFonts w:ascii="Times New Roman" w:hAnsi="Times New Roman" w:eastAsia="Times New Roman" w:cs="Times New Roman"/>
                <w:spacing w:val="-2"/>
              </w:rPr>
              <w:t xml:space="preserve">TSP </w:t>
            </w:r>
            <w:r>
              <w:rPr>
                <w:spacing w:val="-2"/>
              </w:rPr>
              <w:t>粒径占比按</w:t>
            </w:r>
            <w:r>
              <w:rPr>
                <w:spacing w:val="-3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
              </w:rPr>
              <w:t>0.01%</w:t>
            </w:r>
            <w:r>
              <w:rPr>
                <w:spacing w:val="-3"/>
              </w:rPr>
              <w:t>计，</w:t>
            </w:r>
            <w:r>
              <w:t xml:space="preserve"> </w:t>
            </w:r>
            <w:r>
              <w:rPr>
                <w:spacing w:val="-2"/>
              </w:rPr>
              <w:t>本次铁矿石等其他散货的</w:t>
            </w:r>
            <w:r>
              <w:rPr>
                <w:spacing w:val="-25"/>
              </w:rPr>
              <w:t xml:space="preserve"> </w:t>
            </w:r>
            <w:r>
              <w:rPr>
                <w:rFonts w:ascii="Times New Roman" w:hAnsi="Times New Roman" w:eastAsia="Times New Roman" w:cs="Times New Roman"/>
                <w:spacing w:val="-2"/>
              </w:rPr>
              <w:t>PM10</w:t>
            </w:r>
            <w:r>
              <w:rPr>
                <w:rFonts w:ascii="Times New Roman" w:hAnsi="Times New Roman" w:eastAsia="Times New Roman" w:cs="Times New Roman"/>
                <w:spacing w:val="-33"/>
              </w:rPr>
              <w:t xml:space="preserve"> </w:t>
            </w:r>
            <w:r>
              <w:rPr>
                <w:spacing w:val="-2"/>
              </w:rPr>
              <w:t>、</w:t>
            </w:r>
            <w:r>
              <w:rPr>
                <w:rFonts w:ascii="Times New Roman" w:hAnsi="Times New Roman" w:eastAsia="Times New Roman" w:cs="Times New Roman"/>
                <w:spacing w:val="-2"/>
              </w:rPr>
              <w:t>PM2.5</w:t>
            </w:r>
            <w:r>
              <w:rPr>
                <w:rFonts w:ascii="Times New Roman" w:hAnsi="Times New Roman" w:eastAsia="Times New Roman" w:cs="Times New Roman"/>
                <w:spacing w:val="40"/>
                <w:w w:val="101"/>
              </w:rPr>
              <w:t xml:space="preserve"> </w:t>
            </w:r>
            <w:r>
              <w:rPr>
                <w:spacing w:val="-2"/>
              </w:rPr>
              <w:t>源强计算参照原环境保护部公告</w:t>
            </w:r>
            <w:r>
              <w:rPr>
                <w:spacing w:val="-23"/>
              </w:rPr>
              <w:t xml:space="preserve"> </w:t>
            </w:r>
            <w:r>
              <w:rPr>
                <w:rFonts w:ascii="Times New Roman" w:hAnsi="Times New Roman" w:eastAsia="Times New Roman" w:cs="Times New Roman"/>
                <w:spacing w:val="-2"/>
              </w:rPr>
              <w:t>2014</w:t>
            </w:r>
            <w:r>
              <w:rPr>
                <w:rFonts w:ascii="Times New Roman" w:hAnsi="Times New Roman" w:eastAsia="Times New Roman" w:cs="Times New Roman"/>
                <w:spacing w:val="41"/>
                <w:w w:val="101"/>
              </w:rPr>
              <w:t xml:space="preserve"> </w:t>
            </w:r>
            <w:r>
              <w:rPr>
                <w:spacing w:val="-2"/>
              </w:rPr>
              <w:t>年</w:t>
            </w:r>
            <w:r>
              <w:rPr>
                <w:spacing w:val="-3"/>
              </w:rPr>
              <w:t xml:space="preserve">第 </w:t>
            </w:r>
            <w:r>
              <w:rPr>
                <w:rFonts w:ascii="Times New Roman" w:hAnsi="Times New Roman" w:eastAsia="Times New Roman" w:cs="Times New Roman"/>
                <w:spacing w:val="-3"/>
              </w:rPr>
              <w:t>92</w:t>
            </w:r>
            <w:r>
              <w:rPr>
                <w:rFonts w:ascii="Times New Roman" w:hAnsi="Times New Roman" w:eastAsia="Times New Roman" w:cs="Times New Roman"/>
              </w:rPr>
              <w:t xml:space="preserve"> </w:t>
            </w:r>
            <w:r>
              <w:rPr>
                <w:spacing w:val="-6"/>
              </w:rPr>
              <w:t>号附件</w:t>
            </w:r>
            <w:r>
              <w:rPr>
                <w:spacing w:val="-49"/>
              </w:rPr>
              <w:t xml:space="preserve"> </w:t>
            </w:r>
            <w:r>
              <w:rPr>
                <w:rFonts w:ascii="Times New Roman" w:hAnsi="Times New Roman" w:eastAsia="Times New Roman" w:cs="Times New Roman"/>
                <w:spacing w:val="-6"/>
              </w:rPr>
              <w:t>6</w:t>
            </w:r>
            <w:r>
              <w:rPr>
                <w:spacing w:val="-6"/>
              </w:rPr>
              <w:t>《扬尘源颗粒物排放清单编制技术指南（试行）》</w:t>
            </w:r>
            <w:r>
              <w:rPr>
                <w:rFonts w:ascii="Times New Roman" w:hAnsi="Times New Roman" w:eastAsia="Times New Roman" w:cs="Times New Roman"/>
                <w:spacing w:val="-6"/>
              </w:rPr>
              <w:t>“</w:t>
            </w:r>
            <w:r>
              <w:rPr>
                <w:spacing w:val="-6"/>
              </w:rPr>
              <w:t>表</w:t>
            </w:r>
            <w:r>
              <w:rPr>
                <w:spacing w:val="-32"/>
              </w:rPr>
              <w:t xml:space="preserve"> </w:t>
            </w:r>
            <w:r>
              <w:rPr>
                <w:rFonts w:ascii="Times New Roman" w:hAnsi="Times New Roman" w:eastAsia="Times New Roman" w:cs="Times New Roman"/>
                <w:spacing w:val="-6"/>
              </w:rPr>
              <w:t xml:space="preserve">10  </w:t>
            </w:r>
            <w:r>
              <w:rPr>
                <w:spacing w:val="-6"/>
              </w:rPr>
              <w:t>装</w:t>
            </w:r>
            <w:r>
              <w:rPr>
                <w:spacing w:val="-7"/>
              </w:rPr>
              <w:t>卸过程中产生的颗粒</w:t>
            </w:r>
            <w:r>
              <w:t xml:space="preserve"> 物粒度乘数</w:t>
            </w:r>
            <w:r>
              <w:rPr>
                <w:rFonts w:ascii="Times New Roman" w:hAnsi="Times New Roman" w:eastAsia="Times New Roman" w:cs="Times New Roman"/>
              </w:rPr>
              <w:t>”</w:t>
            </w:r>
            <w:r>
              <w:t>中</w:t>
            </w:r>
            <w:r>
              <w:rPr>
                <w:rFonts w:ascii="Times New Roman" w:hAnsi="Times New Roman" w:eastAsia="Times New Roman" w:cs="Times New Roman"/>
              </w:rPr>
              <w:t>TSP</w:t>
            </w:r>
            <w:r>
              <w:rPr>
                <w:rFonts w:ascii="Times New Roman" w:hAnsi="Times New Roman" w:eastAsia="Times New Roman" w:cs="Times New Roman"/>
                <w:spacing w:val="19"/>
              </w:rPr>
              <w:t xml:space="preserve"> </w:t>
            </w:r>
            <w:r>
              <w:t>与</w:t>
            </w:r>
            <w:r>
              <w:rPr>
                <w:spacing w:val="-55"/>
              </w:rPr>
              <w:t xml:space="preserve"> </w:t>
            </w:r>
            <w:r>
              <w:rPr>
                <w:rFonts w:ascii="Times New Roman" w:hAnsi="Times New Roman" w:eastAsia="Times New Roman" w:cs="Times New Roman"/>
              </w:rPr>
              <w:t>PM10</w:t>
            </w:r>
            <w:r>
              <w:rPr>
                <w:rFonts w:ascii="Times New Roman" w:hAnsi="Times New Roman" w:eastAsia="Times New Roman" w:cs="Times New Roman"/>
                <w:spacing w:val="-34"/>
              </w:rPr>
              <w:t xml:space="preserve"> </w:t>
            </w:r>
            <w:r>
              <w:t>、</w:t>
            </w:r>
            <w:r>
              <w:rPr>
                <w:rFonts w:ascii="Times New Roman" w:hAnsi="Times New Roman" w:eastAsia="Times New Roman" w:cs="Times New Roman"/>
              </w:rPr>
              <w:t xml:space="preserve">PM2.5 </w:t>
            </w:r>
            <w:r>
              <w:t>之比折算。</w:t>
            </w:r>
          </w:p>
          <w:p>
            <w:pPr>
              <w:pStyle w:val="6"/>
              <w:spacing w:before="40" w:line="219" w:lineRule="auto"/>
              <w:ind w:left="3102"/>
            </w:pPr>
            <w:r>
              <w:rPr>
                <w:b/>
                <w:bCs/>
                <w:spacing w:val="-15"/>
              </w:rPr>
              <w:t>表</w:t>
            </w:r>
            <w:r>
              <w:rPr>
                <w:spacing w:val="-62"/>
              </w:rPr>
              <w:t xml:space="preserve"> </w:t>
            </w:r>
            <w:r>
              <w:rPr>
                <w:b/>
                <w:bCs/>
                <w:spacing w:val="-15"/>
              </w:rPr>
              <w:t>4-5</w:t>
            </w:r>
            <w:r>
              <w:rPr>
                <w:spacing w:val="92"/>
              </w:rPr>
              <w:t xml:space="preserve"> </w:t>
            </w:r>
            <w:r>
              <w:rPr>
                <w:b/>
                <w:bCs/>
                <w:spacing w:val="-15"/>
              </w:rPr>
              <w:t>煤炭的粒径分布（单位：%）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477" w:type="dxa"/>
            <w:tcBorders>
              <w:top w:val="single" w:color="000000" w:sz="10" w:space="0"/>
            </w:tcBorders>
            <w:vAlign w:val="top"/>
          </w:tcPr>
          <w:p>
            <w:pPr>
              <w:pStyle w:val="6"/>
              <w:spacing w:before="86" w:line="212" w:lineRule="auto"/>
              <w:ind w:left="345"/>
              <w:rPr>
                <w:rFonts w:ascii="Times New Roman" w:hAnsi="Times New Roman" w:eastAsia="Times New Roman" w:cs="Times New Roman"/>
                <w:sz w:val="18"/>
                <w:szCs w:val="18"/>
              </w:rPr>
            </w:pPr>
            <w:r>
              <w:rPr>
                <w:b/>
                <w:bCs/>
                <w:spacing w:val="-2"/>
                <w:sz w:val="18"/>
                <w:szCs w:val="18"/>
              </w:rPr>
              <w:t>粒径</w:t>
            </w:r>
            <w:r>
              <w:rPr>
                <w:rFonts w:ascii="Times New Roman" w:hAnsi="Times New Roman" w:eastAsia="Times New Roman" w:cs="Times New Roman"/>
                <w:b/>
                <w:bCs/>
                <w:spacing w:val="-2"/>
                <w:sz w:val="18"/>
                <w:szCs w:val="18"/>
              </w:rPr>
              <w:t>≥(μm)</w:t>
            </w:r>
          </w:p>
        </w:tc>
        <w:tc>
          <w:tcPr>
            <w:tcW w:w="782" w:type="dxa"/>
            <w:tcBorders>
              <w:top w:val="single" w:color="000000" w:sz="10" w:space="0"/>
            </w:tcBorders>
            <w:vAlign w:val="top"/>
          </w:tcPr>
          <w:p>
            <w:pPr>
              <w:spacing w:before="117" w:line="188" w:lineRule="auto"/>
              <w:ind w:left="14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125-75</w:t>
            </w:r>
          </w:p>
        </w:tc>
        <w:tc>
          <w:tcPr>
            <w:tcW w:w="708" w:type="dxa"/>
            <w:tcBorders>
              <w:top w:val="single" w:color="000000" w:sz="10" w:space="0"/>
            </w:tcBorders>
            <w:vAlign w:val="top"/>
          </w:tcPr>
          <w:p>
            <w:pPr>
              <w:spacing w:before="117" w:line="188" w:lineRule="auto"/>
              <w:ind w:left="144"/>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75-45</w:t>
            </w:r>
          </w:p>
        </w:tc>
        <w:tc>
          <w:tcPr>
            <w:tcW w:w="708" w:type="dxa"/>
            <w:tcBorders>
              <w:top w:val="single" w:color="000000" w:sz="10" w:space="0"/>
            </w:tcBorders>
            <w:vAlign w:val="top"/>
          </w:tcPr>
          <w:p>
            <w:pPr>
              <w:spacing w:before="117" w:line="188" w:lineRule="auto"/>
              <w:ind w:left="145"/>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45-28</w:t>
            </w:r>
          </w:p>
        </w:tc>
        <w:tc>
          <w:tcPr>
            <w:tcW w:w="708" w:type="dxa"/>
            <w:tcBorders>
              <w:top w:val="single" w:color="000000" w:sz="10" w:space="0"/>
            </w:tcBorders>
            <w:vAlign w:val="top"/>
          </w:tcPr>
          <w:p>
            <w:pPr>
              <w:spacing w:before="117" w:line="188" w:lineRule="auto"/>
              <w:ind w:left="145"/>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28-10</w:t>
            </w:r>
          </w:p>
        </w:tc>
        <w:tc>
          <w:tcPr>
            <w:tcW w:w="761" w:type="dxa"/>
            <w:tcBorders>
              <w:top w:val="single" w:color="000000" w:sz="10" w:space="0"/>
            </w:tcBorders>
            <w:vAlign w:val="top"/>
          </w:tcPr>
          <w:p>
            <w:pPr>
              <w:spacing w:before="117" w:line="188" w:lineRule="auto"/>
              <w:ind w:left="15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10-7.5</w:t>
            </w:r>
          </w:p>
        </w:tc>
        <w:tc>
          <w:tcPr>
            <w:tcW w:w="655" w:type="dxa"/>
            <w:tcBorders>
              <w:top w:val="single" w:color="000000" w:sz="10" w:space="0"/>
            </w:tcBorders>
            <w:vAlign w:val="top"/>
          </w:tcPr>
          <w:p>
            <w:pPr>
              <w:spacing w:before="119" w:line="185" w:lineRule="auto"/>
              <w:ind w:left="14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7.5-5</w:t>
            </w:r>
          </w:p>
        </w:tc>
        <w:tc>
          <w:tcPr>
            <w:tcW w:w="657" w:type="dxa"/>
            <w:tcBorders>
              <w:top w:val="single" w:color="000000" w:sz="10" w:space="0"/>
            </w:tcBorders>
            <w:vAlign w:val="top"/>
          </w:tcPr>
          <w:p>
            <w:pPr>
              <w:spacing w:before="117" w:line="188" w:lineRule="auto"/>
              <w:ind w:left="143"/>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5-2.5</w:t>
            </w:r>
          </w:p>
        </w:tc>
        <w:tc>
          <w:tcPr>
            <w:tcW w:w="628" w:type="dxa"/>
            <w:tcBorders>
              <w:top w:val="single" w:color="000000" w:sz="10" w:space="0"/>
            </w:tcBorders>
            <w:vAlign w:val="top"/>
          </w:tcPr>
          <w:p>
            <w:pPr>
              <w:pStyle w:val="6"/>
              <w:spacing w:before="85" w:line="236" w:lineRule="auto"/>
              <w:ind w:left="156"/>
              <w:rPr>
                <w:rFonts w:ascii="Times New Roman" w:hAnsi="Times New Roman" w:eastAsia="Times New Roman" w:cs="Times New Roman"/>
                <w:sz w:val="18"/>
                <w:szCs w:val="18"/>
              </w:rPr>
            </w:pPr>
            <w:r>
              <w:rPr>
                <w:b/>
                <w:bCs/>
                <w:spacing w:val="-13"/>
                <w:sz w:val="18"/>
                <w:szCs w:val="18"/>
              </w:rPr>
              <w:t>﹤</w:t>
            </w:r>
            <w:r>
              <w:rPr>
                <w:rFonts w:ascii="Times New Roman" w:hAnsi="Times New Roman" w:eastAsia="Times New Roman" w:cs="Times New Roman"/>
                <w:b/>
                <w:bCs/>
                <w:spacing w:val="-13"/>
                <w:sz w:val="18"/>
                <w:szCs w:val="18"/>
              </w:rPr>
              <w:t>2.5</w:t>
            </w:r>
          </w:p>
        </w:tc>
        <w:tc>
          <w:tcPr>
            <w:tcW w:w="773" w:type="dxa"/>
            <w:vMerge w:val="restart"/>
            <w:tcBorders>
              <w:top w:val="single" w:color="000000" w:sz="10" w:space="0"/>
              <w:bottom w:val="nil"/>
            </w:tcBorders>
            <w:vAlign w:val="top"/>
          </w:tcPr>
          <w:p>
            <w:pPr>
              <w:pStyle w:val="6"/>
              <w:spacing w:before="150" w:line="233" w:lineRule="auto"/>
              <w:ind w:left="118" w:right="113" w:firstLine="16"/>
              <w:rPr>
                <w:sz w:val="18"/>
                <w:szCs w:val="18"/>
              </w:rPr>
            </w:pPr>
            <w:r>
              <w:rPr>
                <w:rFonts w:ascii="Times New Roman" w:hAnsi="Times New Roman" w:eastAsia="Times New Roman" w:cs="Times New Roman"/>
                <w:b/>
                <w:bCs/>
                <w:spacing w:val="-2"/>
                <w:sz w:val="18"/>
                <w:szCs w:val="18"/>
              </w:rPr>
              <w:t>TSP</w:t>
            </w:r>
            <w:r>
              <w:rPr>
                <w:b/>
                <w:bCs/>
                <w:spacing w:val="-2"/>
                <w:sz w:val="18"/>
                <w:szCs w:val="18"/>
              </w:rPr>
              <w:t>累</w:t>
            </w:r>
            <w:r>
              <w:rPr>
                <w:sz w:val="18"/>
                <w:szCs w:val="18"/>
              </w:rPr>
              <w:t xml:space="preserve"> </w:t>
            </w:r>
            <w:r>
              <w:rPr>
                <w:b/>
                <w:bCs/>
                <w:spacing w:val="-4"/>
                <w:sz w:val="18"/>
                <w:szCs w:val="18"/>
              </w:rPr>
              <w:t>计频率</w:t>
            </w:r>
          </w:p>
        </w:tc>
        <w:tc>
          <w:tcPr>
            <w:tcW w:w="732" w:type="dxa"/>
            <w:vMerge w:val="restart"/>
            <w:tcBorders>
              <w:top w:val="single" w:color="000000" w:sz="10" w:space="0"/>
              <w:bottom w:val="nil"/>
            </w:tcBorders>
            <w:vAlign w:val="top"/>
          </w:tcPr>
          <w:p>
            <w:pPr>
              <w:pStyle w:val="6"/>
              <w:spacing w:before="61" w:line="228" w:lineRule="auto"/>
              <w:ind w:left="189" w:right="133" w:hanging="53"/>
              <w:jc w:val="both"/>
              <w:rPr>
                <w:sz w:val="18"/>
                <w:szCs w:val="18"/>
              </w:rPr>
            </w:pPr>
            <w:r>
              <w:rPr>
                <w:rFonts w:ascii="Times New Roman" w:hAnsi="Times New Roman" w:eastAsia="Times New Roman" w:cs="Times New Roman"/>
                <w:b/>
                <w:bCs/>
                <w:spacing w:val="-1"/>
                <w:sz w:val="18"/>
                <w:szCs w:val="18"/>
              </w:rPr>
              <w:t>PM10</w:t>
            </w:r>
            <w:r>
              <w:rPr>
                <w:rFonts w:ascii="Times New Roman" w:hAnsi="Times New Roman" w:eastAsia="Times New Roman" w:cs="Times New Roman"/>
                <w:b/>
                <w:bCs/>
                <w:sz w:val="18"/>
                <w:szCs w:val="18"/>
              </w:rPr>
              <w:t xml:space="preserve"> </w:t>
            </w:r>
            <w:r>
              <w:rPr>
                <w:b/>
                <w:bCs/>
                <w:spacing w:val="-5"/>
                <w:sz w:val="18"/>
                <w:szCs w:val="18"/>
              </w:rPr>
              <w:t>累计</w:t>
            </w:r>
            <w:r>
              <w:rPr>
                <w:sz w:val="18"/>
                <w:szCs w:val="18"/>
              </w:rPr>
              <w:t xml:space="preserve"> </w:t>
            </w:r>
            <w:r>
              <w:rPr>
                <w:b/>
                <w:bCs/>
                <w:spacing w:val="-4"/>
                <w:sz w:val="18"/>
                <w:szCs w:val="18"/>
              </w:rPr>
              <w:t>频率</w:t>
            </w:r>
          </w:p>
        </w:tc>
        <w:tc>
          <w:tcPr>
            <w:tcW w:w="767" w:type="dxa"/>
            <w:vMerge w:val="restart"/>
            <w:tcBorders>
              <w:top w:val="single" w:color="000000" w:sz="10" w:space="0"/>
              <w:bottom w:val="nil"/>
            </w:tcBorders>
            <w:vAlign w:val="top"/>
          </w:tcPr>
          <w:p>
            <w:pPr>
              <w:pStyle w:val="6"/>
              <w:spacing w:before="61" w:line="228" w:lineRule="auto"/>
              <w:ind w:left="189" w:right="147" w:hanging="75"/>
              <w:jc w:val="both"/>
              <w:rPr>
                <w:sz w:val="18"/>
                <w:szCs w:val="18"/>
              </w:rPr>
            </w:pPr>
            <w:r>
              <w:rPr>
                <w:rFonts w:ascii="Times New Roman" w:hAnsi="Times New Roman" w:eastAsia="Times New Roman" w:cs="Times New Roman"/>
                <w:b/>
                <w:bCs/>
                <w:spacing w:val="-1"/>
                <w:sz w:val="18"/>
                <w:szCs w:val="18"/>
              </w:rPr>
              <w:t>PM2.5</w:t>
            </w:r>
            <w:r>
              <w:rPr>
                <w:rFonts w:ascii="Times New Roman" w:hAnsi="Times New Roman" w:eastAsia="Times New Roman" w:cs="Times New Roman"/>
                <w:b/>
                <w:bCs/>
                <w:sz w:val="18"/>
                <w:szCs w:val="18"/>
              </w:rPr>
              <w:t xml:space="preserve"> </w:t>
            </w:r>
            <w:r>
              <w:rPr>
                <w:b/>
                <w:bCs/>
                <w:spacing w:val="-5"/>
                <w:sz w:val="18"/>
                <w:szCs w:val="18"/>
              </w:rPr>
              <w:t>累计</w:t>
            </w:r>
            <w:r>
              <w:rPr>
                <w:sz w:val="18"/>
                <w:szCs w:val="18"/>
              </w:rPr>
              <w:t xml:space="preserve">  </w:t>
            </w:r>
            <w:r>
              <w:rPr>
                <w:b/>
                <w:bCs/>
                <w:spacing w:val="-4"/>
                <w:sz w:val="18"/>
                <w:szCs w:val="18"/>
              </w:rPr>
              <w:t>频率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477" w:type="dxa"/>
            <w:vAlign w:val="top"/>
          </w:tcPr>
          <w:p>
            <w:pPr>
              <w:pStyle w:val="6"/>
              <w:spacing w:before="102" w:line="212" w:lineRule="auto"/>
              <w:ind w:left="230"/>
              <w:rPr>
                <w:rFonts w:ascii="Times New Roman" w:hAnsi="Times New Roman" w:eastAsia="Times New Roman" w:cs="Times New Roman"/>
                <w:sz w:val="18"/>
                <w:szCs w:val="18"/>
              </w:rPr>
            </w:pPr>
            <w:r>
              <w:rPr>
                <w:b/>
                <w:bCs/>
                <w:spacing w:val="-4"/>
                <w:sz w:val="18"/>
                <w:szCs w:val="18"/>
              </w:rPr>
              <w:t>中值粒径</w:t>
            </w:r>
            <w:r>
              <w:rPr>
                <w:rFonts w:ascii="Times New Roman" w:hAnsi="Times New Roman" w:eastAsia="Times New Roman" w:cs="Times New Roman"/>
                <w:b/>
                <w:bCs/>
                <w:spacing w:val="-4"/>
                <w:sz w:val="18"/>
                <w:szCs w:val="18"/>
              </w:rPr>
              <w:t>(μm)</w:t>
            </w:r>
          </w:p>
        </w:tc>
        <w:tc>
          <w:tcPr>
            <w:tcW w:w="782" w:type="dxa"/>
            <w:vAlign w:val="top"/>
          </w:tcPr>
          <w:p>
            <w:pPr>
              <w:spacing w:before="133" w:line="188" w:lineRule="auto"/>
              <w:ind w:left="260"/>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708" w:type="dxa"/>
            <w:vAlign w:val="top"/>
          </w:tcPr>
          <w:p>
            <w:pPr>
              <w:spacing w:before="133" w:line="188" w:lineRule="auto"/>
              <w:ind w:left="26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60</w:t>
            </w:r>
          </w:p>
        </w:tc>
        <w:tc>
          <w:tcPr>
            <w:tcW w:w="708" w:type="dxa"/>
            <w:vAlign w:val="top"/>
          </w:tcPr>
          <w:p>
            <w:pPr>
              <w:spacing w:before="132" w:line="188" w:lineRule="auto"/>
              <w:ind w:left="19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36.5</w:t>
            </w:r>
          </w:p>
        </w:tc>
        <w:tc>
          <w:tcPr>
            <w:tcW w:w="708" w:type="dxa"/>
            <w:vAlign w:val="top"/>
          </w:tcPr>
          <w:p>
            <w:pPr>
              <w:spacing w:before="133" w:line="188" w:lineRule="auto"/>
              <w:ind w:left="27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19</w:t>
            </w:r>
          </w:p>
        </w:tc>
        <w:tc>
          <w:tcPr>
            <w:tcW w:w="761" w:type="dxa"/>
            <w:vAlign w:val="top"/>
          </w:tcPr>
          <w:p>
            <w:pPr>
              <w:spacing w:before="133" w:line="188" w:lineRule="auto"/>
              <w:ind w:left="22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8.75</w:t>
            </w:r>
          </w:p>
        </w:tc>
        <w:tc>
          <w:tcPr>
            <w:tcW w:w="655" w:type="dxa"/>
            <w:vAlign w:val="top"/>
          </w:tcPr>
          <w:p>
            <w:pPr>
              <w:spacing w:before="133" w:line="188" w:lineRule="auto"/>
              <w:ind w:left="17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6.25</w:t>
            </w:r>
          </w:p>
        </w:tc>
        <w:tc>
          <w:tcPr>
            <w:tcW w:w="657" w:type="dxa"/>
            <w:vAlign w:val="top"/>
          </w:tcPr>
          <w:p>
            <w:pPr>
              <w:spacing w:before="132" w:line="188" w:lineRule="auto"/>
              <w:ind w:left="17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3.75</w:t>
            </w:r>
          </w:p>
        </w:tc>
        <w:tc>
          <w:tcPr>
            <w:tcW w:w="628" w:type="dxa"/>
            <w:vAlign w:val="top"/>
          </w:tcPr>
          <w:p>
            <w:pPr>
              <w:spacing w:before="133" w:line="188" w:lineRule="auto"/>
              <w:ind w:left="20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2.5</w:t>
            </w:r>
          </w:p>
        </w:tc>
        <w:tc>
          <w:tcPr>
            <w:tcW w:w="773" w:type="dxa"/>
            <w:vMerge w:val="continue"/>
            <w:tcBorders>
              <w:top w:val="nil"/>
            </w:tcBorders>
            <w:vAlign w:val="top"/>
          </w:tcPr>
          <w:p>
            <w:pPr>
              <w:rPr>
                <w:rFonts w:ascii="Arial"/>
                <w:sz w:val="21"/>
              </w:rPr>
            </w:pPr>
          </w:p>
        </w:tc>
        <w:tc>
          <w:tcPr>
            <w:tcW w:w="732" w:type="dxa"/>
            <w:vMerge w:val="continue"/>
            <w:tcBorders>
              <w:top w:val="nil"/>
            </w:tcBorders>
            <w:vAlign w:val="top"/>
          </w:tcPr>
          <w:p>
            <w:pPr>
              <w:rPr>
                <w:rFonts w:ascii="Arial"/>
                <w:sz w:val="21"/>
              </w:rPr>
            </w:pPr>
          </w:p>
        </w:tc>
        <w:tc>
          <w:tcPr>
            <w:tcW w:w="76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77" w:type="dxa"/>
            <w:vAlign w:val="top"/>
          </w:tcPr>
          <w:p>
            <w:pPr>
              <w:pStyle w:val="6"/>
              <w:spacing w:before="100" w:line="223" w:lineRule="auto"/>
              <w:ind w:left="490"/>
              <w:rPr>
                <w:rFonts w:ascii="Times New Roman" w:hAnsi="Times New Roman" w:eastAsia="Times New Roman" w:cs="Times New Roman"/>
                <w:sz w:val="18"/>
                <w:szCs w:val="18"/>
              </w:rPr>
            </w:pPr>
            <w:r>
              <w:rPr>
                <w:spacing w:val="-2"/>
                <w:sz w:val="18"/>
                <w:szCs w:val="18"/>
              </w:rPr>
              <w:t>平混</w:t>
            </w:r>
            <w:r>
              <w:rPr>
                <w:rFonts w:ascii="Times New Roman" w:hAnsi="Times New Roman" w:eastAsia="Times New Roman" w:cs="Times New Roman"/>
                <w:spacing w:val="-2"/>
                <w:sz w:val="18"/>
                <w:szCs w:val="18"/>
              </w:rPr>
              <w:t>6#</w:t>
            </w:r>
          </w:p>
        </w:tc>
        <w:tc>
          <w:tcPr>
            <w:tcW w:w="782" w:type="dxa"/>
            <w:vAlign w:val="top"/>
          </w:tcPr>
          <w:p>
            <w:pPr>
              <w:spacing w:before="131"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0.73</w:t>
            </w:r>
          </w:p>
        </w:tc>
        <w:tc>
          <w:tcPr>
            <w:tcW w:w="708" w:type="dxa"/>
            <w:vAlign w:val="top"/>
          </w:tcPr>
          <w:p>
            <w:pPr>
              <w:spacing w:before="131" w:line="188"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0.62</w:t>
            </w:r>
          </w:p>
        </w:tc>
        <w:tc>
          <w:tcPr>
            <w:tcW w:w="708" w:type="dxa"/>
            <w:vAlign w:val="top"/>
          </w:tcPr>
          <w:p>
            <w:pPr>
              <w:spacing w:before="131"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0.34</w:t>
            </w:r>
          </w:p>
        </w:tc>
        <w:tc>
          <w:tcPr>
            <w:tcW w:w="708" w:type="dxa"/>
            <w:vAlign w:val="top"/>
          </w:tcPr>
          <w:p>
            <w:pPr>
              <w:spacing w:before="131"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0.44</w:t>
            </w:r>
          </w:p>
        </w:tc>
        <w:tc>
          <w:tcPr>
            <w:tcW w:w="761" w:type="dxa"/>
            <w:vAlign w:val="top"/>
          </w:tcPr>
          <w:p>
            <w:pPr>
              <w:spacing w:before="131"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0.09</w:t>
            </w:r>
          </w:p>
        </w:tc>
        <w:tc>
          <w:tcPr>
            <w:tcW w:w="655" w:type="dxa"/>
            <w:vAlign w:val="top"/>
          </w:tcPr>
          <w:p>
            <w:pPr>
              <w:spacing w:before="131" w:line="188" w:lineRule="auto"/>
              <w:ind w:left="2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657" w:type="dxa"/>
            <w:vAlign w:val="top"/>
          </w:tcPr>
          <w:p>
            <w:pPr>
              <w:spacing w:before="131"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0.11</w:t>
            </w:r>
          </w:p>
        </w:tc>
        <w:tc>
          <w:tcPr>
            <w:tcW w:w="628" w:type="dxa"/>
            <w:vAlign w:val="top"/>
          </w:tcPr>
          <w:p>
            <w:pPr>
              <w:spacing w:before="131"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w:t>
            </w:r>
          </w:p>
        </w:tc>
        <w:tc>
          <w:tcPr>
            <w:tcW w:w="773" w:type="dxa"/>
            <w:vAlign w:val="top"/>
          </w:tcPr>
          <w:p>
            <w:pPr>
              <w:spacing w:before="131"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2.49</w:t>
            </w:r>
          </w:p>
        </w:tc>
        <w:tc>
          <w:tcPr>
            <w:tcW w:w="732" w:type="dxa"/>
            <w:vAlign w:val="top"/>
          </w:tcPr>
          <w:p>
            <w:pPr>
              <w:spacing w:before="131"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0.36</w:t>
            </w:r>
          </w:p>
        </w:tc>
        <w:tc>
          <w:tcPr>
            <w:tcW w:w="767" w:type="dxa"/>
            <w:vAlign w:val="top"/>
          </w:tcPr>
          <w:p>
            <w:pPr>
              <w:spacing w:before="131"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477" w:type="dxa"/>
            <w:vAlign w:val="top"/>
          </w:tcPr>
          <w:p>
            <w:pPr>
              <w:pStyle w:val="6"/>
              <w:spacing w:before="102" w:line="223" w:lineRule="auto"/>
              <w:ind w:left="490"/>
              <w:rPr>
                <w:rFonts w:ascii="Times New Roman" w:hAnsi="Times New Roman" w:eastAsia="Times New Roman" w:cs="Times New Roman"/>
                <w:sz w:val="18"/>
                <w:szCs w:val="18"/>
              </w:rPr>
            </w:pPr>
            <w:r>
              <w:rPr>
                <w:spacing w:val="-2"/>
                <w:sz w:val="18"/>
                <w:szCs w:val="18"/>
              </w:rPr>
              <w:t>平混</w:t>
            </w:r>
            <w:r>
              <w:rPr>
                <w:rFonts w:ascii="Times New Roman" w:hAnsi="Times New Roman" w:eastAsia="Times New Roman" w:cs="Times New Roman"/>
                <w:spacing w:val="-2"/>
                <w:sz w:val="18"/>
                <w:szCs w:val="18"/>
              </w:rPr>
              <w:t>2#</w:t>
            </w:r>
          </w:p>
          <w:p>
            <w:pPr>
              <w:spacing w:before="42" w:line="26" w:lineRule="exact"/>
              <w:ind w:firstLine="21"/>
            </w:pPr>
            <w:r>
              <w:pict>
                <v:shape id="_x0000_s1095" o:spid="_x0000_s1095" style="height:1.45pt;width:72.4pt;" fillcolor="#000000" filled="t" stroked="f" coordsize="1448,29" path="m0,28l1447,28,1447,0,0,0,0,28xe">
                  <v:fill on="t" focussize="0,0"/>
                  <v:stroke on="f"/>
                  <v:imagedata o:title=""/>
                  <o:lock v:ext="edit"/>
                  <w10:wrap type="none"/>
                  <w10:anchorlock/>
                </v:shape>
              </w:pict>
            </w:r>
          </w:p>
        </w:tc>
        <w:tc>
          <w:tcPr>
            <w:tcW w:w="782" w:type="dxa"/>
            <w:vAlign w:val="top"/>
          </w:tcPr>
          <w:p>
            <w:pPr>
              <w:spacing w:before="133"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2.31</w:t>
            </w:r>
          </w:p>
          <w:p>
            <w:pPr>
              <w:spacing w:before="66" w:line="26" w:lineRule="exact"/>
              <w:ind w:firstLine="20"/>
            </w:pPr>
            <w:r>
              <w:pict>
                <v:shape id="_x0000_s1096" o:spid="_x0000_s1096" style="height:1.45pt;width:37.7pt;" fillcolor="#000000" filled="t" stroked="f" coordsize="754,29" path="m0,28l753,28,753,0,0,0,0,28xe">
                  <v:fill on="t" focussize="0,0"/>
                  <v:stroke on="f"/>
                  <v:imagedata o:title=""/>
                  <o:lock v:ext="edit"/>
                  <w10:wrap type="none"/>
                  <w10:anchorlock/>
                </v:shape>
              </w:pict>
            </w:r>
          </w:p>
        </w:tc>
        <w:tc>
          <w:tcPr>
            <w:tcW w:w="708" w:type="dxa"/>
            <w:vAlign w:val="top"/>
          </w:tcPr>
          <w:p>
            <w:pPr>
              <w:spacing w:before="133"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1.88</w:t>
            </w:r>
          </w:p>
          <w:p>
            <w:pPr>
              <w:spacing w:before="66" w:line="26" w:lineRule="exact"/>
              <w:ind w:firstLine="20"/>
            </w:pPr>
            <w:r>
              <w:pict>
                <v:shape id="_x0000_s1097" o:spid="_x0000_s1097" style="height:1.45pt;width:34pt;" fillcolor="#000000" filled="t" stroked="f" coordsize="680,29" path="m0,28l679,28,679,0,0,0,0,28xe">
                  <v:fill on="t" focussize="0,0"/>
                  <v:stroke on="f"/>
                  <v:imagedata o:title=""/>
                  <o:lock v:ext="edit"/>
                  <w10:wrap type="none"/>
                  <w10:anchorlock/>
                </v:shape>
              </w:pict>
            </w:r>
          </w:p>
        </w:tc>
        <w:tc>
          <w:tcPr>
            <w:tcW w:w="708" w:type="dxa"/>
            <w:vAlign w:val="top"/>
          </w:tcPr>
          <w:p>
            <w:pPr>
              <w:spacing w:before="133" w:line="188" w:lineRule="auto"/>
              <w:ind w:left="21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1.25</w:t>
            </w:r>
          </w:p>
          <w:p>
            <w:pPr>
              <w:spacing w:before="66" w:line="26" w:lineRule="exact"/>
              <w:ind w:firstLine="21"/>
            </w:pPr>
            <w:r>
              <w:pict>
                <v:shape id="_x0000_s1098" o:spid="_x0000_s1098" style="height:1.45pt;width:34pt;" fillcolor="#000000" filled="t" stroked="f" coordsize="680,29" path="m0,28l679,28,679,0,0,0,0,28xe">
                  <v:fill on="t" focussize="0,0"/>
                  <v:stroke on="f"/>
                  <v:imagedata o:title=""/>
                  <o:lock v:ext="edit"/>
                  <w10:wrap type="none"/>
                  <w10:anchorlock/>
                </v:shape>
              </w:pict>
            </w:r>
          </w:p>
        </w:tc>
        <w:tc>
          <w:tcPr>
            <w:tcW w:w="708" w:type="dxa"/>
            <w:vAlign w:val="top"/>
          </w:tcPr>
          <w:p>
            <w:pPr>
              <w:spacing w:before="133" w:line="188" w:lineRule="auto"/>
              <w:ind w:left="21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1.68</w:t>
            </w:r>
          </w:p>
          <w:p>
            <w:pPr>
              <w:spacing w:before="66" w:line="26" w:lineRule="exact"/>
              <w:ind w:firstLine="21"/>
            </w:pPr>
            <w:r>
              <w:pict>
                <v:shape id="_x0000_s1099" o:spid="_x0000_s1099" style="height:1.45pt;width:34pt;" fillcolor="#000000" filled="t" stroked="f" coordsize="680,29" path="m0,28l679,28,679,0,0,0,0,28xe">
                  <v:fill on="t" focussize="0,0"/>
                  <v:stroke on="f"/>
                  <v:imagedata o:title=""/>
                  <o:lock v:ext="edit"/>
                  <w10:wrap type="none"/>
                  <w10:anchorlock/>
                </v:shape>
              </w:pict>
            </w:r>
          </w:p>
        </w:tc>
        <w:tc>
          <w:tcPr>
            <w:tcW w:w="761" w:type="dxa"/>
            <w:vAlign w:val="top"/>
          </w:tcPr>
          <w:p>
            <w:pPr>
              <w:spacing w:before="133"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0.35</w:t>
            </w:r>
          </w:p>
          <w:p>
            <w:pPr>
              <w:spacing w:before="66" w:line="26" w:lineRule="exact"/>
              <w:ind w:firstLine="21"/>
            </w:pPr>
            <w:r>
              <w:pict>
                <v:shape id="_x0000_s1100" o:spid="_x0000_s1100" style="height:1.45pt;width:36.65pt;" fillcolor="#000000" filled="t" stroked="f" coordsize="733,29" path="m0,28l732,28,732,0,0,0,0,28xe">
                  <v:fill on="t" focussize="0,0"/>
                  <v:stroke on="f"/>
                  <v:imagedata o:title=""/>
                  <o:lock v:ext="edit"/>
                  <w10:wrap type="none"/>
                  <w10:anchorlock/>
                </v:shape>
              </w:pict>
            </w:r>
          </w:p>
        </w:tc>
        <w:tc>
          <w:tcPr>
            <w:tcW w:w="655" w:type="dxa"/>
            <w:vAlign w:val="top"/>
          </w:tcPr>
          <w:p>
            <w:pPr>
              <w:spacing w:before="133" w:line="188" w:lineRule="auto"/>
              <w:ind w:left="1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0.43</w:t>
            </w:r>
          </w:p>
          <w:p>
            <w:pPr>
              <w:spacing w:before="66" w:line="26" w:lineRule="exact"/>
              <w:ind w:firstLine="21"/>
            </w:pPr>
            <w:r>
              <w:pict>
                <v:shape id="_x0000_s1101" o:spid="_x0000_s1101" style="height:1.45pt;width:31.35pt;" fillcolor="#000000" filled="t" stroked="f" coordsize="627,29" path="m0,28l626,28,626,0,0,0,0,28xe">
                  <v:fill on="t" focussize="0,0"/>
                  <v:stroke on="f"/>
                  <v:imagedata o:title=""/>
                  <o:lock v:ext="edit"/>
                  <w10:wrap type="none"/>
                  <w10:anchorlock/>
                </v:shape>
              </w:pict>
            </w:r>
          </w:p>
        </w:tc>
        <w:tc>
          <w:tcPr>
            <w:tcW w:w="657" w:type="dxa"/>
            <w:vAlign w:val="top"/>
          </w:tcPr>
          <w:p>
            <w:pPr>
              <w:spacing w:before="133" w:line="188" w:lineRule="auto"/>
              <w:ind w:left="1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0.56</w:t>
            </w:r>
          </w:p>
          <w:p>
            <w:pPr>
              <w:spacing w:before="66" w:line="26" w:lineRule="exact"/>
              <w:ind w:firstLine="21"/>
            </w:pPr>
            <w:r>
              <w:pict>
                <v:shape id="_x0000_s1102" o:spid="_x0000_s1102" style="height:1.45pt;width:31.45pt;" fillcolor="#000000" filled="t" stroked="f" coordsize="629,29" path="m0,28l628,28,628,0,0,0,0,28xe">
                  <v:fill on="t" focussize="0,0"/>
                  <v:stroke on="f"/>
                  <v:imagedata o:title=""/>
                  <o:lock v:ext="edit"/>
                  <w10:wrap type="none"/>
                  <w10:anchorlock/>
                </v:shape>
              </w:pict>
            </w:r>
          </w:p>
        </w:tc>
        <w:tc>
          <w:tcPr>
            <w:tcW w:w="628" w:type="dxa"/>
            <w:vAlign w:val="top"/>
          </w:tcPr>
          <w:p>
            <w:pPr>
              <w:spacing w:before="133"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0.40</w:t>
            </w:r>
          </w:p>
          <w:p>
            <w:pPr>
              <w:spacing w:before="66" w:line="26" w:lineRule="exact"/>
              <w:ind w:firstLine="22"/>
            </w:pPr>
            <w:r>
              <w:pict>
                <v:shape id="_x0000_s1103" o:spid="_x0000_s1103" style="height:1.45pt;width:30pt;" fillcolor="#000000" filled="t" stroked="f" coordsize="600,29" path="m0,28l600,28,600,0,0,0,0,28xe">
                  <v:fill on="t" focussize="0,0"/>
                  <v:stroke on="f"/>
                  <v:imagedata o:title=""/>
                  <o:lock v:ext="edit"/>
                  <w10:wrap type="none"/>
                  <w10:anchorlock/>
                </v:shape>
              </w:pict>
            </w:r>
          </w:p>
        </w:tc>
        <w:tc>
          <w:tcPr>
            <w:tcW w:w="773" w:type="dxa"/>
            <w:vAlign w:val="top"/>
          </w:tcPr>
          <w:p>
            <w:pPr>
              <w:spacing w:before="133" w:line="188" w:lineRule="auto"/>
              <w:ind w:left="23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8.86</w:t>
            </w:r>
          </w:p>
          <w:p>
            <w:pPr>
              <w:spacing w:before="66" w:line="26" w:lineRule="exact"/>
              <w:ind w:firstLine="23"/>
            </w:pPr>
            <w:r>
              <w:pict>
                <v:shape id="_x0000_s1104" o:spid="_x0000_s1104" style="height:1.45pt;width:37.25pt;" fillcolor="#000000" filled="t" stroked="f" coordsize="745,29" path="m0,28l744,28,744,0,0,0,0,28xe">
                  <v:fill on="t" focussize="0,0"/>
                  <v:stroke on="f"/>
                  <v:imagedata o:title=""/>
                  <o:lock v:ext="edit"/>
                  <w10:wrap type="none"/>
                  <w10:anchorlock/>
                </v:shape>
              </w:pict>
            </w:r>
          </w:p>
        </w:tc>
        <w:tc>
          <w:tcPr>
            <w:tcW w:w="732" w:type="dxa"/>
            <w:vAlign w:val="top"/>
          </w:tcPr>
          <w:p>
            <w:pPr>
              <w:spacing w:before="13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1.74</w:t>
            </w:r>
          </w:p>
          <w:p>
            <w:pPr>
              <w:spacing w:before="66" w:line="26" w:lineRule="exact"/>
              <w:ind w:firstLine="23"/>
            </w:pPr>
            <w:r>
              <w:pict>
                <v:shape id="_x0000_s1105" o:spid="_x0000_s1105" style="height:1.45pt;width:35.2pt;" fillcolor="#000000" filled="t" stroked="f" coordsize="704,29" path="m0,28l703,28,703,0,0,0,0,28xe">
                  <v:fill on="t" focussize="0,0"/>
                  <v:stroke on="f"/>
                  <v:imagedata o:title=""/>
                  <o:lock v:ext="edit"/>
                  <w10:wrap type="none"/>
                  <w10:anchorlock/>
                </v:shape>
              </w:pict>
            </w:r>
          </w:p>
        </w:tc>
        <w:tc>
          <w:tcPr>
            <w:tcW w:w="767" w:type="dxa"/>
            <w:vAlign w:val="top"/>
          </w:tcPr>
          <w:p>
            <w:pPr>
              <w:spacing w:before="133"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p>
            <w:pPr>
              <w:spacing w:before="66" w:line="26" w:lineRule="exact"/>
              <w:ind w:firstLine="23"/>
            </w:pPr>
            <w:r>
              <w:pict>
                <v:shape id="_x0000_s1106" o:spid="_x0000_s1106" style="height:1.45pt;width:35.45pt;" fillcolor="#000000" filled="t" stroked="f" coordsize="709,29" path="m0,28l708,28,708,0,0,0,0,28xe">
                  <v:fill on="t" focussize="0,0"/>
                  <v:stroke on="f"/>
                  <v:imagedata o:title=""/>
                  <o:lock v:ext="edit"/>
                  <w10:wrap type="none"/>
                  <w10:anchorlock/>
                </v:shape>
              </w:pict>
            </w:r>
          </w:p>
        </w:tc>
      </w:tr>
    </w:tbl>
    <w:p>
      <w:pPr>
        <w:pStyle w:val="2"/>
        <w:spacing w:line="192" w:lineRule="exact"/>
        <w:rPr>
          <w:sz w:val="16"/>
        </w:rPr>
      </w:pPr>
    </w:p>
    <w:p>
      <w:pPr>
        <w:spacing w:line="192" w:lineRule="exact"/>
        <w:rPr>
          <w:sz w:val="16"/>
          <w:szCs w:val="16"/>
        </w:rPr>
        <w:sectPr>
          <w:footerReference r:id="rId67"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7"/>
        <w:gridCol w:w="782"/>
        <w:gridCol w:w="708"/>
        <w:gridCol w:w="708"/>
        <w:gridCol w:w="708"/>
        <w:gridCol w:w="300"/>
        <w:gridCol w:w="461"/>
        <w:gridCol w:w="655"/>
        <w:gridCol w:w="657"/>
        <w:gridCol w:w="628"/>
        <w:gridCol w:w="773"/>
        <w:gridCol w:w="732"/>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477" w:type="dxa"/>
            <w:vAlign w:val="top"/>
          </w:tcPr>
          <w:p>
            <w:pPr>
              <w:pStyle w:val="6"/>
              <w:spacing w:before="123" w:line="220" w:lineRule="auto"/>
              <w:ind w:left="491"/>
              <w:rPr>
                <w:rFonts w:ascii="Times New Roman" w:hAnsi="Times New Roman" w:eastAsia="Times New Roman" w:cs="Times New Roman"/>
                <w:sz w:val="18"/>
                <w:szCs w:val="18"/>
              </w:rPr>
            </w:pPr>
            <w:r>
              <w:rPr>
                <w:spacing w:val="-2"/>
                <w:sz w:val="18"/>
                <w:szCs w:val="18"/>
              </w:rPr>
              <w:t>沫煤</w:t>
            </w:r>
            <w:r>
              <w:rPr>
                <w:rFonts w:ascii="Times New Roman" w:hAnsi="Times New Roman" w:eastAsia="Times New Roman" w:cs="Times New Roman"/>
                <w:spacing w:val="-2"/>
                <w:sz w:val="18"/>
                <w:szCs w:val="18"/>
              </w:rPr>
              <w:t>1#</w:t>
            </w:r>
          </w:p>
        </w:tc>
        <w:tc>
          <w:tcPr>
            <w:tcW w:w="782" w:type="dxa"/>
            <w:vAlign w:val="top"/>
          </w:tcPr>
          <w:p>
            <w:pPr>
              <w:spacing w:before="154"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2.97</w:t>
            </w:r>
          </w:p>
        </w:tc>
        <w:tc>
          <w:tcPr>
            <w:tcW w:w="708" w:type="dxa"/>
            <w:vAlign w:val="top"/>
          </w:tcPr>
          <w:p>
            <w:pPr>
              <w:spacing w:before="154" w:line="188"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3.05</w:t>
            </w:r>
          </w:p>
        </w:tc>
        <w:tc>
          <w:tcPr>
            <w:tcW w:w="708" w:type="dxa"/>
            <w:vAlign w:val="top"/>
          </w:tcPr>
          <w:p>
            <w:pPr>
              <w:spacing w:before="154" w:line="188"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2.77</w:t>
            </w:r>
          </w:p>
        </w:tc>
        <w:tc>
          <w:tcPr>
            <w:tcW w:w="708" w:type="dxa"/>
            <w:vAlign w:val="top"/>
          </w:tcPr>
          <w:p>
            <w:pPr>
              <w:spacing w:before="154" w:line="188"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4.89</w:t>
            </w:r>
          </w:p>
        </w:tc>
        <w:tc>
          <w:tcPr>
            <w:tcW w:w="761" w:type="dxa"/>
            <w:gridSpan w:val="2"/>
            <w:vAlign w:val="top"/>
          </w:tcPr>
          <w:p>
            <w:pPr>
              <w:spacing w:before="154"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0.97</w:t>
            </w:r>
          </w:p>
        </w:tc>
        <w:tc>
          <w:tcPr>
            <w:tcW w:w="655" w:type="dxa"/>
            <w:vAlign w:val="top"/>
          </w:tcPr>
          <w:p>
            <w:pPr>
              <w:spacing w:before="154" w:line="188" w:lineRule="auto"/>
              <w:ind w:left="1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1.09</w:t>
            </w:r>
          </w:p>
        </w:tc>
        <w:tc>
          <w:tcPr>
            <w:tcW w:w="657" w:type="dxa"/>
            <w:vAlign w:val="top"/>
          </w:tcPr>
          <w:p>
            <w:pPr>
              <w:spacing w:before="154" w:line="188" w:lineRule="auto"/>
              <w:ind w:left="18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1.22</w:t>
            </w:r>
          </w:p>
        </w:tc>
        <w:tc>
          <w:tcPr>
            <w:tcW w:w="628" w:type="dxa"/>
            <w:vAlign w:val="top"/>
          </w:tcPr>
          <w:p>
            <w:pPr>
              <w:spacing w:before="154"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0.81</w:t>
            </w:r>
          </w:p>
        </w:tc>
        <w:tc>
          <w:tcPr>
            <w:tcW w:w="773" w:type="dxa"/>
            <w:vAlign w:val="top"/>
          </w:tcPr>
          <w:p>
            <w:pPr>
              <w:spacing w:before="154"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17.77</w:t>
            </w:r>
          </w:p>
        </w:tc>
        <w:tc>
          <w:tcPr>
            <w:tcW w:w="732" w:type="dxa"/>
            <w:vAlign w:val="top"/>
          </w:tcPr>
          <w:p>
            <w:pPr>
              <w:spacing w:before="154"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4.09</w:t>
            </w:r>
          </w:p>
        </w:tc>
        <w:tc>
          <w:tcPr>
            <w:tcW w:w="767" w:type="dxa"/>
            <w:vAlign w:val="top"/>
          </w:tcPr>
          <w:p>
            <w:pPr>
              <w:spacing w:before="154"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77" w:type="dxa"/>
            <w:vAlign w:val="top"/>
          </w:tcPr>
          <w:p>
            <w:pPr>
              <w:pStyle w:val="6"/>
              <w:spacing w:before="92" w:line="220" w:lineRule="auto"/>
              <w:ind w:left="491"/>
              <w:rPr>
                <w:rFonts w:ascii="Times New Roman" w:hAnsi="Times New Roman" w:eastAsia="Times New Roman" w:cs="Times New Roman"/>
                <w:sz w:val="18"/>
                <w:szCs w:val="18"/>
              </w:rPr>
            </w:pPr>
            <w:r>
              <w:rPr>
                <w:spacing w:val="-2"/>
                <w:sz w:val="18"/>
                <w:szCs w:val="18"/>
              </w:rPr>
              <w:t>沫煤</w:t>
            </w:r>
            <w:r>
              <w:rPr>
                <w:rFonts w:ascii="Times New Roman" w:hAnsi="Times New Roman" w:eastAsia="Times New Roman" w:cs="Times New Roman"/>
                <w:spacing w:val="-2"/>
                <w:sz w:val="18"/>
                <w:szCs w:val="18"/>
              </w:rPr>
              <w:t>2#</w:t>
            </w:r>
          </w:p>
        </w:tc>
        <w:tc>
          <w:tcPr>
            <w:tcW w:w="782" w:type="dxa"/>
            <w:vAlign w:val="top"/>
          </w:tcPr>
          <w:p>
            <w:pPr>
              <w:spacing w:before="126" w:line="185"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5.77</w:t>
            </w:r>
          </w:p>
        </w:tc>
        <w:tc>
          <w:tcPr>
            <w:tcW w:w="708" w:type="dxa"/>
            <w:vAlign w:val="top"/>
          </w:tcPr>
          <w:p>
            <w:pPr>
              <w:spacing w:before="123" w:line="188"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3.55</w:t>
            </w:r>
          </w:p>
        </w:tc>
        <w:tc>
          <w:tcPr>
            <w:tcW w:w="708" w:type="dxa"/>
            <w:vAlign w:val="top"/>
          </w:tcPr>
          <w:p>
            <w:pPr>
              <w:spacing w:before="123" w:line="188" w:lineRule="auto"/>
              <w:ind w:left="21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1.57</w:t>
            </w:r>
          </w:p>
        </w:tc>
        <w:tc>
          <w:tcPr>
            <w:tcW w:w="708" w:type="dxa"/>
            <w:vAlign w:val="top"/>
          </w:tcPr>
          <w:p>
            <w:pPr>
              <w:spacing w:before="123" w:line="188" w:lineRule="auto"/>
              <w:ind w:left="21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1.82</w:t>
            </w:r>
          </w:p>
        </w:tc>
        <w:tc>
          <w:tcPr>
            <w:tcW w:w="761" w:type="dxa"/>
            <w:gridSpan w:val="2"/>
            <w:vAlign w:val="top"/>
          </w:tcPr>
          <w:p>
            <w:pPr>
              <w:spacing w:before="123"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0.44</w:t>
            </w:r>
          </w:p>
        </w:tc>
        <w:tc>
          <w:tcPr>
            <w:tcW w:w="655" w:type="dxa"/>
            <w:vAlign w:val="top"/>
          </w:tcPr>
          <w:p>
            <w:pPr>
              <w:spacing w:before="123" w:line="188" w:lineRule="auto"/>
              <w:ind w:left="1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0.60</w:t>
            </w:r>
          </w:p>
        </w:tc>
        <w:tc>
          <w:tcPr>
            <w:tcW w:w="657" w:type="dxa"/>
            <w:vAlign w:val="top"/>
          </w:tcPr>
          <w:p>
            <w:pPr>
              <w:spacing w:before="123" w:line="188" w:lineRule="auto"/>
              <w:ind w:left="1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0.86</w:t>
            </w:r>
          </w:p>
        </w:tc>
        <w:tc>
          <w:tcPr>
            <w:tcW w:w="628" w:type="dxa"/>
            <w:vAlign w:val="top"/>
          </w:tcPr>
          <w:p>
            <w:pPr>
              <w:spacing w:before="123"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0.57</w:t>
            </w:r>
          </w:p>
        </w:tc>
        <w:tc>
          <w:tcPr>
            <w:tcW w:w="773" w:type="dxa"/>
            <w:vAlign w:val="top"/>
          </w:tcPr>
          <w:p>
            <w:pPr>
              <w:spacing w:before="123"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15.18</w:t>
            </w:r>
          </w:p>
        </w:tc>
        <w:tc>
          <w:tcPr>
            <w:tcW w:w="732" w:type="dxa"/>
            <w:vAlign w:val="top"/>
          </w:tcPr>
          <w:p>
            <w:pPr>
              <w:spacing w:before="123" w:line="188"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2.47</w:t>
            </w:r>
          </w:p>
        </w:tc>
        <w:tc>
          <w:tcPr>
            <w:tcW w:w="767" w:type="dxa"/>
            <w:vAlign w:val="top"/>
          </w:tcPr>
          <w:p>
            <w:pPr>
              <w:spacing w:before="123"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477" w:type="dxa"/>
            <w:vAlign w:val="top"/>
          </w:tcPr>
          <w:p>
            <w:pPr>
              <w:pStyle w:val="6"/>
              <w:spacing w:before="149" w:line="234" w:lineRule="auto"/>
              <w:ind w:left="582" w:right="178" w:hanging="363"/>
              <w:rPr>
                <w:sz w:val="18"/>
                <w:szCs w:val="18"/>
              </w:rPr>
            </w:pPr>
            <w:r>
              <w:rPr>
                <w:spacing w:val="-2"/>
                <w:sz w:val="18"/>
                <w:szCs w:val="18"/>
              </w:rPr>
              <w:t>平均粒径（煤</w:t>
            </w:r>
            <w:r>
              <w:rPr>
                <w:spacing w:val="4"/>
                <w:sz w:val="18"/>
                <w:szCs w:val="18"/>
              </w:rPr>
              <w:t xml:space="preserve"> </w:t>
            </w:r>
            <w:r>
              <w:rPr>
                <w:spacing w:val="-5"/>
                <w:sz w:val="18"/>
                <w:szCs w:val="18"/>
              </w:rPr>
              <w:t>炭）</w:t>
            </w:r>
          </w:p>
        </w:tc>
        <w:tc>
          <w:tcPr>
            <w:tcW w:w="782" w:type="dxa"/>
            <w:vAlign w:val="top"/>
          </w:tcPr>
          <w:p>
            <w:pPr>
              <w:spacing w:line="248" w:lineRule="auto"/>
              <w:rPr>
                <w:rFonts w:ascii="Arial"/>
                <w:sz w:val="21"/>
              </w:rPr>
            </w:pPr>
          </w:p>
          <w:p>
            <w:pPr>
              <w:spacing w:before="51"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2.95</w:t>
            </w:r>
          </w:p>
        </w:tc>
        <w:tc>
          <w:tcPr>
            <w:tcW w:w="708" w:type="dxa"/>
            <w:vAlign w:val="top"/>
          </w:tcPr>
          <w:p>
            <w:pPr>
              <w:spacing w:line="248" w:lineRule="auto"/>
              <w:rPr>
                <w:rFonts w:ascii="Arial"/>
                <w:sz w:val="21"/>
              </w:rPr>
            </w:pPr>
          </w:p>
          <w:p>
            <w:pPr>
              <w:spacing w:before="51" w:line="188" w:lineRule="auto"/>
              <w:ind w:left="1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2.28</w:t>
            </w:r>
          </w:p>
        </w:tc>
        <w:tc>
          <w:tcPr>
            <w:tcW w:w="708" w:type="dxa"/>
            <w:vAlign w:val="top"/>
          </w:tcPr>
          <w:p>
            <w:pPr>
              <w:spacing w:line="248" w:lineRule="auto"/>
              <w:rPr>
                <w:rFonts w:ascii="Arial"/>
                <w:sz w:val="21"/>
              </w:rPr>
            </w:pPr>
          </w:p>
          <w:p>
            <w:pPr>
              <w:spacing w:before="51"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1.48</w:t>
            </w:r>
          </w:p>
        </w:tc>
        <w:tc>
          <w:tcPr>
            <w:tcW w:w="708" w:type="dxa"/>
            <w:vAlign w:val="top"/>
          </w:tcPr>
          <w:p>
            <w:pPr>
              <w:spacing w:line="248" w:lineRule="auto"/>
              <w:rPr>
                <w:rFonts w:ascii="Arial"/>
                <w:sz w:val="21"/>
              </w:rPr>
            </w:pPr>
          </w:p>
          <w:p>
            <w:pPr>
              <w:spacing w:before="51" w:line="188" w:lineRule="auto"/>
              <w:ind w:left="1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2.21</w:t>
            </w:r>
          </w:p>
        </w:tc>
        <w:tc>
          <w:tcPr>
            <w:tcW w:w="761" w:type="dxa"/>
            <w:gridSpan w:val="2"/>
            <w:vAlign w:val="top"/>
          </w:tcPr>
          <w:p>
            <w:pPr>
              <w:spacing w:line="248" w:lineRule="auto"/>
              <w:rPr>
                <w:rFonts w:ascii="Arial"/>
                <w:sz w:val="21"/>
              </w:rPr>
            </w:pPr>
          </w:p>
          <w:p>
            <w:pPr>
              <w:spacing w:before="51" w:line="188" w:lineRule="auto"/>
              <w:ind w:left="2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0.46</w:t>
            </w:r>
          </w:p>
        </w:tc>
        <w:tc>
          <w:tcPr>
            <w:tcW w:w="655" w:type="dxa"/>
            <w:vAlign w:val="top"/>
          </w:tcPr>
          <w:p>
            <w:pPr>
              <w:spacing w:line="248" w:lineRule="auto"/>
              <w:rPr>
                <w:rFonts w:ascii="Arial"/>
                <w:sz w:val="21"/>
              </w:rPr>
            </w:pPr>
          </w:p>
          <w:p>
            <w:pPr>
              <w:spacing w:before="51" w:line="188" w:lineRule="auto"/>
              <w:ind w:left="1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0.56</w:t>
            </w:r>
          </w:p>
        </w:tc>
        <w:tc>
          <w:tcPr>
            <w:tcW w:w="657" w:type="dxa"/>
            <w:vAlign w:val="top"/>
          </w:tcPr>
          <w:p>
            <w:pPr>
              <w:spacing w:line="248" w:lineRule="auto"/>
              <w:rPr>
                <w:rFonts w:ascii="Arial"/>
                <w:sz w:val="21"/>
              </w:rPr>
            </w:pPr>
          </w:p>
          <w:p>
            <w:pPr>
              <w:spacing w:before="51" w:line="188" w:lineRule="auto"/>
              <w:ind w:left="1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0.69</w:t>
            </w:r>
          </w:p>
        </w:tc>
        <w:tc>
          <w:tcPr>
            <w:tcW w:w="628" w:type="dxa"/>
            <w:vAlign w:val="top"/>
          </w:tcPr>
          <w:p>
            <w:pPr>
              <w:spacing w:line="248" w:lineRule="auto"/>
              <w:rPr>
                <w:rFonts w:ascii="Arial"/>
                <w:sz w:val="21"/>
              </w:rPr>
            </w:pPr>
          </w:p>
          <w:p>
            <w:pPr>
              <w:spacing w:before="51"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0.46</w:t>
            </w:r>
          </w:p>
        </w:tc>
        <w:tc>
          <w:tcPr>
            <w:tcW w:w="773" w:type="dxa"/>
            <w:vAlign w:val="top"/>
          </w:tcPr>
          <w:p>
            <w:pPr>
              <w:spacing w:line="248" w:lineRule="auto"/>
              <w:rPr>
                <w:rFonts w:ascii="Arial"/>
                <w:sz w:val="21"/>
              </w:rPr>
            </w:pPr>
          </w:p>
          <w:p>
            <w:pPr>
              <w:spacing w:before="51"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11.08</w:t>
            </w:r>
          </w:p>
        </w:tc>
        <w:tc>
          <w:tcPr>
            <w:tcW w:w="732" w:type="dxa"/>
            <w:vAlign w:val="top"/>
          </w:tcPr>
          <w:p>
            <w:pPr>
              <w:spacing w:line="248" w:lineRule="auto"/>
              <w:rPr>
                <w:rFonts w:ascii="Arial"/>
                <w:sz w:val="21"/>
              </w:rPr>
            </w:pPr>
          </w:p>
          <w:p>
            <w:pPr>
              <w:spacing w:before="51" w:line="188"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2.17</w:t>
            </w:r>
          </w:p>
        </w:tc>
        <w:tc>
          <w:tcPr>
            <w:tcW w:w="767" w:type="dxa"/>
            <w:vAlign w:val="top"/>
          </w:tcPr>
          <w:p>
            <w:pPr>
              <w:spacing w:line="248" w:lineRule="auto"/>
              <w:rPr>
                <w:rFonts w:ascii="Arial"/>
                <w:sz w:val="21"/>
              </w:rPr>
            </w:pPr>
          </w:p>
          <w:p>
            <w:pPr>
              <w:spacing w:before="51"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477" w:type="dxa"/>
            <w:tcBorders>
              <w:bottom w:val="single" w:color="000000" w:sz="10" w:space="0"/>
            </w:tcBorders>
            <w:vAlign w:val="top"/>
          </w:tcPr>
          <w:p>
            <w:pPr>
              <w:pStyle w:val="6"/>
              <w:spacing w:before="148" w:line="232" w:lineRule="auto"/>
              <w:ind w:left="219" w:right="178"/>
              <w:rPr>
                <w:sz w:val="18"/>
                <w:szCs w:val="18"/>
              </w:rPr>
            </w:pPr>
            <w:r>
              <w:rPr>
                <w:spacing w:val="-2"/>
                <w:sz w:val="18"/>
                <w:szCs w:val="18"/>
              </w:rPr>
              <w:t>铁矿石等其他</w:t>
            </w:r>
            <w:r>
              <w:rPr>
                <w:spacing w:val="4"/>
                <w:sz w:val="18"/>
                <w:szCs w:val="18"/>
              </w:rPr>
              <w:t xml:space="preserve"> </w:t>
            </w:r>
            <w:r>
              <w:rPr>
                <w:spacing w:val="-2"/>
                <w:sz w:val="18"/>
                <w:szCs w:val="18"/>
              </w:rPr>
              <w:t>散货粒径分布</w:t>
            </w:r>
          </w:p>
        </w:tc>
        <w:tc>
          <w:tcPr>
            <w:tcW w:w="782" w:type="dxa"/>
            <w:tcBorders>
              <w:bottom w:val="single" w:color="000000" w:sz="10" w:space="0"/>
            </w:tcBorders>
            <w:vAlign w:val="top"/>
          </w:tcPr>
          <w:p>
            <w:pPr>
              <w:rPr>
                <w:rFonts w:ascii="Arial"/>
                <w:sz w:val="21"/>
              </w:rPr>
            </w:pPr>
          </w:p>
        </w:tc>
        <w:tc>
          <w:tcPr>
            <w:tcW w:w="708" w:type="dxa"/>
            <w:tcBorders>
              <w:bottom w:val="single" w:color="000000" w:sz="10" w:space="0"/>
            </w:tcBorders>
            <w:vAlign w:val="top"/>
          </w:tcPr>
          <w:p>
            <w:pPr>
              <w:rPr>
                <w:rFonts w:ascii="Arial"/>
                <w:sz w:val="21"/>
              </w:rPr>
            </w:pPr>
          </w:p>
        </w:tc>
        <w:tc>
          <w:tcPr>
            <w:tcW w:w="708" w:type="dxa"/>
            <w:tcBorders>
              <w:bottom w:val="single" w:color="000000" w:sz="10" w:space="0"/>
            </w:tcBorders>
            <w:vAlign w:val="top"/>
          </w:tcPr>
          <w:p>
            <w:pPr>
              <w:rPr>
                <w:rFonts w:ascii="Arial"/>
                <w:sz w:val="21"/>
              </w:rPr>
            </w:pPr>
          </w:p>
        </w:tc>
        <w:tc>
          <w:tcPr>
            <w:tcW w:w="708" w:type="dxa"/>
            <w:tcBorders>
              <w:bottom w:val="single" w:color="000000" w:sz="10" w:space="0"/>
            </w:tcBorders>
            <w:vAlign w:val="top"/>
          </w:tcPr>
          <w:p>
            <w:pPr>
              <w:rPr>
                <w:rFonts w:ascii="Arial"/>
                <w:sz w:val="21"/>
              </w:rPr>
            </w:pPr>
          </w:p>
        </w:tc>
        <w:tc>
          <w:tcPr>
            <w:tcW w:w="761" w:type="dxa"/>
            <w:gridSpan w:val="2"/>
            <w:tcBorders>
              <w:bottom w:val="single" w:color="000000" w:sz="10" w:space="0"/>
            </w:tcBorders>
            <w:vAlign w:val="top"/>
          </w:tcPr>
          <w:p>
            <w:pPr>
              <w:rPr>
                <w:rFonts w:ascii="Arial"/>
                <w:sz w:val="21"/>
              </w:rPr>
            </w:pPr>
          </w:p>
        </w:tc>
        <w:tc>
          <w:tcPr>
            <w:tcW w:w="655" w:type="dxa"/>
            <w:tcBorders>
              <w:bottom w:val="single" w:color="000000" w:sz="10" w:space="0"/>
            </w:tcBorders>
            <w:vAlign w:val="top"/>
          </w:tcPr>
          <w:p>
            <w:pPr>
              <w:rPr>
                <w:rFonts w:ascii="Arial"/>
                <w:sz w:val="21"/>
              </w:rPr>
            </w:pPr>
          </w:p>
        </w:tc>
        <w:tc>
          <w:tcPr>
            <w:tcW w:w="657" w:type="dxa"/>
            <w:tcBorders>
              <w:bottom w:val="single" w:color="000000" w:sz="10" w:space="0"/>
            </w:tcBorders>
            <w:vAlign w:val="top"/>
          </w:tcPr>
          <w:p>
            <w:pPr>
              <w:rPr>
                <w:rFonts w:ascii="Arial"/>
                <w:sz w:val="21"/>
              </w:rPr>
            </w:pPr>
          </w:p>
        </w:tc>
        <w:tc>
          <w:tcPr>
            <w:tcW w:w="628" w:type="dxa"/>
            <w:tcBorders>
              <w:bottom w:val="single" w:color="000000" w:sz="10" w:space="0"/>
            </w:tcBorders>
            <w:vAlign w:val="top"/>
          </w:tcPr>
          <w:p>
            <w:pPr>
              <w:rPr>
                <w:rFonts w:ascii="Arial"/>
                <w:sz w:val="21"/>
              </w:rPr>
            </w:pPr>
          </w:p>
        </w:tc>
        <w:tc>
          <w:tcPr>
            <w:tcW w:w="773" w:type="dxa"/>
            <w:tcBorders>
              <w:bottom w:val="single" w:color="000000" w:sz="10" w:space="0"/>
            </w:tcBorders>
            <w:vAlign w:val="top"/>
          </w:tcPr>
          <w:p>
            <w:pPr>
              <w:spacing w:line="246" w:lineRule="auto"/>
              <w:rPr>
                <w:rFonts w:ascii="Arial"/>
                <w:sz w:val="21"/>
              </w:rPr>
            </w:pPr>
          </w:p>
          <w:p>
            <w:pPr>
              <w:spacing w:before="51"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10.01</w:t>
            </w:r>
          </w:p>
        </w:tc>
        <w:tc>
          <w:tcPr>
            <w:tcW w:w="732" w:type="dxa"/>
            <w:tcBorders>
              <w:bottom w:val="single" w:color="000000" w:sz="10" w:space="0"/>
            </w:tcBorders>
            <w:vAlign w:val="top"/>
          </w:tcPr>
          <w:p>
            <w:pPr>
              <w:spacing w:line="246" w:lineRule="auto"/>
              <w:rPr>
                <w:rFonts w:ascii="Arial"/>
                <w:sz w:val="21"/>
              </w:rPr>
            </w:pPr>
          </w:p>
          <w:p>
            <w:pPr>
              <w:spacing w:before="51"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4.73</w:t>
            </w:r>
          </w:p>
        </w:tc>
        <w:tc>
          <w:tcPr>
            <w:tcW w:w="767" w:type="dxa"/>
            <w:tcBorders>
              <w:bottom w:val="single" w:color="000000" w:sz="10" w:space="0"/>
            </w:tcBorders>
            <w:vAlign w:val="top"/>
          </w:tcPr>
          <w:p>
            <w:pPr>
              <w:spacing w:line="246" w:lineRule="auto"/>
              <w:rPr>
                <w:rFonts w:ascii="Arial"/>
                <w:sz w:val="21"/>
              </w:rPr>
            </w:pPr>
          </w:p>
          <w:p>
            <w:pPr>
              <w:spacing w:before="51"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3" w:hRule="atLeast"/>
        </w:trPr>
        <w:tc>
          <w:tcPr>
            <w:tcW w:w="9356" w:type="dxa"/>
            <w:gridSpan w:val="13"/>
            <w:tcBorders>
              <w:top w:val="single" w:color="000000" w:sz="10" w:space="0"/>
              <w:bottom w:val="single" w:color="000000" w:sz="10" w:space="0"/>
            </w:tcBorders>
            <w:vAlign w:val="top"/>
          </w:tcPr>
          <w:p>
            <w:pPr>
              <w:pStyle w:val="6"/>
              <w:spacing w:before="184" w:line="220" w:lineRule="auto"/>
              <w:ind w:left="603"/>
            </w:pPr>
            <w:r>
              <w:rPr>
                <w:spacing w:val="-4"/>
              </w:rPr>
              <w:t>（</w:t>
            </w:r>
            <w:r>
              <w:rPr>
                <w:rFonts w:ascii="Times New Roman" w:hAnsi="Times New Roman" w:eastAsia="Times New Roman" w:cs="Times New Roman"/>
                <w:spacing w:val="-4"/>
              </w:rPr>
              <w:t>2</w:t>
            </w:r>
            <w:r>
              <w:rPr>
                <w:spacing w:val="-4"/>
              </w:rPr>
              <w:t>）码头装卸废气</w:t>
            </w:r>
          </w:p>
          <w:p>
            <w:pPr>
              <w:pStyle w:val="6"/>
              <w:spacing w:before="215" w:line="379" w:lineRule="auto"/>
              <w:ind w:left="116" w:right="107" w:firstLine="526"/>
            </w:pPr>
            <w:r>
              <w:rPr>
                <w:spacing w:val="-1"/>
              </w:rPr>
              <w:t>目前码头项目尚无专门的污染源强核算指南。本项目依据《排污许可</w:t>
            </w:r>
            <w:r>
              <w:rPr>
                <w:spacing w:val="-2"/>
              </w:rPr>
              <w:t>证申请与核发</w:t>
            </w:r>
            <w:r>
              <w:t xml:space="preserve"> </w:t>
            </w:r>
            <w:r>
              <w:rPr>
                <w:spacing w:val="-4"/>
              </w:rPr>
              <w:t>技术规范 码头》（</w:t>
            </w:r>
            <w:r>
              <w:rPr>
                <w:rFonts w:ascii="Times New Roman" w:hAnsi="Times New Roman" w:eastAsia="Times New Roman" w:cs="Times New Roman"/>
                <w:spacing w:val="-4"/>
              </w:rPr>
              <w:t>HJ</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4"/>
              </w:rPr>
              <w:t>1107-2020</w:t>
            </w:r>
            <w:r>
              <w:rPr>
                <w:spacing w:val="-57"/>
              </w:rPr>
              <w:t>），</w:t>
            </w:r>
            <w:r>
              <w:rPr>
                <w:spacing w:val="-4"/>
              </w:rPr>
              <w:t>对码头无组织颗粒物排污许可</w:t>
            </w:r>
            <w:r>
              <w:rPr>
                <w:spacing w:val="-5"/>
              </w:rPr>
              <w:t>量进行核算。类比泰州</w:t>
            </w:r>
            <w:r>
              <w:t xml:space="preserve"> 港靖江港区新港作业区深国际物流中心码头工程中煤炭等散货排污核算情况，该项目经</w:t>
            </w:r>
            <w:r>
              <w:rPr>
                <w:spacing w:val="6"/>
              </w:rPr>
              <w:t xml:space="preserve"> </w:t>
            </w:r>
            <w:r>
              <w:rPr>
                <w:spacing w:val="-6"/>
              </w:rPr>
              <w:t>比较最终也是采用《排污许可证申请与核发</w:t>
            </w:r>
            <w:r>
              <w:rPr>
                <w:spacing w:val="-7"/>
              </w:rPr>
              <w:t>技术规范 码头》（</w:t>
            </w:r>
            <w:r>
              <w:rPr>
                <w:rFonts w:ascii="Times New Roman" w:hAnsi="Times New Roman" w:eastAsia="Times New Roman" w:cs="Times New Roman"/>
                <w:spacing w:val="-7"/>
              </w:rPr>
              <w:t>HJ</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7"/>
              </w:rPr>
              <w:t>1107-2020</w:t>
            </w:r>
            <w:r>
              <w:rPr>
                <w:spacing w:val="-7"/>
              </w:rPr>
              <w:t>）要求进行核</w:t>
            </w:r>
            <w:r>
              <w:t xml:space="preserve"> </w:t>
            </w:r>
            <w:r>
              <w:rPr>
                <w:spacing w:val="-11"/>
              </w:rPr>
              <w:t>算。</w:t>
            </w:r>
          </w:p>
          <w:p>
            <w:pPr>
              <w:pStyle w:val="6"/>
              <w:spacing w:before="37" w:line="375" w:lineRule="auto"/>
              <w:ind w:left="118" w:right="110" w:firstLine="479"/>
              <w:jc w:val="both"/>
            </w:pPr>
            <w:r>
              <w:rPr>
                <w:spacing w:val="-4"/>
              </w:rPr>
              <w:t>根据《排污许可证申请与核发技术规范 码</w:t>
            </w:r>
            <w:r>
              <w:rPr>
                <w:spacing w:val="-5"/>
              </w:rPr>
              <w:t>头》（</w:t>
            </w:r>
            <w:r>
              <w:rPr>
                <w:rFonts w:ascii="Times New Roman" w:hAnsi="Times New Roman" w:eastAsia="Times New Roman" w:cs="Times New Roman"/>
                <w:spacing w:val="-5"/>
              </w:rPr>
              <w:t>HJ</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5"/>
              </w:rPr>
              <w:t>1107-2020</w:t>
            </w:r>
            <w:r>
              <w:rPr>
                <w:spacing w:val="-57"/>
              </w:rPr>
              <w:t>），</w:t>
            </w:r>
            <w:r>
              <w:rPr>
                <w:spacing w:val="-5"/>
              </w:rPr>
              <w:t>干散货码头在装船</w:t>
            </w:r>
            <w:r>
              <w:t xml:space="preserve"> 和卸船过程中，不同的作业方式与粉尘污染控制措施，其无组织颗粒物的排放计算公式</w:t>
            </w:r>
            <w:r>
              <w:rPr>
                <w:spacing w:val="1"/>
              </w:rPr>
              <w:t xml:space="preserve"> </w:t>
            </w:r>
            <w:r>
              <w:rPr>
                <w:spacing w:val="-15"/>
              </w:rPr>
              <w:t>如下：</w:t>
            </w:r>
          </w:p>
          <w:p>
            <w:pPr>
              <w:spacing w:before="31" w:line="214" w:lineRule="auto"/>
              <w:ind w:left="2762"/>
              <w:rPr>
                <w:rFonts w:ascii="Times New Roman" w:hAnsi="Times New Roman" w:eastAsia="Times New Roman" w:cs="Times New Roman"/>
                <w:sz w:val="16"/>
                <w:szCs w:val="16"/>
              </w:rPr>
            </w:pPr>
            <w:r>
              <w:rPr>
                <w:rFonts w:ascii="Times New Roman" w:hAnsi="Times New Roman" w:eastAsia="Times New Roman" w:cs="Times New Roman"/>
                <w:spacing w:val="-4"/>
                <w:sz w:val="24"/>
                <w:szCs w:val="24"/>
              </w:rPr>
              <w:t>E</w:t>
            </w:r>
            <w:r>
              <w:rPr>
                <w:rFonts w:ascii="Times New Roman" w:hAnsi="Times New Roman" w:eastAsia="Times New Roman" w:cs="Times New Roman"/>
                <w:spacing w:val="-1"/>
                <w:sz w:val="24"/>
                <w:szCs w:val="24"/>
              </w:rPr>
              <w:t xml:space="preserve"> </w:t>
            </w:r>
            <w:r>
              <w:rPr>
                <w:rFonts w:ascii="仿宋" w:hAnsi="仿宋" w:eastAsia="仿宋" w:cs="仿宋"/>
                <w:spacing w:val="-4"/>
                <w:position w:val="-1"/>
                <w:sz w:val="12"/>
                <w:szCs w:val="12"/>
              </w:rPr>
              <w:t>装船</w:t>
            </w:r>
            <w:r>
              <w:rPr>
                <w:rFonts w:ascii="Times New Roman" w:hAnsi="Times New Roman" w:eastAsia="Times New Roman" w:cs="Times New Roman"/>
                <w:i/>
                <w:iCs/>
                <w:spacing w:val="-4"/>
                <w:position w:val="-1"/>
                <w:sz w:val="16"/>
                <w:szCs w:val="16"/>
              </w:rPr>
              <w:t>i</w:t>
            </w:r>
            <w:r>
              <w:rPr>
                <w:rFonts w:ascii="仿宋" w:hAnsi="仿宋" w:eastAsia="仿宋" w:cs="仿宋"/>
                <w:spacing w:val="-7"/>
                <w:sz w:val="24"/>
                <w:szCs w:val="24"/>
              </w:rPr>
              <w:t>（</w:t>
            </w:r>
            <w:r>
              <w:rPr>
                <w:rFonts w:ascii="Times New Roman" w:hAnsi="Times New Roman" w:eastAsia="Times New Roman" w:cs="Times New Roman"/>
                <w:spacing w:val="-7"/>
                <w:sz w:val="24"/>
                <w:szCs w:val="24"/>
              </w:rPr>
              <w:t xml:space="preserve">E </w:t>
            </w:r>
            <w:r>
              <w:rPr>
                <w:rFonts w:ascii="仿宋" w:hAnsi="仿宋" w:eastAsia="仿宋" w:cs="仿宋"/>
                <w:spacing w:val="-7"/>
                <w:position w:val="-1"/>
                <w:sz w:val="12"/>
                <w:szCs w:val="12"/>
              </w:rPr>
              <w:t>卸船</w:t>
            </w:r>
            <w:r>
              <w:rPr>
                <w:rFonts w:ascii="Times New Roman" w:hAnsi="Times New Roman" w:eastAsia="Times New Roman" w:cs="Times New Roman"/>
                <w:i/>
                <w:iCs/>
                <w:spacing w:val="-7"/>
                <w:position w:val="-1"/>
                <w:sz w:val="16"/>
                <w:szCs w:val="16"/>
              </w:rPr>
              <w:t>i</w:t>
            </w:r>
            <w:r>
              <w:rPr>
                <w:rFonts w:ascii="Times New Roman" w:hAnsi="Times New Roman" w:eastAsia="Times New Roman" w:cs="Times New Roman"/>
                <w:spacing w:val="-5"/>
                <w:w w:val="99"/>
                <w:sz w:val="24"/>
                <w:szCs w:val="24"/>
              </w:rPr>
              <w:t xml:space="preserve">/E </w:t>
            </w:r>
            <w:r>
              <w:rPr>
                <w:rFonts w:ascii="仿宋" w:hAnsi="仿宋" w:eastAsia="仿宋" w:cs="仿宋"/>
                <w:spacing w:val="-5"/>
                <w:w w:val="99"/>
                <w:position w:val="-1"/>
                <w:sz w:val="12"/>
                <w:szCs w:val="12"/>
              </w:rPr>
              <w:t>堆场</w:t>
            </w:r>
            <w:r>
              <w:rPr>
                <w:rFonts w:ascii="Times New Roman" w:hAnsi="Times New Roman" w:eastAsia="Times New Roman" w:cs="Times New Roman"/>
                <w:i/>
                <w:iCs/>
                <w:spacing w:val="-5"/>
                <w:w w:val="99"/>
                <w:position w:val="-1"/>
                <w:sz w:val="16"/>
                <w:szCs w:val="16"/>
              </w:rPr>
              <w:t>j</w:t>
            </w:r>
            <w:r>
              <w:rPr>
                <w:rFonts w:ascii="Times New Roman" w:hAnsi="Times New Roman" w:eastAsia="Times New Roman" w:cs="Times New Roman"/>
                <w:spacing w:val="-4"/>
                <w:sz w:val="24"/>
                <w:szCs w:val="24"/>
              </w:rPr>
              <w:t>/E</w:t>
            </w:r>
            <w:r>
              <w:rPr>
                <w:rFonts w:ascii="Times New Roman" w:hAnsi="Times New Roman" w:eastAsia="Times New Roman" w:cs="Times New Roman"/>
                <w:spacing w:val="-10"/>
                <w:sz w:val="24"/>
                <w:szCs w:val="24"/>
              </w:rPr>
              <w:t xml:space="preserve"> </w:t>
            </w:r>
            <w:r>
              <w:rPr>
                <w:rFonts w:ascii="仿宋" w:hAnsi="仿宋" w:eastAsia="仿宋" w:cs="仿宋"/>
                <w:spacing w:val="-4"/>
                <w:position w:val="-1"/>
                <w:sz w:val="12"/>
                <w:szCs w:val="12"/>
              </w:rPr>
              <w:t>装车</w:t>
            </w:r>
            <w:r>
              <w:rPr>
                <w:rFonts w:ascii="Times New Roman" w:hAnsi="Times New Roman" w:eastAsia="Times New Roman" w:cs="Times New Roman"/>
                <w:i/>
                <w:iCs/>
                <w:spacing w:val="-4"/>
                <w:position w:val="-1"/>
                <w:sz w:val="16"/>
                <w:szCs w:val="16"/>
              </w:rPr>
              <w:t>k</w:t>
            </w:r>
            <w:r>
              <w:rPr>
                <w:rFonts w:ascii="Times New Roman" w:hAnsi="Times New Roman" w:eastAsia="Times New Roman" w:cs="Times New Roman"/>
                <w:spacing w:val="-5"/>
                <w:sz w:val="24"/>
                <w:szCs w:val="24"/>
              </w:rPr>
              <w:t xml:space="preserve">/E </w:t>
            </w:r>
            <w:r>
              <w:rPr>
                <w:rFonts w:ascii="仿宋" w:hAnsi="仿宋" w:eastAsia="仿宋" w:cs="仿宋"/>
                <w:spacing w:val="-5"/>
                <w:position w:val="-1"/>
                <w:sz w:val="12"/>
                <w:szCs w:val="12"/>
              </w:rPr>
              <w:t>卸车</w:t>
            </w:r>
            <w:r>
              <w:rPr>
                <w:rFonts w:ascii="Times New Roman" w:hAnsi="Times New Roman" w:eastAsia="Times New Roman" w:cs="Times New Roman"/>
                <w:i/>
                <w:iCs/>
                <w:spacing w:val="-5"/>
                <w:position w:val="-1"/>
                <w:sz w:val="16"/>
                <w:szCs w:val="16"/>
              </w:rPr>
              <w:t>k</w:t>
            </w:r>
            <w:r>
              <w:rPr>
                <w:rFonts w:ascii="仿宋" w:hAnsi="仿宋" w:eastAsia="仿宋" w:cs="仿宋"/>
                <w:spacing w:val="-9"/>
                <w:sz w:val="24"/>
                <w:szCs w:val="24"/>
              </w:rPr>
              <w:t>）</w:t>
            </w:r>
            <w:r>
              <w:rPr>
                <w:rFonts w:ascii="Times New Roman" w:hAnsi="Times New Roman" w:eastAsia="Times New Roman" w:cs="Times New Roman"/>
                <w:spacing w:val="-9"/>
                <w:sz w:val="24"/>
                <w:szCs w:val="24"/>
              </w:rPr>
              <w:t>=R×G×</w:t>
            </w:r>
            <w:r>
              <w:rPr>
                <w:rFonts w:ascii="Times New Roman" w:hAnsi="Times New Roman" w:eastAsia="Times New Roman" w:cs="Times New Roman"/>
                <w:i/>
                <w:iCs/>
                <w:spacing w:val="-9"/>
                <w:sz w:val="24"/>
                <w:szCs w:val="24"/>
              </w:rPr>
              <w:t>β</w:t>
            </w:r>
            <w:r>
              <w:rPr>
                <w:rFonts w:ascii="Times New Roman" w:hAnsi="Times New Roman" w:eastAsia="Times New Roman" w:cs="Times New Roman"/>
                <w:spacing w:val="-9"/>
                <w:sz w:val="24"/>
                <w:szCs w:val="24"/>
              </w:rPr>
              <w:t>×10</w:t>
            </w:r>
            <w:r>
              <w:rPr>
                <w:rFonts w:ascii="Times New Roman" w:hAnsi="Times New Roman" w:eastAsia="Times New Roman" w:cs="Times New Roman"/>
                <w:spacing w:val="-9"/>
                <w:position w:val="9"/>
                <w:sz w:val="16"/>
                <w:szCs w:val="16"/>
              </w:rPr>
              <w:t>-3</w:t>
            </w:r>
          </w:p>
          <w:p>
            <w:pPr>
              <w:spacing w:line="267" w:lineRule="auto"/>
              <w:rPr>
                <w:rFonts w:ascii="Arial"/>
                <w:sz w:val="21"/>
              </w:rPr>
            </w:pPr>
          </w:p>
          <w:p>
            <w:pPr>
              <w:pStyle w:val="6"/>
              <w:spacing w:before="78" w:line="371" w:lineRule="auto"/>
              <w:ind w:left="119" w:right="105" w:firstLine="472"/>
            </w:pPr>
            <w:r>
              <w:rPr>
                <w:rFonts w:ascii="Times New Roman" w:hAnsi="Times New Roman" w:eastAsia="Times New Roman" w:cs="Times New Roman"/>
                <w:spacing w:val="-1"/>
              </w:rPr>
              <w:t>R</w:t>
            </w:r>
            <w:r>
              <w:rPr>
                <w:rFonts w:ascii="Times New Roman" w:hAnsi="Times New Roman" w:eastAsia="Times New Roman" w:cs="Times New Roman"/>
                <w:spacing w:val="40"/>
              </w:rPr>
              <w:t xml:space="preserve"> </w:t>
            </w:r>
            <w:r>
              <w:rPr>
                <w:spacing w:val="-1"/>
              </w:rPr>
              <w:t>为第</w:t>
            </w:r>
            <w:r>
              <w:rPr>
                <w:spacing w:val="-34"/>
              </w:rPr>
              <w:t xml:space="preserve"> </w:t>
            </w:r>
            <w:r>
              <w:rPr>
                <w:rFonts w:ascii="Times New Roman" w:hAnsi="Times New Roman" w:eastAsia="Times New Roman" w:cs="Times New Roman"/>
                <w:spacing w:val="-1"/>
              </w:rPr>
              <w:t>i</w:t>
            </w:r>
            <w:r>
              <w:rPr>
                <w:rFonts w:ascii="Times New Roman" w:hAnsi="Times New Roman" w:eastAsia="Times New Roman" w:cs="Times New Roman"/>
                <w:spacing w:val="29"/>
              </w:rPr>
              <w:t xml:space="preserve"> </w:t>
            </w:r>
            <w:r>
              <w:rPr>
                <w:spacing w:val="-1"/>
              </w:rPr>
              <w:t>个泊位生产单元或第</w:t>
            </w:r>
            <w:r>
              <w:rPr>
                <w:spacing w:val="-58"/>
              </w:rPr>
              <w:t xml:space="preserve"> </w:t>
            </w:r>
            <w:r>
              <w:rPr>
                <w:rFonts w:ascii="Times New Roman" w:hAnsi="Times New Roman" w:eastAsia="Times New Roman" w:cs="Times New Roman"/>
                <w:spacing w:val="-1"/>
              </w:rPr>
              <w:t>j</w:t>
            </w:r>
            <w:r>
              <w:rPr>
                <w:rFonts w:ascii="Times New Roman" w:hAnsi="Times New Roman" w:eastAsia="Times New Roman" w:cs="Times New Roman"/>
                <w:spacing w:val="29"/>
              </w:rPr>
              <w:t xml:space="preserve"> </w:t>
            </w:r>
            <w:r>
              <w:rPr>
                <w:spacing w:val="-1"/>
              </w:rPr>
              <w:t>个堆场生产单元或第</w:t>
            </w:r>
            <w:r>
              <w:rPr>
                <w:spacing w:val="-39"/>
              </w:rPr>
              <w:t xml:space="preserve"> </w:t>
            </w:r>
            <w:r>
              <w:rPr>
                <w:rFonts w:ascii="Times New Roman" w:hAnsi="Times New Roman" w:eastAsia="Times New Roman" w:cs="Times New Roman"/>
                <w:spacing w:val="-1"/>
              </w:rPr>
              <w:t>k</w:t>
            </w:r>
            <w:r>
              <w:rPr>
                <w:rFonts w:ascii="Times New Roman" w:hAnsi="Times New Roman" w:eastAsia="Times New Roman" w:cs="Times New Roman"/>
                <w:spacing w:val="27"/>
                <w:w w:val="101"/>
              </w:rPr>
              <w:t xml:space="preserve"> </w:t>
            </w:r>
            <w:r>
              <w:rPr>
                <w:spacing w:val="-1"/>
              </w:rPr>
              <w:t>个输运系统生产单元下不同</w:t>
            </w:r>
            <w:r>
              <w:t xml:space="preserve"> </w:t>
            </w:r>
            <w:r>
              <w:rPr>
                <w:spacing w:val="-1"/>
              </w:rPr>
              <w:t>生产工艺的年设计生产能力或堆场年周转量，</w:t>
            </w:r>
            <w:r>
              <w:rPr>
                <w:rFonts w:ascii="Times New Roman" w:hAnsi="Times New Roman" w:eastAsia="Times New Roman" w:cs="Times New Roman"/>
                <w:spacing w:val="-1"/>
              </w:rPr>
              <w:t>t</w:t>
            </w:r>
            <w:r>
              <w:rPr>
                <w:spacing w:val="-1"/>
              </w:rPr>
              <w:t>；</w:t>
            </w:r>
          </w:p>
          <w:p>
            <w:pPr>
              <w:pStyle w:val="6"/>
              <w:spacing w:before="37" w:line="358" w:lineRule="auto"/>
              <w:ind w:left="119" w:right="107" w:firstLine="477"/>
            </w:pPr>
            <w:r>
              <w:rPr>
                <w:rFonts w:ascii="Times New Roman" w:hAnsi="Times New Roman" w:eastAsia="Times New Roman" w:cs="Times New Roman"/>
                <w:spacing w:val="-1"/>
              </w:rPr>
              <w:t>G</w:t>
            </w:r>
            <w:r>
              <w:rPr>
                <w:rFonts w:ascii="Times New Roman" w:hAnsi="Times New Roman" w:eastAsia="Times New Roman" w:cs="Times New Roman"/>
                <w:spacing w:val="31"/>
                <w:w w:val="101"/>
              </w:rPr>
              <w:t xml:space="preserve"> </w:t>
            </w:r>
            <w:r>
              <w:rPr>
                <w:spacing w:val="-1"/>
              </w:rPr>
              <w:t>为第</w:t>
            </w:r>
            <w:r>
              <w:rPr>
                <w:spacing w:val="-34"/>
              </w:rPr>
              <w:t xml:space="preserve"> </w:t>
            </w:r>
            <w:r>
              <w:rPr>
                <w:rFonts w:ascii="Times New Roman" w:hAnsi="Times New Roman" w:eastAsia="Times New Roman" w:cs="Times New Roman"/>
                <w:spacing w:val="-1"/>
              </w:rPr>
              <w:t>i</w:t>
            </w:r>
            <w:r>
              <w:rPr>
                <w:rFonts w:ascii="Times New Roman" w:hAnsi="Times New Roman" w:eastAsia="Times New Roman" w:cs="Times New Roman"/>
                <w:spacing w:val="29"/>
              </w:rPr>
              <w:t xml:space="preserve"> </w:t>
            </w:r>
            <w:r>
              <w:rPr>
                <w:spacing w:val="-1"/>
              </w:rPr>
              <w:t>个泊位生产单元或第</w:t>
            </w:r>
            <w:r>
              <w:rPr>
                <w:spacing w:val="-59"/>
              </w:rPr>
              <w:t xml:space="preserve"> </w:t>
            </w:r>
            <w:r>
              <w:rPr>
                <w:rFonts w:ascii="Times New Roman" w:hAnsi="Times New Roman" w:eastAsia="Times New Roman" w:cs="Times New Roman"/>
                <w:spacing w:val="-1"/>
              </w:rPr>
              <w:t>j</w:t>
            </w:r>
            <w:r>
              <w:rPr>
                <w:rFonts w:ascii="Times New Roman" w:hAnsi="Times New Roman" w:eastAsia="Times New Roman" w:cs="Times New Roman"/>
                <w:spacing w:val="30"/>
              </w:rPr>
              <w:t xml:space="preserve"> </w:t>
            </w:r>
            <w:r>
              <w:rPr>
                <w:spacing w:val="-1"/>
              </w:rPr>
              <w:t>个堆场生产单元或第</w:t>
            </w:r>
            <w:r>
              <w:rPr>
                <w:spacing w:val="-39"/>
              </w:rPr>
              <w:t xml:space="preserve"> </w:t>
            </w:r>
            <w:r>
              <w:rPr>
                <w:rFonts w:ascii="Times New Roman" w:hAnsi="Times New Roman" w:eastAsia="Times New Roman" w:cs="Times New Roman"/>
                <w:spacing w:val="-1"/>
              </w:rPr>
              <w:t>k</w:t>
            </w:r>
            <w:r>
              <w:rPr>
                <w:rFonts w:ascii="Times New Roman" w:hAnsi="Times New Roman" w:eastAsia="Times New Roman" w:cs="Times New Roman"/>
                <w:spacing w:val="27"/>
                <w:w w:val="101"/>
              </w:rPr>
              <w:t xml:space="preserve"> </w:t>
            </w:r>
            <w:r>
              <w:rPr>
                <w:spacing w:val="-1"/>
              </w:rPr>
              <w:t>个</w:t>
            </w:r>
            <w:r>
              <w:rPr>
                <w:spacing w:val="-2"/>
              </w:rPr>
              <w:t>输运系统生产单元下不同</w:t>
            </w:r>
            <w:r>
              <w:t xml:space="preserve"> </w:t>
            </w:r>
            <w:r>
              <w:rPr>
                <w:spacing w:val="-3"/>
              </w:rPr>
              <w:t>生产工艺的颗粒物无组织排放绩效值，</w:t>
            </w:r>
            <w:r>
              <w:rPr>
                <w:rFonts w:ascii="Times New Roman" w:hAnsi="Times New Roman" w:eastAsia="Times New Roman" w:cs="Times New Roman"/>
                <w:spacing w:val="-3"/>
              </w:rPr>
              <w:t>kg/t</w:t>
            </w:r>
            <w:r>
              <w:rPr>
                <w:rFonts w:ascii="Times New Roman" w:hAnsi="Times New Roman" w:eastAsia="Times New Roman" w:cs="Times New Roman"/>
                <w:spacing w:val="-12"/>
              </w:rPr>
              <w:t xml:space="preserve"> </w:t>
            </w:r>
            <w:r>
              <w:rPr>
                <w:spacing w:val="-3"/>
              </w:rPr>
              <w:t>，具体取值见表。</w:t>
            </w:r>
          </w:p>
          <w:p>
            <w:pPr>
              <w:pStyle w:val="6"/>
              <w:spacing w:before="70" w:line="212" w:lineRule="auto"/>
              <w:ind w:left="600"/>
            </w:pPr>
            <w:r>
              <w:rPr>
                <w:rFonts w:ascii="Times New Roman" w:hAnsi="Times New Roman" w:eastAsia="Times New Roman" w:cs="Times New Roman"/>
                <w:spacing w:val="-1"/>
              </w:rPr>
              <w:t xml:space="preserve">β </w:t>
            </w:r>
            <w:r>
              <w:rPr>
                <w:spacing w:val="-1"/>
              </w:rPr>
              <w:t>为货类起尘调节系数，无量纲，取值见表</w:t>
            </w:r>
            <w:r>
              <w:rPr>
                <w:spacing w:val="-50"/>
              </w:rPr>
              <w:t xml:space="preserve"> </w:t>
            </w:r>
            <w:r>
              <w:rPr>
                <w:rFonts w:ascii="Times New Roman" w:hAnsi="Times New Roman" w:eastAsia="Times New Roman" w:cs="Times New Roman"/>
                <w:spacing w:val="-1"/>
              </w:rPr>
              <w:t>4-6</w:t>
            </w:r>
            <w:r>
              <w:rPr>
                <w:spacing w:val="-1"/>
              </w:rPr>
              <w:t>。</w:t>
            </w:r>
          </w:p>
          <w:p>
            <w:pPr>
              <w:pStyle w:val="6"/>
              <w:spacing w:before="224" w:line="219" w:lineRule="auto"/>
              <w:ind w:left="2987"/>
            </w:pPr>
            <w:r>
              <w:rPr>
                <w:b/>
                <w:bCs/>
                <w:spacing w:val="-3"/>
              </w:rPr>
              <w:t>表</w:t>
            </w:r>
            <w:r>
              <w:rPr>
                <w:spacing w:val="-37"/>
              </w:rPr>
              <w:t xml:space="preserve"> </w:t>
            </w:r>
            <w:r>
              <w:rPr>
                <w:rFonts w:ascii="Times New Roman" w:hAnsi="Times New Roman" w:eastAsia="Times New Roman" w:cs="Times New Roman"/>
                <w:b/>
                <w:bCs/>
                <w:spacing w:val="-3"/>
              </w:rPr>
              <w:t xml:space="preserve">4-6  </w:t>
            </w:r>
            <w:r>
              <w:rPr>
                <w:b/>
                <w:bCs/>
                <w:spacing w:val="-3"/>
              </w:rPr>
              <w:t>货类起尘调节系数取值表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4683" w:type="dxa"/>
            <w:gridSpan w:val="6"/>
            <w:tcBorders>
              <w:top w:val="single" w:color="000000" w:sz="10" w:space="0"/>
              <w:bottom w:val="single" w:color="000000" w:sz="6" w:space="0"/>
              <w:right w:val="single" w:color="000000" w:sz="6" w:space="0"/>
            </w:tcBorders>
            <w:vAlign w:val="top"/>
          </w:tcPr>
          <w:p>
            <w:pPr>
              <w:pStyle w:val="6"/>
              <w:spacing w:before="61" w:line="219" w:lineRule="auto"/>
              <w:ind w:left="2223"/>
              <w:rPr>
                <w:sz w:val="18"/>
                <w:szCs w:val="18"/>
              </w:rPr>
            </w:pPr>
            <w:r>
              <w:rPr>
                <w:b/>
                <w:bCs/>
                <w:spacing w:val="-5"/>
                <w:sz w:val="18"/>
                <w:szCs w:val="18"/>
              </w:rPr>
              <w:t>货类</w:t>
            </w:r>
          </w:p>
        </w:tc>
        <w:tc>
          <w:tcPr>
            <w:tcW w:w="4673" w:type="dxa"/>
            <w:gridSpan w:val="7"/>
            <w:tcBorders>
              <w:top w:val="single" w:color="000000" w:sz="10" w:space="0"/>
              <w:left w:val="single" w:color="000000" w:sz="6" w:space="0"/>
              <w:bottom w:val="single" w:color="000000" w:sz="6" w:space="0"/>
            </w:tcBorders>
            <w:vAlign w:val="top"/>
          </w:tcPr>
          <w:p>
            <w:pPr>
              <w:pStyle w:val="6"/>
              <w:spacing w:before="61" w:line="220" w:lineRule="auto"/>
              <w:ind w:left="2021"/>
              <w:rPr>
                <w:sz w:val="18"/>
                <w:szCs w:val="18"/>
              </w:rPr>
            </w:pPr>
            <w:r>
              <w:rPr>
                <w:b/>
                <w:bCs/>
                <w:spacing w:val="-5"/>
                <w:sz w:val="18"/>
                <w:szCs w:val="18"/>
              </w:rPr>
              <w:t>系数值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683" w:type="dxa"/>
            <w:gridSpan w:val="6"/>
            <w:tcBorders>
              <w:top w:val="single" w:color="000000" w:sz="6" w:space="0"/>
              <w:bottom w:val="single" w:color="000000" w:sz="6" w:space="0"/>
              <w:right w:val="single" w:color="000000" w:sz="6" w:space="0"/>
            </w:tcBorders>
            <w:shd w:val="clear" w:color="auto" w:fill="BFBFBF"/>
            <w:vAlign w:val="top"/>
          </w:tcPr>
          <w:p>
            <w:pPr>
              <w:pStyle w:val="6"/>
              <w:spacing w:before="70" w:line="220" w:lineRule="auto"/>
              <w:ind w:left="2220"/>
              <w:rPr>
                <w:sz w:val="18"/>
                <w:szCs w:val="18"/>
              </w:rPr>
            </w:pPr>
            <w:r>
              <w:rPr>
                <w:spacing w:val="-2"/>
                <w:sz w:val="18"/>
                <w:szCs w:val="18"/>
              </w:rPr>
              <w:t>煤炭</w:t>
            </w:r>
          </w:p>
        </w:tc>
        <w:tc>
          <w:tcPr>
            <w:tcW w:w="4673" w:type="dxa"/>
            <w:gridSpan w:val="7"/>
            <w:tcBorders>
              <w:top w:val="single" w:color="000000" w:sz="6" w:space="0"/>
              <w:left w:val="single" w:color="000000" w:sz="6" w:space="0"/>
              <w:bottom w:val="single" w:color="000000" w:sz="6" w:space="0"/>
            </w:tcBorders>
            <w:shd w:val="clear" w:color="auto" w:fill="BFBFBF"/>
            <w:vAlign w:val="top"/>
          </w:tcPr>
          <w:p>
            <w:pPr>
              <w:spacing w:before="101" w:line="188" w:lineRule="auto"/>
              <w:ind w:left="219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4683" w:type="dxa"/>
            <w:gridSpan w:val="6"/>
            <w:tcBorders>
              <w:top w:val="single" w:color="000000" w:sz="6" w:space="0"/>
              <w:bottom w:val="single" w:color="000000" w:sz="6" w:space="0"/>
              <w:right w:val="single" w:color="000000" w:sz="6" w:space="0"/>
            </w:tcBorders>
            <w:shd w:val="clear" w:color="auto" w:fill="BFBFBF"/>
            <w:vAlign w:val="top"/>
          </w:tcPr>
          <w:p>
            <w:pPr>
              <w:pStyle w:val="6"/>
              <w:spacing w:before="64" w:line="220" w:lineRule="auto"/>
              <w:ind w:left="2040"/>
              <w:rPr>
                <w:sz w:val="18"/>
                <w:szCs w:val="18"/>
              </w:rPr>
            </w:pPr>
            <w:r>
              <w:rPr>
                <w:spacing w:val="-2"/>
                <w:sz w:val="18"/>
                <w:szCs w:val="18"/>
              </w:rPr>
              <w:t>金属矿石</w:t>
            </w:r>
          </w:p>
        </w:tc>
        <w:tc>
          <w:tcPr>
            <w:tcW w:w="4673" w:type="dxa"/>
            <w:gridSpan w:val="7"/>
            <w:tcBorders>
              <w:top w:val="single" w:color="000000" w:sz="6" w:space="0"/>
              <w:left w:val="single" w:color="000000" w:sz="6" w:space="0"/>
              <w:bottom w:val="single" w:color="000000" w:sz="6" w:space="0"/>
            </w:tcBorders>
            <w:shd w:val="clear" w:color="auto" w:fill="BFBFBF"/>
            <w:vAlign w:val="top"/>
          </w:tcPr>
          <w:p>
            <w:pPr>
              <w:spacing w:before="96" w:line="188" w:lineRule="auto"/>
              <w:ind w:left="21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683" w:type="dxa"/>
            <w:gridSpan w:val="6"/>
            <w:tcBorders>
              <w:top w:val="single" w:color="000000" w:sz="6" w:space="0"/>
              <w:bottom w:val="single" w:color="000000" w:sz="6" w:space="0"/>
              <w:right w:val="single" w:color="000000" w:sz="6" w:space="0"/>
            </w:tcBorders>
            <w:vAlign w:val="top"/>
          </w:tcPr>
          <w:p>
            <w:pPr>
              <w:pStyle w:val="6"/>
              <w:spacing w:before="69" w:line="220" w:lineRule="auto"/>
              <w:ind w:left="1953"/>
              <w:rPr>
                <w:sz w:val="18"/>
                <w:szCs w:val="18"/>
              </w:rPr>
            </w:pPr>
            <w:r>
              <w:rPr>
                <w:spacing w:val="-2"/>
                <w:sz w:val="18"/>
                <w:szCs w:val="18"/>
              </w:rPr>
              <w:t>非金属矿石</w:t>
            </w:r>
          </w:p>
        </w:tc>
        <w:tc>
          <w:tcPr>
            <w:tcW w:w="4673" w:type="dxa"/>
            <w:gridSpan w:val="7"/>
            <w:tcBorders>
              <w:top w:val="single" w:color="000000" w:sz="6" w:space="0"/>
              <w:left w:val="single" w:color="000000" w:sz="6" w:space="0"/>
              <w:bottom w:val="single" w:color="000000" w:sz="6" w:space="0"/>
            </w:tcBorders>
            <w:vAlign w:val="top"/>
          </w:tcPr>
          <w:p>
            <w:pPr>
              <w:spacing w:before="101" w:line="188" w:lineRule="auto"/>
              <w:ind w:left="21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683" w:type="dxa"/>
            <w:gridSpan w:val="6"/>
            <w:tcBorders>
              <w:top w:val="single" w:color="000000" w:sz="6" w:space="0"/>
              <w:bottom w:val="single" w:color="000000" w:sz="6" w:space="0"/>
              <w:right w:val="single" w:color="000000" w:sz="6" w:space="0"/>
            </w:tcBorders>
            <w:vAlign w:val="top"/>
          </w:tcPr>
          <w:p>
            <w:pPr>
              <w:pStyle w:val="6"/>
              <w:spacing w:before="68" w:line="220" w:lineRule="auto"/>
              <w:ind w:left="2221"/>
              <w:rPr>
                <w:sz w:val="18"/>
                <w:szCs w:val="18"/>
              </w:rPr>
            </w:pPr>
            <w:r>
              <w:rPr>
                <w:spacing w:val="-3"/>
                <w:sz w:val="18"/>
                <w:szCs w:val="18"/>
              </w:rPr>
              <w:t>水泥</w:t>
            </w:r>
          </w:p>
        </w:tc>
        <w:tc>
          <w:tcPr>
            <w:tcW w:w="4673" w:type="dxa"/>
            <w:gridSpan w:val="7"/>
            <w:tcBorders>
              <w:top w:val="single" w:color="000000" w:sz="6" w:space="0"/>
              <w:left w:val="single" w:color="000000" w:sz="6" w:space="0"/>
              <w:bottom w:val="single" w:color="000000" w:sz="6" w:space="0"/>
            </w:tcBorders>
            <w:vAlign w:val="top"/>
          </w:tcPr>
          <w:p>
            <w:pPr>
              <w:spacing w:before="99" w:line="188" w:lineRule="auto"/>
              <w:ind w:left="21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683" w:type="dxa"/>
            <w:gridSpan w:val="6"/>
            <w:tcBorders>
              <w:top w:val="single" w:color="000000" w:sz="6" w:space="0"/>
              <w:bottom w:val="single" w:color="000000" w:sz="6" w:space="0"/>
              <w:right w:val="single" w:color="000000" w:sz="6" w:space="0"/>
            </w:tcBorders>
            <w:vAlign w:val="top"/>
          </w:tcPr>
          <w:p>
            <w:pPr>
              <w:pStyle w:val="6"/>
              <w:spacing w:before="69" w:line="219" w:lineRule="auto"/>
              <w:ind w:left="2219"/>
              <w:rPr>
                <w:sz w:val="18"/>
                <w:szCs w:val="18"/>
              </w:rPr>
            </w:pPr>
            <w:r>
              <w:rPr>
                <w:spacing w:val="-2"/>
                <w:sz w:val="18"/>
                <w:szCs w:val="18"/>
              </w:rPr>
              <w:t>粮食</w:t>
            </w:r>
          </w:p>
        </w:tc>
        <w:tc>
          <w:tcPr>
            <w:tcW w:w="4673" w:type="dxa"/>
            <w:gridSpan w:val="7"/>
            <w:tcBorders>
              <w:top w:val="single" w:color="000000" w:sz="6" w:space="0"/>
              <w:left w:val="single" w:color="000000" w:sz="6" w:space="0"/>
              <w:bottom w:val="single" w:color="000000" w:sz="6" w:space="0"/>
            </w:tcBorders>
            <w:vAlign w:val="top"/>
          </w:tcPr>
          <w:p>
            <w:pPr>
              <w:spacing w:before="101" w:line="188" w:lineRule="auto"/>
              <w:ind w:left="21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683" w:type="dxa"/>
            <w:gridSpan w:val="6"/>
            <w:tcBorders>
              <w:top w:val="single" w:color="000000" w:sz="6" w:space="0"/>
              <w:bottom w:val="single" w:color="000000" w:sz="10" w:space="0"/>
              <w:right w:val="single" w:color="000000" w:sz="6" w:space="0"/>
            </w:tcBorders>
            <w:vAlign w:val="top"/>
          </w:tcPr>
          <w:p>
            <w:pPr>
              <w:pStyle w:val="6"/>
              <w:spacing w:before="65" w:line="219" w:lineRule="auto"/>
              <w:ind w:left="1770"/>
              <w:rPr>
                <w:sz w:val="18"/>
                <w:szCs w:val="18"/>
              </w:rPr>
            </w:pPr>
            <w:r>
              <w:rPr>
                <w:spacing w:val="-1"/>
                <w:sz w:val="18"/>
                <w:szCs w:val="18"/>
              </w:rPr>
              <w:t>矿建材料及其他</w:t>
            </w:r>
          </w:p>
        </w:tc>
        <w:tc>
          <w:tcPr>
            <w:tcW w:w="4673" w:type="dxa"/>
            <w:gridSpan w:val="7"/>
            <w:tcBorders>
              <w:top w:val="single" w:color="000000" w:sz="6" w:space="0"/>
              <w:left w:val="single" w:color="000000" w:sz="6" w:space="0"/>
              <w:bottom w:val="single" w:color="000000" w:sz="10" w:space="0"/>
            </w:tcBorders>
            <w:vAlign w:val="top"/>
          </w:tcPr>
          <w:p>
            <w:pPr>
              <w:spacing w:before="97" w:line="188" w:lineRule="auto"/>
              <w:ind w:left="21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9356" w:type="dxa"/>
            <w:gridSpan w:val="13"/>
            <w:tcBorders>
              <w:top w:val="single" w:color="000000" w:sz="10" w:space="0"/>
            </w:tcBorders>
            <w:vAlign w:val="top"/>
          </w:tcPr>
          <w:p>
            <w:pPr>
              <w:rPr>
                <w:rFonts w:ascii="Arial"/>
                <w:sz w:val="21"/>
              </w:rPr>
            </w:pPr>
          </w:p>
        </w:tc>
      </w:tr>
    </w:tbl>
    <w:p>
      <w:pPr>
        <w:pStyle w:val="2"/>
        <w:spacing w:line="135" w:lineRule="exact"/>
        <w:rPr>
          <w:sz w:val="11"/>
        </w:rPr>
      </w:pPr>
    </w:p>
    <w:p>
      <w:pPr>
        <w:spacing w:line="135" w:lineRule="exact"/>
        <w:rPr>
          <w:sz w:val="11"/>
          <w:szCs w:val="11"/>
        </w:rPr>
        <w:sectPr>
          <w:footerReference r:id="rId68"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3"/>
        <w:gridCol w:w="804"/>
        <w:gridCol w:w="6094"/>
        <w:gridCol w:w="1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356" w:type="dxa"/>
            <w:gridSpan w:val="4"/>
            <w:tcBorders>
              <w:bottom w:val="single" w:color="000000" w:sz="10" w:space="0"/>
            </w:tcBorders>
            <w:vAlign w:val="top"/>
          </w:tcPr>
          <w:p>
            <w:pPr>
              <w:pStyle w:val="6"/>
              <w:spacing w:before="38" w:line="217" w:lineRule="auto"/>
              <w:ind w:left="1059"/>
            </w:pPr>
            <w:r>
              <w:rPr>
                <w:b/>
                <w:bCs/>
                <w:spacing w:val="-2"/>
              </w:rPr>
              <w:t>表</w:t>
            </w:r>
            <w:r>
              <w:rPr>
                <w:spacing w:val="-49"/>
              </w:rPr>
              <w:t xml:space="preserve"> </w:t>
            </w:r>
            <w:r>
              <w:rPr>
                <w:rFonts w:ascii="Times New Roman" w:hAnsi="Times New Roman" w:eastAsia="Times New Roman" w:cs="Times New Roman"/>
                <w:b/>
                <w:bCs/>
                <w:spacing w:val="-2"/>
              </w:rPr>
              <w:t xml:space="preserve">4-7  </w:t>
            </w:r>
            <w:r>
              <w:rPr>
                <w:b/>
                <w:bCs/>
                <w:spacing w:val="-2"/>
              </w:rPr>
              <w:t>专业化干散货码头（煤炭、矿石）排污单位颗粒物排污系数表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63" w:type="dxa"/>
            <w:tcBorders>
              <w:top w:val="single" w:color="000000" w:sz="10" w:space="0"/>
            </w:tcBorders>
            <w:vAlign w:val="top"/>
          </w:tcPr>
          <w:p>
            <w:pPr>
              <w:pStyle w:val="6"/>
              <w:spacing w:before="27" w:line="224" w:lineRule="auto"/>
              <w:ind w:left="459" w:right="164" w:hanging="180"/>
              <w:rPr>
                <w:sz w:val="18"/>
                <w:szCs w:val="18"/>
              </w:rPr>
            </w:pPr>
            <w:r>
              <w:rPr>
                <w:b/>
                <w:bCs/>
                <w:spacing w:val="-4"/>
                <w:sz w:val="18"/>
                <w:szCs w:val="18"/>
              </w:rPr>
              <w:t>主要生产</w:t>
            </w:r>
            <w:r>
              <w:rPr>
                <w:spacing w:val="1"/>
                <w:sz w:val="18"/>
                <w:szCs w:val="18"/>
              </w:rPr>
              <w:t xml:space="preserve"> </w:t>
            </w:r>
            <w:r>
              <w:rPr>
                <w:b/>
                <w:bCs/>
                <w:spacing w:val="-4"/>
                <w:sz w:val="18"/>
                <w:szCs w:val="18"/>
              </w:rPr>
              <w:t>单元</w:t>
            </w:r>
          </w:p>
        </w:tc>
        <w:tc>
          <w:tcPr>
            <w:tcW w:w="804" w:type="dxa"/>
            <w:tcBorders>
              <w:top w:val="single" w:color="000000" w:sz="10" w:space="0"/>
            </w:tcBorders>
            <w:vAlign w:val="top"/>
          </w:tcPr>
          <w:p>
            <w:pPr>
              <w:pStyle w:val="6"/>
              <w:spacing w:before="27" w:line="224" w:lineRule="auto"/>
              <w:ind w:left="318" w:right="128" w:hanging="182"/>
              <w:rPr>
                <w:sz w:val="18"/>
                <w:szCs w:val="18"/>
              </w:rPr>
            </w:pPr>
            <w:r>
              <w:rPr>
                <w:b/>
                <w:bCs/>
                <w:spacing w:val="-4"/>
                <w:sz w:val="18"/>
                <w:szCs w:val="18"/>
              </w:rPr>
              <w:t>主要工</w:t>
            </w:r>
            <w:r>
              <w:rPr>
                <w:sz w:val="18"/>
                <w:szCs w:val="18"/>
              </w:rPr>
              <w:t xml:space="preserve"> </w:t>
            </w:r>
            <w:r>
              <w:rPr>
                <w:b/>
                <w:bCs/>
                <w:spacing w:val="-2"/>
                <w:sz w:val="18"/>
                <w:szCs w:val="18"/>
              </w:rPr>
              <w:t>艺</w:t>
            </w:r>
          </w:p>
        </w:tc>
        <w:tc>
          <w:tcPr>
            <w:tcW w:w="6094" w:type="dxa"/>
            <w:tcBorders>
              <w:top w:val="single" w:color="000000" w:sz="10" w:space="0"/>
            </w:tcBorders>
            <w:vAlign w:val="top"/>
          </w:tcPr>
          <w:p>
            <w:pPr>
              <w:pStyle w:val="6"/>
              <w:spacing w:before="146" w:line="220" w:lineRule="auto"/>
              <w:ind w:left="1700"/>
              <w:rPr>
                <w:sz w:val="18"/>
                <w:szCs w:val="18"/>
              </w:rPr>
            </w:pPr>
            <w:r>
              <w:rPr>
                <w:b/>
                <w:bCs/>
                <w:spacing w:val="-2"/>
                <w:sz w:val="18"/>
                <w:szCs w:val="18"/>
              </w:rPr>
              <w:t>不同作业方式与粉尘污染控制措施</w:t>
            </w:r>
          </w:p>
        </w:tc>
        <w:tc>
          <w:tcPr>
            <w:tcW w:w="1295" w:type="dxa"/>
            <w:tcBorders>
              <w:top w:val="single" w:color="000000" w:sz="10" w:space="0"/>
            </w:tcBorders>
            <w:vAlign w:val="top"/>
          </w:tcPr>
          <w:p>
            <w:pPr>
              <w:pStyle w:val="6"/>
              <w:spacing w:before="27" w:line="224" w:lineRule="auto"/>
              <w:ind w:left="269" w:right="337" w:hanging="33"/>
              <w:rPr>
                <w:sz w:val="18"/>
                <w:szCs w:val="18"/>
              </w:rPr>
            </w:pPr>
            <w:r>
              <w:rPr>
                <w:b/>
                <w:bCs/>
                <w:spacing w:val="-4"/>
                <w:sz w:val="18"/>
                <w:szCs w:val="18"/>
              </w:rPr>
              <w:t>排污系数</w:t>
            </w:r>
            <w:r>
              <w:rPr>
                <w:spacing w:val="2"/>
                <w:sz w:val="18"/>
                <w:szCs w:val="18"/>
              </w:rPr>
              <w:t xml:space="preserve"> </w:t>
            </w:r>
            <w:r>
              <w:rPr>
                <w:b/>
                <w:bCs/>
                <w:spacing w:val="-3"/>
                <w:sz w:val="18"/>
                <w:szCs w:val="18"/>
              </w:rPr>
              <w:t>（</w:t>
            </w:r>
            <w:r>
              <w:rPr>
                <w:rFonts w:ascii="Times New Roman" w:hAnsi="Times New Roman" w:eastAsia="Times New Roman" w:cs="Times New Roman"/>
                <w:b/>
                <w:bCs/>
                <w:spacing w:val="-3"/>
                <w:sz w:val="18"/>
                <w:szCs w:val="18"/>
              </w:rPr>
              <w:t>kg/t</w:t>
            </w:r>
            <w:r>
              <w:rPr>
                <w:b/>
                <w:bCs/>
                <w:spacing w:val="-3"/>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116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1" w:lineRule="auto"/>
              <w:ind w:left="462"/>
              <w:rPr>
                <w:sz w:val="18"/>
                <w:szCs w:val="18"/>
              </w:rPr>
            </w:pPr>
            <w:r>
              <w:rPr>
                <w:spacing w:val="-3"/>
                <w:sz w:val="18"/>
                <w:szCs w:val="18"/>
              </w:rPr>
              <w:t>泊位</w:t>
            </w:r>
          </w:p>
        </w:tc>
        <w:tc>
          <w:tcPr>
            <w:tcW w:w="804"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9" w:line="220" w:lineRule="auto"/>
              <w:ind w:left="226"/>
              <w:rPr>
                <w:sz w:val="18"/>
                <w:szCs w:val="18"/>
              </w:rPr>
            </w:pPr>
            <w:r>
              <w:rPr>
                <w:spacing w:val="-2"/>
                <w:sz w:val="18"/>
                <w:szCs w:val="18"/>
              </w:rPr>
              <w:t>装船</w:t>
            </w:r>
          </w:p>
        </w:tc>
        <w:tc>
          <w:tcPr>
            <w:tcW w:w="6094" w:type="dxa"/>
            <w:shd w:val="clear" w:color="auto" w:fill="BFBFBF"/>
            <w:vAlign w:val="top"/>
          </w:tcPr>
          <w:p>
            <w:pPr>
              <w:pStyle w:val="6"/>
              <w:spacing w:before="39" w:line="220" w:lineRule="auto"/>
              <w:ind w:left="114"/>
              <w:rPr>
                <w:sz w:val="18"/>
                <w:szCs w:val="18"/>
              </w:rPr>
            </w:pPr>
            <w:r>
              <w:rPr>
                <w:spacing w:val="-1"/>
                <w:sz w:val="18"/>
                <w:szCs w:val="18"/>
              </w:rPr>
              <w:t>污染控制措施满足或整体优于以下措施要求：</w:t>
            </w:r>
          </w:p>
          <w:p>
            <w:pPr>
              <w:pStyle w:val="6"/>
              <w:spacing w:before="25" w:line="219" w:lineRule="auto"/>
              <w:ind w:left="127"/>
              <w:rPr>
                <w:sz w:val="18"/>
                <w:szCs w:val="18"/>
              </w:rPr>
            </w:pPr>
            <w:r>
              <w:rPr>
                <w:rFonts w:ascii="Times New Roman" w:hAnsi="Times New Roman" w:eastAsia="Times New Roman" w:cs="Times New Roman"/>
                <w:spacing w:val="-2"/>
                <w:sz w:val="18"/>
                <w:szCs w:val="18"/>
              </w:rPr>
              <w:t>1</w:t>
            </w:r>
            <w:r>
              <w:rPr>
                <w:spacing w:val="-2"/>
                <w:sz w:val="18"/>
                <w:szCs w:val="18"/>
              </w:rPr>
              <w:t>）采用散货连续装船机；</w:t>
            </w:r>
          </w:p>
          <w:p>
            <w:pPr>
              <w:pStyle w:val="6"/>
              <w:spacing w:before="27" w:line="233" w:lineRule="auto"/>
              <w:ind w:left="117" w:right="264" w:hanging="7"/>
              <w:rPr>
                <w:sz w:val="18"/>
                <w:szCs w:val="18"/>
              </w:rPr>
            </w:pPr>
            <w:r>
              <w:rPr>
                <w:rFonts w:ascii="Times New Roman" w:hAnsi="Times New Roman" w:eastAsia="Times New Roman" w:cs="Times New Roman"/>
                <w:sz w:val="18"/>
                <w:szCs w:val="18"/>
              </w:rPr>
              <w:t>2</w:t>
            </w:r>
            <w:r>
              <w:rPr>
                <w:sz w:val="18"/>
                <w:szCs w:val="18"/>
              </w:rPr>
              <w:t>）装船机皮带头部设置密闭罩</w:t>
            </w:r>
            <w:r>
              <w:rPr>
                <w:rFonts w:ascii="Times New Roman" w:hAnsi="Times New Roman" w:eastAsia="Times New Roman" w:cs="Times New Roman"/>
                <w:sz w:val="18"/>
                <w:szCs w:val="18"/>
              </w:rPr>
              <w:t>,</w:t>
            </w:r>
            <w:r>
              <w:rPr>
                <w:sz w:val="18"/>
                <w:szCs w:val="18"/>
              </w:rPr>
              <w:t>在物料转运处设置导料槽、密闭罩和</w:t>
            </w:r>
            <w:r>
              <w:rPr>
                <w:spacing w:val="-1"/>
                <w:sz w:val="18"/>
                <w:szCs w:val="18"/>
              </w:rPr>
              <w:t>防尘</w:t>
            </w:r>
            <w:r>
              <w:rPr>
                <w:sz w:val="18"/>
                <w:szCs w:val="18"/>
              </w:rPr>
              <w:t xml:space="preserve"> </w:t>
            </w:r>
            <w:r>
              <w:rPr>
                <w:spacing w:val="-6"/>
                <w:sz w:val="18"/>
                <w:szCs w:val="18"/>
              </w:rPr>
              <w:t>帘；</w:t>
            </w:r>
          </w:p>
          <w:p>
            <w:pPr>
              <w:pStyle w:val="6"/>
              <w:spacing w:before="26" w:line="232" w:lineRule="auto"/>
              <w:ind w:left="125" w:right="129" w:hanging="12"/>
              <w:rPr>
                <w:sz w:val="18"/>
                <w:szCs w:val="18"/>
              </w:rPr>
            </w:pPr>
            <w:r>
              <w:rPr>
                <w:rFonts w:ascii="Times New Roman" w:hAnsi="Times New Roman" w:eastAsia="Times New Roman" w:cs="Times New Roman"/>
                <w:sz w:val="18"/>
                <w:szCs w:val="18"/>
              </w:rPr>
              <w:t>3</w:t>
            </w:r>
            <w:r>
              <w:rPr>
                <w:sz w:val="18"/>
                <w:szCs w:val="18"/>
              </w:rPr>
              <w:t>）装船机尾车、臂架皮带机两侧及装船机行走段皮带机设置</w:t>
            </w:r>
            <w:r>
              <w:rPr>
                <w:spacing w:val="-1"/>
                <w:sz w:val="18"/>
                <w:szCs w:val="18"/>
              </w:rPr>
              <w:t>挡风板，其他</w:t>
            </w:r>
            <w:r>
              <w:rPr>
                <w:sz w:val="18"/>
                <w:szCs w:val="18"/>
              </w:rPr>
              <w:t xml:space="preserve"> </w:t>
            </w:r>
            <w:r>
              <w:rPr>
                <w:spacing w:val="-2"/>
                <w:sz w:val="18"/>
                <w:szCs w:val="18"/>
              </w:rPr>
              <w:t>区域皮带机采用防护罩或廊道予以封闭；</w:t>
            </w:r>
          </w:p>
          <w:p>
            <w:pPr>
              <w:pStyle w:val="6"/>
              <w:spacing w:before="26" w:line="219" w:lineRule="auto"/>
              <w:ind w:left="109"/>
              <w:rPr>
                <w:sz w:val="18"/>
                <w:szCs w:val="18"/>
              </w:rPr>
            </w:pPr>
            <w:r>
              <w:rPr>
                <w:rFonts w:ascii="Times New Roman" w:hAnsi="Times New Roman" w:eastAsia="Times New Roman" w:cs="Times New Roman"/>
                <w:sz w:val="18"/>
                <w:szCs w:val="18"/>
              </w:rPr>
              <w:t>4</w:t>
            </w:r>
            <w:r>
              <w:rPr>
                <w:sz w:val="18"/>
                <w:szCs w:val="18"/>
              </w:rPr>
              <w:t>）装船机尾车头部、导料槽和出料溜筒等部位设置喷</w:t>
            </w:r>
            <w:r>
              <w:rPr>
                <w:spacing w:val="-1"/>
                <w:sz w:val="18"/>
                <w:szCs w:val="18"/>
              </w:rPr>
              <w:t>嘴组；</w:t>
            </w:r>
          </w:p>
          <w:p>
            <w:pPr>
              <w:pStyle w:val="6"/>
              <w:spacing w:before="26" w:line="201" w:lineRule="auto"/>
              <w:ind w:left="114"/>
              <w:rPr>
                <w:sz w:val="18"/>
                <w:szCs w:val="18"/>
              </w:rPr>
            </w:pPr>
            <w:r>
              <w:rPr>
                <w:rFonts w:ascii="Times New Roman" w:hAnsi="Times New Roman" w:eastAsia="Times New Roman" w:cs="Times New Roman"/>
                <w:sz w:val="18"/>
                <w:szCs w:val="18"/>
              </w:rPr>
              <w:t>5</w:t>
            </w:r>
            <w:r>
              <w:rPr>
                <w:sz w:val="18"/>
                <w:szCs w:val="18"/>
              </w:rPr>
              <w:t>）有防冻要求的地区，湿式抑尘系统采取电伴热</w:t>
            </w:r>
            <w:r>
              <w:rPr>
                <w:spacing w:val="-1"/>
                <w:sz w:val="18"/>
                <w:szCs w:val="18"/>
              </w:rPr>
              <w:t>等保温防冻措施。</w:t>
            </w:r>
          </w:p>
        </w:tc>
        <w:tc>
          <w:tcPr>
            <w:tcW w:w="1295" w:type="dxa"/>
            <w:shd w:val="clear" w:color="auto" w:fill="BFBFBF"/>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2"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0.01049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63" w:type="dxa"/>
            <w:vMerge w:val="continue"/>
            <w:tcBorders>
              <w:top w:val="nil"/>
              <w:bottom w:val="nil"/>
            </w:tcBorders>
            <w:vAlign w:val="top"/>
          </w:tcPr>
          <w:p>
            <w:pPr>
              <w:rPr>
                <w:rFonts w:ascii="Arial"/>
                <w:sz w:val="21"/>
              </w:rPr>
            </w:pPr>
          </w:p>
        </w:tc>
        <w:tc>
          <w:tcPr>
            <w:tcW w:w="804" w:type="dxa"/>
            <w:vMerge w:val="continue"/>
            <w:tcBorders>
              <w:top w:val="nil"/>
              <w:bottom w:val="nil"/>
            </w:tcBorders>
            <w:vAlign w:val="top"/>
          </w:tcPr>
          <w:p>
            <w:pPr>
              <w:rPr>
                <w:rFonts w:ascii="Arial"/>
                <w:sz w:val="21"/>
              </w:rPr>
            </w:pPr>
          </w:p>
        </w:tc>
        <w:tc>
          <w:tcPr>
            <w:tcW w:w="6094" w:type="dxa"/>
            <w:vAlign w:val="top"/>
          </w:tcPr>
          <w:p>
            <w:pPr>
              <w:pStyle w:val="6"/>
              <w:spacing w:before="88" w:line="220" w:lineRule="auto"/>
              <w:ind w:left="114"/>
              <w:rPr>
                <w:sz w:val="18"/>
                <w:szCs w:val="18"/>
              </w:rPr>
            </w:pPr>
            <w:r>
              <w:rPr>
                <w:spacing w:val="-1"/>
                <w:sz w:val="18"/>
                <w:szCs w:val="18"/>
              </w:rPr>
              <w:t>污染控制措施优于以下措施，但劣于上述措施。</w:t>
            </w:r>
          </w:p>
        </w:tc>
        <w:tc>
          <w:tcPr>
            <w:tcW w:w="1295" w:type="dxa"/>
            <w:vAlign w:val="top"/>
          </w:tcPr>
          <w:p>
            <w:pPr>
              <w:spacing w:before="120"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0.01574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163" w:type="dxa"/>
            <w:vMerge w:val="continue"/>
            <w:tcBorders>
              <w:top w:val="nil"/>
              <w:bottom w:val="nil"/>
            </w:tcBorders>
            <w:vAlign w:val="top"/>
          </w:tcPr>
          <w:p>
            <w:pPr>
              <w:rPr>
                <w:rFonts w:ascii="Arial"/>
                <w:sz w:val="21"/>
              </w:rPr>
            </w:pPr>
          </w:p>
        </w:tc>
        <w:tc>
          <w:tcPr>
            <w:tcW w:w="804" w:type="dxa"/>
            <w:vMerge w:val="continue"/>
            <w:tcBorders>
              <w:top w:val="nil"/>
              <w:bottom w:val="nil"/>
            </w:tcBorders>
            <w:vAlign w:val="top"/>
          </w:tcPr>
          <w:p>
            <w:pPr>
              <w:rPr>
                <w:rFonts w:ascii="Arial"/>
                <w:sz w:val="21"/>
              </w:rPr>
            </w:pPr>
          </w:p>
        </w:tc>
        <w:tc>
          <w:tcPr>
            <w:tcW w:w="6094" w:type="dxa"/>
            <w:vAlign w:val="top"/>
          </w:tcPr>
          <w:p>
            <w:pPr>
              <w:pStyle w:val="6"/>
              <w:spacing w:before="40" w:line="219" w:lineRule="auto"/>
              <w:ind w:left="127"/>
              <w:rPr>
                <w:sz w:val="18"/>
                <w:szCs w:val="18"/>
              </w:rPr>
            </w:pPr>
            <w:r>
              <w:rPr>
                <w:rFonts w:ascii="Times New Roman" w:hAnsi="Times New Roman" w:eastAsia="Times New Roman" w:cs="Times New Roman"/>
                <w:spacing w:val="-2"/>
                <w:sz w:val="18"/>
                <w:szCs w:val="18"/>
              </w:rPr>
              <w:t>1</w:t>
            </w:r>
            <w:r>
              <w:rPr>
                <w:spacing w:val="-2"/>
                <w:sz w:val="18"/>
                <w:szCs w:val="18"/>
              </w:rPr>
              <w:t>）采用散货连续装船机；</w:t>
            </w:r>
          </w:p>
          <w:p>
            <w:pPr>
              <w:pStyle w:val="6"/>
              <w:spacing w:before="27" w:line="233" w:lineRule="auto"/>
              <w:ind w:left="117" w:right="264" w:hanging="7"/>
              <w:rPr>
                <w:sz w:val="18"/>
                <w:szCs w:val="18"/>
              </w:rPr>
            </w:pPr>
            <w:r>
              <w:rPr>
                <w:rFonts w:ascii="Times New Roman" w:hAnsi="Times New Roman" w:eastAsia="Times New Roman" w:cs="Times New Roman"/>
                <w:sz w:val="18"/>
                <w:szCs w:val="18"/>
              </w:rPr>
              <w:t>2</w:t>
            </w:r>
            <w:r>
              <w:rPr>
                <w:sz w:val="18"/>
                <w:szCs w:val="18"/>
              </w:rPr>
              <w:t>）装船机皮带头部设置密闭罩</w:t>
            </w:r>
            <w:r>
              <w:rPr>
                <w:rFonts w:ascii="Times New Roman" w:hAnsi="Times New Roman" w:eastAsia="Times New Roman" w:cs="Times New Roman"/>
                <w:sz w:val="18"/>
                <w:szCs w:val="18"/>
              </w:rPr>
              <w:t>,</w:t>
            </w:r>
            <w:r>
              <w:rPr>
                <w:sz w:val="18"/>
                <w:szCs w:val="18"/>
              </w:rPr>
              <w:t>在物料转运处设置导料槽、密闭罩和</w:t>
            </w:r>
            <w:r>
              <w:rPr>
                <w:spacing w:val="-1"/>
                <w:sz w:val="18"/>
                <w:szCs w:val="18"/>
              </w:rPr>
              <w:t>防尘</w:t>
            </w:r>
            <w:r>
              <w:rPr>
                <w:sz w:val="18"/>
                <w:szCs w:val="18"/>
              </w:rPr>
              <w:t xml:space="preserve"> </w:t>
            </w:r>
            <w:r>
              <w:rPr>
                <w:spacing w:val="-6"/>
                <w:sz w:val="18"/>
                <w:szCs w:val="18"/>
              </w:rPr>
              <w:t>帘；</w:t>
            </w:r>
          </w:p>
          <w:p>
            <w:pPr>
              <w:pStyle w:val="6"/>
              <w:spacing w:before="25" w:line="201" w:lineRule="auto"/>
              <w:ind w:left="113"/>
              <w:rPr>
                <w:sz w:val="18"/>
                <w:szCs w:val="18"/>
              </w:rPr>
            </w:pPr>
            <w:r>
              <w:rPr>
                <w:rFonts w:ascii="Times New Roman" w:hAnsi="Times New Roman" w:eastAsia="Times New Roman" w:cs="Times New Roman"/>
                <w:spacing w:val="-1"/>
                <w:sz w:val="18"/>
                <w:szCs w:val="18"/>
              </w:rPr>
              <w:t>3</w:t>
            </w:r>
            <w:r>
              <w:rPr>
                <w:spacing w:val="-1"/>
                <w:sz w:val="18"/>
                <w:szCs w:val="18"/>
              </w:rPr>
              <w:t>）装船机尾车、臂架皮带机两侧设置挡风板。</w:t>
            </w:r>
          </w:p>
        </w:tc>
        <w:tc>
          <w:tcPr>
            <w:tcW w:w="1295" w:type="dxa"/>
            <w:vAlign w:val="top"/>
          </w:tcPr>
          <w:p>
            <w:pPr>
              <w:spacing w:line="378" w:lineRule="auto"/>
              <w:rPr>
                <w:rFonts w:ascii="Arial"/>
                <w:sz w:val="21"/>
              </w:rPr>
            </w:pPr>
          </w:p>
          <w:p>
            <w:pPr>
              <w:spacing w:before="52"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0.02098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63" w:type="dxa"/>
            <w:vMerge w:val="continue"/>
            <w:tcBorders>
              <w:top w:val="nil"/>
              <w:bottom w:val="nil"/>
            </w:tcBorders>
            <w:vAlign w:val="top"/>
          </w:tcPr>
          <w:p>
            <w:pPr>
              <w:rPr>
                <w:rFonts w:ascii="Arial"/>
                <w:sz w:val="21"/>
              </w:rPr>
            </w:pPr>
          </w:p>
        </w:tc>
        <w:tc>
          <w:tcPr>
            <w:tcW w:w="804" w:type="dxa"/>
            <w:vMerge w:val="continue"/>
            <w:tcBorders>
              <w:top w:val="nil"/>
            </w:tcBorders>
            <w:vAlign w:val="top"/>
          </w:tcPr>
          <w:p>
            <w:pPr>
              <w:rPr>
                <w:rFonts w:ascii="Arial"/>
                <w:sz w:val="21"/>
              </w:rPr>
            </w:pPr>
          </w:p>
        </w:tc>
        <w:tc>
          <w:tcPr>
            <w:tcW w:w="6094" w:type="dxa"/>
            <w:vAlign w:val="top"/>
          </w:tcPr>
          <w:p>
            <w:pPr>
              <w:pStyle w:val="6"/>
              <w:spacing w:before="89" w:line="220" w:lineRule="auto"/>
              <w:ind w:left="112"/>
              <w:rPr>
                <w:sz w:val="18"/>
                <w:szCs w:val="18"/>
              </w:rPr>
            </w:pPr>
            <w:r>
              <w:rPr>
                <w:spacing w:val="-1"/>
                <w:sz w:val="18"/>
                <w:szCs w:val="18"/>
              </w:rPr>
              <w:t>控制措施整体劣于上述措施。</w:t>
            </w:r>
          </w:p>
        </w:tc>
        <w:tc>
          <w:tcPr>
            <w:tcW w:w="1295" w:type="dxa"/>
            <w:vAlign w:val="top"/>
          </w:tcPr>
          <w:p>
            <w:pPr>
              <w:spacing w:before="121"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0.03631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1163" w:type="dxa"/>
            <w:vMerge w:val="continue"/>
            <w:tcBorders>
              <w:top w:val="nil"/>
              <w:bottom w:val="nil"/>
            </w:tcBorders>
            <w:vAlign w:val="top"/>
          </w:tcPr>
          <w:p>
            <w:pPr>
              <w:rPr>
                <w:rFonts w:ascii="Arial"/>
                <w:sz w:val="21"/>
              </w:rPr>
            </w:pPr>
          </w:p>
        </w:tc>
        <w:tc>
          <w:tcPr>
            <w:tcW w:w="804" w:type="dxa"/>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8" w:line="221" w:lineRule="auto"/>
              <w:ind w:left="229"/>
              <w:rPr>
                <w:sz w:val="18"/>
                <w:szCs w:val="18"/>
              </w:rPr>
            </w:pPr>
            <w:r>
              <w:rPr>
                <w:spacing w:val="-3"/>
                <w:sz w:val="18"/>
                <w:szCs w:val="18"/>
              </w:rPr>
              <w:t>卸船</w:t>
            </w:r>
          </w:p>
        </w:tc>
        <w:tc>
          <w:tcPr>
            <w:tcW w:w="6094" w:type="dxa"/>
            <w:vAlign w:val="top"/>
          </w:tcPr>
          <w:p>
            <w:pPr>
              <w:pStyle w:val="6"/>
              <w:spacing w:before="40" w:line="220" w:lineRule="auto"/>
              <w:ind w:left="114"/>
              <w:rPr>
                <w:sz w:val="18"/>
                <w:szCs w:val="18"/>
              </w:rPr>
            </w:pPr>
            <w:r>
              <w:rPr>
                <w:spacing w:val="-1"/>
                <w:sz w:val="18"/>
                <w:szCs w:val="18"/>
              </w:rPr>
              <w:t>污染控制措施满足或整体优于以下措施要求：</w:t>
            </w:r>
          </w:p>
          <w:p>
            <w:pPr>
              <w:pStyle w:val="6"/>
              <w:spacing w:before="25" w:line="219" w:lineRule="auto"/>
              <w:ind w:left="127"/>
              <w:rPr>
                <w:sz w:val="18"/>
                <w:szCs w:val="18"/>
              </w:rPr>
            </w:pPr>
            <w:r>
              <w:rPr>
                <w:rFonts w:ascii="Times New Roman" w:hAnsi="Times New Roman" w:eastAsia="Times New Roman" w:cs="Times New Roman"/>
                <w:spacing w:val="-1"/>
                <w:sz w:val="18"/>
                <w:szCs w:val="18"/>
              </w:rPr>
              <w:t>1</w:t>
            </w:r>
            <w:r>
              <w:rPr>
                <w:spacing w:val="-1"/>
                <w:sz w:val="18"/>
                <w:szCs w:val="18"/>
              </w:rPr>
              <w:t>）采用链斗式、斗轮式、螺旋式等卸船机；</w:t>
            </w:r>
          </w:p>
          <w:p>
            <w:pPr>
              <w:pStyle w:val="6"/>
              <w:spacing w:before="26" w:line="219" w:lineRule="auto"/>
              <w:ind w:left="110"/>
              <w:rPr>
                <w:sz w:val="18"/>
                <w:szCs w:val="18"/>
              </w:rPr>
            </w:pPr>
            <w:r>
              <w:rPr>
                <w:rFonts w:ascii="Times New Roman" w:hAnsi="Times New Roman" w:eastAsia="Times New Roman" w:cs="Times New Roman"/>
                <w:spacing w:val="-1"/>
                <w:sz w:val="18"/>
                <w:szCs w:val="18"/>
              </w:rPr>
              <w:t>2</w:t>
            </w:r>
            <w:r>
              <w:rPr>
                <w:spacing w:val="-1"/>
                <w:sz w:val="18"/>
                <w:szCs w:val="18"/>
              </w:rPr>
              <w:t>）卸船机采取防泄漏措施；</w:t>
            </w:r>
          </w:p>
          <w:p>
            <w:pPr>
              <w:pStyle w:val="6"/>
              <w:spacing w:before="27" w:line="233" w:lineRule="auto"/>
              <w:ind w:left="116" w:right="264" w:hanging="3"/>
              <w:rPr>
                <w:sz w:val="18"/>
                <w:szCs w:val="18"/>
              </w:rPr>
            </w:pPr>
            <w:r>
              <w:rPr>
                <w:rFonts w:ascii="Times New Roman" w:hAnsi="Times New Roman" w:eastAsia="Times New Roman" w:cs="Times New Roman"/>
                <w:sz w:val="18"/>
                <w:szCs w:val="18"/>
              </w:rPr>
              <w:t>3</w:t>
            </w:r>
            <w:r>
              <w:rPr>
                <w:sz w:val="18"/>
                <w:szCs w:val="18"/>
              </w:rPr>
              <w:t>）卸船机皮带头部设置密闭罩</w:t>
            </w:r>
            <w:r>
              <w:rPr>
                <w:rFonts w:ascii="Times New Roman" w:hAnsi="Times New Roman" w:eastAsia="Times New Roman" w:cs="Times New Roman"/>
                <w:sz w:val="18"/>
                <w:szCs w:val="18"/>
              </w:rPr>
              <w:t>,</w:t>
            </w:r>
            <w:r>
              <w:rPr>
                <w:sz w:val="18"/>
                <w:szCs w:val="18"/>
              </w:rPr>
              <w:t>在物料转运处设置导料槽、</w:t>
            </w:r>
            <w:r>
              <w:rPr>
                <w:spacing w:val="-1"/>
                <w:sz w:val="18"/>
                <w:szCs w:val="18"/>
              </w:rPr>
              <w:t>密闭罩和防尘</w:t>
            </w:r>
            <w:r>
              <w:rPr>
                <w:sz w:val="18"/>
                <w:szCs w:val="18"/>
              </w:rPr>
              <w:t xml:space="preserve"> </w:t>
            </w:r>
            <w:r>
              <w:rPr>
                <w:spacing w:val="-6"/>
                <w:sz w:val="18"/>
                <w:szCs w:val="18"/>
              </w:rPr>
              <w:t>帘；</w:t>
            </w:r>
          </w:p>
          <w:p>
            <w:pPr>
              <w:pStyle w:val="6"/>
              <w:spacing w:before="25" w:line="219" w:lineRule="auto"/>
              <w:ind w:left="109"/>
              <w:rPr>
                <w:sz w:val="18"/>
                <w:szCs w:val="18"/>
              </w:rPr>
            </w:pPr>
            <w:r>
              <w:rPr>
                <w:rFonts w:ascii="Times New Roman" w:hAnsi="Times New Roman" w:eastAsia="Times New Roman" w:cs="Times New Roman"/>
                <w:sz w:val="18"/>
                <w:szCs w:val="18"/>
              </w:rPr>
              <w:t>4</w:t>
            </w:r>
            <w:r>
              <w:rPr>
                <w:sz w:val="18"/>
                <w:szCs w:val="18"/>
              </w:rPr>
              <w:t>）在接料斗上口和向码头皮带机供料的导料槽处设置喷</w:t>
            </w:r>
            <w:r>
              <w:rPr>
                <w:spacing w:val="-1"/>
                <w:sz w:val="18"/>
                <w:szCs w:val="18"/>
              </w:rPr>
              <w:t>嘴组；</w:t>
            </w:r>
          </w:p>
          <w:p>
            <w:pPr>
              <w:pStyle w:val="6"/>
              <w:spacing w:before="26" w:line="234" w:lineRule="auto"/>
              <w:ind w:left="132" w:right="130" w:hanging="18"/>
              <w:rPr>
                <w:sz w:val="18"/>
                <w:szCs w:val="18"/>
              </w:rPr>
            </w:pPr>
            <w:r>
              <w:rPr>
                <w:rFonts w:ascii="Times New Roman" w:hAnsi="Times New Roman" w:eastAsia="Times New Roman" w:cs="Times New Roman"/>
                <w:sz w:val="18"/>
                <w:szCs w:val="18"/>
              </w:rPr>
              <w:t>5</w:t>
            </w:r>
            <w:r>
              <w:rPr>
                <w:sz w:val="18"/>
                <w:szCs w:val="18"/>
              </w:rPr>
              <w:t>）卸船机行走段皮带机设置挡风板，其他区域皮带机采</w:t>
            </w:r>
            <w:r>
              <w:rPr>
                <w:spacing w:val="-1"/>
                <w:sz w:val="18"/>
                <w:szCs w:val="18"/>
              </w:rPr>
              <w:t>用防护罩或廊道予</w:t>
            </w:r>
            <w:r>
              <w:rPr>
                <w:sz w:val="18"/>
                <w:szCs w:val="18"/>
              </w:rPr>
              <w:t xml:space="preserve"> </w:t>
            </w:r>
            <w:r>
              <w:rPr>
                <w:spacing w:val="-7"/>
                <w:sz w:val="18"/>
                <w:szCs w:val="18"/>
              </w:rPr>
              <w:t>以封闭；</w:t>
            </w:r>
          </w:p>
          <w:p>
            <w:pPr>
              <w:pStyle w:val="6"/>
              <w:spacing w:before="24" w:line="200" w:lineRule="auto"/>
              <w:ind w:left="114"/>
              <w:rPr>
                <w:sz w:val="18"/>
                <w:szCs w:val="18"/>
              </w:rPr>
            </w:pPr>
            <w:r>
              <w:rPr>
                <w:rFonts w:ascii="Times New Roman" w:hAnsi="Times New Roman" w:eastAsia="Times New Roman" w:cs="Times New Roman"/>
                <w:sz w:val="18"/>
                <w:szCs w:val="18"/>
              </w:rPr>
              <w:t>6</w:t>
            </w:r>
            <w:r>
              <w:rPr>
                <w:sz w:val="18"/>
                <w:szCs w:val="18"/>
              </w:rPr>
              <w:t>）有防冻要求的地区，湿式抑尘系统采取电伴热等</w:t>
            </w:r>
            <w:r>
              <w:rPr>
                <w:spacing w:val="-1"/>
                <w:sz w:val="18"/>
                <w:szCs w:val="18"/>
              </w:rPr>
              <w:t>保温防冻措施。</w:t>
            </w:r>
          </w:p>
        </w:tc>
        <w:tc>
          <w:tcPr>
            <w:tcW w:w="129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2"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0.01158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63" w:type="dxa"/>
            <w:tcBorders>
              <w:top w:val="nil"/>
              <w:bottom w:val="nil"/>
            </w:tcBorders>
            <w:vAlign w:val="top"/>
          </w:tcPr>
          <w:p>
            <w:pPr>
              <w:rPr>
                <w:rFonts w:ascii="Arial"/>
                <w:sz w:val="21"/>
              </w:rPr>
            </w:pPr>
          </w:p>
        </w:tc>
        <w:tc>
          <w:tcPr>
            <w:tcW w:w="804" w:type="dxa"/>
            <w:tcBorders>
              <w:top w:val="nil"/>
              <w:bottom w:val="nil"/>
            </w:tcBorders>
            <w:vAlign w:val="top"/>
          </w:tcPr>
          <w:p>
            <w:pPr>
              <w:rPr>
                <w:rFonts w:ascii="Arial"/>
                <w:sz w:val="21"/>
              </w:rPr>
            </w:pPr>
          </w:p>
        </w:tc>
        <w:tc>
          <w:tcPr>
            <w:tcW w:w="6094" w:type="dxa"/>
            <w:shd w:val="clear" w:color="auto" w:fill="BFBFBF"/>
            <w:vAlign w:val="top"/>
          </w:tcPr>
          <w:p>
            <w:pPr>
              <w:pStyle w:val="6"/>
              <w:spacing w:before="89" w:line="220" w:lineRule="auto"/>
              <w:ind w:left="114"/>
              <w:rPr>
                <w:sz w:val="18"/>
                <w:szCs w:val="18"/>
              </w:rPr>
            </w:pPr>
            <w:r>
              <w:rPr>
                <w:spacing w:val="-1"/>
                <w:sz w:val="18"/>
                <w:szCs w:val="18"/>
              </w:rPr>
              <w:t>污染控制措施优于以下措施，但劣于上述措施。</w:t>
            </w:r>
          </w:p>
        </w:tc>
        <w:tc>
          <w:tcPr>
            <w:tcW w:w="1295" w:type="dxa"/>
            <w:shd w:val="clear" w:color="auto" w:fill="BFBFBF"/>
            <w:vAlign w:val="top"/>
          </w:tcPr>
          <w:p>
            <w:pPr>
              <w:spacing w:before="121"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0.02994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163" w:type="dxa"/>
            <w:vMerge w:val="restart"/>
            <w:tcBorders>
              <w:top w:val="nil"/>
              <w:bottom w:val="nil"/>
            </w:tcBorders>
            <w:vAlign w:val="top"/>
          </w:tcPr>
          <w:p>
            <w:pPr>
              <w:rPr>
                <w:rFonts w:ascii="Arial"/>
                <w:sz w:val="21"/>
              </w:rPr>
            </w:pPr>
          </w:p>
        </w:tc>
        <w:tc>
          <w:tcPr>
            <w:tcW w:w="804" w:type="dxa"/>
            <w:vMerge w:val="restart"/>
            <w:tcBorders>
              <w:top w:val="nil"/>
              <w:bottom w:val="nil"/>
            </w:tcBorders>
            <w:vAlign w:val="top"/>
          </w:tcPr>
          <w:p>
            <w:pPr>
              <w:rPr>
                <w:rFonts w:ascii="Arial"/>
                <w:sz w:val="21"/>
              </w:rPr>
            </w:pPr>
          </w:p>
        </w:tc>
        <w:tc>
          <w:tcPr>
            <w:tcW w:w="6094" w:type="dxa"/>
            <w:vAlign w:val="top"/>
          </w:tcPr>
          <w:p>
            <w:pPr>
              <w:pStyle w:val="6"/>
              <w:spacing w:before="41" w:line="219" w:lineRule="auto"/>
              <w:ind w:left="127"/>
              <w:rPr>
                <w:sz w:val="18"/>
                <w:szCs w:val="18"/>
              </w:rPr>
            </w:pPr>
            <w:r>
              <w:rPr>
                <w:rFonts w:ascii="Times New Roman" w:hAnsi="Times New Roman" w:eastAsia="Times New Roman" w:cs="Times New Roman"/>
                <w:spacing w:val="-2"/>
                <w:sz w:val="18"/>
                <w:szCs w:val="18"/>
              </w:rPr>
              <w:t>1</w:t>
            </w:r>
            <w:r>
              <w:rPr>
                <w:spacing w:val="-2"/>
                <w:sz w:val="18"/>
                <w:szCs w:val="18"/>
              </w:rPr>
              <w:t>）采用桥式、门座式等抓斗卸船机；</w:t>
            </w:r>
          </w:p>
          <w:p>
            <w:pPr>
              <w:pStyle w:val="6"/>
              <w:spacing w:before="26" w:line="219" w:lineRule="auto"/>
              <w:ind w:left="110"/>
              <w:rPr>
                <w:sz w:val="18"/>
                <w:szCs w:val="18"/>
              </w:rPr>
            </w:pPr>
            <w:r>
              <w:rPr>
                <w:rFonts w:ascii="Times New Roman" w:hAnsi="Times New Roman" w:eastAsia="Times New Roman" w:cs="Times New Roman"/>
                <w:spacing w:val="-1"/>
                <w:sz w:val="18"/>
                <w:szCs w:val="18"/>
              </w:rPr>
              <w:t>2</w:t>
            </w:r>
            <w:r>
              <w:rPr>
                <w:spacing w:val="-1"/>
                <w:sz w:val="18"/>
                <w:szCs w:val="18"/>
              </w:rPr>
              <w:t>）卸船机采取防泄漏措施；</w:t>
            </w:r>
          </w:p>
          <w:p>
            <w:pPr>
              <w:pStyle w:val="6"/>
              <w:spacing w:before="27" w:line="223" w:lineRule="auto"/>
              <w:ind w:left="114" w:right="130" w:hanging="1"/>
              <w:rPr>
                <w:sz w:val="18"/>
                <w:szCs w:val="18"/>
              </w:rPr>
            </w:pPr>
            <w:r>
              <w:rPr>
                <w:rFonts w:ascii="Times New Roman" w:hAnsi="Times New Roman" w:eastAsia="Times New Roman" w:cs="Times New Roman"/>
                <w:sz w:val="18"/>
                <w:szCs w:val="18"/>
              </w:rPr>
              <w:t>3</w:t>
            </w:r>
            <w:r>
              <w:rPr>
                <w:sz w:val="18"/>
                <w:szCs w:val="18"/>
              </w:rPr>
              <w:t>）采用射雾器等设施对码头前沿卸船机卸料、装车作业实</w:t>
            </w:r>
            <w:r>
              <w:rPr>
                <w:spacing w:val="-1"/>
                <w:sz w:val="18"/>
                <w:szCs w:val="18"/>
              </w:rPr>
              <w:t>施喷雾或洒水抑</w:t>
            </w:r>
            <w:r>
              <w:rPr>
                <w:sz w:val="18"/>
                <w:szCs w:val="18"/>
              </w:rPr>
              <w:t xml:space="preserve"> </w:t>
            </w:r>
            <w:r>
              <w:rPr>
                <w:spacing w:val="-5"/>
                <w:sz w:val="18"/>
                <w:szCs w:val="18"/>
              </w:rPr>
              <w:t>尘。</w:t>
            </w:r>
          </w:p>
        </w:tc>
        <w:tc>
          <w:tcPr>
            <w:tcW w:w="1295" w:type="dxa"/>
            <w:vAlign w:val="top"/>
          </w:tcPr>
          <w:p>
            <w:pPr>
              <w:spacing w:line="378" w:lineRule="auto"/>
              <w:rPr>
                <w:rFonts w:ascii="Arial"/>
                <w:sz w:val="21"/>
              </w:rPr>
            </w:pPr>
          </w:p>
          <w:p>
            <w:pPr>
              <w:spacing w:before="52"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0.04059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63" w:type="dxa"/>
            <w:vMerge w:val="continue"/>
            <w:tcBorders>
              <w:top w:val="nil"/>
            </w:tcBorders>
            <w:vAlign w:val="top"/>
          </w:tcPr>
          <w:p>
            <w:pPr>
              <w:rPr>
                <w:rFonts w:ascii="Arial"/>
                <w:sz w:val="21"/>
              </w:rPr>
            </w:pPr>
          </w:p>
        </w:tc>
        <w:tc>
          <w:tcPr>
            <w:tcW w:w="804" w:type="dxa"/>
            <w:vMerge w:val="continue"/>
            <w:tcBorders>
              <w:top w:val="nil"/>
            </w:tcBorders>
            <w:vAlign w:val="top"/>
          </w:tcPr>
          <w:p>
            <w:pPr>
              <w:rPr>
                <w:rFonts w:ascii="Arial"/>
                <w:sz w:val="21"/>
              </w:rPr>
            </w:pPr>
          </w:p>
        </w:tc>
        <w:tc>
          <w:tcPr>
            <w:tcW w:w="6094" w:type="dxa"/>
            <w:vAlign w:val="top"/>
          </w:tcPr>
          <w:p>
            <w:pPr>
              <w:pStyle w:val="6"/>
              <w:spacing w:before="89" w:line="220" w:lineRule="auto"/>
              <w:ind w:left="112"/>
              <w:rPr>
                <w:sz w:val="18"/>
                <w:szCs w:val="18"/>
              </w:rPr>
            </w:pPr>
            <w:r>
              <w:rPr>
                <w:spacing w:val="-1"/>
                <w:sz w:val="18"/>
                <w:szCs w:val="18"/>
              </w:rPr>
              <w:t>控制措施整体劣于上述措施。</w:t>
            </w:r>
          </w:p>
        </w:tc>
        <w:tc>
          <w:tcPr>
            <w:tcW w:w="1295" w:type="dxa"/>
            <w:vAlign w:val="top"/>
          </w:tcPr>
          <w:p>
            <w:pPr>
              <w:spacing w:before="121"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0.04890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1163"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20" w:lineRule="auto"/>
              <w:ind w:left="458"/>
              <w:rPr>
                <w:sz w:val="18"/>
                <w:szCs w:val="18"/>
              </w:rPr>
            </w:pPr>
            <w:r>
              <w:rPr>
                <w:spacing w:val="-2"/>
                <w:sz w:val="18"/>
                <w:szCs w:val="18"/>
              </w:rPr>
              <w:t>堆场</w:t>
            </w:r>
          </w:p>
        </w:tc>
        <w:tc>
          <w:tcPr>
            <w:tcW w:w="804"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33" w:lineRule="auto"/>
              <w:ind w:left="135" w:right="131" w:hanging="1"/>
              <w:rPr>
                <w:sz w:val="18"/>
                <w:szCs w:val="18"/>
              </w:rPr>
            </w:pPr>
            <w:r>
              <w:rPr>
                <w:spacing w:val="-3"/>
                <w:sz w:val="18"/>
                <w:szCs w:val="18"/>
              </w:rPr>
              <w:t>储存及</w:t>
            </w:r>
            <w:r>
              <w:rPr>
                <w:spacing w:val="1"/>
                <w:sz w:val="18"/>
                <w:szCs w:val="18"/>
              </w:rPr>
              <w:t xml:space="preserve"> </w:t>
            </w:r>
            <w:r>
              <w:rPr>
                <w:spacing w:val="-3"/>
                <w:sz w:val="18"/>
                <w:szCs w:val="18"/>
              </w:rPr>
              <w:t>堆取料</w:t>
            </w:r>
          </w:p>
        </w:tc>
        <w:tc>
          <w:tcPr>
            <w:tcW w:w="6094" w:type="dxa"/>
            <w:shd w:val="clear" w:color="auto" w:fill="BFBFBF"/>
            <w:vAlign w:val="top"/>
          </w:tcPr>
          <w:p>
            <w:pPr>
              <w:pStyle w:val="6"/>
              <w:spacing w:before="41" w:line="220" w:lineRule="auto"/>
              <w:ind w:left="114"/>
              <w:rPr>
                <w:sz w:val="18"/>
                <w:szCs w:val="18"/>
              </w:rPr>
            </w:pPr>
            <w:r>
              <w:rPr>
                <w:spacing w:val="-1"/>
                <w:sz w:val="18"/>
                <w:szCs w:val="18"/>
              </w:rPr>
              <w:t>污染控制措施满足或整体优于以下措施要求：</w:t>
            </w:r>
          </w:p>
          <w:p>
            <w:pPr>
              <w:pStyle w:val="6"/>
              <w:spacing w:before="25" w:line="219" w:lineRule="auto"/>
              <w:ind w:left="127"/>
              <w:rPr>
                <w:sz w:val="18"/>
                <w:szCs w:val="18"/>
              </w:rPr>
            </w:pPr>
            <w:r>
              <w:rPr>
                <w:rFonts w:ascii="Times New Roman" w:hAnsi="Times New Roman" w:eastAsia="Times New Roman" w:cs="Times New Roman"/>
                <w:spacing w:val="-1"/>
                <w:sz w:val="18"/>
                <w:szCs w:val="18"/>
              </w:rPr>
              <w:t>1</w:t>
            </w:r>
            <w:r>
              <w:rPr>
                <w:spacing w:val="-1"/>
                <w:sz w:val="18"/>
                <w:szCs w:val="18"/>
              </w:rPr>
              <w:t>）采用筒仓、条形仓、球形仓等设施封闭储存；</w:t>
            </w:r>
          </w:p>
          <w:p>
            <w:pPr>
              <w:pStyle w:val="6"/>
              <w:spacing w:before="27" w:line="232" w:lineRule="auto"/>
              <w:ind w:left="113" w:right="130" w:hanging="3"/>
              <w:rPr>
                <w:sz w:val="18"/>
                <w:szCs w:val="18"/>
              </w:rPr>
            </w:pPr>
            <w:r>
              <w:rPr>
                <w:rFonts w:ascii="Times New Roman" w:hAnsi="Times New Roman" w:eastAsia="Times New Roman" w:cs="Times New Roman"/>
                <w:sz w:val="18"/>
                <w:szCs w:val="18"/>
              </w:rPr>
              <w:t>2</w:t>
            </w:r>
            <w:r>
              <w:rPr>
                <w:sz w:val="18"/>
                <w:szCs w:val="18"/>
              </w:rPr>
              <w:t>）与封闭储存设施相连接的皮带机采用防护罩或廊道予以封闭，且</w:t>
            </w:r>
            <w:r>
              <w:rPr>
                <w:spacing w:val="-1"/>
                <w:sz w:val="18"/>
                <w:szCs w:val="18"/>
              </w:rPr>
              <w:t>跨道路</w:t>
            </w:r>
            <w:r>
              <w:rPr>
                <w:sz w:val="18"/>
                <w:szCs w:val="18"/>
              </w:rPr>
              <w:t xml:space="preserve"> </w:t>
            </w:r>
            <w:r>
              <w:rPr>
                <w:spacing w:val="-1"/>
                <w:sz w:val="18"/>
                <w:szCs w:val="18"/>
              </w:rPr>
              <w:t>段皮带机设置防洒落设施；</w:t>
            </w:r>
          </w:p>
          <w:p>
            <w:pPr>
              <w:pStyle w:val="6"/>
              <w:spacing w:before="27" w:line="232" w:lineRule="auto"/>
              <w:ind w:left="113" w:right="264"/>
              <w:rPr>
                <w:sz w:val="18"/>
                <w:szCs w:val="18"/>
              </w:rPr>
            </w:pPr>
            <w:r>
              <w:rPr>
                <w:rFonts w:ascii="Times New Roman" w:hAnsi="Times New Roman" w:eastAsia="Times New Roman" w:cs="Times New Roman"/>
                <w:sz w:val="18"/>
                <w:szCs w:val="18"/>
              </w:rPr>
              <w:t>3</w:t>
            </w:r>
            <w:r>
              <w:rPr>
                <w:sz w:val="18"/>
                <w:szCs w:val="18"/>
              </w:rPr>
              <w:t>）转运站在转接落料处设置导料槽、密封罩、防尘帘等封闭</w:t>
            </w:r>
            <w:r>
              <w:rPr>
                <w:spacing w:val="-1"/>
                <w:sz w:val="18"/>
                <w:szCs w:val="18"/>
              </w:rPr>
              <w:t>设施</w:t>
            </w:r>
            <w:r>
              <w:rPr>
                <w:rFonts w:ascii="Times New Roman" w:hAnsi="Times New Roman" w:eastAsia="Times New Roman" w:cs="Times New Roman"/>
                <w:spacing w:val="-1"/>
                <w:sz w:val="18"/>
                <w:szCs w:val="18"/>
              </w:rPr>
              <w:t>,</w:t>
            </w:r>
            <w:r>
              <w:rPr>
                <w:spacing w:val="-1"/>
                <w:sz w:val="18"/>
                <w:szCs w:val="18"/>
              </w:rPr>
              <w:t>对布置</w:t>
            </w:r>
            <w:r>
              <w:rPr>
                <w:sz w:val="18"/>
                <w:szCs w:val="18"/>
              </w:rPr>
              <w:t xml:space="preserve"> </w:t>
            </w:r>
            <w:r>
              <w:rPr>
                <w:spacing w:val="-1"/>
                <w:sz w:val="18"/>
                <w:szCs w:val="18"/>
              </w:rPr>
              <w:t>有皮带机的楼层予以封闭；</w:t>
            </w:r>
          </w:p>
          <w:p>
            <w:pPr>
              <w:pStyle w:val="6"/>
              <w:spacing w:before="28" w:line="222" w:lineRule="auto"/>
              <w:ind w:left="114" w:right="131" w:hanging="5"/>
              <w:rPr>
                <w:sz w:val="18"/>
                <w:szCs w:val="18"/>
              </w:rPr>
            </w:pPr>
            <w:r>
              <w:rPr>
                <w:rFonts w:ascii="Times New Roman" w:hAnsi="Times New Roman" w:eastAsia="Times New Roman" w:cs="Times New Roman"/>
                <w:sz w:val="18"/>
                <w:szCs w:val="18"/>
              </w:rPr>
              <w:t>4</w:t>
            </w:r>
            <w:r>
              <w:rPr>
                <w:sz w:val="18"/>
                <w:szCs w:val="18"/>
              </w:rPr>
              <w:t>）转运站内的上游皮带机密封罩和下游皮带机的导料槽等处设置除</w:t>
            </w:r>
            <w:r>
              <w:rPr>
                <w:spacing w:val="-1"/>
                <w:sz w:val="18"/>
                <w:szCs w:val="18"/>
              </w:rPr>
              <w:t>尘或抑</w:t>
            </w:r>
            <w:r>
              <w:rPr>
                <w:sz w:val="18"/>
                <w:szCs w:val="18"/>
              </w:rPr>
              <w:t xml:space="preserve"> </w:t>
            </w:r>
            <w:r>
              <w:rPr>
                <w:spacing w:val="-3"/>
                <w:sz w:val="18"/>
                <w:szCs w:val="18"/>
              </w:rPr>
              <w:t>尘设施。</w:t>
            </w:r>
          </w:p>
        </w:tc>
        <w:tc>
          <w:tcPr>
            <w:tcW w:w="1295" w:type="dxa"/>
            <w:shd w:val="clear" w:color="auto" w:fill="BFBFBF"/>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1" w:line="232" w:lineRule="auto"/>
              <w:ind w:left="56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7" w:hRule="atLeast"/>
        </w:trPr>
        <w:tc>
          <w:tcPr>
            <w:tcW w:w="1163" w:type="dxa"/>
            <w:vMerge w:val="continue"/>
            <w:tcBorders>
              <w:top w:val="nil"/>
            </w:tcBorders>
            <w:vAlign w:val="top"/>
          </w:tcPr>
          <w:p>
            <w:pPr>
              <w:rPr>
                <w:rFonts w:ascii="Arial"/>
                <w:sz w:val="21"/>
              </w:rPr>
            </w:pPr>
          </w:p>
        </w:tc>
        <w:tc>
          <w:tcPr>
            <w:tcW w:w="804" w:type="dxa"/>
            <w:vMerge w:val="continue"/>
            <w:tcBorders>
              <w:top w:val="nil"/>
            </w:tcBorders>
            <w:vAlign w:val="top"/>
          </w:tcPr>
          <w:p>
            <w:pPr>
              <w:rPr>
                <w:rFonts w:ascii="Arial"/>
                <w:sz w:val="21"/>
              </w:rPr>
            </w:pPr>
          </w:p>
        </w:tc>
        <w:tc>
          <w:tcPr>
            <w:tcW w:w="6094" w:type="dxa"/>
            <w:shd w:val="clear" w:color="auto" w:fill="D0CECE"/>
            <w:vAlign w:val="top"/>
          </w:tcPr>
          <w:p>
            <w:pPr>
              <w:pStyle w:val="6"/>
              <w:spacing w:before="40" w:line="220" w:lineRule="auto"/>
              <w:ind w:left="114"/>
              <w:rPr>
                <w:sz w:val="18"/>
                <w:szCs w:val="18"/>
              </w:rPr>
            </w:pPr>
            <w:r>
              <w:rPr>
                <w:spacing w:val="-1"/>
                <w:sz w:val="18"/>
                <w:szCs w:val="18"/>
              </w:rPr>
              <w:t>污染控制措施满足或整体优于以下措施要求：</w:t>
            </w:r>
          </w:p>
          <w:p>
            <w:pPr>
              <w:pStyle w:val="6"/>
              <w:spacing w:before="25" w:line="234" w:lineRule="auto"/>
              <w:ind w:left="114" w:right="130" w:firstLine="12"/>
              <w:rPr>
                <w:sz w:val="18"/>
                <w:szCs w:val="18"/>
              </w:rPr>
            </w:pPr>
            <w:r>
              <w:rPr>
                <w:rFonts w:ascii="Times New Roman" w:hAnsi="Times New Roman" w:eastAsia="Times New Roman" w:cs="Times New Roman"/>
                <w:spacing w:val="-1"/>
                <w:sz w:val="18"/>
                <w:szCs w:val="18"/>
              </w:rPr>
              <w:t>1</w:t>
            </w:r>
            <w:r>
              <w:rPr>
                <w:spacing w:val="-1"/>
                <w:sz w:val="18"/>
                <w:szCs w:val="18"/>
              </w:rPr>
              <w:t>）设置闭合式防风网，且高度、开孔率、板型等相关参数选取满足防风抑</w:t>
            </w:r>
            <w:r>
              <w:rPr>
                <w:spacing w:val="13"/>
                <w:sz w:val="18"/>
                <w:szCs w:val="18"/>
              </w:rPr>
              <w:t xml:space="preserve"> </w:t>
            </w:r>
            <w:r>
              <w:rPr>
                <w:spacing w:val="-2"/>
                <w:sz w:val="18"/>
                <w:szCs w:val="18"/>
              </w:rPr>
              <w:t>尘设计要求；</w:t>
            </w:r>
          </w:p>
          <w:p>
            <w:pPr>
              <w:pStyle w:val="6"/>
              <w:spacing w:before="24" w:line="233" w:lineRule="auto"/>
              <w:ind w:left="113" w:right="130" w:hanging="3"/>
              <w:rPr>
                <w:sz w:val="18"/>
                <w:szCs w:val="18"/>
              </w:rPr>
            </w:pPr>
            <w:r>
              <w:rPr>
                <w:rFonts w:ascii="Times New Roman" w:hAnsi="Times New Roman" w:eastAsia="Times New Roman" w:cs="Times New Roman"/>
                <w:sz w:val="18"/>
                <w:szCs w:val="18"/>
              </w:rPr>
              <w:t>2</w:t>
            </w:r>
            <w:r>
              <w:rPr>
                <w:sz w:val="18"/>
                <w:szCs w:val="18"/>
              </w:rPr>
              <w:t>）采用集中程序控制的固定式喷枪洒水抑尘系统，喷枪射流轨迹能</w:t>
            </w:r>
            <w:r>
              <w:rPr>
                <w:spacing w:val="-1"/>
                <w:sz w:val="18"/>
                <w:szCs w:val="18"/>
              </w:rPr>
              <w:t>够覆盖</w:t>
            </w:r>
            <w:r>
              <w:rPr>
                <w:sz w:val="18"/>
                <w:szCs w:val="18"/>
              </w:rPr>
              <w:t xml:space="preserve"> </w:t>
            </w:r>
            <w:r>
              <w:rPr>
                <w:spacing w:val="-1"/>
                <w:sz w:val="18"/>
                <w:szCs w:val="18"/>
              </w:rPr>
              <w:t>整个堆垛表面，且喷洒均匀；</w:t>
            </w:r>
          </w:p>
          <w:p>
            <w:pPr>
              <w:pStyle w:val="6"/>
              <w:spacing w:before="26" w:line="233" w:lineRule="auto"/>
              <w:ind w:left="118" w:right="130" w:hanging="5"/>
              <w:rPr>
                <w:sz w:val="18"/>
                <w:szCs w:val="18"/>
              </w:rPr>
            </w:pPr>
            <w:r>
              <w:rPr>
                <w:rFonts w:ascii="Times New Roman" w:hAnsi="Times New Roman" w:eastAsia="Times New Roman" w:cs="Times New Roman"/>
                <w:sz w:val="18"/>
                <w:szCs w:val="18"/>
              </w:rPr>
              <w:t>3</w:t>
            </w:r>
            <w:r>
              <w:rPr>
                <w:sz w:val="18"/>
                <w:szCs w:val="18"/>
              </w:rPr>
              <w:t>）除需要与装卸设备配套的皮带机外，其他区域皮带机采</w:t>
            </w:r>
            <w:r>
              <w:rPr>
                <w:spacing w:val="-1"/>
                <w:sz w:val="18"/>
                <w:szCs w:val="18"/>
              </w:rPr>
              <w:t>用防护罩或廊道</w:t>
            </w:r>
            <w:r>
              <w:rPr>
                <w:sz w:val="18"/>
                <w:szCs w:val="18"/>
              </w:rPr>
              <w:t xml:space="preserve"> </w:t>
            </w:r>
            <w:r>
              <w:rPr>
                <w:spacing w:val="-1"/>
                <w:sz w:val="18"/>
                <w:szCs w:val="18"/>
              </w:rPr>
              <w:t>予以封闭，在跨道路段设置洒漏料接集设施；</w:t>
            </w:r>
          </w:p>
          <w:p>
            <w:pPr>
              <w:pStyle w:val="6"/>
              <w:spacing w:before="26" w:line="232" w:lineRule="auto"/>
              <w:ind w:left="113" w:right="130" w:hanging="4"/>
              <w:rPr>
                <w:sz w:val="18"/>
                <w:szCs w:val="18"/>
              </w:rPr>
            </w:pPr>
            <w:r>
              <w:rPr>
                <w:rFonts w:ascii="Times New Roman" w:hAnsi="Times New Roman" w:eastAsia="Times New Roman" w:cs="Times New Roman"/>
                <w:sz w:val="18"/>
                <w:szCs w:val="18"/>
              </w:rPr>
              <w:t>4</w:t>
            </w:r>
            <w:r>
              <w:rPr>
                <w:sz w:val="18"/>
                <w:szCs w:val="18"/>
              </w:rPr>
              <w:t>）转运站在转接落料处设置导料槽、密封罩、防尘帘等封闭设施，对</w:t>
            </w:r>
            <w:r>
              <w:rPr>
                <w:spacing w:val="-1"/>
                <w:sz w:val="18"/>
                <w:szCs w:val="18"/>
              </w:rPr>
              <w:t>布置</w:t>
            </w:r>
            <w:r>
              <w:rPr>
                <w:sz w:val="18"/>
                <w:szCs w:val="18"/>
              </w:rPr>
              <w:t xml:space="preserve"> </w:t>
            </w:r>
            <w:r>
              <w:rPr>
                <w:spacing w:val="-1"/>
                <w:sz w:val="18"/>
                <w:szCs w:val="18"/>
              </w:rPr>
              <w:t>有皮带机的楼层予以封闭；</w:t>
            </w:r>
          </w:p>
          <w:p>
            <w:pPr>
              <w:pStyle w:val="6"/>
              <w:spacing w:before="25" w:line="234" w:lineRule="auto"/>
              <w:ind w:left="114" w:right="131"/>
              <w:rPr>
                <w:sz w:val="18"/>
                <w:szCs w:val="18"/>
              </w:rPr>
            </w:pPr>
            <w:r>
              <w:rPr>
                <w:rFonts w:ascii="Times New Roman" w:hAnsi="Times New Roman" w:eastAsia="Times New Roman" w:cs="Times New Roman"/>
                <w:sz w:val="18"/>
                <w:szCs w:val="18"/>
              </w:rPr>
              <w:t>5</w:t>
            </w:r>
            <w:r>
              <w:rPr>
                <w:sz w:val="18"/>
                <w:szCs w:val="18"/>
              </w:rPr>
              <w:t>）转运站内上游皮带机密闭罩和下游</w:t>
            </w:r>
            <w:r>
              <w:rPr>
                <w:rFonts w:hint="eastAsia"/>
                <w:sz w:val="18"/>
                <w:szCs w:val="18"/>
                <w:lang w:eastAsia="zh-CN"/>
              </w:rPr>
              <w:t>皮带机</w:t>
            </w:r>
            <w:r>
              <w:rPr>
                <w:sz w:val="18"/>
                <w:szCs w:val="18"/>
              </w:rPr>
              <w:t>的导料</w:t>
            </w:r>
            <w:r>
              <w:rPr>
                <w:spacing w:val="-1"/>
                <w:sz w:val="18"/>
                <w:szCs w:val="18"/>
              </w:rPr>
              <w:t>槽等处设置除尘或抑</w:t>
            </w:r>
            <w:r>
              <w:rPr>
                <w:sz w:val="18"/>
                <w:szCs w:val="18"/>
              </w:rPr>
              <w:t xml:space="preserve"> </w:t>
            </w:r>
            <w:r>
              <w:rPr>
                <w:spacing w:val="-3"/>
                <w:sz w:val="18"/>
                <w:szCs w:val="18"/>
              </w:rPr>
              <w:t>尘设施；</w:t>
            </w:r>
          </w:p>
          <w:p>
            <w:pPr>
              <w:pStyle w:val="6"/>
              <w:spacing w:before="24" w:line="219" w:lineRule="auto"/>
              <w:ind w:left="114"/>
              <w:rPr>
                <w:sz w:val="18"/>
                <w:szCs w:val="18"/>
              </w:rPr>
            </w:pPr>
            <w:r>
              <w:rPr>
                <w:rFonts w:ascii="Times New Roman" w:hAnsi="Times New Roman" w:eastAsia="Times New Roman" w:cs="Times New Roman"/>
                <w:sz w:val="18"/>
                <w:szCs w:val="18"/>
              </w:rPr>
              <w:t>6</w:t>
            </w:r>
            <w:r>
              <w:rPr>
                <w:sz w:val="18"/>
                <w:szCs w:val="18"/>
              </w:rPr>
              <w:t>）堆料机在尾车头部、臂架皮带机导料槽和臂架头部</w:t>
            </w:r>
            <w:r>
              <w:rPr>
                <w:spacing w:val="-1"/>
                <w:sz w:val="18"/>
                <w:szCs w:val="18"/>
              </w:rPr>
              <w:t>处设置喷嘴组；</w:t>
            </w:r>
          </w:p>
          <w:p>
            <w:pPr>
              <w:pStyle w:val="6"/>
              <w:spacing w:before="27" w:line="219" w:lineRule="auto"/>
              <w:ind w:left="112"/>
              <w:rPr>
                <w:sz w:val="18"/>
                <w:szCs w:val="18"/>
              </w:rPr>
            </w:pPr>
            <w:r>
              <w:rPr>
                <w:rFonts w:ascii="Times New Roman" w:hAnsi="Times New Roman" w:eastAsia="Times New Roman" w:cs="Times New Roman"/>
                <w:sz w:val="18"/>
                <w:szCs w:val="18"/>
              </w:rPr>
              <w:t>7</w:t>
            </w:r>
            <w:r>
              <w:rPr>
                <w:sz w:val="18"/>
                <w:szCs w:val="18"/>
              </w:rPr>
              <w:t>）取料机在斗轮、中心漏斗和地面皮带导料槽处</w:t>
            </w:r>
            <w:r>
              <w:rPr>
                <w:spacing w:val="-1"/>
                <w:sz w:val="18"/>
                <w:szCs w:val="18"/>
              </w:rPr>
              <w:t>设置喷嘴组；</w:t>
            </w:r>
          </w:p>
          <w:p>
            <w:pPr>
              <w:pStyle w:val="6"/>
              <w:spacing w:before="26" w:line="219" w:lineRule="auto"/>
              <w:ind w:left="117"/>
              <w:rPr>
                <w:sz w:val="18"/>
                <w:szCs w:val="18"/>
              </w:rPr>
            </w:pPr>
            <w:r>
              <w:rPr>
                <w:rFonts w:ascii="Times New Roman" w:hAnsi="Times New Roman" w:eastAsia="Times New Roman" w:cs="Times New Roman"/>
                <w:sz w:val="18"/>
                <w:szCs w:val="18"/>
              </w:rPr>
              <w:t>8</w:t>
            </w:r>
            <w:r>
              <w:rPr>
                <w:sz w:val="18"/>
                <w:szCs w:val="18"/>
              </w:rPr>
              <w:t>）有防冻要求的地区，湿式抑尘系统采取</w:t>
            </w:r>
            <w:r>
              <w:rPr>
                <w:spacing w:val="-1"/>
                <w:sz w:val="18"/>
                <w:szCs w:val="18"/>
              </w:rPr>
              <w:t>电伴热等保温防冻措施；</w:t>
            </w:r>
          </w:p>
          <w:p>
            <w:pPr>
              <w:pStyle w:val="6"/>
              <w:spacing w:before="27" w:line="219" w:lineRule="auto"/>
              <w:ind w:left="113"/>
              <w:rPr>
                <w:sz w:val="18"/>
                <w:szCs w:val="18"/>
              </w:rPr>
            </w:pPr>
            <w:r>
              <w:rPr>
                <w:rFonts w:ascii="Times New Roman" w:hAnsi="Times New Roman" w:eastAsia="Times New Roman" w:cs="Times New Roman"/>
                <w:sz w:val="18"/>
                <w:szCs w:val="18"/>
              </w:rPr>
              <w:t>9</w:t>
            </w:r>
            <w:r>
              <w:rPr>
                <w:sz w:val="18"/>
                <w:szCs w:val="18"/>
              </w:rPr>
              <w:t>）对于中周转频率低的堆垛采用苫盖或化学药剂喷洒覆</w:t>
            </w:r>
            <w:r>
              <w:rPr>
                <w:spacing w:val="-1"/>
                <w:sz w:val="18"/>
                <w:szCs w:val="18"/>
              </w:rPr>
              <w:t>盖等辅助抑尘措</w:t>
            </w:r>
          </w:p>
        </w:tc>
        <w:tc>
          <w:tcPr>
            <w:tcW w:w="1295" w:type="dxa"/>
            <w:shd w:val="clear" w:color="auto" w:fill="D0CECE"/>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0.06922</w:t>
            </w:r>
          </w:p>
        </w:tc>
      </w:tr>
    </w:tbl>
    <w:p>
      <w:pPr>
        <w:pStyle w:val="2"/>
        <w:spacing w:line="144" w:lineRule="exact"/>
        <w:rPr>
          <w:sz w:val="12"/>
        </w:rPr>
      </w:pPr>
    </w:p>
    <w:p>
      <w:pPr>
        <w:spacing w:line="144" w:lineRule="exact"/>
        <w:rPr>
          <w:sz w:val="12"/>
          <w:szCs w:val="12"/>
        </w:rPr>
        <w:sectPr>
          <w:footerReference r:id="rId69"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300"/>
        <w:gridCol w:w="448"/>
        <w:gridCol w:w="355"/>
        <w:gridCol w:w="396"/>
        <w:gridCol w:w="900"/>
        <w:gridCol w:w="748"/>
        <w:gridCol w:w="1200"/>
        <w:gridCol w:w="1051"/>
        <w:gridCol w:w="899"/>
        <w:gridCol w:w="900"/>
        <w:gridCol w:w="149"/>
        <w:gridCol w:w="11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163" w:type="dxa"/>
            <w:gridSpan w:val="2"/>
            <w:tcBorders>
              <w:bottom w:val="nil"/>
            </w:tcBorders>
            <w:vAlign w:val="top"/>
          </w:tcPr>
          <w:p>
            <w:pPr>
              <w:rPr>
                <w:rFonts w:ascii="Arial"/>
                <w:sz w:val="21"/>
              </w:rPr>
            </w:pPr>
          </w:p>
        </w:tc>
        <w:tc>
          <w:tcPr>
            <w:tcW w:w="803" w:type="dxa"/>
            <w:gridSpan w:val="2"/>
            <w:tcBorders>
              <w:bottom w:val="nil"/>
            </w:tcBorders>
            <w:vAlign w:val="top"/>
          </w:tcPr>
          <w:p>
            <w:pPr>
              <w:rPr>
                <w:rFonts w:ascii="Arial"/>
                <w:sz w:val="21"/>
              </w:rPr>
            </w:pPr>
          </w:p>
        </w:tc>
        <w:tc>
          <w:tcPr>
            <w:tcW w:w="6094" w:type="dxa"/>
            <w:gridSpan w:val="7"/>
            <w:shd w:val="clear" w:color="auto" w:fill="D0CECE"/>
            <w:vAlign w:val="top"/>
          </w:tcPr>
          <w:p>
            <w:pPr>
              <w:pStyle w:val="6"/>
              <w:spacing w:before="72" w:line="222" w:lineRule="auto"/>
              <w:ind w:left="113"/>
              <w:rPr>
                <w:sz w:val="18"/>
                <w:szCs w:val="18"/>
              </w:rPr>
            </w:pPr>
            <w:r>
              <w:rPr>
                <w:spacing w:val="-4"/>
                <w:sz w:val="18"/>
                <w:szCs w:val="18"/>
              </w:rPr>
              <w:t>施；</w:t>
            </w:r>
          </w:p>
          <w:p>
            <w:pPr>
              <w:pStyle w:val="6"/>
              <w:spacing w:before="24" w:line="224" w:lineRule="auto"/>
              <w:ind w:left="113" w:right="401" w:firstLine="14"/>
              <w:rPr>
                <w:sz w:val="18"/>
                <w:szCs w:val="18"/>
              </w:rPr>
            </w:pPr>
            <w:r>
              <w:rPr>
                <w:rFonts w:ascii="Times New Roman" w:hAnsi="Times New Roman" w:eastAsia="Times New Roman" w:cs="Times New Roman"/>
                <w:spacing w:val="-1"/>
                <w:sz w:val="18"/>
                <w:szCs w:val="18"/>
              </w:rPr>
              <w:t>10</w:t>
            </w:r>
            <w:r>
              <w:rPr>
                <w:spacing w:val="-1"/>
                <w:sz w:val="18"/>
                <w:szCs w:val="18"/>
              </w:rPr>
              <w:t>）场地采取永久性铺面硬化，堆存区域与场内道路采取有效的隔离措</w:t>
            </w:r>
            <w:r>
              <w:rPr>
                <w:spacing w:val="10"/>
                <w:sz w:val="18"/>
                <w:szCs w:val="18"/>
              </w:rPr>
              <w:t xml:space="preserve"> </w:t>
            </w:r>
            <w:r>
              <w:rPr>
                <w:spacing w:val="-4"/>
                <w:sz w:val="18"/>
                <w:szCs w:val="18"/>
              </w:rPr>
              <w:t>施。</w:t>
            </w:r>
          </w:p>
        </w:tc>
        <w:tc>
          <w:tcPr>
            <w:tcW w:w="1296" w:type="dxa"/>
            <w:gridSpan w:val="2"/>
            <w:shd w:val="clear" w:color="auto" w:fill="D0CECE"/>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63" w:type="dxa"/>
            <w:gridSpan w:val="2"/>
            <w:vMerge w:val="restart"/>
            <w:tcBorders>
              <w:top w:val="nil"/>
              <w:bottom w:val="nil"/>
            </w:tcBorders>
            <w:vAlign w:val="top"/>
          </w:tcPr>
          <w:p>
            <w:pPr>
              <w:rPr>
                <w:rFonts w:ascii="Arial"/>
                <w:sz w:val="21"/>
              </w:rPr>
            </w:pPr>
          </w:p>
        </w:tc>
        <w:tc>
          <w:tcPr>
            <w:tcW w:w="803" w:type="dxa"/>
            <w:gridSpan w:val="2"/>
            <w:vMerge w:val="restart"/>
            <w:tcBorders>
              <w:top w:val="nil"/>
              <w:bottom w:val="nil"/>
            </w:tcBorders>
            <w:vAlign w:val="top"/>
          </w:tcPr>
          <w:p>
            <w:pPr>
              <w:rPr>
                <w:rFonts w:ascii="Arial"/>
                <w:sz w:val="21"/>
              </w:rPr>
            </w:pPr>
          </w:p>
        </w:tc>
        <w:tc>
          <w:tcPr>
            <w:tcW w:w="6094" w:type="dxa"/>
            <w:gridSpan w:val="7"/>
            <w:vAlign w:val="top"/>
          </w:tcPr>
          <w:p>
            <w:pPr>
              <w:pStyle w:val="6"/>
              <w:spacing w:before="87" w:line="220" w:lineRule="auto"/>
              <w:ind w:left="115"/>
              <w:rPr>
                <w:sz w:val="18"/>
                <w:szCs w:val="18"/>
              </w:rPr>
            </w:pPr>
            <w:r>
              <w:rPr>
                <w:spacing w:val="-1"/>
                <w:sz w:val="18"/>
                <w:szCs w:val="18"/>
              </w:rPr>
              <w:t>污染控制措施整体优于下述措施，但劣于上述措施</w:t>
            </w:r>
          </w:p>
        </w:tc>
        <w:tc>
          <w:tcPr>
            <w:tcW w:w="1296" w:type="dxa"/>
            <w:gridSpan w:val="2"/>
            <w:vAlign w:val="top"/>
          </w:tcPr>
          <w:p>
            <w:pPr>
              <w:spacing w:before="118"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0.10390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163" w:type="dxa"/>
            <w:gridSpan w:val="2"/>
            <w:vMerge w:val="continue"/>
            <w:tcBorders>
              <w:top w:val="nil"/>
              <w:bottom w:val="nil"/>
            </w:tcBorders>
            <w:vAlign w:val="top"/>
          </w:tcPr>
          <w:p>
            <w:pPr>
              <w:rPr>
                <w:rFonts w:ascii="Arial"/>
                <w:sz w:val="21"/>
              </w:rPr>
            </w:pPr>
          </w:p>
        </w:tc>
        <w:tc>
          <w:tcPr>
            <w:tcW w:w="803" w:type="dxa"/>
            <w:gridSpan w:val="2"/>
            <w:vMerge w:val="continue"/>
            <w:tcBorders>
              <w:top w:val="nil"/>
              <w:bottom w:val="nil"/>
            </w:tcBorders>
            <w:vAlign w:val="top"/>
          </w:tcPr>
          <w:p>
            <w:pPr>
              <w:rPr>
                <w:rFonts w:ascii="Arial"/>
                <w:sz w:val="21"/>
              </w:rPr>
            </w:pPr>
          </w:p>
        </w:tc>
        <w:tc>
          <w:tcPr>
            <w:tcW w:w="6094" w:type="dxa"/>
            <w:gridSpan w:val="7"/>
            <w:vAlign w:val="top"/>
          </w:tcPr>
          <w:p>
            <w:pPr>
              <w:pStyle w:val="6"/>
              <w:spacing w:before="37" w:line="233" w:lineRule="auto"/>
              <w:ind w:left="115" w:right="129" w:firstLine="13"/>
              <w:rPr>
                <w:sz w:val="18"/>
                <w:szCs w:val="18"/>
              </w:rPr>
            </w:pPr>
            <w:r>
              <w:rPr>
                <w:rFonts w:ascii="Times New Roman" w:hAnsi="Times New Roman" w:eastAsia="Times New Roman" w:cs="Times New Roman"/>
                <w:spacing w:val="-1"/>
                <w:sz w:val="18"/>
                <w:szCs w:val="18"/>
              </w:rPr>
              <w:t>1</w:t>
            </w:r>
            <w:r>
              <w:rPr>
                <w:spacing w:val="-1"/>
                <w:sz w:val="18"/>
                <w:szCs w:val="18"/>
              </w:rPr>
              <w:t>）堆场设置防风网，且平面布置、高度、开孔率、板型等相关参数满足防</w:t>
            </w:r>
            <w:r>
              <w:rPr>
                <w:spacing w:val="13"/>
                <w:sz w:val="18"/>
                <w:szCs w:val="18"/>
              </w:rPr>
              <w:t xml:space="preserve"> </w:t>
            </w:r>
            <w:r>
              <w:rPr>
                <w:spacing w:val="-1"/>
                <w:sz w:val="18"/>
                <w:szCs w:val="18"/>
              </w:rPr>
              <w:t>风抑尘设计要求；</w:t>
            </w:r>
          </w:p>
          <w:p>
            <w:pPr>
              <w:pStyle w:val="6"/>
              <w:spacing w:before="24" w:line="220" w:lineRule="auto"/>
              <w:ind w:left="111"/>
              <w:rPr>
                <w:sz w:val="18"/>
                <w:szCs w:val="18"/>
              </w:rPr>
            </w:pPr>
            <w:r>
              <w:rPr>
                <w:rFonts w:ascii="Times New Roman" w:hAnsi="Times New Roman" w:eastAsia="Times New Roman" w:cs="Times New Roman"/>
                <w:sz w:val="18"/>
                <w:szCs w:val="18"/>
              </w:rPr>
              <w:t>2</w:t>
            </w:r>
            <w:r>
              <w:rPr>
                <w:sz w:val="18"/>
                <w:szCs w:val="18"/>
              </w:rPr>
              <w:t>）设置固定式喷枪洒水抑尘系统，喷枪射流轨迹能够覆盖整个堆垛</w:t>
            </w:r>
            <w:r>
              <w:rPr>
                <w:spacing w:val="-1"/>
                <w:sz w:val="18"/>
                <w:szCs w:val="18"/>
              </w:rPr>
              <w:t>表面；</w:t>
            </w:r>
          </w:p>
          <w:p>
            <w:pPr>
              <w:pStyle w:val="6"/>
              <w:spacing w:before="25" w:line="219" w:lineRule="auto"/>
              <w:ind w:left="114"/>
              <w:rPr>
                <w:sz w:val="18"/>
                <w:szCs w:val="18"/>
              </w:rPr>
            </w:pPr>
            <w:r>
              <w:rPr>
                <w:rFonts w:ascii="Times New Roman" w:hAnsi="Times New Roman" w:eastAsia="Times New Roman" w:cs="Times New Roman"/>
                <w:spacing w:val="-1"/>
                <w:sz w:val="18"/>
                <w:szCs w:val="18"/>
              </w:rPr>
              <w:t>3</w:t>
            </w:r>
            <w:r>
              <w:rPr>
                <w:spacing w:val="-1"/>
                <w:sz w:val="18"/>
                <w:szCs w:val="18"/>
              </w:rPr>
              <w:t>）运输车辆车厢应采取有效的封闭或苫盖措施；</w:t>
            </w:r>
          </w:p>
          <w:p>
            <w:pPr>
              <w:pStyle w:val="6"/>
              <w:spacing w:before="26" w:line="224" w:lineRule="auto"/>
              <w:ind w:left="114" w:right="129" w:hanging="4"/>
              <w:rPr>
                <w:sz w:val="18"/>
                <w:szCs w:val="18"/>
              </w:rPr>
            </w:pPr>
            <w:r>
              <w:rPr>
                <w:rFonts w:ascii="Times New Roman" w:hAnsi="Times New Roman" w:eastAsia="Times New Roman" w:cs="Times New Roman"/>
                <w:sz w:val="18"/>
                <w:szCs w:val="18"/>
              </w:rPr>
              <w:t>4</w:t>
            </w:r>
            <w:r>
              <w:rPr>
                <w:sz w:val="18"/>
                <w:szCs w:val="18"/>
              </w:rPr>
              <w:t>）场地采取临时或永久性铺面硬化，堆存区域与场内道路采取有效的</w:t>
            </w:r>
            <w:r>
              <w:rPr>
                <w:spacing w:val="-1"/>
                <w:sz w:val="18"/>
                <w:szCs w:val="18"/>
              </w:rPr>
              <w:t>隔离</w:t>
            </w:r>
            <w:r>
              <w:rPr>
                <w:sz w:val="18"/>
                <w:szCs w:val="18"/>
              </w:rPr>
              <w:t xml:space="preserve"> </w:t>
            </w:r>
            <w:r>
              <w:rPr>
                <w:spacing w:val="-3"/>
                <w:sz w:val="18"/>
                <w:szCs w:val="18"/>
              </w:rPr>
              <w:t>措施。</w:t>
            </w:r>
          </w:p>
        </w:tc>
        <w:tc>
          <w:tcPr>
            <w:tcW w:w="1296" w:type="dxa"/>
            <w:gridSpan w:val="2"/>
            <w:vAlign w:val="top"/>
          </w:tcPr>
          <w:p>
            <w:pPr>
              <w:spacing w:line="306" w:lineRule="auto"/>
              <w:rPr>
                <w:rFonts w:ascii="Arial"/>
                <w:sz w:val="21"/>
              </w:rPr>
            </w:pPr>
          </w:p>
          <w:p>
            <w:pPr>
              <w:spacing w:line="307" w:lineRule="auto"/>
              <w:rPr>
                <w:rFonts w:ascii="Arial"/>
                <w:sz w:val="21"/>
              </w:rPr>
            </w:pPr>
          </w:p>
          <w:p>
            <w:pPr>
              <w:spacing w:before="52"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0.13860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63" w:type="dxa"/>
            <w:gridSpan w:val="2"/>
            <w:vMerge w:val="continue"/>
            <w:tcBorders>
              <w:top w:val="nil"/>
            </w:tcBorders>
            <w:vAlign w:val="top"/>
          </w:tcPr>
          <w:p>
            <w:pPr>
              <w:rPr>
                <w:rFonts w:ascii="Arial"/>
                <w:sz w:val="21"/>
              </w:rPr>
            </w:pPr>
          </w:p>
        </w:tc>
        <w:tc>
          <w:tcPr>
            <w:tcW w:w="803" w:type="dxa"/>
            <w:gridSpan w:val="2"/>
            <w:vMerge w:val="continue"/>
            <w:tcBorders>
              <w:top w:val="nil"/>
            </w:tcBorders>
            <w:vAlign w:val="top"/>
          </w:tcPr>
          <w:p>
            <w:pPr>
              <w:rPr>
                <w:rFonts w:ascii="Arial"/>
                <w:sz w:val="21"/>
              </w:rPr>
            </w:pPr>
          </w:p>
        </w:tc>
        <w:tc>
          <w:tcPr>
            <w:tcW w:w="6094" w:type="dxa"/>
            <w:gridSpan w:val="7"/>
            <w:vAlign w:val="top"/>
          </w:tcPr>
          <w:p>
            <w:pPr>
              <w:pStyle w:val="6"/>
              <w:spacing w:before="88" w:line="220" w:lineRule="auto"/>
              <w:ind w:left="115"/>
              <w:rPr>
                <w:sz w:val="18"/>
                <w:szCs w:val="18"/>
              </w:rPr>
            </w:pPr>
            <w:r>
              <w:rPr>
                <w:spacing w:val="-1"/>
                <w:sz w:val="18"/>
                <w:szCs w:val="18"/>
              </w:rPr>
              <w:t>污染控制措施整体劣于上述措施</w:t>
            </w:r>
          </w:p>
        </w:tc>
        <w:tc>
          <w:tcPr>
            <w:tcW w:w="1296" w:type="dxa"/>
            <w:gridSpan w:val="2"/>
            <w:vAlign w:val="top"/>
          </w:tcPr>
          <w:p>
            <w:pPr>
              <w:spacing w:before="119"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0.32271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163" w:type="dxa"/>
            <w:gridSpan w:val="2"/>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220" w:lineRule="auto"/>
              <w:ind w:left="278"/>
              <w:rPr>
                <w:sz w:val="18"/>
                <w:szCs w:val="18"/>
              </w:rPr>
            </w:pPr>
            <w:r>
              <w:rPr>
                <w:spacing w:val="-2"/>
                <w:sz w:val="18"/>
                <w:szCs w:val="18"/>
              </w:rPr>
              <w:t>运输系统</w:t>
            </w:r>
          </w:p>
        </w:tc>
        <w:tc>
          <w:tcPr>
            <w:tcW w:w="803" w:type="dxa"/>
            <w:gridSpan w:val="2"/>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58" w:line="220" w:lineRule="auto"/>
              <w:ind w:left="229"/>
              <w:rPr>
                <w:sz w:val="18"/>
                <w:szCs w:val="18"/>
              </w:rPr>
            </w:pPr>
            <w:r>
              <w:rPr>
                <w:spacing w:val="-3"/>
                <w:sz w:val="18"/>
                <w:szCs w:val="18"/>
              </w:rPr>
              <w:t>卸车</w:t>
            </w:r>
          </w:p>
        </w:tc>
        <w:tc>
          <w:tcPr>
            <w:tcW w:w="6094" w:type="dxa"/>
            <w:gridSpan w:val="7"/>
            <w:vAlign w:val="top"/>
          </w:tcPr>
          <w:p>
            <w:pPr>
              <w:pStyle w:val="6"/>
              <w:spacing w:before="38" w:line="220" w:lineRule="auto"/>
              <w:ind w:left="115"/>
              <w:rPr>
                <w:sz w:val="18"/>
                <w:szCs w:val="18"/>
              </w:rPr>
            </w:pPr>
            <w:r>
              <w:rPr>
                <w:spacing w:val="-1"/>
                <w:sz w:val="18"/>
                <w:szCs w:val="18"/>
              </w:rPr>
              <w:t>污染控制措施满足或整体优于以下措施要求：</w:t>
            </w:r>
          </w:p>
          <w:p>
            <w:pPr>
              <w:pStyle w:val="6"/>
              <w:spacing w:before="25" w:line="219" w:lineRule="auto"/>
              <w:ind w:left="128"/>
              <w:rPr>
                <w:sz w:val="18"/>
                <w:szCs w:val="18"/>
              </w:rPr>
            </w:pPr>
            <w:r>
              <w:rPr>
                <w:rFonts w:ascii="Times New Roman" w:hAnsi="Times New Roman" w:eastAsia="Times New Roman" w:cs="Times New Roman"/>
                <w:spacing w:val="-1"/>
                <w:sz w:val="18"/>
                <w:szCs w:val="18"/>
              </w:rPr>
              <w:t>1</w:t>
            </w:r>
            <w:r>
              <w:rPr>
                <w:spacing w:val="-1"/>
                <w:sz w:val="18"/>
                <w:szCs w:val="18"/>
              </w:rPr>
              <w:t>）采用翻车机卸车，且翻车作业处于翻车机房内部；</w:t>
            </w:r>
          </w:p>
          <w:p>
            <w:pPr>
              <w:pStyle w:val="6"/>
              <w:spacing w:before="26" w:line="219" w:lineRule="auto"/>
              <w:ind w:left="111"/>
              <w:rPr>
                <w:sz w:val="18"/>
                <w:szCs w:val="18"/>
              </w:rPr>
            </w:pPr>
            <w:r>
              <w:rPr>
                <w:rFonts w:ascii="Times New Roman" w:hAnsi="Times New Roman" w:eastAsia="Times New Roman" w:cs="Times New Roman"/>
                <w:spacing w:val="-1"/>
                <w:sz w:val="18"/>
                <w:szCs w:val="18"/>
              </w:rPr>
              <w:t>2</w:t>
            </w:r>
            <w:r>
              <w:rPr>
                <w:spacing w:val="-1"/>
                <w:sz w:val="18"/>
                <w:szCs w:val="18"/>
              </w:rPr>
              <w:t>）翻卸侧设置水雾或干雾抑尘设施；</w:t>
            </w:r>
          </w:p>
          <w:p>
            <w:pPr>
              <w:pStyle w:val="6"/>
              <w:spacing w:before="26" w:line="219" w:lineRule="auto"/>
              <w:ind w:left="114"/>
              <w:rPr>
                <w:sz w:val="18"/>
                <w:szCs w:val="18"/>
              </w:rPr>
            </w:pPr>
            <w:r>
              <w:rPr>
                <w:rFonts w:ascii="Times New Roman" w:hAnsi="Times New Roman" w:eastAsia="Times New Roman" w:cs="Times New Roman"/>
                <w:sz w:val="18"/>
                <w:szCs w:val="18"/>
              </w:rPr>
              <w:t>3</w:t>
            </w:r>
            <w:r>
              <w:rPr>
                <w:sz w:val="18"/>
                <w:szCs w:val="18"/>
              </w:rPr>
              <w:t>）基坑皮带机导料槽物料转运处采用干式</w:t>
            </w:r>
            <w:r>
              <w:rPr>
                <w:spacing w:val="-1"/>
                <w:sz w:val="18"/>
                <w:szCs w:val="18"/>
              </w:rPr>
              <w:t>或湿式抑尘方式；</w:t>
            </w:r>
          </w:p>
          <w:p>
            <w:pPr>
              <w:pStyle w:val="6"/>
              <w:spacing w:before="27" w:line="201" w:lineRule="auto"/>
              <w:ind w:left="110"/>
              <w:rPr>
                <w:sz w:val="18"/>
                <w:szCs w:val="18"/>
              </w:rPr>
            </w:pPr>
            <w:r>
              <w:rPr>
                <w:rFonts w:ascii="Times New Roman" w:hAnsi="Times New Roman" w:eastAsia="Times New Roman" w:cs="Times New Roman"/>
                <w:sz w:val="18"/>
                <w:szCs w:val="18"/>
              </w:rPr>
              <w:t>4</w:t>
            </w:r>
            <w:r>
              <w:rPr>
                <w:sz w:val="18"/>
                <w:szCs w:val="18"/>
              </w:rPr>
              <w:t>）有防冻要求的地区，湿式抑尘系统采取电伴热等保温防冻</w:t>
            </w:r>
            <w:r>
              <w:rPr>
                <w:spacing w:val="-1"/>
                <w:sz w:val="18"/>
                <w:szCs w:val="18"/>
              </w:rPr>
              <w:t>措施。</w:t>
            </w:r>
          </w:p>
        </w:tc>
        <w:tc>
          <w:tcPr>
            <w:tcW w:w="1296" w:type="dxa"/>
            <w:gridSpan w:val="2"/>
            <w:vAlign w:val="top"/>
          </w:tcPr>
          <w:p>
            <w:pPr>
              <w:spacing w:line="247" w:lineRule="auto"/>
              <w:rPr>
                <w:rFonts w:ascii="Arial"/>
                <w:sz w:val="21"/>
              </w:rPr>
            </w:pPr>
          </w:p>
          <w:p>
            <w:pPr>
              <w:spacing w:line="248" w:lineRule="auto"/>
              <w:rPr>
                <w:rFonts w:ascii="Arial"/>
                <w:sz w:val="21"/>
              </w:rPr>
            </w:pPr>
          </w:p>
          <w:p>
            <w:pPr>
              <w:spacing w:before="51"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0.01247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63" w:type="dxa"/>
            <w:gridSpan w:val="2"/>
            <w:vMerge w:val="continue"/>
            <w:tcBorders>
              <w:top w:val="nil"/>
              <w:bottom w:val="nil"/>
            </w:tcBorders>
            <w:vAlign w:val="top"/>
          </w:tcPr>
          <w:p>
            <w:pPr>
              <w:rPr>
                <w:rFonts w:ascii="Arial"/>
                <w:sz w:val="21"/>
              </w:rPr>
            </w:pPr>
          </w:p>
        </w:tc>
        <w:tc>
          <w:tcPr>
            <w:tcW w:w="803" w:type="dxa"/>
            <w:gridSpan w:val="2"/>
            <w:vMerge w:val="continue"/>
            <w:tcBorders>
              <w:top w:val="nil"/>
              <w:bottom w:val="nil"/>
            </w:tcBorders>
            <w:vAlign w:val="top"/>
          </w:tcPr>
          <w:p>
            <w:pPr>
              <w:rPr>
                <w:rFonts w:ascii="Arial"/>
                <w:sz w:val="21"/>
              </w:rPr>
            </w:pPr>
          </w:p>
        </w:tc>
        <w:tc>
          <w:tcPr>
            <w:tcW w:w="6094" w:type="dxa"/>
            <w:gridSpan w:val="7"/>
            <w:vAlign w:val="top"/>
          </w:tcPr>
          <w:p>
            <w:pPr>
              <w:pStyle w:val="6"/>
              <w:spacing w:before="88" w:line="220" w:lineRule="auto"/>
              <w:ind w:left="115"/>
              <w:rPr>
                <w:sz w:val="18"/>
                <w:szCs w:val="18"/>
              </w:rPr>
            </w:pPr>
            <w:r>
              <w:rPr>
                <w:spacing w:val="-1"/>
                <w:sz w:val="18"/>
                <w:szCs w:val="18"/>
              </w:rPr>
              <w:t>污染控制措施整体优于下述措施，但劣于上述措施</w:t>
            </w:r>
          </w:p>
        </w:tc>
        <w:tc>
          <w:tcPr>
            <w:tcW w:w="1296" w:type="dxa"/>
            <w:gridSpan w:val="2"/>
            <w:vAlign w:val="top"/>
          </w:tcPr>
          <w:p>
            <w:pPr>
              <w:spacing w:before="120"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0.01393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3" w:type="dxa"/>
            <w:gridSpan w:val="2"/>
            <w:vMerge w:val="continue"/>
            <w:tcBorders>
              <w:top w:val="nil"/>
              <w:bottom w:val="nil"/>
            </w:tcBorders>
            <w:vAlign w:val="top"/>
          </w:tcPr>
          <w:p>
            <w:pPr>
              <w:rPr>
                <w:rFonts w:ascii="Arial"/>
                <w:sz w:val="21"/>
              </w:rPr>
            </w:pPr>
          </w:p>
        </w:tc>
        <w:tc>
          <w:tcPr>
            <w:tcW w:w="803" w:type="dxa"/>
            <w:gridSpan w:val="2"/>
            <w:vMerge w:val="continue"/>
            <w:tcBorders>
              <w:top w:val="nil"/>
              <w:bottom w:val="nil"/>
            </w:tcBorders>
            <w:vAlign w:val="top"/>
          </w:tcPr>
          <w:p>
            <w:pPr>
              <w:rPr>
                <w:rFonts w:ascii="Arial"/>
                <w:sz w:val="21"/>
              </w:rPr>
            </w:pPr>
          </w:p>
        </w:tc>
        <w:tc>
          <w:tcPr>
            <w:tcW w:w="6094" w:type="dxa"/>
            <w:gridSpan w:val="7"/>
            <w:vAlign w:val="top"/>
          </w:tcPr>
          <w:p>
            <w:pPr>
              <w:pStyle w:val="6"/>
              <w:spacing w:before="38" w:line="219" w:lineRule="auto"/>
              <w:ind w:left="128"/>
              <w:rPr>
                <w:sz w:val="18"/>
                <w:szCs w:val="18"/>
              </w:rPr>
            </w:pPr>
            <w:r>
              <w:rPr>
                <w:rFonts w:ascii="Times New Roman" w:hAnsi="Times New Roman" w:eastAsia="Times New Roman" w:cs="Times New Roman"/>
                <w:spacing w:val="-2"/>
                <w:sz w:val="18"/>
                <w:szCs w:val="18"/>
              </w:rPr>
              <w:t>1</w:t>
            </w:r>
            <w:r>
              <w:rPr>
                <w:spacing w:val="-2"/>
                <w:sz w:val="18"/>
                <w:szCs w:val="18"/>
              </w:rPr>
              <w:t>）采用基坑式卸车方式；</w:t>
            </w:r>
          </w:p>
          <w:p>
            <w:pPr>
              <w:pStyle w:val="6"/>
              <w:spacing w:before="26" w:line="220" w:lineRule="auto"/>
              <w:ind w:left="111"/>
              <w:rPr>
                <w:sz w:val="18"/>
                <w:szCs w:val="18"/>
              </w:rPr>
            </w:pPr>
            <w:r>
              <w:rPr>
                <w:rFonts w:ascii="Times New Roman" w:hAnsi="Times New Roman" w:eastAsia="Times New Roman" w:cs="Times New Roman"/>
                <w:spacing w:val="-1"/>
                <w:sz w:val="18"/>
                <w:szCs w:val="18"/>
              </w:rPr>
              <w:t>2</w:t>
            </w:r>
            <w:r>
              <w:rPr>
                <w:spacing w:val="-1"/>
                <w:sz w:val="18"/>
                <w:szCs w:val="18"/>
              </w:rPr>
              <w:t>）卸车点处于封闭或者半封闭的设施内部；</w:t>
            </w:r>
          </w:p>
          <w:p>
            <w:pPr>
              <w:pStyle w:val="6"/>
              <w:spacing w:before="25" w:line="200" w:lineRule="auto"/>
              <w:ind w:left="114"/>
              <w:rPr>
                <w:sz w:val="18"/>
                <w:szCs w:val="18"/>
              </w:rPr>
            </w:pPr>
            <w:r>
              <w:rPr>
                <w:rFonts w:ascii="Times New Roman" w:hAnsi="Times New Roman" w:eastAsia="Times New Roman" w:cs="Times New Roman"/>
                <w:sz w:val="18"/>
                <w:szCs w:val="18"/>
              </w:rPr>
              <w:t>3</w:t>
            </w:r>
            <w:r>
              <w:rPr>
                <w:sz w:val="18"/>
                <w:szCs w:val="18"/>
              </w:rPr>
              <w:t>）基坑皮带机导料槽物料转运处设置湿式除尘</w:t>
            </w:r>
            <w:r>
              <w:rPr>
                <w:rFonts w:ascii="Times New Roman" w:hAnsi="Times New Roman" w:eastAsia="Times New Roman" w:cs="Times New Roman"/>
                <w:spacing w:val="-1"/>
                <w:sz w:val="18"/>
                <w:szCs w:val="18"/>
              </w:rPr>
              <w:t>/</w:t>
            </w:r>
            <w:r>
              <w:rPr>
                <w:spacing w:val="-1"/>
                <w:sz w:val="18"/>
                <w:szCs w:val="18"/>
              </w:rPr>
              <w:t>抑尘设施。</w:t>
            </w:r>
          </w:p>
        </w:tc>
        <w:tc>
          <w:tcPr>
            <w:tcW w:w="1296" w:type="dxa"/>
            <w:gridSpan w:val="2"/>
            <w:vAlign w:val="top"/>
          </w:tcPr>
          <w:p>
            <w:pPr>
              <w:spacing w:line="257" w:lineRule="auto"/>
              <w:rPr>
                <w:rFonts w:ascii="Arial"/>
                <w:sz w:val="21"/>
              </w:rPr>
            </w:pPr>
          </w:p>
          <w:p>
            <w:pPr>
              <w:spacing w:before="51"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0.01539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63" w:type="dxa"/>
            <w:gridSpan w:val="2"/>
            <w:vMerge w:val="continue"/>
            <w:tcBorders>
              <w:top w:val="nil"/>
              <w:bottom w:val="nil"/>
            </w:tcBorders>
            <w:vAlign w:val="top"/>
          </w:tcPr>
          <w:p>
            <w:pPr>
              <w:rPr>
                <w:rFonts w:ascii="Arial"/>
                <w:sz w:val="21"/>
              </w:rPr>
            </w:pPr>
          </w:p>
        </w:tc>
        <w:tc>
          <w:tcPr>
            <w:tcW w:w="803" w:type="dxa"/>
            <w:gridSpan w:val="2"/>
            <w:vMerge w:val="continue"/>
            <w:tcBorders>
              <w:top w:val="nil"/>
            </w:tcBorders>
            <w:vAlign w:val="top"/>
          </w:tcPr>
          <w:p>
            <w:pPr>
              <w:rPr>
                <w:rFonts w:ascii="Arial"/>
                <w:sz w:val="21"/>
              </w:rPr>
            </w:pPr>
          </w:p>
        </w:tc>
        <w:tc>
          <w:tcPr>
            <w:tcW w:w="6094" w:type="dxa"/>
            <w:gridSpan w:val="7"/>
            <w:vAlign w:val="top"/>
          </w:tcPr>
          <w:p>
            <w:pPr>
              <w:pStyle w:val="6"/>
              <w:spacing w:before="89" w:line="220" w:lineRule="auto"/>
              <w:ind w:left="115"/>
              <w:rPr>
                <w:sz w:val="18"/>
                <w:szCs w:val="18"/>
              </w:rPr>
            </w:pPr>
            <w:r>
              <w:rPr>
                <w:spacing w:val="-1"/>
                <w:sz w:val="18"/>
                <w:szCs w:val="18"/>
              </w:rPr>
              <w:t>污染控制措施整体劣于上述措施</w:t>
            </w:r>
          </w:p>
        </w:tc>
        <w:tc>
          <w:tcPr>
            <w:tcW w:w="1296" w:type="dxa"/>
            <w:gridSpan w:val="2"/>
            <w:vAlign w:val="top"/>
          </w:tcPr>
          <w:p>
            <w:pPr>
              <w:spacing w:before="121"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0.05834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3" w:type="dxa"/>
            <w:gridSpan w:val="2"/>
            <w:vMerge w:val="continue"/>
            <w:tcBorders>
              <w:top w:val="nil"/>
              <w:bottom w:val="nil"/>
            </w:tcBorders>
            <w:vAlign w:val="top"/>
          </w:tcPr>
          <w:p>
            <w:pPr>
              <w:rPr>
                <w:rFonts w:ascii="Arial"/>
                <w:sz w:val="21"/>
              </w:rPr>
            </w:pPr>
          </w:p>
        </w:tc>
        <w:tc>
          <w:tcPr>
            <w:tcW w:w="803" w:type="dxa"/>
            <w:gridSpan w:val="2"/>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9" w:line="220" w:lineRule="auto"/>
              <w:ind w:left="226"/>
              <w:rPr>
                <w:sz w:val="18"/>
                <w:szCs w:val="18"/>
              </w:rPr>
            </w:pPr>
            <w:r>
              <w:rPr>
                <w:spacing w:val="-2"/>
                <w:sz w:val="18"/>
                <w:szCs w:val="18"/>
              </w:rPr>
              <w:t>装车</w:t>
            </w:r>
          </w:p>
        </w:tc>
        <w:tc>
          <w:tcPr>
            <w:tcW w:w="6094" w:type="dxa"/>
            <w:gridSpan w:val="7"/>
            <w:vAlign w:val="top"/>
          </w:tcPr>
          <w:p>
            <w:pPr>
              <w:pStyle w:val="6"/>
              <w:spacing w:before="39" w:line="220" w:lineRule="auto"/>
              <w:ind w:left="115"/>
              <w:rPr>
                <w:sz w:val="18"/>
                <w:szCs w:val="18"/>
              </w:rPr>
            </w:pPr>
            <w:r>
              <w:rPr>
                <w:spacing w:val="-1"/>
                <w:sz w:val="18"/>
                <w:szCs w:val="18"/>
              </w:rPr>
              <w:t>污染控制措施满足或整体优于以下措施要求：</w:t>
            </w:r>
          </w:p>
          <w:p>
            <w:pPr>
              <w:pStyle w:val="6"/>
              <w:spacing w:before="25" w:line="233" w:lineRule="auto"/>
              <w:ind w:left="128"/>
              <w:rPr>
                <w:sz w:val="18"/>
                <w:szCs w:val="18"/>
              </w:rPr>
            </w:pPr>
            <w:r>
              <w:rPr>
                <w:rFonts w:ascii="Times New Roman" w:hAnsi="Times New Roman" w:eastAsia="Times New Roman" w:cs="Times New Roman"/>
                <w:spacing w:val="-2"/>
                <w:sz w:val="18"/>
                <w:szCs w:val="18"/>
              </w:rPr>
              <w:t>1</w:t>
            </w:r>
            <w:r>
              <w:rPr>
                <w:spacing w:val="-2"/>
                <w:sz w:val="18"/>
                <w:szCs w:val="18"/>
              </w:rPr>
              <w:t>）采用连续式装车</w:t>
            </w:r>
            <w:r>
              <w:rPr>
                <w:rFonts w:ascii="Times New Roman" w:hAnsi="Times New Roman" w:eastAsia="Times New Roman" w:cs="Times New Roman"/>
                <w:spacing w:val="-2"/>
                <w:sz w:val="18"/>
                <w:szCs w:val="18"/>
              </w:rPr>
              <w:t>a</w:t>
            </w:r>
            <w:r>
              <w:rPr>
                <w:spacing w:val="-2"/>
                <w:sz w:val="18"/>
                <w:szCs w:val="18"/>
              </w:rPr>
              <w:t>；</w:t>
            </w:r>
          </w:p>
          <w:p>
            <w:pPr>
              <w:pStyle w:val="6"/>
              <w:spacing w:before="12" w:line="219" w:lineRule="auto"/>
              <w:ind w:left="111"/>
              <w:rPr>
                <w:sz w:val="18"/>
                <w:szCs w:val="18"/>
              </w:rPr>
            </w:pPr>
            <w:r>
              <w:rPr>
                <w:rFonts w:ascii="Times New Roman" w:hAnsi="Times New Roman" w:eastAsia="Times New Roman" w:cs="Times New Roman"/>
                <w:spacing w:val="-1"/>
                <w:sz w:val="18"/>
                <w:szCs w:val="18"/>
              </w:rPr>
              <w:t>2</w:t>
            </w:r>
            <w:r>
              <w:rPr>
                <w:spacing w:val="-1"/>
                <w:sz w:val="18"/>
                <w:szCs w:val="18"/>
              </w:rPr>
              <w:t>）装车作业时采取有效的湿式抑尘设施；</w:t>
            </w:r>
          </w:p>
          <w:p>
            <w:pPr>
              <w:pStyle w:val="6"/>
              <w:spacing w:before="26" w:line="199" w:lineRule="auto"/>
              <w:ind w:left="114"/>
              <w:rPr>
                <w:sz w:val="18"/>
                <w:szCs w:val="18"/>
              </w:rPr>
            </w:pPr>
            <w:r>
              <w:rPr>
                <w:rFonts w:ascii="Times New Roman" w:hAnsi="Times New Roman" w:eastAsia="Times New Roman" w:cs="Times New Roman"/>
                <w:sz w:val="18"/>
                <w:szCs w:val="18"/>
              </w:rPr>
              <w:t>3</w:t>
            </w:r>
            <w:r>
              <w:rPr>
                <w:sz w:val="18"/>
                <w:szCs w:val="18"/>
              </w:rPr>
              <w:t>）有防冻要求的地区，湿式抑尘系统采取电伴热等</w:t>
            </w:r>
            <w:r>
              <w:rPr>
                <w:spacing w:val="-1"/>
                <w:sz w:val="18"/>
                <w:szCs w:val="18"/>
              </w:rPr>
              <w:t>保温防冻措施。</w:t>
            </w:r>
          </w:p>
        </w:tc>
        <w:tc>
          <w:tcPr>
            <w:tcW w:w="1296" w:type="dxa"/>
            <w:gridSpan w:val="2"/>
            <w:vAlign w:val="top"/>
          </w:tcPr>
          <w:p>
            <w:pPr>
              <w:spacing w:line="377" w:lineRule="auto"/>
              <w:rPr>
                <w:rFonts w:ascii="Arial"/>
                <w:sz w:val="21"/>
              </w:rPr>
            </w:pPr>
          </w:p>
          <w:p>
            <w:pPr>
              <w:spacing w:before="52"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0.01385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63" w:type="dxa"/>
            <w:gridSpan w:val="2"/>
            <w:vMerge w:val="continue"/>
            <w:tcBorders>
              <w:top w:val="nil"/>
              <w:bottom w:val="nil"/>
            </w:tcBorders>
            <w:vAlign w:val="top"/>
          </w:tcPr>
          <w:p>
            <w:pPr>
              <w:rPr>
                <w:rFonts w:ascii="Arial"/>
                <w:sz w:val="21"/>
              </w:rPr>
            </w:pPr>
          </w:p>
        </w:tc>
        <w:tc>
          <w:tcPr>
            <w:tcW w:w="803" w:type="dxa"/>
            <w:gridSpan w:val="2"/>
            <w:vMerge w:val="continue"/>
            <w:tcBorders>
              <w:top w:val="nil"/>
              <w:bottom w:val="nil"/>
            </w:tcBorders>
            <w:vAlign w:val="top"/>
          </w:tcPr>
          <w:p>
            <w:pPr>
              <w:rPr>
                <w:rFonts w:ascii="Arial"/>
                <w:sz w:val="21"/>
              </w:rPr>
            </w:pPr>
          </w:p>
        </w:tc>
        <w:tc>
          <w:tcPr>
            <w:tcW w:w="6094" w:type="dxa"/>
            <w:gridSpan w:val="7"/>
            <w:vAlign w:val="top"/>
          </w:tcPr>
          <w:p>
            <w:pPr>
              <w:pStyle w:val="6"/>
              <w:spacing w:before="90" w:line="220" w:lineRule="auto"/>
              <w:ind w:left="115"/>
              <w:rPr>
                <w:sz w:val="18"/>
                <w:szCs w:val="18"/>
              </w:rPr>
            </w:pPr>
            <w:r>
              <w:rPr>
                <w:spacing w:val="-1"/>
                <w:sz w:val="18"/>
                <w:szCs w:val="18"/>
              </w:rPr>
              <w:t>污染控制措施整体优于下述措施，但劣于上述措施</w:t>
            </w:r>
          </w:p>
        </w:tc>
        <w:tc>
          <w:tcPr>
            <w:tcW w:w="1296" w:type="dxa"/>
            <w:gridSpan w:val="2"/>
            <w:vAlign w:val="top"/>
          </w:tcPr>
          <w:p>
            <w:pPr>
              <w:spacing w:before="122"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0.02689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3" w:type="dxa"/>
            <w:gridSpan w:val="2"/>
            <w:vMerge w:val="continue"/>
            <w:tcBorders>
              <w:top w:val="nil"/>
              <w:bottom w:val="nil"/>
            </w:tcBorders>
            <w:vAlign w:val="top"/>
          </w:tcPr>
          <w:p>
            <w:pPr>
              <w:rPr>
                <w:rFonts w:ascii="Arial"/>
                <w:sz w:val="21"/>
              </w:rPr>
            </w:pPr>
          </w:p>
        </w:tc>
        <w:tc>
          <w:tcPr>
            <w:tcW w:w="803" w:type="dxa"/>
            <w:gridSpan w:val="2"/>
            <w:vMerge w:val="continue"/>
            <w:tcBorders>
              <w:top w:val="nil"/>
              <w:bottom w:val="nil"/>
            </w:tcBorders>
            <w:vAlign w:val="top"/>
          </w:tcPr>
          <w:p>
            <w:pPr>
              <w:rPr>
                <w:rFonts w:ascii="Arial"/>
                <w:sz w:val="21"/>
              </w:rPr>
            </w:pPr>
          </w:p>
        </w:tc>
        <w:tc>
          <w:tcPr>
            <w:tcW w:w="6094" w:type="dxa"/>
            <w:gridSpan w:val="7"/>
            <w:vAlign w:val="top"/>
          </w:tcPr>
          <w:p>
            <w:pPr>
              <w:pStyle w:val="6"/>
              <w:spacing w:before="40" w:line="233" w:lineRule="auto"/>
              <w:ind w:left="128"/>
              <w:rPr>
                <w:sz w:val="18"/>
                <w:szCs w:val="18"/>
              </w:rPr>
            </w:pPr>
            <w:r>
              <w:rPr>
                <w:rFonts w:ascii="Times New Roman" w:hAnsi="Times New Roman" w:eastAsia="Times New Roman" w:cs="Times New Roman"/>
                <w:spacing w:val="-2"/>
                <w:sz w:val="18"/>
                <w:szCs w:val="18"/>
              </w:rPr>
              <w:t>1</w:t>
            </w:r>
            <w:r>
              <w:rPr>
                <w:spacing w:val="-2"/>
                <w:sz w:val="18"/>
                <w:szCs w:val="18"/>
              </w:rPr>
              <w:t>）采用非连续式装车</w:t>
            </w:r>
            <w:r>
              <w:rPr>
                <w:rFonts w:ascii="Times New Roman" w:hAnsi="Times New Roman" w:eastAsia="Times New Roman" w:cs="Times New Roman"/>
                <w:spacing w:val="-2"/>
                <w:sz w:val="18"/>
                <w:szCs w:val="18"/>
              </w:rPr>
              <w:t>b</w:t>
            </w:r>
            <w:r>
              <w:rPr>
                <w:spacing w:val="-2"/>
                <w:sz w:val="18"/>
                <w:szCs w:val="18"/>
              </w:rPr>
              <w:t>；</w:t>
            </w:r>
          </w:p>
          <w:p>
            <w:pPr>
              <w:pStyle w:val="6"/>
              <w:spacing w:before="12" w:line="199" w:lineRule="auto"/>
              <w:ind w:left="111"/>
              <w:rPr>
                <w:sz w:val="18"/>
                <w:szCs w:val="18"/>
              </w:rPr>
            </w:pPr>
            <w:r>
              <w:rPr>
                <w:rFonts w:ascii="Times New Roman" w:hAnsi="Times New Roman" w:eastAsia="Times New Roman" w:cs="Times New Roman"/>
                <w:spacing w:val="-1"/>
                <w:sz w:val="18"/>
                <w:szCs w:val="18"/>
              </w:rPr>
              <w:t>2</w:t>
            </w:r>
            <w:r>
              <w:rPr>
                <w:spacing w:val="-1"/>
                <w:sz w:val="18"/>
                <w:szCs w:val="18"/>
              </w:rPr>
              <w:t>）装车作业时采取有效的湿式抑尘设施。</w:t>
            </w:r>
          </w:p>
        </w:tc>
        <w:tc>
          <w:tcPr>
            <w:tcW w:w="1296" w:type="dxa"/>
            <w:gridSpan w:val="2"/>
            <w:vAlign w:val="top"/>
          </w:tcPr>
          <w:p>
            <w:pPr>
              <w:spacing w:before="192"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0.03992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63" w:type="dxa"/>
            <w:gridSpan w:val="2"/>
            <w:vMerge w:val="continue"/>
            <w:tcBorders>
              <w:top w:val="nil"/>
            </w:tcBorders>
            <w:vAlign w:val="top"/>
          </w:tcPr>
          <w:p>
            <w:pPr>
              <w:rPr>
                <w:rFonts w:ascii="Arial"/>
                <w:sz w:val="21"/>
              </w:rPr>
            </w:pPr>
          </w:p>
        </w:tc>
        <w:tc>
          <w:tcPr>
            <w:tcW w:w="803" w:type="dxa"/>
            <w:gridSpan w:val="2"/>
            <w:vMerge w:val="continue"/>
            <w:tcBorders>
              <w:top w:val="nil"/>
            </w:tcBorders>
            <w:vAlign w:val="top"/>
          </w:tcPr>
          <w:p>
            <w:pPr>
              <w:rPr>
                <w:rFonts w:ascii="Arial"/>
                <w:sz w:val="21"/>
              </w:rPr>
            </w:pPr>
          </w:p>
        </w:tc>
        <w:tc>
          <w:tcPr>
            <w:tcW w:w="6094" w:type="dxa"/>
            <w:gridSpan w:val="7"/>
            <w:vAlign w:val="top"/>
          </w:tcPr>
          <w:p>
            <w:pPr>
              <w:pStyle w:val="6"/>
              <w:spacing w:before="90" w:line="220" w:lineRule="auto"/>
              <w:ind w:left="115"/>
              <w:rPr>
                <w:sz w:val="18"/>
                <w:szCs w:val="18"/>
              </w:rPr>
            </w:pPr>
            <w:r>
              <w:rPr>
                <w:spacing w:val="-1"/>
                <w:sz w:val="18"/>
                <w:szCs w:val="18"/>
              </w:rPr>
              <w:t>污染控制措施整体劣于上述措施</w:t>
            </w:r>
          </w:p>
        </w:tc>
        <w:tc>
          <w:tcPr>
            <w:tcW w:w="1296" w:type="dxa"/>
            <w:gridSpan w:val="2"/>
            <w:vAlign w:val="top"/>
          </w:tcPr>
          <w:p>
            <w:pPr>
              <w:spacing w:before="122"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0.04441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356" w:type="dxa"/>
            <w:gridSpan w:val="13"/>
            <w:tcBorders>
              <w:bottom w:val="single" w:color="000000" w:sz="10" w:space="0"/>
            </w:tcBorders>
            <w:vAlign w:val="top"/>
          </w:tcPr>
          <w:p>
            <w:pPr>
              <w:pStyle w:val="6"/>
              <w:spacing w:before="42" w:line="227" w:lineRule="auto"/>
              <w:ind w:left="574" w:right="4310" w:hanging="352"/>
              <w:rPr>
                <w:sz w:val="18"/>
                <w:szCs w:val="18"/>
              </w:rPr>
            </w:pPr>
            <w:r>
              <w:rPr>
                <w:spacing w:val="-1"/>
                <w:sz w:val="18"/>
                <w:szCs w:val="18"/>
              </w:rPr>
              <w:t>注：</w:t>
            </w:r>
            <w:r>
              <w:rPr>
                <w:rFonts w:ascii="Times New Roman" w:hAnsi="Times New Roman" w:eastAsia="Times New Roman" w:cs="Times New Roman"/>
                <w:spacing w:val="-1"/>
                <w:sz w:val="18"/>
                <w:szCs w:val="18"/>
              </w:rPr>
              <w:t xml:space="preserve">a  </w:t>
            </w:r>
            <w:r>
              <w:rPr>
                <w:spacing w:val="-1"/>
                <w:sz w:val="18"/>
                <w:szCs w:val="18"/>
              </w:rPr>
              <w:t>采用装车楼、移动式火车装车机等连续给料</w:t>
            </w:r>
            <w:r>
              <w:rPr>
                <w:spacing w:val="-2"/>
                <w:sz w:val="18"/>
                <w:szCs w:val="18"/>
              </w:rPr>
              <w:t>装车方式。</w:t>
            </w:r>
            <w:r>
              <w:rPr>
                <w:sz w:val="18"/>
                <w:szCs w:val="18"/>
              </w:rPr>
              <w:t xml:space="preserve"> </w:t>
            </w:r>
            <w:r>
              <w:rPr>
                <w:rFonts w:ascii="Times New Roman" w:hAnsi="Times New Roman" w:eastAsia="Times New Roman" w:cs="Times New Roman"/>
                <w:sz w:val="18"/>
                <w:szCs w:val="18"/>
              </w:rPr>
              <w:t xml:space="preserve">b  </w:t>
            </w:r>
            <w:r>
              <w:rPr>
                <w:sz w:val="18"/>
                <w:szCs w:val="18"/>
              </w:rPr>
              <w:t>采用装载机、挖掘机等非连续给料方式装车。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9356" w:type="dxa"/>
            <w:gridSpan w:val="13"/>
            <w:tcBorders>
              <w:top w:val="single" w:color="000000" w:sz="10" w:space="0"/>
              <w:bottom w:val="single" w:color="000000" w:sz="10" w:space="0"/>
            </w:tcBorders>
            <w:vAlign w:val="top"/>
          </w:tcPr>
          <w:p>
            <w:pPr>
              <w:pStyle w:val="6"/>
              <w:spacing w:before="185" w:line="368" w:lineRule="auto"/>
              <w:ind w:left="116" w:right="107" w:firstLine="480"/>
              <w:jc w:val="both"/>
            </w:pPr>
            <w:r>
              <w:rPr>
                <w:spacing w:val="-1"/>
              </w:rPr>
              <w:t>根据工程方案分析，本工程装船排污系数选取</w:t>
            </w:r>
            <w:r>
              <w:rPr>
                <w:spacing w:val="-37"/>
              </w:rPr>
              <w:t xml:space="preserve"> </w:t>
            </w:r>
            <w:r>
              <w:rPr>
                <w:rFonts w:ascii="Times New Roman" w:hAnsi="Times New Roman" w:eastAsia="Times New Roman" w:cs="Times New Roman"/>
                <w:spacing w:val="-1"/>
              </w:rPr>
              <w:t>0.01049kg/t</w:t>
            </w:r>
            <w:r>
              <w:rPr>
                <w:spacing w:val="-1"/>
              </w:rPr>
              <w:t>；码头卸船工艺排污系数</w:t>
            </w:r>
            <w:r>
              <w:t xml:space="preserve"> </w:t>
            </w:r>
            <w:r>
              <w:rPr>
                <w:spacing w:val="-2"/>
              </w:rPr>
              <w:t>选取</w:t>
            </w:r>
            <w:r>
              <w:rPr>
                <w:spacing w:val="-50"/>
              </w:rPr>
              <w:t xml:space="preserve"> </w:t>
            </w:r>
            <w:r>
              <w:rPr>
                <w:rFonts w:ascii="Times New Roman" w:hAnsi="Times New Roman" w:eastAsia="Times New Roman" w:cs="Times New Roman"/>
                <w:spacing w:val="-2"/>
              </w:rPr>
              <w:t>0.02994kg/t</w:t>
            </w:r>
            <w:r>
              <w:rPr>
                <w:rFonts w:ascii="Times New Roman" w:hAnsi="Times New Roman" w:eastAsia="Times New Roman" w:cs="Times New Roman"/>
                <w:spacing w:val="-30"/>
              </w:rPr>
              <w:t xml:space="preserve"> </w:t>
            </w:r>
            <w:r>
              <w:rPr>
                <w:spacing w:val="-2"/>
              </w:rPr>
              <w:t>，铁矿石露天堆场排污系数选取</w:t>
            </w:r>
            <w:r>
              <w:rPr>
                <w:spacing w:val="-51"/>
              </w:rPr>
              <w:t xml:space="preserve"> </w:t>
            </w:r>
            <w:r>
              <w:rPr>
                <w:rFonts w:ascii="Times New Roman" w:hAnsi="Times New Roman" w:eastAsia="Times New Roman" w:cs="Times New Roman"/>
                <w:spacing w:val="-2"/>
              </w:rPr>
              <w:t>0.06922kg/t</w:t>
            </w:r>
            <w:r>
              <w:rPr>
                <w:rFonts w:ascii="Times New Roman" w:hAnsi="Times New Roman" w:eastAsia="Times New Roman" w:cs="Times New Roman"/>
                <w:spacing w:val="-30"/>
              </w:rPr>
              <w:t xml:space="preserve"> </w:t>
            </w:r>
            <w:r>
              <w:rPr>
                <w:spacing w:val="-2"/>
              </w:rPr>
              <w:t>，则按照上述系数计算本项</w:t>
            </w:r>
            <w:r>
              <w:t xml:space="preserve"> </w:t>
            </w:r>
            <w:r>
              <w:rPr>
                <w:spacing w:val="-1"/>
              </w:rPr>
              <w:t>目作业许可排放量见表</w:t>
            </w:r>
            <w:r>
              <w:rPr>
                <w:spacing w:val="-56"/>
              </w:rPr>
              <w:t xml:space="preserve"> </w:t>
            </w:r>
            <w:r>
              <w:rPr>
                <w:rFonts w:ascii="Times New Roman" w:hAnsi="Times New Roman" w:eastAsia="Times New Roman" w:cs="Times New Roman"/>
                <w:spacing w:val="-1"/>
              </w:rPr>
              <w:t>4-8</w:t>
            </w:r>
            <w:r>
              <w:rPr>
                <w:spacing w:val="-1"/>
              </w:rPr>
              <w:t>。</w:t>
            </w:r>
          </w:p>
          <w:p>
            <w:pPr>
              <w:pStyle w:val="6"/>
              <w:spacing w:before="50" w:line="220" w:lineRule="auto"/>
              <w:ind w:left="2807"/>
            </w:pPr>
            <w:r>
              <w:rPr>
                <w:b/>
                <w:bCs/>
                <w:spacing w:val="-2"/>
              </w:rPr>
              <w:t>表</w:t>
            </w:r>
            <w:r>
              <w:rPr>
                <w:spacing w:val="-50"/>
              </w:rPr>
              <w:t xml:space="preserve"> </w:t>
            </w:r>
            <w:r>
              <w:rPr>
                <w:rFonts w:ascii="Times New Roman" w:hAnsi="Times New Roman" w:eastAsia="Times New Roman" w:cs="Times New Roman"/>
                <w:b/>
                <w:bCs/>
                <w:spacing w:val="-2"/>
              </w:rPr>
              <w:t xml:space="preserve">4-8    </w:t>
            </w:r>
            <w:r>
              <w:rPr>
                <w:b/>
                <w:bCs/>
                <w:spacing w:val="-2"/>
              </w:rPr>
              <w:t>工程大气污染物许可排放量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63" w:type="dxa"/>
            <w:tcBorders>
              <w:top w:val="single" w:color="000000" w:sz="10" w:space="0"/>
            </w:tcBorders>
            <w:vAlign w:val="top"/>
          </w:tcPr>
          <w:p>
            <w:pPr>
              <w:pStyle w:val="6"/>
              <w:spacing w:before="33" w:line="230" w:lineRule="auto"/>
              <w:ind w:left="308" w:right="195"/>
              <w:jc w:val="both"/>
              <w:rPr>
                <w:sz w:val="18"/>
                <w:szCs w:val="18"/>
              </w:rPr>
            </w:pPr>
            <w:r>
              <w:rPr>
                <w:b/>
                <w:bCs/>
                <w:spacing w:val="-5"/>
                <w:sz w:val="18"/>
                <w:szCs w:val="18"/>
              </w:rPr>
              <w:t>主要</w:t>
            </w:r>
            <w:r>
              <w:rPr>
                <w:sz w:val="18"/>
                <w:szCs w:val="18"/>
              </w:rPr>
              <w:t xml:space="preserve"> </w:t>
            </w:r>
            <w:r>
              <w:rPr>
                <w:b/>
                <w:bCs/>
                <w:spacing w:val="-5"/>
                <w:sz w:val="18"/>
                <w:szCs w:val="18"/>
              </w:rPr>
              <w:t>生产</w:t>
            </w:r>
            <w:r>
              <w:rPr>
                <w:sz w:val="18"/>
                <w:szCs w:val="18"/>
              </w:rPr>
              <w:t xml:space="preserve"> </w:t>
            </w:r>
            <w:r>
              <w:rPr>
                <w:b/>
                <w:bCs/>
                <w:spacing w:val="-5"/>
                <w:sz w:val="18"/>
                <w:szCs w:val="18"/>
              </w:rPr>
              <w:t>单元</w:t>
            </w:r>
          </w:p>
        </w:tc>
        <w:tc>
          <w:tcPr>
            <w:tcW w:w="748" w:type="dxa"/>
            <w:gridSpan w:val="2"/>
            <w:tcBorders>
              <w:top w:val="single" w:color="000000" w:sz="10" w:space="0"/>
            </w:tcBorders>
            <w:vAlign w:val="top"/>
          </w:tcPr>
          <w:p>
            <w:pPr>
              <w:pStyle w:val="6"/>
              <w:spacing w:before="273" w:line="219" w:lineRule="auto"/>
              <w:ind w:left="199"/>
              <w:rPr>
                <w:sz w:val="18"/>
                <w:szCs w:val="18"/>
              </w:rPr>
            </w:pPr>
            <w:r>
              <w:rPr>
                <w:b/>
                <w:bCs/>
                <w:spacing w:val="-5"/>
                <w:sz w:val="18"/>
                <w:szCs w:val="18"/>
              </w:rPr>
              <w:t>货种</w:t>
            </w:r>
          </w:p>
        </w:tc>
        <w:tc>
          <w:tcPr>
            <w:tcW w:w="751" w:type="dxa"/>
            <w:gridSpan w:val="2"/>
            <w:tcBorders>
              <w:top w:val="single" w:color="000000" w:sz="10" w:space="0"/>
            </w:tcBorders>
            <w:vAlign w:val="top"/>
          </w:tcPr>
          <w:p>
            <w:pPr>
              <w:pStyle w:val="6"/>
              <w:spacing w:before="153" w:line="238" w:lineRule="auto"/>
              <w:ind w:left="199" w:right="192"/>
              <w:rPr>
                <w:sz w:val="18"/>
                <w:szCs w:val="18"/>
              </w:rPr>
            </w:pPr>
            <w:r>
              <w:rPr>
                <w:b/>
                <w:bCs/>
                <w:spacing w:val="-5"/>
                <w:sz w:val="18"/>
                <w:szCs w:val="18"/>
              </w:rPr>
              <w:t>主要</w:t>
            </w:r>
            <w:r>
              <w:rPr>
                <w:sz w:val="18"/>
                <w:szCs w:val="18"/>
              </w:rPr>
              <w:t xml:space="preserve"> </w:t>
            </w:r>
            <w:r>
              <w:rPr>
                <w:b/>
                <w:bCs/>
                <w:spacing w:val="-6"/>
                <w:sz w:val="18"/>
                <w:szCs w:val="18"/>
              </w:rPr>
              <w:t>工艺</w:t>
            </w:r>
          </w:p>
        </w:tc>
        <w:tc>
          <w:tcPr>
            <w:tcW w:w="900" w:type="dxa"/>
            <w:tcBorders>
              <w:top w:val="single" w:color="000000" w:sz="10" w:space="0"/>
            </w:tcBorders>
            <w:vAlign w:val="top"/>
          </w:tcPr>
          <w:p>
            <w:pPr>
              <w:pStyle w:val="6"/>
              <w:spacing w:before="152" w:line="231" w:lineRule="auto"/>
              <w:ind w:left="203" w:right="177" w:hanging="19"/>
              <w:rPr>
                <w:rFonts w:ascii="Times New Roman" w:hAnsi="Times New Roman" w:eastAsia="Times New Roman" w:cs="Times New Roman"/>
                <w:sz w:val="18"/>
                <w:szCs w:val="18"/>
              </w:rPr>
            </w:pPr>
            <w:r>
              <w:rPr>
                <w:b/>
                <w:bCs/>
                <w:spacing w:val="-5"/>
                <w:sz w:val="18"/>
                <w:szCs w:val="18"/>
              </w:rPr>
              <w:t>吞吐量</w:t>
            </w:r>
            <w:r>
              <w:rPr>
                <w:spacing w:val="1"/>
                <w:sz w:val="18"/>
                <w:szCs w:val="18"/>
              </w:rPr>
              <w:t xml:space="preserve"> </w:t>
            </w:r>
            <w:r>
              <w:rPr>
                <w:rFonts w:ascii="Times New Roman" w:hAnsi="Times New Roman" w:eastAsia="Times New Roman" w:cs="Times New Roman"/>
                <w:b/>
                <w:bCs/>
                <w:spacing w:val="-2"/>
                <w:sz w:val="18"/>
                <w:szCs w:val="18"/>
              </w:rPr>
              <w:t>(</w:t>
            </w:r>
            <w:r>
              <w:rPr>
                <w:b/>
                <w:bCs/>
                <w:spacing w:val="-2"/>
                <w:sz w:val="18"/>
                <w:szCs w:val="18"/>
              </w:rPr>
              <w:t>万</w:t>
            </w:r>
            <w:r>
              <w:rPr>
                <w:rFonts w:ascii="Times New Roman" w:hAnsi="Times New Roman" w:eastAsia="Times New Roman" w:cs="Times New Roman"/>
                <w:b/>
                <w:bCs/>
                <w:spacing w:val="-2"/>
                <w:sz w:val="18"/>
                <w:szCs w:val="18"/>
              </w:rPr>
              <w:t>t/a)</w:t>
            </w:r>
          </w:p>
        </w:tc>
        <w:tc>
          <w:tcPr>
            <w:tcW w:w="748" w:type="dxa"/>
            <w:tcBorders>
              <w:top w:val="single" w:color="000000" w:sz="10" w:space="0"/>
            </w:tcBorders>
            <w:vAlign w:val="top"/>
          </w:tcPr>
          <w:p>
            <w:pPr>
              <w:pStyle w:val="6"/>
              <w:spacing w:before="153" w:line="233" w:lineRule="auto"/>
              <w:ind w:left="199" w:right="191" w:hanging="2"/>
              <w:rPr>
                <w:sz w:val="18"/>
                <w:szCs w:val="18"/>
              </w:rPr>
            </w:pPr>
            <w:r>
              <w:rPr>
                <w:b/>
                <w:bCs/>
                <w:spacing w:val="-5"/>
                <w:sz w:val="18"/>
                <w:szCs w:val="18"/>
              </w:rPr>
              <w:t>调节</w:t>
            </w:r>
            <w:r>
              <w:rPr>
                <w:sz w:val="18"/>
                <w:szCs w:val="18"/>
              </w:rPr>
              <w:t xml:space="preserve"> </w:t>
            </w:r>
            <w:r>
              <w:rPr>
                <w:b/>
                <w:bCs/>
                <w:spacing w:val="-7"/>
                <w:sz w:val="18"/>
                <w:szCs w:val="18"/>
              </w:rPr>
              <w:t>系数</w:t>
            </w:r>
          </w:p>
        </w:tc>
        <w:tc>
          <w:tcPr>
            <w:tcW w:w="1200" w:type="dxa"/>
            <w:tcBorders>
              <w:top w:val="single" w:color="000000" w:sz="10" w:space="0"/>
            </w:tcBorders>
            <w:vAlign w:val="top"/>
          </w:tcPr>
          <w:p>
            <w:pPr>
              <w:pStyle w:val="6"/>
              <w:spacing w:before="33" w:line="233" w:lineRule="auto"/>
              <w:ind w:left="426" w:right="145" w:hanging="273"/>
              <w:rPr>
                <w:sz w:val="18"/>
                <w:szCs w:val="18"/>
              </w:rPr>
            </w:pPr>
            <w:r>
              <w:rPr>
                <w:b/>
                <w:bCs/>
                <w:spacing w:val="-3"/>
                <w:sz w:val="18"/>
                <w:szCs w:val="18"/>
              </w:rPr>
              <w:t>颗粒物排放</w:t>
            </w:r>
            <w:r>
              <w:rPr>
                <w:sz w:val="18"/>
                <w:szCs w:val="18"/>
              </w:rPr>
              <w:t xml:space="preserve"> </w:t>
            </w:r>
            <w:r>
              <w:rPr>
                <w:b/>
                <w:bCs/>
                <w:spacing w:val="-4"/>
                <w:sz w:val="18"/>
                <w:szCs w:val="18"/>
              </w:rPr>
              <w:t>系数</w:t>
            </w:r>
          </w:p>
          <w:p>
            <w:pPr>
              <w:pStyle w:val="6"/>
              <w:spacing w:before="26" w:line="197" w:lineRule="auto"/>
              <w:ind w:left="279"/>
              <w:rPr>
                <w:sz w:val="18"/>
                <w:szCs w:val="18"/>
              </w:rPr>
            </w:pPr>
            <w:r>
              <w:rPr>
                <w:b/>
                <w:bCs/>
                <w:spacing w:val="-3"/>
                <w:sz w:val="18"/>
                <w:szCs w:val="18"/>
              </w:rPr>
              <w:t>（</w:t>
            </w:r>
            <w:r>
              <w:rPr>
                <w:rFonts w:ascii="Times New Roman" w:hAnsi="Times New Roman" w:eastAsia="Times New Roman" w:cs="Times New Roman"/>
                <w:b/>
                <w:bCs/>
                <w:spacing w:val="-3"/>
                <w:sz w:val="18"/>
                <w:szCs w:val="18"/>
              </w:rPr>
              <w:t>kg/t</w:t>
            </w:r>
            <w:r>
              <w:rPr>
                <w:b/>
                <w:bCs/>
                <w:spacing w:val="-3"/>
                <w:sz w:val="18"/>
                <w:szCs w:val="18"/>
              </w:rPr>
              <w:t>）</w:t>
            </w:r>
          </w:p>
        </w:tc>
        <w:tc>
          <w:tcPr>
            <w:tcW w:w="1051" w:type="dxa"/>
            <w:tcBorders>
              <w:top w:val="single" w:color="000000" w:sz="10" w:space="0"/>
            </w:tcBorders>
            <w:vAlign w:val="top"/>
          </w:tcPr>
          <w:p>
            <w:pPr>
              <w:pStyle w:val="6"/>
              <w:spacing w:before="152" w:line="231" w:lineRule="auto"/>
              <w:ind w:left="189" w:right="159" w:hanging="19"/>
              <w:rPr>
                <w:rFonts w:ascii="Times New Roman" w:hAnsi="Times New Roman" w:eastAsia="Times New Roman" w:cs="Times New Roman"/>
                <w:sz w:val="18"/>
                <w:szCs w:val="18"/>
              </w:rPr>
            </w:pPr>
            <w:r>
              <w:rPr>
                <w:b/>
                <w:bCs/>
                <w:spacing w:val="-3"/>
                <w:sz w:val="18"/>
                <w:szCs w:val="18"/>
              </w:rPr>
              <w:t>颗粒物排</w:t>
            </w:r>
            <w:r>
              <w:rPr>
                <w:sz w:val="18"/>
                <w:szCs w:val="18"/>
              </w:rPr>
              <w:t xml:space="preserve"> </w:t>
            </w:r>
            <w:r>
              <w:rPr>
                <w:b/>
                <w:bCs/>
                <w:spacing w:val="-2"/>
                <w:sz w:val="18"/>
                <w:szCs w:val="18"/>
              </w:rPr>
              <w:t>放量</w:t>
            </w:r>
            <w:r>
              <w:rPr>
                <w:rFonts w:ascii="Times New Roman" w:hAnsi="Times New Roman" w:eastAsia="Times New Roman" w:cs="Times New Roman"/>
                <w:b/>
                <w:bCs/>
                <w:spacing w:val="-2"/>
                <w:sz w:val="18"/>
                <w:szCs w:val="18"/>
              </w:rPr>
              <w:t>(t/a)</w:t>
            </w:r>
          </w:p>
        </w:tc>
        <w:tc>
          <w:tcPr>
            <w:tcW w:w="899" w:type="dxa"/>
            <w:tcBorders>
              <w:top w:val="single" w:color="000000" w:sz="10" w:space="0"/>
            </w:tcBorders>
            <w:vAlign w:val="top"/>
          </w:tcPr>
          <w:p>
            <w:pPr>
              <w:pStyle w:val="6"/>
              <w:spacing w:before="152" w:line="231" w:lineRule="auto"/>
              <w:ind w:left="113" w:right="105" w:firstLine="8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TSP</w:t>
            </w:r>
            <w:r>
              <w:rPr>
                <w:b/>
                <w:bCs/>
                <w:spacing w:val="-2"/>
                <w:sz w:val="18"/>
                <w:szCs w:val="18"/>
              </w:rPr>
              <w:t>排</w:t>
            </w:r>
            <w:r>
              <w:rPr>
                <w:sz w:val="18"/>
                <w:szCs w:val="18"/>
              </w:rPr>
              <w:t xml:space="preserve">  </w:t>
            </w:r>
            <w:r>
              <w:rPr>
                <w:b/>
                <w:bCs/>
                <w:spacing w:val="-2"/>
                <w:sz w:val="18"/>
                <w:szCs w:val="18"/>
              </w:rPr>
              <w:t>放量</w:t>
            </w:r>
            <w:r>
              <w:rPr>
                <w:rFonts w:ascii="Times New Roman" w:hAnsi="Times New Roman" w:eastAsia="Times New Roman" w:cs="Times New Roman"/>
                <w:b/>
                <w:bCs/>
                <w:spacing w:val="-2"/>
                <w:sz w:val="18"/>
                <w:szCs w:val="18"/>
              </w:rPr>
              <w:t>(t/a)</w:t>
            </w:r>
          </w:p>
        </w:tc>
        <w:tc>
          <w:tcPr>
            <w:tcW w:w="1049" w:type="dxa"/>
            <w:gridSpan w:val="2"/>
            <w:tcBorders>
              <w:top w:val="single" w:color="000000" w:sz="10" w:space="0"/>
            </w:tcBorders>
            <w:vAlign w:val="top"/>
          </w:tcPr>
          <w:p>
            <w:pPr>
              <w:pStyle w:val="6"/>
              <w:spacing w:before="152" w:line="231" w:lineRule="auto"/>
              <w:ind w:left="280" w:right="109" w:hanging="16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PM10</w:t>
            </w:r>
            <w:r>
              <w:rPr>
                <w:b/>
                <w:bCs/>
                <w:spacing w:val="-2"/>
                <w:sz w:val="18"/>
                <w:szCs w:val="18"/>
              </w:rPr>
              <w:t>排放</w:t>
            </w:r>
            <w:r>
              <w:rPr>
                <w:spacing w:val="4"/>
                <w:sz w:val="18"/>
                <w:szCs w:val="18"/>
              </w:rPr>
              <w:t xml:space="preserve"> </w:t>
            </w:r>
            <w:r>
              <w:rPr>
                <w:b/>
                <w:bCs/>
                <w:spacing w:val="-1"/>
                <w:sz w:val="18"/>
                <w:szCs w:val="18"/>
              </w:rPr>
              <w:t>量</w:t>
            </w:r>
            <w:r>
              <w:rPr>
                <w:rFonts w:ascii="Times New Roman" w:hAnsi="Times New Roman" w:eastAsia="Times New Roman" w:cs="Times New Roman"/>
                <w:b/>
                <w:bCs/>
                <w:spacing w:val="-1"/>
                <w:sz w:val="18"/>
                <w:szCs w:val="18"/>
              </w:rPr>
              <w:t>(t/a)</w:t>
            </w:r>
          </w:p>
        </w:tc>
        <w:tc>
          <w:tcPr>
            <w:tcW w:w="1147" w:type="dxa"/>
            <w:tcBorders>
              <w:top w:val="single" w:color="000000" w:sz="10" w:space="0"/>
            </w:tcBorders>
            <w:vAlign w:val="top"/>
          </w:tcPr>
          <w:p>
            <w:pPr>
              <w:pStyle w:val="6"/>
              <w:spacing w:before="152" w:line="231" w:lineRule="auto"/>
              <w:ind w:left="157" w:right="306" w:hanging="4"/>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PM2.5</w:t>
            </w:r>
            <w:r>
              <w:rPr>
                <w:b/>
                <w:bCs/>
                <w:spacing w:val="-1"/>
                <w:sz w:val="18"/>
                <w:szCs w:val="18"/>
              </w:rPr>
              <w:t>排</w:t>
            </w:r>
            <w:r>
              <w:rPr>
                <w:sz w:val="18"/>
                <w:szCs w:val="18"/>
              </w:rPr>
              <w:t xml:space="preserve"> </w:t>
            </w:r>
            <w:r>
              <w:rPr>
                <w:b/>
                <w:bCs/>
                <w:spacing w:val="-2"/>
                <w:sz w:val="18"/>
                <w:szCs w:val="18"/>
              </w:rPr>
              <w:t>放量</w:t>
            </w:r>
            <w:r>
              <w:rPr>
                <w:rFonts w:ascii="Times New Roman" w:hAnsi="Times New Roman" w:eastAsia="Times New Roman" w:cs="Times New Roman"/>
                <w:b/>
                <w:bCs/>
                <w:spacing w:val="-2"/>
                <w:sz w:val="18"/>
                <w:szCs w:val="18"/>
              </w:rPr>
              <w:t>(t/a)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63"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8" w:line="220" w:lineRule="auto"/>
              <w:ind w:left="308"/>
              <w:rPr>
                <w:sz w:val="18"/>
                <w:szCs w:val="18"/>
              </w:rPr>
            </w:pPr>
            <w:r>
              <w:rPr>
                <w:spacing w:val="-2"/>
                <w:sz w:val="18"/>
                <w:szCs w:val="18"/>
              </w:rPr>
              <w:t>码头</w:t>
            </w:r>
          </w:p>
          <w:p>
            <w:pPr>
              <w:pStyle w:val="6"/>
              <w:spacing w:before="25" w:line="221" w:lineRule="auto"/>
              <w:ind w:left="314"/>
              <w:rPr>
                <w:sz w:val="18"/>
                <w:szCs w:val="18"/>
              </w:rPr>
            </w:pPr>
            <w:r>
              <w:rPr>
                <w:spacing w:val="-3"/>
                <w:sz w:val="18"/>
                <w:szCs w:val="18"/>
              </w:rPr>
              <w:t>泊位</w:t>
            </w:r>
          </w:p>
          <w:p>
            <w:pPr>
              <w:pStyle w:val="6"/>
              <w:spacing w:before="24" w:line="224" w:lineRule="auto"/>
              <w:ind w:left="401"/>
              <w:rPr>
                <w:sz w:val="18"/>
                <w:szCs w:val="18"/>
              </w:rPr>
            </w:pPr>
            <w:r>
              <w:rPr>
                <w:sz w:val="18"/>
                <w:szCs w:val="18"/>
              </w:rPr>
              <w:t>处</w:t>
            </w:r>
          </w:p>
        </w:tc>
        <w:tc>
          <w:tcPr>
            <w:tcW w:w="748" w:type="dxa"/>
            <w:gridSpan w:val="2"/>
            <w:vMerge w:val="restart"/>
            <w:tcBorders>
              <w:bottom w:val="nil"/>
            </w:tcBorders>
            <w:vAlign w:val="top"/>
          </w:tcPr>
          <w:p>
            <w:pPr>
              <w:pStyle w:val="6"/>
              <w:spacing w:before="256" w:line="220" w:lineRule="auto"/>
              <w:ind w:left="198"/>
              <w:rPr>
                <w:sz w:val="18"/>
                <w:szCs w:val="18"/>
              </w:rPr>
            </w:pPr>
            <w:r>
              <w:rPr>
                <w:spacing w:val="-2"/>
                <w:sz w:val="18"/>
                <w:szCs w:val="18"/>
              </w:rPr>
              <w:t>煤炭</w:t>
            </w:r>
          </w:p>
        </w:tc>
        <w:tc>
          <w:tcPr>
            <w:tcW w:w="751" w:type="dxa"/>
            <w:gridSpan w:val="2"/>
            <w:vAlign w:val="top"/>
          </w:tcPr>
          <w:p>
            <w:pPr>
              <w:pStyle w:val="6"/>
              <w:spacing w:before="85" w:line="221" w:lineRule="auto"/>
              <w:ind w:left="201"/>
              <w:rPr>
                <w:sz w:val="18"/>
                <w:szCs w:val="18"/>
              </w:rPr>
            </w:pPr>
            <w:r>
              <w:rPr>
                <w:spacing w:val="-3"/>
                <w:sz w:val="18"/>
                <w:szCs w:val="18"/>
              </w:rPr>
              <w:t>卸船</w:t>
            </w:r>
          </w:p>
        </w:tc>
        <w:tc>
          <w:tcPr>
            <w:tcW w:w="900" w:type="dxa"/>
            <w:vAlign w:val="top"/>
          </w:tcPr>
          <w:p>
            <w:pPr>
              <w:spacing w:before="116" w:line="188" w:lineRule="auto"/>
              <w:ind w:left="3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748" w:type="dxa"/>
            <w:vAlign w:val="top"/>
          </w:tcPr>
          <w:p>
            <w:pPr>
              <w:spacing w:before="116" w:line="188" w:lineRule="auto"/>
              <w:ind w:left="34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00" w:type="dxa"/>
            <w:vAlign w:val="top"/>
          </w:tcPr>
          <w:p>
            <w:pPr>
              <w:spacing w:before="116"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0.02994</w:t>
            </w:r>
          </w:p>
        </w:tc>
        <w:tc>
          <w:tcPr>
            <w:tcW w:w="1051" w:type="dxa"/>
            <w:vAlign w:val="top"/>
          </w:tcPr>
          <w:p>
            <w:pPr>
              <w:spacing w:before="116" w:line="188" w:lineRule="auto"/>
              <w:ind w:left="3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7.485</w:t>
            </w:r>
          </w:p>
        </w:tc>
        <w:tc>
          <w:tcPr>
            <w:tcW w:w="899" w:type="dxa"/>
            <w:vAlign w:val="top"/>
          </w:tcPr>
          <w:p>
            <w:pPr>
              <w:spacing w:before="116"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0.829</w:t>
            </w:r>
          </w:p>
        </w:tc>
        <w:tc>
          <w:tcPr>
            <w:tcW w:w="1049" w:type="dxa"/>
            <w:gridSpan w:val="2"/>
            <w:vAlign w:val="top"/>
          </w:tcPr>
          <w:p>
            <w:pPr>
              <w:spacing w:before="116"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0.162</w:t>
            </w:r>
          </w:p>
        </w:tc>
        <w:tc>
          <w:tcPr>
            <w:tcW w:w="1147" w:type="dxa"/>
            <w:vAlign w:val="top"/>
          </w:tcPr>
          <w:p>
            <w:pPr>
              <w:spacing w:before="116"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63" w:type="dxa"/>
            <w:vMerge w:val="continue"/>
            <w:tcBorders>
              <w:top w:val="nil"/>
              <w:bottom w:val="nil"/>
            </w:tcBorders>
            <w:vAlign w:val="top"/>
          </w:tcPr>
          <w:p>
            <w:pPr>
              <w:rPr>
                <w:rFonts w:ascii="Arial"/>
                <w:sz w:val="21"/>
              </w:rPr>
            </w:pPr>
          </w:p>
        </w:tc>
        <w:tc>
          <w:tcPr>
            <w:tcW w:w="748" w:type="dxa"/>
            <w:gridSpan w:val="2"/>
            <w:vMerge w:val="continue"/>
            <w:tcBorders>
              <w:top w:val="nil"/>
              <w:bottom w:val="single" w:color="000000" w:sz="4" w:space="0"/>
            </w:tcBorders>
            <w:vAlign w:val="top"/>
          </w:tcPr>
          <w:p>
            <w:pPr>
              <w:rPr>
                <w:rFonts w:ascii="Arial"/>
                <w:sz w:val="21"/>
              </w:rPr>
            </w:pPr>
          </w:p>
        </w:tc>
        <w:tc>
          <w:tcPr>
            <w:tcW w:w="751" w:type="dxa"/>
            <w:gridSpan w:val="2"/>
            <w:tcBorders>
              <w:bottom w:val="single" w:color="000000" w:sz="4" w:space="0"/>
            </w:tcBorders>
            <w:vAlign w:val="top"/>
          </w:tcPr>
          <w:p>
            <w:pPr>
              <w:pStyle w:val="6"/>
              <w:spacing w:before="88" w:line="220" w:lineRule="auto"/>
              <w:ind w:left="198"/>
              <w:rPr>
                <w:sz w:val="18"/>
                <w:szCs w:val="18"/>
              </w:rPr>
            </w:pPr>
            <w:r>
              <w:rPr>
                <w:spacing w:val="-2"/>
                <w:sz w:val="18"/>
                <w:szCs w:val="18"/>
              </w:rPr>
              <w:t>装船</w:t>
            </w:r>
          </w:p>
        </w:tc>
        <w:tc>
          <w:tcPr>
            <w:tcW w:w="900" w:type="dxa"/>
            <w:tcBorders>
              <w:bottom w:val="single" w:color="000000" w:sz="4" w:space="0"/>
            </w:tcBorders>
            <w:vAlign w:val="top"/>
          </w:tcPr>
          <w:p>
            <w:pPr>
              <w:spacing w:before="119" w:line="188" w:lineRule="auto"/>
              <w:ind w:left="3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748" w:type="dxa"/>
            <w:tcBorders>
              <w:bottom w:val="single" w:color="000000" w:sz="4" w:space="0"/>
            </w:tcBorders>
            <w:vAlign w:val="top"/>
          </w:tcPr>
          <w:p>
            <w:pPr>
              <w:spacing w:before="119" w:line="188" w:lineRule="auto"/>
              <w:ind w:left="34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00" w:type="dxa"/>
            <w:tcBorders>
              <w:bottom w:val="single" w:color="000000" w:sz="4" w:space="0"/>
            </w:tcBorders>
            <w:vAlign w:val="top"/>
          </w:tcPr>
          <w:p>
            <w:pPr>
              <w:spacing w:before="119"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0.01049</w:t>
            </w:r>
          </w:p>
        </w:tc>
        <w:tc>
          <w:tcPr>
            <w:tcW w:w="1051" w:type="dxa"/>
            <w:tcBorders>
              <w:bottom w:val="single" w:color="000000" w:sz="4" w:space="0"/>
            </w:tcBorders>
            <w:vAlign w:val="top"/>
          </w:tcPr>
          <w:p>
            <w:pPr>
              <w:spacing w:before="119" w:line="188" w:lineRule="auto"/>
              <w:ind w:left="3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2.623</w:t>
            </w:r>
          </w:p>
        </w:tc>
        <w:tc>
          <w:tcPr>
            <w:tcW w:w="899" w:type="dxa"/>
            <w:tcBorders>
              <w:bottom w:val="single" w:color="000000" w:sz="4" w:space="0"/>
            </w:tcBorders>
            <w:vAlign w:val="top"/>
          </w:tcPr>
          <w:p>
            <w:pPr>
              <w:spacing w:before="119"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0.291</w:t>
            </w:r>
          </w:p>
        </w:tc>
        <w:tc>
          <w:tcPr>
            <w:tcW w:w="1049" w:type="dxa"/>
            <w:gridSpan w:val="2"/>
            <w:tcBorders>
              <w:bottom w:val="single" w:color="000000" w:sz="4" w:space="0"/>
            </w:tcBorders>
            <w:vAlign w:val="top"/>
          </w:tcPr>
          <w:p>
            <w:pPr>
              <w:spacing w:before="119"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0.057</w:t>
            </w:r>
          </w:p>
        </w:tc>
        <w:tc>
          <w:tcPr>
            <w:tcW w:w="1147" w:type="dxa"/>
            <w:tcBorders>
              <w:bottom w:val="single" w:color="000000" w:sz="4" w:space="0"/>
            </w:tcBorders>
            <w:vAlign w:val="top"/>
          </w:tcPr>
          <w:p>
            <w:pPr>
              <w:spacing w:before="119"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863" w:type="dxa"/>
            <w:vMerge w:val="continue"/>
            <w:tcBorders>
              <w:top w:val="nil"/>
              <w:bottom w:val="nil"/>
            </w:tcBorders>
            <w:vAlign w:val="top"/>
          </w:tcPr>
          <w:p>
            <w:pPr>
              <w:rPr>
                <w:rFonts w:ascii="Arial"/>
                <w:sz w:val="21"/>
              </w:rPr>
            </w:pPr>
          </w:p>
        </w:tc>
        <w:tc>
          <w:tcPr>
            <w:tcW w:w="748" w:type="dxa"/>
            <w:gridSpan w:val="2"/>
            <w:vMerge w:val="restart"/>
            <w:tcBorders>
              <w:top w:val="single" w:color="000000" w:sz="4" w:space="0"/>
              <w:bottom w:val="nil"/>
            </w:tcBorders>
            <w:vAlign w:val="top"/>
          </w:tcPr>
          <w:p>
            <w:pPr>
              <w:pStyle w:val="6"/>
              <w:spacing w:before="251" w:line="221" w:lineRule="auto"/>
              <w:ind w:left="197"/>
              <w:rPr>
                <w:sz w:val="18"/>
                <w:szCs w:val="18"/>
              </w:rPr>
            </w:pPr>
            <w:r>
              <w:rPr>
                <w:spacing w:val="-2"/>
                <w:sz w:val="18"/>
                <w:szCs w:val="18"/>
              </w:rPr>
              <w:t>球团</w:t>
            </w:r>
          </w:p>
        </w:tc>
        <w:tc>
          <w:tcPr>
            <w:tcW w:w="751" w:type="dxa"/>
            <w:gridSpan w:val="2"/>
            <w:tcBorders>
              <w:top w:val="single" w:color="000000" w:sz="4" w:space="0"/>
            </w:tcBorders>
            <w:vAlign w:val="top"/>
          </w:tcPr>
          <w:p>
            <w:pPr>
              <w:pStyle w:val="6"/>
              <w:spacing w:before="83" w:line="221" w:lineRule="auto"/>
              <w:ind w:left="201"/>
              <w:rPr>
                <w:sz w:val="18"/>
                <w:szCs w:val="18"/>
              </w:rPr>
            </w:pPr>
            <w:r>
              <w:rPr>
                <w:spacing w:val="-3"/>
                <w:sz w:val="18"/>
                <w:szCs w:val="18"/>
              </w:rPr>
              <w:t>卸船</w:t>
            </w:r>
          </w:p>
        </w:tc>
        <w:tc>
          <w:tcPr>
            <w:tcW w:w="900" w:type="dxa"/>
            <w:tcBorders>
              <w:top w:val="single" w:color="000000" w:sz="4" w:space="0"/>
            </w:tcBorders>
            <w:vAlign w:val="top"/>
          </w:tcPr>
          <w:p>
            <w:pPr>
              <w:spacing w:before="114" w:line="188" w:lineRule="auto"/>
              <w:ind w:left="3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748" w:type="dxa"/>
            <w:tcBorders>
              <w:top w:val="single" w:color="000000" w:sz="4" w:space="0"/>
            </w:tcBorders>
            <w:vAlign w:val="top"/>
          </w:tcPr>
          <w:p>
            <w:pPr>
              <w:spacing w:before="114" w:line="188" w:lineRule="auto"/>
              <w:ind w:left="34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00" w:type="dxa"/>
            <w:tcBorders>
              <w:top w:val="single" w:color="000000" w:sz="4" w:space="0"/>
            </w:tcBorders>
            <w:vAlign w:val="top"/>
          </w:tcPr>
          <w:p>
            <w:pPr>
              <w:spacing w:before="114"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0.02994</w:t>
            </w:r>
          </w:p>
        </w:tc>
        <w:tc>
          <w:tcPr>
            <w:tcW w:w="1051" w:type="dxa"/>
            <w:tcBorders>
              <w:top w:val="single" w:color="000000" w:sz="4" w:space="0"/>
            </w:tcBorders>
            <w:vAlign w:val="top"/>
          </w:tcPr>
          <w:p>
            <w:pPr>
              <w:spacing w:before="114" w:line="188"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26.946</w:t>
            </w:r>
          </w:p>
        </w:tc>
        <w:tc>
          <w:tcPr>
            <w:tcW w:w="899" w:type="dxa"/>
            <w:tcBorders>
              <w:top w:val="single" w:color="000000" w:sz="4" w:space="0"/>
            </w:tcBorders>
            <w:vAlign w:val="top"/>
          </w:tcPr>
          <w:p>
            <w:pPr>
              <w:spacing w:before="114"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2.986</w:t>
            </w:r>
          </w:p>
        </w:tc>
        <w:tc>
          <w:tcPr>
            <w:tcW w:w="1049" w:type="dxa"/>
            <w:gridSpan w:val="2"/>
            <w:tcBorders>
              <w:top w:val="single" w:color="000000" w:sz="4" w:space="0"/>
            </w:tcBorders>
            <w:vAlign w:val="top"/>
          </w:tcPr>
          <w:p>
            <w:pPr>
              <w:spacing w:before="114"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0.585</w:t>
            </w:r>
          </w:p>
        </w:tc>
        <w:tc>
          <w:tcPr>
            <w:tcW w:w="1147" w:type="dxa"/>
            <w:tcBorders>
              <w:top w:val="single" w:color="000000" w:sz="4" w:space="0"/>
            </w:tcBorders>
            <w:vAlign w:val="top"/>
          </w:tcPr>
          <w:p>
            <w:pPr>
              <w:spacing w:before="114"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863" w:type="dxa"/>
            <w:vMerge w:val="continue"/>
            <w:tcBorders>
              <w:top w:val="nil"/>
              <w:bottom w:val="nil"/>
            </w:tcBorders>
            <w:vAlign w:val="top"/>
          </w:tcPr>
          <w:p>
            <w:pPr>
              <w:rPr>
                <w:rFonts w:ascii="Arial"/>
                <w:sz w:val="21"/>
              </w:rPr>
            </w:pPr>
          </w:p>
        </w:tc>
        <w:tc>
          <w:tcPr>
            <w:tcW w:w="748" w:type="dxa"/>
            <w:gridSpan w:val="2"/>
            <w:vMerge w:val="continue"/>
            <w:tcBorders>
              <w:top w:val="nil"/>
            </w:tcBorders>
            <w:vAlign w:val="top"/>
          </w:tcPr>
          <w:p>
            <w:pPr>
              <w:rPr>
                <w:rFonts w:ascii="Arial"/>
                <w:sz w:val="21"/>
              </w:rPr>
            </w:pPr>
          </w:p>
        </w:tc>
        <w:tc>
          <w:tcPr>
            <w:tcW w:w="751" w:type="dxa"/>
            <w:gridSpan w:val="2"/>
            <w:vAlign w:val="top"/>
          </w:tcPr>
          <w:p>
            <w:pPr>
              <w:pStyle w:val="6"/>
              <w:spacing w:before="87" w:line="220" w:lineRule="auto"/>
              <w:ind w:left="198"/>
              <w:rPr>
                <w:sz w:val="18"/>
                <w:szCs w:val="18"/>
              </w:rPr>
            </w:pPr>
            <w:r>
              <w:rPr>
                <w:spacing w:val="-2"/>
                <w:sz w:val="18"/>
                <w:szCs w:val="18"/>
              </w:rPr>
              <w:t>装船</w:t>
            </w:r>
          </w:p>
        </w:tc>
        <w:tc>
          <w:tcPr>
            <w:tcW w:w="900" w:type="dxa"/>
            <w:vAlign w:val="top"/>
          </w:tcPr>
          <w:p>
            <w:pPr>
              <w:spacing w:before="118" w:line="188" w:lineRule="auto"/>
              <w:ind w:left="3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748" w:type="dxa"/>
            <w:vAlign w:val="top"/>
          </w:tcPr>
          <w:p>
            <w:pPr>
              <w:spacing w:before="118" w:line="188" w:lineRule="auto"/>
              <w:ind w:left="34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00" w:type="dxa"/>
            <w:vAlign w:val="top"/>
          </w:tcPr>
          <w:p>
            <w:pPr>
              <w:spacing w:before="118"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0.01049</w:t>
            </w:r>
          </w:p>
        </w:tc>
        <w:tc>
          <w:tcPr>
            <w:tcW w:w="1051" w:type="dxa"/>
            <w:vAlign w:val="top"/>
          </w:tcPr>
          <w:p>
            <w:pPr>
              <w:spacing w:before="118" w:line="188" w:lineRule="auto"/>
              <w:ind w:left="3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9.441</w:t>
            </w:r>
          </w:p>
        </w:tc>
        <w:tc>
          <w:tcPr>
            <w:tcW w:w="899" w:type="dxa"/>
            <w:vAlign w:val="top"/>
          </w:tcPr>
          <w:p>
            <w:pPr>
              <w:spacing w:before="118"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1.046</w:t>
            </w:r>
          </w:p>
        </w:tc>
        <w:tc>
          <w:tcPr>
            <w:tcW w:w="1049" w:type="dxa"/>
            <w:gridSpan w:val="2"/>
            <w:vAlign w:val="top"/>
          </w:tcPr>
          <w:p>
            <w:pPr>
              <w:spacing w:before="118"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0.205</w:t>
            </w:r>
          </w:p>
        </w:tc>
        <w:tc>
          <w:tcPr>
            <w:tcW w:w="1147" w:type="dxa"/>
            <w:vAlign w:val="top"/>
          </w:tcPr>
          <w:p>
            <w:pPr>
              <w:spacing w:before="118"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63" w:type="dxa"/>
            <w:vMerge w:val="continue"/>
            <w:tcBorders>
              <w:top w:val="nil"/>
              <w:bottom w:val="nil"/>
            </w:tcBorders>
            <w:vAlign w:val="top"/>
          </w:tcPr>
          <w:p>
            <w:pPr>
              <w:rPr>
                <w:rFonts w:ascii="Arial"/>
                <w:sz w:val="21"/>
              </w:rPr>
            </w:pPr>
          </w:p>
        </w:tc>
        <w:tc>
          <w:tcPr>
            <w:tcW w:w="748" w:type="dxa"/>
            <w:gridSpan w:val="2"/>
            <w:vMerge w:val="restart"/>
            <w:tcBorders>
              <w:bottom w:val="nil"/>
            </w:tcBorders>
            <w:vAlign w:val="top"/>
          </w:tcPr>
          <w:p>
            <w:pPr>
              <w:pStyle w:val="6"/>
              <w:spacing w:before="135" w:line="234" w:lineRule="auto"/>
              <w:ind w:left="286" w:right="192" w:hanging="90"/>
              <w:rPr>
                <w:sz w:val="18"/>
                <w:szCs w:val="18"/>
              </w:rPr>
            </w:pPr>
            <w:r>
              <w:rPr>
                <w:spacing w:val="-4"/>
                <w:sz w:val="18"/>
                <w:szCs w:val="18"/>
              </w:rPr>
              <w:t>铁矿</w:t>
            </w:r>
            <w:r>
              <w:rPr>
                <w:sz w:val="18"/>
                <w:szCs w:val="18"/>
              </w:rPr>
              <w:t xml:space="preserve"> 石</w:t>
            </w:r>
          </w:p>
        </w:tc>
        <w:tc>
          <w:tcPr>
            <w:tcW w:w="751" w:type="dxa"/>
            <w:gridSpan w:val="2"/>
            <w:vAlign w:val="top"/>
          </w:tcPr>
          <w:p>
            <w:pPr>
              <w:pStyle w:val="6"/>
              <w:spacing w:before="84" w:line="221" w:lineRule="auto"/>
              <w:ind w:left="201"/>
              <w:rPr>
                <w:sz w:val="18"/>
                <w:szCs w:val="18"/>
              </w:rPr>
            </w:pPr>
            <w:r>
              <w:rPr>
                <w:spacing w:val="-3"/>
                <w:sz w:val="18"/>
                <w:szCs w:val="18"/>
              </w:rPr>
              <w:t>卸船</w:t>
            </w:r>
          </w:p>
        </w:tc>
        <w:tc>
          <w:tcPr>
            <w:tcW w:w="900" w:type="dxa"/>
            <w:vAlign w:val="top"/>
          </w:tcPr>
          <w:p>
            <w:pPr>
              <w:spacing w:before="116" w:line="188" w:lineRule="auto"/>
              <w:ind w:left="33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w:t>
            </w:r>
          </w:p>
        </w:tc>
        <w:tc>
          <w:tcPr>
            <w:tcW w:w="748" w:type="dxa"/>
            <w:vAlign w:val="top"/>
          </w:tcPr>
          <w:p>
            <w:pPr>
              <w:spacing w:before="116" w:line="188"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1.27</w:t>
            </w:r>
          </w:p>
        </w:tc>
        <w:tc>
          <w:tcPr>
            <w:tcW w:w="1200" w:type="dxa"/>
            <w:vAlign w:val="top"/>
          </w:tcPr>
          <w:p>
            <w:pPr>
              <w:spacing w:before="116"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0.02994</w:t>
            </w:r>
          </w:p>
        </w:tc>
        <w:tc>
          <w:tcPr>
            <w:tcW w:w="1051" w:type="dxa"/>
            <w:vAlign w:val="top"/>
          </w:tcPr>
          <w:p>
            <w:pPr>
              <w:spacing w:before="116"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62.739</w:t>
            </w:r>
          </w:p>
        </w:tc>
        <w:tc>
          <w:tcPr>
            <w:tcW w:w="899" w:type="dxa"/>
            <w:vAlign w:val="top"/>
          </w:tcPr>
          <w:p>
            <w:pPr>
              <w:spacing w:before="116" w:line="188"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6.952</w:t>
            </w:r>
          </w:p>
        </w:tc>
        <w:tc>
          <w:tcPr>
            <w:tcW w:w="1049" w:type="dxa"/>
            <w:gridSpan w:val="2"/>
            <w:vAlign w:val="top"/>
          </w:tcPr>
          <w:p>
            <w:pPr>
              <w:spacing w:before="116" w:line="188" w:lineRule="auto"/>
              <w:ind w:left="3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1.361</w:t>
            </w:r>
          </w:p>
        </w:tc>
        <w:tc>
          <w:tcPr>
            <w:tcW w:w="1147" w:type="dxa"/>
            <w:vAlign w:val="top"/>
          </w:tcPr>
          <w:p>
            <w:pPr>
              <w:spacing w:before="116"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63" w:type="dxa"/>
            <w:vMerge w:val="continue"/>
            <w:tcBorders>
              <w:top w:val="nil"/>
            </w:tcBorders>
            <w:vAlign w:val="top"/>
          </w:tcPr>
          <w:p>
            <w:pPr>
              <w:rPr>
                <w:rFonts w:ascii="Arial"/>
                <w:sz w:val="21"/>
              </w:rPr>
            </w:pPr>
          </w:p>
        </w:tc>
        <w:tc>
          <w:tcPr>
            <w:tcW w:w="748" w:type="dxa"/>
            <w:gridSpan w:val="2"/>
            <w:vMerge w:val="continue"/>
            <w:tcBorders>
              <w:top w:val="nil"/>
            </w:tcBorders>
            <w:vAlign w:val="top"/>
          </w:tcPr>
          <w:p>
            <w:pPr>
              <w:rPr>
                <w:rFonts w:ascii="Arial"/>
                <w:sz w:val="21"/>
              </w:rPr>
            </w:pPr>
          </w:p>
        </w:tc>
        <w:tc>
          <w:tcPr>
            <w:tcW w:w="751" w:type="dxa"/>
            <w:gridSpan w:val="2"/>
            <w:vAlign w:val="top"/>
          </w:tcPr>
          <w:p>
            <w:pPr>
              <w:pStyle w:val="6"/>
              <w:spacing w:before="88" w:line="220" w:lineRule="auto"/>
              <w:ind w:left="198"/>
              <w:rPr>
                <w:sz w:val="18"/>
                <w:szCs w:val="18"/>
              </w:rPr>
            </w:pPr>
            <w:r>
              <w:rPr>
                <w:spacing w:val="-2"/>
                <w:sz w:val="18"/>
                <w:szCs w:val="18"/>
              </w:rPr>
              <w:t>装船</w:t>
            </w:r>
          </w:p>
        </w:tc>
        <w:tc>
          <w:tcPr>
            <w:tcW w:w="900" w:type="dxa"/>
            <w:vAlign w:val="top"/>
          </w:tcPr>
          <w:p>
            <w:pPr>
              <w:spacing w:before="119" w:line="188" w:lineRule="auto"/>
              <w:ind w:left="33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w:t>
            </w:r>
          </w:p>
        </w:tc>
        <w:tc>
          <w:tcPr>
            <w:tcW w:w="748" w:type="dxa"/>
            <w:vAlign w:val="top"/>
          </w:tcPr>
          <w:p>
            <w:pPr>
              <w:spacing w:before="119" w:line="188"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1.27</w:t>
            </w:r>
          </w:p>
        </w:tc>
        <w:tc>
          <w:tcPr>
            <w:tcW w:w="1200" w:type="dxa"/>
            <w:vAlign w:val="top"/>
          </w:tcPr>
          <w:p>
            <w:pPr>
              <w:spacing w:before="119"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0.01049</w:t>
            </w:r>
          </w:p>
        </w:tc>
        <w:tc>
          <w:tcPr>
            <w:tcW w:w="1051" w:type="dxa"/>
            <w:vAlign w:val="top"/>
          </w:tcPr>
          <w:p>
            <w:pPr>
              <w:spacing w:before="119" w:line="188"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21.982</w:t>
            </w:r>
          </w:p>
        </w:tc>
        <w:tc>
          <w:tcPr>
            <w:tcW w:w="899" w:type="dxa"/>
            <w:vAlign w:val="top"/>
          </w:tcPr>
          <w:p>
            <w:pPr>
              <w:spacing w:before="119"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2.436</w:t>
            </w:r>
          </w:p>
        </w:tc>
        <w:tc>
          <w:tcPr>
            <w:tcW w:w="1049" w:type="dxa"/>
            <w:gridSpan w:val="2"/>
            <w:vAlign w:val="top"/>
          </w:tcPr>
          <w:p>
            <w:pPr>
              <w:spacing w:before="119"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0.477</w:t>
            </w:r>
          </w:p>
        </w:tc>
        <w:tc>
          <w:tcPr>
            <w:tcW w:w="1147" w:type="dxa"/>
            <w:vAlign w:val="top"/>
          </w:tcPr>
          <w:p>
            <w:pPr>
              <w:spacing w:before="119"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63" w:type="dxa"/>
            <w:vAlign w:val="top"/>
          </w:tcPr>
          <w:p>
            <w:pPr>
              <w:pStyle w:val="6"/>
              <w:spacing w:before="162" w:line="220" w:lineRule="auto"/>
              <w:ind w:left="309"/>
              <w:rPr>
                <w:sz w:val="18"/>
                <w:szCs w:val="18"/>
              </w:rPr>
            </w:pPr>
            <w:r>
              <w:rPr>
                <w:spacing w:val="-2"/>
                <w:sz w:val="18"/>
                <w:szCs w:val="18"/>
              </w:rPr>
              <w:t>堆场</w:t>
            </w:r>
          </w:p>
        </w:tc>
        <w:tc>
          <w:tcPr>
            <w:tcW w:w="748" w:type="dxa"/>
            <w:gridSpan w:val="2"/>
            <w:vAlign w:val="top"/>
          </w:tcPr>
          <w:p>
            <w:pPr>
              <w:pStyle w:val="6"/>
              <w:spacing w:before="42" w:line="222" w:lineRule="auto"/>
              <w:ind w:left="286" w:right="192" w:hanging="90"/>
              <w:rPr>
                <w:sz w:val="18"/>
                <w:szCs w:val="18"/>
              </w:rPr>
            </w:pPr>
            <w:r>
              <w:rPr>
                <w:spacing w:val="-4"/>
                <w:sz w:val="18"/>
                <w:szCs w:val="18"/>
              </w:rPr>
              <w:t>铁矿</w:t>
            </w:r>
            <w:r>
              <w:rPr>
                <w:sz w:val="18"/>
                <w:szCs w:val="18"/>
              </w:rPr>
              <w:t xml:space="preserve"> 石</w:t>
            </w:r>
          </w:p>
        </w:tc>
        <w:tc>
          <w:tcPr>
            <w:tcW w:w="751" w:type="dxa"/>
            <w:gridSpan w:val="2"/>
            <w:vAlign w:val="top"/>
          </w:tcPr>
          <w:p>
            <w:pPr>
              <w:pStyle w:val="6"/>
              <w:spacing w:before="162" w:line="220" w:lineRule="auto"/>
              <w:ind w:left="198"/>
              <w:rPr>
                <w:sz w:val="18"/>
                <w:szCs w:val="18"/>
              </w:rPr>
            </w:pPr>
            <w:r>
              <w:rPr>
                <w:spacing w:val="-2"/>
                <w:sz w:val="18"/>
                <w:szCs w:val="18"/>
              </w:rPr>
              <w:t>堆存</w:t>
            </w:r>
          </w:p>
        </w:tc>
        <w:tc>
          <w:tcPr>
            <w:tcW w:w="900" w:type="dxa"/>
            <w:vAlign w:val="top"/>
          </w:tcPr>
          <w:p>
            <w:pPr>
              <w:spacing w:before="193" w:line="188" w:lineRule="auto"/>
              <w:ind w:left="3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165</w:t>
            </w:r>
          </w:p>
        </w:tc>
        <w:tc>
          <w:tcPr>
            <w:tcW w:w="748" w:type="dxa"/>
            <w:vAlign w:val="top"/>
          </w:tcPr>
          <w:p>
            <w:pPr>
              <w:spacing w:before="193" w:line="188"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1.27</w:t>
            </w:r>
          </w:p>
        </w:tc>
        <w:tc>
          <w:tcPr>
            <w:tcW w:w="1200" w:type="dxa"/>
            <w:vAlign w:val="top"/>
          </w:tcPr>
          <w:p>
            <w:pPr>
              <w:spacing w:before="193"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0.06922</w:t>
            </w:r>
          </w:p>
        </w:tc>
        <w:tc>
          <w:tcPr>
            <w:tcW w:w="1051" w:type="dxa"/>
            <w:vAlign w:val="top"/>
          </w:tcPr>
          <w:p>
            <w:pPr>
              <w:spacing w:before="193"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145.051</w:t>
            </w:r>
          </w:p>
        </w:tc>
        <w:tc>
          <w:tcPr>
            <w:tcW w:w="899" w:type="dxa"/>
            <w:vAlign w:val="top"/>
          </w:tcPr>
          <w:p>
            <w:pPr>
              <w:spacing w:before="19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14.52</w:t>
            </w:r>
          </w:p>
        </w:tc>
        <w:tc>
          <w:tcPr>
            <w:tcW w:w="1049" w:type="dxa"/>
            <w:gridSpan w:val="2"/>
            <w:vAlign w:val="top"/>
          </w:tcPr>
          <w:p>
            <w:pPr>
              <w:spacing w:before="193" w:line="188" w:lineRule="auto"/>
              <w:ind w:left="3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6.861</w:t>
            </w:r>
          </w:p>
        </w:tc>
        <w:tc>
          <w:tcPr>
            <w:tcW w:w="1147" w:type="dxa"/>
            <w:vAlign w:val="top"/>
          </w:tcPr>
          <w:p>
            <w:pPr>
              <w:spacing w:before="193" w:line="188" w:lineRule="auto"/>
              <w:ind w:left="3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62" w:type="dxa"/>
            <w:gridSpan w:val="5"/>
            <w:vAlign w:val="top"/>
          </w:tcPr>
          <w:p>
            <w:pPr>
              <w:pStyle w:val="6"/>
              <w:spacing w:before="87" w:line="221" w:lineRule="auto"/>
              <w:ind w:left="1065"/>
              <w:rPr>
                <w:sz w:val="18"/>
                <w:szCs w:val="18"/>
              </w:rPr>
            </w:pPr>
            <w:r>
              <w:rPr>
                <w:spacing w:val="-3"/>
                <w:sz w:val="18"/>
                <w:szCs w:val="18"/>
              </w:rPr>
              <w:t>总计</w:t>
            </w:r>
          </w:p>
        </w:tc>
        <w:tc>
          <w:tcPr>
            <w:tcW w:w="900" w:type="dxa"/>
            <w:vAlign w:val="top"/>
          </w:tcPr>
          <w:p>
            <w:pPr>
              <w:spacing w:before="117" w:line="232" w:lineRule="auto"/>
              <w:ind w:left="4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8" w:type="dxa"/>
            <w:vAlign w:val="top"/>
          </w:tcPr>
          <w:p>
            <w:pPr>
              <w:rPr>
                <w:rFonts w:ascii="Arial"/>
                <w:sz w:val="21"/>
              </w:rPr>
            </w:pPr>
          </w:p>
        </w:tc>
        <w:tc>
          <w:tcPr>
            <w:tcW w:w="1200" w:type="dxa"/>
            <w:vAlign w:val="top"/>
          </w:tcPr>
          <w:p>
            <w:pPr>
              <w:spacing w:before="117" w:line="232" w:lineRule="auto"/>
              <w:ind w:left="57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118"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276.267</w:t>
            </w:r>
          </w:p>
        </w:tc>
        <w:tc>
          <w:tcPr>
            <w:tcW w:w="899" w:type="dxa"/>
            <w:vAlign w:val="top"/>
          </w:tcPr>
          <w:p>
            <w:pPr>
              <w:spacing w:before="118"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29.059</w:t>
            </w:r>
          </w:p>
        </w:tc>
        <w:tc>
          <w:tcPr>
            <w:tcW w:w="1049" w:type="dxa"/>
            <w:gridSpan w:val="2"/>
            <w:vAlign w:val="top"/>
          </w:tcPr>
          <w:p>
            <w:pPr>
              <w:spacing w:before="118" w:line="188" w:lineRule="auto"/>
              <w:ind w:left="3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9.708</w:t>
            </w:r>
          </w:p>
        </w:tc>
        <w:tc>
          <w:tcPr>
            <w:tcW w:w="1147" w:type="dxa"/>
            <w:vAlign w:val="top"/>
          </w:tcPr>
          <w:p>
            <w:pPr>
              <w:spacing w:before="118" w:line="188" w:lineRule="auto"/>
              <w:ind w:left="3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1.648</w:t>
            </w:r>
          </w:p>
        </w:tc>
      </w:tr>
    </w:tbl>
    <w:p>
      <w:pPr>
        <w:pStyle w:val="2"/>
        <w:spacing w:line="132" w:lineRule="exact"/>
        <w:rPr>
          <w:sz w:val="11"/>
        </w:rPr>
      </w:pPr>
    </w:p>
    <w:p>
      <w:pPr>
        <w:spacing w:line="132" w:lineRule="exact"/>
        <w:rPr>
          <w:sz w:val="11"/>
          <w:szCs w:val="11"/>
        </w:rPr>
        <w:sectPr>
          <w:footerReference r:id="rId70"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11" w:hRule="atLeast"/>
        </w:trPr>
        <w:tc>
          <w:tcPr>
            <w:tcW w:w="9356" w:type="dxa"/>
            <w:vAlign w:val="top"/>
          </w:tcPr>
          <w:p>
            <w:pPr>
              <w:pStyle w:val="6"/>
              <w:spacing w:before="199" w:line="220" w:lineRule="auto"/>
              <w:ind w:left="603"/>
            </w:pPr>
            <w:r>
              <w:rPr>
                <w:spacing w:val="-4"/>
              </w:rPr>
              <w:t>（</w:t>
            </w:r>
            <w:r>
              <w:rPr>
                <w:rFonts w:ascii="Times New Roman" w:hAnsi="Times New Roman" w:eastAsia="Times New Roman" w:cs="Times New Roman"/>
                <w:spacing w:val="-4"/>
              </w:rPr>
              <w:t>3</w:t>
            </w:r>
            <w:r>
              <w:rPr>
                <w:spacing w:val="-4"/>
              </w:rPr>
              <w:t>）转运站废气</w:t>
            </w:r>
          </w:p>
          <w:p>
            <w:pPr>
              <w:pStyle w:val="6"/>
              <w:spacing w:before="213" w:line="378" w:lineRule="auto"/>
              <w:ind w:left="116" w:right="43" w:firstLine="481"/>
              <w:jc w:val="both"/>
            </w:pPr>
            <w:r>
              <w:rPr>
                <w:spacing w:val="-2"/>
              </w:rPr>
              <w:t>本工程散货的运输路径主要为：码头的</w:t>
            </w:r>
            <w:r>
              <w:rPr>
                <w:spacing w:val="-36"/>
              </w:rPr>
              <w:t xml:space="preserve"> </w:t>
            </w:r>
            <w:r>
              <w:rPr>
                <w:rFonts w:ascii="Times New Roman" w:hAnsi="Times New Roman" w:eastAsia="Times New Roman" w:cs="Times New Roman"/>
                <w:spacing w:val="-2"/>
              </w:rPr>
              <w:t>280</w:t>
            </w:r>
            <w:r>
              <w:rPr>
                <w:rFonts w:ascii="Times New Roman" w:hAnsi="Times New Roman" w:eastAsia="Times New Roman" w:cs="Times New Roman"/>
                <w:spacing w:val="35"/>
              </w:rPr>
              <w:t xml:space="preserve"> </w:t>
            </w:r>
            <w:r>
              <w:rPr>
                <w:spacing w:val="-2"/>
              </w:rPr>
              <w:t>万吨散货利</w:t>
            </w:r>
            <w:r>
              <w:rPr>
                <w:spacing w:val="-3"/>
              </w:rPr>
              <w:t xml:space="preserve">用 </w:t>
            </w:r>
            <w:r>
              <w:rPr>
                <w:rFonts w:ascii="Times New Roman" w:hAnsi="Times New Roman" w:eastAsia="Times New Roman" w:cs="Times New Roman"/>
                <w:spacing w:val="-3"/>
              </w:rPr>
              <w:t>14</w:t>
            </w:r>
            <w:r>
              <w:rPr>
                <w:rFonts w:ascii="Times New Roman" w:hAnsi="Times New Roman" w:eastAsia="Times New Roman" w:cs="Times New Roman"/>
                <w:spacing w:val="31"/>
              </w:rPr>
              <w:t xml:space="preserve"> </w:t>
            </w:r>
            <w:r>
              <w:rPr>
                <w:spacing w:val="-3"/>
              </w:rPr>
              <w:t>座转运站</w:t>
            </w:r>
            <w:r>
              <w:rPr>
                <w:spacing w:val="-35"/>
              </w:rPr>
              <w:t xml:space="preserve"> </w:t>
            </w:r>
            <w:r>
              <w:rPr>
                <w:rFonts w:ascii="Times New Roman" w:hAnsi="Times New Roman" w:eastAsia="Times New Roman" w:cs="Times New Roman"/>
                <w:spacing w:val="-3"/>
              </w:rPr>
              <w:t>Z01-Z14</w:t>
            </w:r>
            <w:r>
              <w:rPr>
                <w:rFonts w:ascii="Times New Roman" w:hAnsi="Times New Roman" w:eastAsia="Times New Roman" w:cs="Times New Roman"/>
                <w:spacing w:val="32"/>
              </w:rPr>
              <w:t xml:space="preserve"> </w:t>
            </w:r>
            <w:r>
              <w:rPr>
                <w:spacing w:val="-3"/>
              </w:rPr>
              <w:t>从</w:t>
            </w:r>
            <w:r>
              <w:t xml:space="preserve"> 海伦泊位进港经堆场到内港池泊位出港。转运站皮带机转载点处由于不同皮带机之间存</w:t>
            </w:r>
            <w:r>
              <w:rPr>
                <w:spacing w:val="4"/>
              </w:rPr>
              <w:t xml:space="preserve"> </w:t>
            </w:r>
            <w:r>
              <w:rPr>
                <w:spacing w:val="-2"/>
              </w:rPr>
              <w:t>在落差，因此在转载时将产生粉尘。参照类似项目经验，其粉尘产生系数约为</w:t>
            </w:r>
            <w:r>
              <w:rPr>
                <w:spacing w:val="-37"/>
              </w:rPr>
              <w:t xml:space="preserve"> </w:t>
            </w:r>
            <w:r>
              <w:rPr>
                <w:rFonts w:ascii="Times New Roman" w:hAnsi="Times New Roman" w:eastAsia="Times New Roman" w:cs="Times New Roman"/>
                <w:spacing w:val="-2"/>
              </w:rPr>
              <w:t>0.01kg/t</w:t>
            </w:r>
            <w:r>
              <w:rPr>
                <w:spacing w:val="-2"/>
              </w:rPr>
              <w:t>，</w:t>
            </w:r>
            <w:r>
              <w:t xml:space="preserve"> </w:t>
            </w:r>
            <w:r>
              <w:rPr>
                <w:spacing w:val="-1"/>
              </w:rPr>
              <w:t>各个转运站均配有干雾抑尘系统，粉尘排放量可削减</w:t>
            </w:r>
            <w:r>
              <w:rPr>
                <w:spacing w:val="-36"/>
              </w:rPr>
              <w:t xml:space="preserve"> </w:t>
            </w:r>
            <w:r>
              <w:rPr>
                <w:rFonts w:ascii="Times New Roman" w:hAnsi="Times New Roman" w:eastAsia="Times New Roman" w:cs="Times New Roman"/>
                <w:spacing w:val="-1"/>
              </w:rPr>
              <w:t>80%</w:t>
            </w:r>
            <w:r>
              <w:rPr>
                <w:spacing w:val="-1"/>
              </w:rPr>
              <w:t>，封闭式转运站的构造可削减</w:t>
            </w:r>
            <w:r>
              <w:t xml:space="preserve"> </w:t>
            </w:r>
            <w:r>
              <w:rPr>
                <w:spacing w:val="-2"/>
              </w:rPr>
              <w:t>粉尘排放量的</w:t>
            </w:r>
            <w:r>
              <w:rPr>
                <w:spacing w:val="-50"/>
              </w:rPr>
              <w:t xml:space="preserve"> </w:t>
            </w:r>
            <w:r>
              <w:rPr>
                <w:rFonts w:ascii="Times New Roman" w:hAnsi="Times New Roman" w:eastAsia="Times New Roman" w:cs="Times New Roman"/>
                <w:spacing w:val="-2"/>
              </w:rPr>
              <w:t>99%</w:t>
            </w:r>
            <w:r>
              <w:rPr>
                <w:spacing w:val="-2"/>
              </w:rPr>
              <w:t>。</w:t>
            </w:r>
          </w:p>
          <w:p>
            <w:pPr>
              <w:pStyle w:val="6"/>
              <w:spacing w:before="25" w:line="219" w:lineRule="auto"/>
              <w:ind w:left="598"/>
            </w:pPr>
            <w:r>
              <w:rPr>
                <w:spacing w:val="-1"/>
              </w:rPr>
              <w:t>本项目转运站废气产生及排放情况具体见表</w:t>
            </w:r>
            <w:r>
              <w:rPr>
                <w:spacing w:val="-49"/>
              </w:rPr>
              <w:t xml:space="preserve"> </w:t>
            </w:r>
            <w:r>
              <w:rPr>
                <w:rFonts w:ascii="Times New Roman" w:hAnsi="Times New Roman" w:eastAsia="Times New Roman" w:cs="Times New Roman"/>
                <w:spacing w:val="-1"/>
              </w:rPr>
              <w:t>4-9</w:t>
            </w:r>
            <w:r>
              <w:rPr>
                <w:spacing w:val="-1"/>
              </w:rPr>
              <w:t>。</w:t>
            </w:r>
          </w:p>
          <w:p>
            <w:pPr>
              <w:pStyle w:val="6"/>
              <w:spacing w:before="195" w:line="220" w:lineRule="auto"/>
              <w:ind w:left="2564"/>
            </w:pPr>
            <w:r>
              <w:rPr>
                <w:b/>
                <w:bCs/>
                <w:spacing w:val="-2"/>
              </w:rPr>
              <w:t>表</w:t>
            </w:r>
            <w:r>
              <w:rPr>
                <w:spacing w:val="-49"/>
              </w:rPr>
              <w:t xml:space="preserve"> </w:t>
            </w:r>
            <w:r>
              <w:rPr>
                <w:rFonts w:ascii="Times New Roman" w:hAnsi="Times New Roman" w:eastAsia="Times New Roman" w:cs="Times New Roman"/>
                <w:b/>
                <w:bCs/>
                <w:spacing w:val="-2"/>
              </w:rPr>
              <w:t xml:space="preserve">4-9    </w:t>
            </w:r>
            <w:r>
              <w:rPr>
                <w:b/>
                <w:bCs/>
                <w:spacing w:val="-2"/>
              </w:rPr>
              <w:t>项目转运站废气产生及排放情况</w:t>
            </w:r>
          </w:p>
          <w:p>
            <w:pPr>
              <w:spacing w:line="17" w:lineRule="exact"/>
            </w:pPr>
          </w:p>
          <w:tbl>
            <w:tblPr>
              <w:tblStyle w:val="5"/>
              <w:tblW w:w="8864" w:type="dxa"/>
              <w:tblInd w:w="2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960"/>
              <w:gridCol w:w="1205"/>
              <w:gridCol w:w="1068"/>
              <w:gridCol w:w="1162"/>
              <w:gridCol w:w="1330"/>
              <w:gridCol w:w="1145"/>
              <w:gridCol w:w="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08" w:type="dxa"/>
                  <w:tcBorders>
                    <w:top w:val="single" w:color="000000" w:sz="10" w:space="0"/>
                    <w:left w:val="nil"/>
                  </w:tcBorders>
                  <w:vAlign w:val="top"/>
                </w:tcPr>
                <w:p>
                  <w:pPr>
                    <w:pStyle w:val="6"/>
                    <w:spacing w:before="164" w:line="219" w:lineRule="auto"/>
                    <w:ind w:left="148"/>
                    <w:rPr>
                      <w:sz w:val="18"/>
                      <w:szCs w:val="18"/>
                    </w:rPr>
                  </w:pPr>
                  <w:r>
                    <w:rPr>
                      <w:b/>
                      <w:bCs/>
                      <w:spacing w:val="-4"/>
                      <w:sz w:val="18"/>
                      <w:szCs w:val="18"/>
                    </w:rPr>
                    <w:t>产污环节</w:t>
                  </w:r>
                </w:p>
              </w:tc>
              <w:tc>
                <w:tcPr>
                  <w:tcW w:w="960" w:type="dxa"/>
                  <w:tcBorders>
                    <w:top w:val="single" w:color="000000" w:sz="10" w:space="0"/>
                  </w:tcBorders>
                  <w:vAlign w:val="top"/>
                </w:tcPr>
                <w:p>
                  <w:pPr>
                    <w:pStyle w:val="6"/>
                    <w:spacing w:before="43" w:line="224" w:lineRule="auto"/>
                    <w:ind w:left="210" w:right="204" w:firstLine="5"/>
                    <w:rPr>
                      <w:sz w:val="18"/>
                      <w:szCs w:val="18"/>
                    </w:rPr>
                  </w:pPr>
                  <w:r>
                    <w:rPr>
                      <w:b/>
                      <w:bCs/>
                      <w:spacing w:val="-4"/>
                      <w:sz w:val="18"/>
                      <w:szCs w:val="18"/>
                    </w:rPr>
                    <w:t>转运量</w:t>
                  </w:r>
                  <w:r>
                    <w:rPr>
                      <w:sz w:val="18"/>
                      <w:szCs w:val="18"/>
                    </w:rPr>
                    <w:t xml:space="preserve"> </w:t>
                  </w:r>
                  <w:r>
                    <w:rPr>
                      <w:b/>
                      <w:bCs/>
                      <w:spacing w:val="-6"/>
                      <w:sz w:val="18"/>
                      <w:szCs w:val="18"/>
                    </w:rPr>
                    <w:t>（</w:t>
                  </w:r>
                  <w:r>
                    <w:rPr>
                      <w:rFonts w:ascii="Times New Roman" w:hAnsi="Times New Roman" w:eastAsia="Times New Roman" w:cs="Times New Roman"/>
                      <w:b/>
                      <w:bCs/>
                      <w:spacing w:val="-6"/>
                      <w:sz w:val="18"/>
                      <w:szCs w:val="18"/>
                    </w:rPr>
                    <w:t>t/a</w:t>
                  </w:r>
                  <w:r>
                    <w:rPr>
                      <w:b/>
                      <w:bCs/>
                      <w:spacing w:val="-6"/>
                      <w:sz w:val="18"/>
                      <w:szCs w:val="18"/>
                    </w:rPr>
                    <w:t>）</w:t>
                  </w:r>
                </w:p>
              </w:tc>
              <w:tc>
                <w:tcPr>
                  <w:tcW w:w="2273" w:type="dxa"/>
                  <w:gridSpan w:val="2"/>
                  <w:tcBorders>
                    <w:top w:val="single" w:color="000000" w:sz="10" w:space="0"/>
                  </w:tcBorders>
                  <w:vAlign w:val="top"/>
                </w:tcPr>
                <w:p>
                  <w:pPr>
                    <w:pStyle w:val="6"/>
                    <w:spacing w:before="164" w:line="220" w:lineRule="auto"/>
                    <w:ind w:left="872"/>
                    <w:rPr>
                      <w:sz w:val="18"/>
                      <w:szCs w:val="18"/>
                    </w:rPr>
                  </w:pPr>
                  <w:r>
                    <w:rPr>
                      <w:b/>
                      <w:bCs/>
                      <w:spacing w:val="-4"/>
                      <w:sz w:val="18"/>
                      <w:szCs w:val="18"/>
                    </w:rPr>
                    <w:t>污染物</w:t>
                  </w:r>
                </w:p>
              </w:tc>
              <w:tc>
                <w:tcPr>
                  <w:tcW w:w="1162" w:type="dxa"/>
                  <w:tcBorders>
                    <w:top w:val="single" w:color="000000" w:sz="10" w:space="0"/>
                  </w:tcBorders>
                  <w:vAlign w:val="top"/>
                </w:tcPr>
                <w:p>
                  <w:pPr>
                    <w:pStyle w:val="6"/>
                    <w:spacing w:before="44" w:line="237" w:lineRule="auto"/>
                    <w:ind w:left="426" w:right="307" w:hanging="112"/>
                    <w:rPr>
                      <w:rFonts w:ascii="Times New Roman" w:hAnsi="Times New Roman" w:eastAsia="Times New Roman" w:cs="Times New Roman"/>
                      <w:sz w:val="18"/>
                      <w:szCs w:val="18"/>
                    </w:rPr>
                  </w:pPr>
                  <w:r>
                    <w:rPr>
                      <w:b/>
                      <w:bCs/>
                      <w:spacing w:val="-4"/>
                      <w:sz w:val="18"/>
                      <w:szCs w:val="18"/>
                    </w:rPr>
                    <w:t>产生量</w:t>
                  </w:r>
                  <w:r>
                    <w:rPr>
                      <w:sz w:val="18"/>
                      <w:szCs w:val="18"/>
                    </w:rPr>
                    <w:t xml:space="preserve"> </w:t>
                  </w:r>
                  <w:r>
                    <w:rPr>
                      <w:rFonts w:ascii="Times New Roman" w:hAnsi="Times New Roman" w:eastAsia="Times New Roman" w:cs="Times New Roman"/>
                      <w:b/>
                      <w:bCs/>
                      <w:spacing w:val="-2"/>
                      <w:sz w:val="18"/>
                      <w:szCs w:val="18"/>
                    </w:rPr>
                    <w:t>(t/a)</w:t>
                  </w:r>
                </w:p>
              </w:tc>
              <w:tc>
                <w:tcPr>
                  <w:tcW w:w="1330" w:type="dxa"/>
                  <w:tcBorders>
                    <w:top w:val="single" w:color="000000" w:sz="10" w:space="0"/>
                  </w:tcBorders>
                  <w:vAlign w:val="top"/>
                </w:tcPr>
                <w:p>
                  <w:pPr>
                    <w:pStyle w:val="6"/>
                    <w:spacing w:before="44" w:line="237" w:lineRule="auto"/>
                    <w:ind w:left="508" w:right="391" w:hanging="99"/>
                    <w:rPr>
                      <w:rFonts w:ascii="Times New Roman" w:hAnsi="Times New Roman" w:eastAsia="Times New Roman" w:cs="Times New Roman"/>
                      <w:sz w:val="18"/>
                      <w:szCs w:val="18"/>
                    </w:rPr>
                  </w:pPr>
                  <w:r>
                    <w:rPr>
                      <w:b/>
                      <w:bCs/>
                      <w:spacing w:val="-8"/>
                      <w:sz w:val="18"/>
                      <w:szCs w:val="18"/>
                    </w:rPr>
                    <w:t>削减量</w:t>
                  </w:r>
                  <w:r>
                    <w:rPr>
                      <w:spacing w:val="1"/>
                      <w:sz w:val="18"/>
                      <w:szCs w:val="18"/>
                    </w:rPr>
                    <w:t xml:space="preserve"> </w:t>
                  </w:r>
                  <w:r>
                    <w:rPr>
                      <w:rFonts w:ascii="Times New Roman" w:hAnsi="Times New Roman" w:eastAsia="Times New Roman" w:cs="Times New Roman"/>
                      <w:b/>
                      <w:bCs/>
                      <w:spacing w:val="-2"/>
                      <w:sz w:val="18"/>
                      <w:szCs w:val="18"/>
                    </w:rPr>
                    <w:t>(t/a)</w:t>
                  </w:r>
                </w:p>
              </w:tc>
              <w:tc>
                <w:tcPr>
                  <w:tcW w:w="1145" w:type="dxa"/>
                  <w:tcBorders>
                    <w:top w:val="single" w:color="000000" w:sz="10" w:space="0"/>
                  </w:tcBorders>
                  <w:vAlign w:val="top"/>
                </w:tcPr>
                <w:p>
                  <w:pPr>
                    <w:pStyle w:val="6"/>
                    <w:spacing w:before="44" w:line="237" w:lineRule="auto"/>
                    <w:ind w:left="416" w:right="300" w:hanging="112"/>
                    <w:rPr>
                      <w:rFonts w:ascii="Times New Roman" w:hAnsi="Times New Roman" w:eastAsia="Times New Roman" w:cs="Times New Roman"/>
                      <w:sz w:val="18"/>
                      <w:szCs w:val="18"/>
                    </w:rPr>
                  </w:pPr>
                  <w:r>
                    <w:rPr>
                      <w:b/>
                      <w:bCs/>
                      <w:spacing w:val="-4"/>
                      <w:sz w:val="18"/>
                      <w:szCs w:val="18"/>
                    </w:rPr>
                    <w:t>排放量</w:t>
                  </w:r>
                  <w:r>
                    <w:rPr>
                      <w:sz w:val="18"/>
                      <w:szCs w:val="18"/>
                    </w:rPr>
                    <w:t xml:space="preserve"> </w:t>
                  </w:r>
                  <w:r>
                    <w:rPr>
                      <w:rFonts w:ascii="Times New Roman" w:hAnsi="Times New Roman" w:eastAsia="Times New Roman" w:cs="Times New Roman"/>
                      <w:b/>
                      <w:bCs/>
                      <w:spacing w:val="-2"/>
                      <w:sz w:val="18"/>
                      <w:szCs w:val="18"/>
                    </w:rPr>
                    <w:t>(t/a)</w:t>
                  </w:r>
                </w:p>
              </w:tc>
              <w:tc>
                <w:tcPr>
                  <w:tcW w:w="986" w:type="dxa"/>
                  <w:tcBorders>
                    <w:top w:val="single" w:color="000000" w:sz="10" w:space="0"/>
                    <w:right w:val="nil"/>
                  </w:tcBorders>
                  <w:vAlign w:val="top"/>
                </w:tcPr>
                <w:p>
                  <w:pPr>
                    <w:pStyle w:val="6"/>
                    <w:spacing w:before="163" w:line="221" w:lineRule="auto"/>
                    <w:ind w:left="134"/>
                    <w:rPr>
                      <w:sz w:val="18"/>
                      <w:szCs w:val="18"/>
                    </w:rPr>
                  </w:pPr>
                  <w:r>
                    <w:rPr>
                      <w:b/>
                      <w:bCs/>
                      <w:spacing w:val="-4"/>
                      <w:sz w:val="18"/>
                      <w:szCs w:val="18"/>
                    </w:rPr>
                    <w:t>排放方式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259" w:lineRule="auto"/>
                    <w:rPr>
                      <w:rFonts w:ascii="Arial"/>
                      <w:sz w:val="21"/>
                    </w:rPr>
                  </w:pPr>
                </w:p>
                <w:p>
                  <w:pPr>
                    <w:pStyle w:val="6"/>
                    <w:spacing w:before="58" w:line="234" w:lineRule="auto"/>
                    <w:ind w:left="419" w:right="175" w:hanging="240"/>
                    <w:rPr>
                      <w:sz w:val="18"/>
                      <w:szCs w:val="18"/>
                    </w:rPr>
                  </w:pPr>
                  <w:r>
                    <w:rPr>
                      <w:rFonts w:ascii="Times New Roman" w:hAnsi="Times New Roman" w:eastAsia="Times New Roman" w:cs="Times New Roman"/>
                      <w:sz w:val="18"/>
                      <w:szCs w:val="18"/>
                    </w:rPr>
                    <w:t>Z01</w:t>
                  </w:r>
                  <w:r>
                    <w:rPr>
                      <w:sz w:val="18"/>
                      <w:szCs w:val="18"/>
                    </w:rPr>
                    <w:t>转运 站</w:t>
                  </w:r>
                </w:p>
              </w:tc>
              <w:tc>
                <w:tcPr>
                  <w:tcW w:w="960" w:type="dxa"/>
                  <w:vMerge w:val="restart"/>
                  <w:tcBorders>
                    <w:bottom w:val="nil"/>
                  </w:tcBorders>
                  <w:vAlign w:val="top"/>
                </w:tcPr>
                <w:p>
                  <w:pPr>
                    <w:spacing w:line="415"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19"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88" w:line="220" w:lineRule="auto"/>
                    <w:ind w:left="270"/>
                    <w:rPr>
                      <w:sz w:val="18"/>
                      <w:szCs w:val="18"/>
                    </w:rPr>
                  </w:pPr>
                  <w:r>
                    <w:rPr>
                      <w:spacing w:val="-2"/>
                      <w:sz w:val="18"/>
                      <w:szCs w:val="18"/>
                    </w:rPr>
                    <w:t>无组织</w:t>
                  </w:r>
                </w:p>
              </w:tc>
              <w:tc>
                <w:tcPr>
                  <w:tcW w:w="1162" w:type="dxa"/>
                  <w:vAlign w:val="top"/>
                </w:tcPr>
                <w:p>
                  <w:pPr>
                    <w:spacing w:before="119"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19"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19"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restart"/>
                  <w:tcBorders>
                    <w:bottom w:val="nil"/>
                    <w:right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8" w:line="220" w:lineRule="auto"/>
                    <w:ind w:left="137"/>
                    <w:rPr>
                      <w:sz w:val="18"/>
                      <w:szCs w:val="18"/>
                    </w:rPr>
                  </w:pPr>
                  <w:r>
                    <w:rPr>
                      <w:spacing w:val="-2"/>
                      <w:sz w:val="18"/>
                      <w:szCs w:val="18"/>
                    </w:rPr>
                    <w:t>连续排放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20"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89" w:line="220" w:lineRule="auto"/>
                    <w:ind w:left="270"/>
                    <w:rPr>
                      <w:sz w:val="18"/>
                      <w:szCs w:val="18"/>
                    </w:rPr>
                  </w:pPr>
                  <w:r>
                    <w:rPr>
                      <w:spacing w:val="-2"/>
                      <w:sz w:val="18"/>
                      <w:szCs w:val="18"/>
                    </w:rPr>
                    <w:t>无组织</w:t>
                  </w:r>
                </w:p>
              </w:tc>
              <w:tc>
                <w:tcPr>
                  <w:tcW w:w="1162" w:type="dxa"/>
                  <w:vAlign w:val="top"/>
                </w:tcPr>
                <w:p>
                  <w:pPr>
                    <w:spacing w:before="120"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20"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20"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21"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90" w:line="220" w:lineRule="auto"/>
                    <w:ind w:left="270"/>
                    <w:rPr>
                      <w:sz w:val="18"/>
                      <w:szCs w:val="18"/>
                    </w:rPr>
                  </w:pPr>
                  <w:r>
                    <w:rPr>
                      <w:spacing w:val="-2"/>
                      <w:sz w:val="18"/>
                      <w:szCs w:val="18"/>
                    </w:rPr>
                    <w:t>无组织</w:t>
                  </w:r>
                </w:p>
              </w:tc>
              <w:tc>
                <w:tcPr>
                  <w:tcW w:w="1162" w:type="dxa"/>
                  <w:vAlign w:val="top"/>
                </w:tcPr>
                <w:p>
                  <w:pPr>
                    <w:spacing w:before="121"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21"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21"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261" w:lineRule="auto"/>
                    <w:rPr>
                      <w:rFonts w:ascii="Arial"/>
                      <w:sz w:val="21"/>
                    </w:rPr>
                  </w:pPr>
                </w:p>
                <w:p>
                  <w:pPr>
                    <w:pStyle w:val="6"/>
                    <w:spacing w:before="59" w:line="234" w:lineRule="auto"/>
                    <w:ind w:left="419" w:right="175" w:hanging="240"/>
                    <w:rPr>
                      <w:sz w:val="18"/>
                      <w:szCs w:val="18"/>
                    </w:rPr>
                  </w:pPr>
                  <w:r>
                    <w:rPr>
                      <w:rFonts w:ascii="Times New Roman" w:hAnsi="Times New Roman" w:eastAsia="Times New Roman" w:cs="Times New Roman"/>
                      <w:sz w:val="18"/>
                      <w:szCs w:val="18"/>
                    </w:rPr>
                    <w:t>Z02</w:t>
                  </w:r>
                  <w:r>
                    <w:rPr>
                      <w:sz w:val="18"/>
                      <w:szCs w:val="18"/>
                    </w:rPr>
                    <w:t>转运 站</w:t>
                  </w:r>
                </w:p>
              </w:tc>
              <w:tc>
                <w:tcPr>
                  <w:tcW w:w="960" w:type="dxa"/>
                  <w:vMerge w:val="restart"/>
                  <w:tcBorders>
                    <w:bottom w:val="nil"/>
                  </w:tcBorders>
                  <w:vAlign w:val="top"/>
                </w:tcPr>
                <w:p>
                  <w:pPr>
                    <w:spacing w:line="418"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22"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91" w:line="220" w:lineRule="auto"/>
                    <w:ind w:left="270"/>
                    <w:rPr>
                      <w:sz w:val="18"/>
                      <w:szCs w:val="18"/>
                    </w:rPr>
                  </w:pPr>
                  <w:r>
                    <w:rPr>
                      <w:spacing w:val="-2"/>
                      <w:sz w:val="18"/>
                      <w:szCs w:val="18"/>
                    </w:rPr>
                    <w:t>无组织</w:t>
                  </w:r>
                </w:p>
              </w:tc>
              <w:tc>
                <w:tcPr>
                  <w:tcW w:w="1162" w:type="dxa"/>
                  <w:vAlign w:val="top"/>
                </w:tcPr>
                <w:p>
                  <w:pPr>
                    <w:spacing w:before="122"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22"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22"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23"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92" w:line="220" w:lineRule="auto"/>
                    <w:ind w:left="270"/>
                    <w:rPr>
                      <w:sz w:val="18"/>
                      <w:szCs w:val="18"/>
                    </w:rPr>
                  </w:pPr>
                  <w:r>
                    <w:rPr>
                      <w:spacing w:val="-2"/>
                      <w:sz w:val="18"/>
                      <w:szCs w:val="18"/>
                    </w:rPr>
                    <w:t>无组织</w:t>
                  </w:r>
                </w:p>
              </w:tc>
              <w:tc>
                <w:tcPr>
                  <w:tcW w:w="1162" w:type="dxa"/>
                  <w:vAlign w:val="top"/>
                </w:tcPr>
                <w:p>
                  <w:pPr>
                    <w:spacing w:before="123"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23"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23"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25"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93" w:line="220" w:lineRule="auto"/>
                    <w:ind w:left="270"/>
                    <w:rPr>
                      <w:sz w:val="18"/>
                      <w:szCs w:val="18"/>
                    </w:rPr>
                  </w:pPr>
                  <w:r>
                    <w:rPr>
                      <w:spacing w:val="-2"/>
                      <w:sz w:val="18"/>
                      <w:szCs w:val="18"/>
                    </w:rPr>
                    <w:t>无组织</w:t>
                  </w:r>
                </w:p>
              </w:tc>
              <w:tc>
                <w:tcPr>
                  <w:tcW w:w="1162" w:type="dxa"/>
                  <w:vAlign w:val="top"/>
                </w:tcPr>
                <w:p>
                  <w:pPr>
                    <w:spacing w:before="125"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25"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25"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265" w:lineRule="auto"/>
                    <w:rPr>
                      <w:rFonts w:ascii="Arial"/>
                      <w:sz w:val="21"/>
                    </w:rPr>
                  </w:pPr>
                </w:p>
                <w:p>
                  <w:pPr>
                    <w:pStyle w:val="6"/>
                    <w:spacing w:before="58" w:line="234" w:lineRule="auto"/>
                    <w:ind w:left="419" w:right="175" w:hanging="240"/>
                    <w:rPr>
                      <w:sz w:val="18"/>
                      <w:szCs w:val="18"/>
                    </w:rPr>
                  </w:pPr>
                  <w:r>
                    <w:rPr>
                      <w:rFonts w:ascii="Times New Roman" w:hAnsi="Times New Roman" w:eastAsia="Times New Roman" w:cs="Times New Roman"/>
                      <w:sz w:val="18"/>
                      <w:szCs w:val="18"/>
                    </w:rPr>
                    <w:t>Z03</w:t>
                  </w:r>
                  <w:r>
                    <w:rPr>
                      <w:sz w:val="18"/>
                      <w:szCs w:val="18"/>
                    </w:rPr>
                    <w:t>转运 站</w:t>
                  </w:r>
                </w:p>
              </w:tc>
              <w:tc>
                <w:tcPr>
                  <w:tcW w:w="960" w:type="dxa"/>
                  <w:vMerge w:val="restart"/>
                  <w:tcBorders>
                    <w:bottom w:val="nil"/>
                  </w:tcBorders>
                  <w:vAlign w:val="top"/>
                </w:tcPr>
                <w:p>
                  <w:pPr>
                    <w:spacing w:line="421"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26"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95" w:line="220" w:lineRule="auto"/>
                    <w:ind w:left="270"/>
                    <w:rPr>
                      <w:sz w:val="18"/>
                      <w:szCs w:val="18"/>
                    </w:rPr>
                  </w:pPr>
                  <w:r>
                    <w:rPr>
                      <w:spacing w:val="-2"/>
                      <w:sz w:val="18"/>
                      <w:szCs w:val="18"/>
                    </w:rPr>
                    <w:t>无组织</w:t>
                  </w:r>
                </w:p>
              </w:tc>
              <w:tc>
                <w:tcPr>
                  <w:tcW w:w="1162" w:type="dxa"/>
                  <w:vAlign w:val="top"/>
                </w:tcPr>
                <w:p>
                  <w:pPr>
                    <w:spacing w:before="126"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26"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26"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27"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96" w:line="220" w:lineRule="auto"/>
                    <w:ind w:left="270"/>
                    <w:rPr>
                      <w:sz w:val="18"/>
                      <w:szCs w:val="18"/>
                    </w:rPr>
                  </w:pPr>
                  <w:r>
                    <w:rPr>
                      <w:spacing w:val="-2"/>
                      <w:sz w:val="18"/>
                      <w:szCs w:val="18"/>
                    </w:rPr>
                    <w:t>无组织</w:t>
                  </w:r>
                </w:p>
              </w:tc>
              <w:tc>
                <w:tcPr>
                  <w:tcW w:w="1162" w:type="dxa"/>
                  <w:vAlign w:val="top"/>
                </w:tcPr>
                <w:p>
                  <w:pPr>
                    <w:spacing w:before="127"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27"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27"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28"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96" w:line="220" w:lineRule="auto"/>
                    <w:ind w:left="270"/>
                    <w:rPr>
                      <w:sz w:val="18"/>
                      <w:szCs w:val="18"/>
                    </w:rPr>
                  </w:pPr>
                  <w:r>
                    <w:rPr>
                      <w:spacing w:val="-2"/>
                      <w:sz w:val="18"/>
                      <w:szCs w:val="18"/>
                    </w:rPr>
                    <w:t>无组织</w:t>
                  </w:r>
                </w:p>
              </w:tc>
              <w:tc>
                <w:tcPr>
                  <w:tcW w:w="1162" w:type="dxa"/>
                  <w:vAlign w:val="top"/>
                </w:tcPr>
                <w:p>
                  <w:pPr>
                    <w:spacing w:before="128"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28"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28"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08" w:type="dxa"/>
                  <w:vMerge w:val="restart"/>
                  <w:tcBorders>
                    <w:left w:val="nil"/>
                    <w:bottom w:val="nil"/>
                  </w:tcBorders>
                  <w:vAlign w:val="top"/>
                </w:tcPr>
                <w:p>
                  <w:pPr>
                    <w:spacing w:line="268" w:lineRule="auto"/>
                    <w:rPr>
                      <w:rFonts w:ascii="Arial"/>
                      <w:sz w:val="21"/>
                    </w:rPr>
                  </w:pPr>
                </w:p>
                <w:p>
                  <w:pPr>
                    <w:pStyle w:val="6"/>
                    <w:spacing w:before="59" w:line="234" w:lineRule="auto"/>
                    <w:ind w:left="419" w:right="175" w:hanging="240"/>
                    <w:rPr>
                      <w:sz w:val="18"/>
                      <w:szCs w:val="18"/>
                    </w:rPr>
                  </w:pPr>
                  <w:r>
                    <w:rPr>
                      <w:rFonts w:ascii="Times New Roman" w:hAnsi="Times New Roman" w:eastAsia="Times New Roman" w:cs="Times New Roman"/>
                      <w:sz w:val="18"/>
                      <w:szCs w:val="18"/>
                    </w:rPr>
                    <w:t>Z04</w:t>
                  </w:r>
                  <w:r>
                    <w:rPr>
                      <w:sz w:val="18"/>
                      <w:szCs w:val="18"/>
                    </w:rPr>
                    <w:t>转运 站</w:t>
                  </w:r>
                </w:p>
              </w:tc>
              <w:tc>
                <w:tcPr>
                  <w:tcW w:w="960" w:type="dxa"/>
                  <w:vMerge w:val="restart"/>
                  <w:tcBorders>
                    <w:bottom w:val="nil"/>
                  </w:tcBorders>
                  <w:vAlign w:val="top"/>
                </w:tcPr>
                <w:p>
                  <w:pPr>
                    <w:spacing w:line="425"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29"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98" w:line="220" w:lineRule="auto"/>
                    <w:ind w:left="270"/>
                    <w:rPr>
                      <w:sz w:val="18"/>
                      <w:szCs w:val="18"/>
                    </w:rPr>
                  </w:pPr>
                  <w:r>
                    <w:rPr>
                      <w:spacing w:val="-2"/>
                      <w:sz w:val="18"/>
                      <w:szCs w:val="18"/>
                    </w:rPr>
                    <w:t>无组织</w:t>
                  </w:r>
                </w:p>
              </w:tc>
              <w:tc>
                <w:tcPr>
                  <w:tcW w:w="1162" w:type="dxa"/>
                  <w:vAlign w:val="top"/>
                </w:tcPr>
                <w:p>
                  <w:pPr>
                    <w:spacing w:before="129"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29"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29"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29"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98" w:line="220" w:lineRule="auto"/>
                    <w:ind w:left="270"/>
                    <w:rPr>
                      <w:sz w:val="18"/>
                      <w:szCs w:val="18"/>
                    </w:rPr>
                  </w:pPr>
                  <w:r>
                    <w:rPr>
                      <w:spacing w:val="-2"/>
                      <w:sz w:val="18"/>
                      <w:szCs w:val="18"/>
                    </w:rPr>
                    <w:t>无组织</w:t>
                  </w:r>
                </w:p>
              </w:tc>
              <w:tc>
                <w:tcPr>
                  <w:tcW w:w="1162" w:type="dxa"/>
                  <w:vAlign w:val="top"/>
                </w:tcPr>
                <w:p>
                  <w:pPr>
                    <w:spacing w:before="129"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29"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29"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30"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99" w:line="220" w:lineRule="auto"/>
                    <w:ind w:left="270"/>
                    <w:rPr>
                      <w:sz w:val="18"/>
                      <w:szCs w:val="18"/>
                    </w:rPr>
                  </w:pPr>
                  <w:r>
                    <w:rPr>
                      <w:spacing w:val="-2"/>
                      <w:sz w:val="18"/>
                      <w:szCs w:val="18"/>
                    </w:rPr>
                    <w:t>无组织</w:t>
                  </w:r>
                </w:p>
              </w:tc>
              <w:tc>
                <w:tcPr>
                  <w:tcW w:w="1162" w:type="dxa"/>
                  <w:vAlign w:val="top"/>
                </w:tcPr>
                <w:p>
                  <w:pPr>
                    <w:spacing w:before="130"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30"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30"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270" w:lineRule="auto"/>
                    <w:rPr>
                      <w:rFonts w:ascii="Arial"/>
                      <w:sz w:val="21"/>
                    </w:rPr>
                  </w:pPr>
                </w:p>
                <w:p>
                  <w:pPr>
                    <w:pStyle w:val="6"/>
                    <w:spacing w:before="59" w:line="234" w:lineRule="auto"/>
                    <w:ind w:left="419" w:right="175" w:hanging="240"/>
                    <w:rPr>
                      <w:sz w:val="18"/>
                      <w:szCs w:val="18"/>
                    </w:rPr>
                  </w:pPr>
                  <w:r>
                    <w:rPr>
                      <w:rFonts w:ascii="Times New Roman" w:hAnsi="Times New Roman" w:eastAsia="Times New Roman" w:cs="Times New Roman"/>
                      <w:sz w:val="18"/>
                      <w:szCs w:val="18"/>
                    </w:rPr>
                    <w:t>Z05</w:t>
                  </w:r>
                  <w:r>
                    <w:rPr>
                      <w:sz w:val="18"/>
                      <w:szCs w:val="18"/>
                    </w:rPr>
                    <w:t>转运 站</w:t>
                  </w:r>
                </w:p>
              </w:tc>
              <w:tc>
                <w:tcPr>
                  <w:tcW w:w="960" w:type="dxa"/>
                  <w:vMerge w:val="restart"/>
                  <w:tcBorders>
                    <w:bottom w:val="nil"/>
                  </w:tcBorders>
                  <w:vAlign w:val="top"/>
                </w:tcPr>
                <w:p>
                  <w:pPr>
                    <w:spacing w:line="427"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31"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100" w:line="220" w:lineRule="auto"/>
                    <w:ind w:left="270"/>
                    <w:rPr>
                      <w:sz w:val="18"/>
                      <w:szCs w:val="18"/>
                    </w:rPr>
                  </w:pPr>
                  <w:r>
                    <w:rPr>
                      <w:spacing w:val="-2"/>
                      <w:sz w:val="18"/>
                      <w:szCs w:val="18"/>
                    </w:rPr>
                    <w:t>无组织</w:t>
                  </w:r>
                </w:p>
              </w:tc>
              <w:tc>
                <w:tcPr>
                  <w:tcW w:w="1162" w:type="dxa"/>
                  <w:vAlign w:val="top"/>
                </w:tcPr>
                <w:p>
                  <w:pPr>
                    <w:spacing w:before="131"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31"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31"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33"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101" w:line="220" w:lineRule="auto"/>
                    <w:ind w:left="270"/>
                    <w:rPr>
                      <w:sz w:val="18"/>
                      <w:szCs w:val="18"/>
                    </w:rPr>
                  </w:pPr>
                  <w:r>
                    <w:rPr>
                      <w:spacing w:val="-2"/>
                      <w:sz w:val="18"/>
                      <w:szCs w:val="18"/>
                    </w:rPr>
                    <w:t>无组织</w:t>
                  </w:r>
                </w:p>
              </w:tc>
              <w:tc>
                <w:tcPr>
                  <w:tcW w:w="1162" w:type="dxa"/>
                  <w:vAlign w:val="top"/>
                </w:tcPr>
                <w:p>
                  <w:pPr>
                    <w:spacing w:before="133"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33"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33"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33"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102" w:line="220" w:lineRule="auto"/>
                    <w:ind w:left="270"/>
                    <w:rPr>
                      <w:sz w:val="18"/>
                      <w:szCs w:val="18"/>
                    </w:rPr>
                  </w:pPr>
                  <w:r>
                    <w:rPr>
                      <w:spacing w:val="-2"/>
                      <w:sz w:val="18"/>
                      <w:szCs w:val="18"/>
                    </w:rPr>
                    <w:t>无组织</w:t>
                  </w:r>
                </w:p>
              </w:tc>
              <w:tc>
                <w:tcPr>
                  <w:tcW w:w="1162" w:type="dxa"/>
                  <w:vAlign w:val="top"/>
                </w:tcPr>
                <w:p>
                  <w:pPr>
                    <w:spacing w:before="133"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33"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33"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273" w:lineRule="auto"/>
                    <w:rPr>
                      <w:rFonts w:ascii="Arial"/>
                      <w:sz w:val="21"/>
                    </w:rPr>
                  </w:pPr>
                </w:p>
                <w:p>
                  <w:pPr>
                    <w:pStyle w:val="6"/>
                    <w:spacing w:before="59" w:line="234" w:lineRule="auto"/>
                    <w:ind w:left="419" w:right="175" w:hanging="240"/>
                    <w:rPr>
                      <w:sz w:val="18"/>
                      <w:szCs w:val="18"/>
                    </w:rPr>
                  </w:pPr>
                  <w:r>
                    <w:rPr>
                      <w:rFonts w:ascii="Times New Roman" w:hAnsi="Times New Roman" w:eastAsia="Times New Roman" w:cs="Times New Roman"/>
                      <w:sz w:val="18"/>
                      <w:szCs w:val="18"/>
                    </w:rPr>
                    <w:t>Z06</w:t>
                  </w:r>
                  <w:r>
                    <w:rPr>
                      <w:sz w:val="18"/>
                      <w:szCs w:val="18"/>
                    </w:rPr>
                    <w:t>转运 站</w:t>
                  </w:r>
                </w:p>
              </w:tc>
              <w:tc>
                <w:tcPr>
                  <w:tcW w:w="960" w:type="dxa"/>
                  <w:vMerge w:val="restart"/>
                  <w:tcBorders>
                    <w:bottom w:val="nil"/>
                  </w:tcBorders>
                  <w:vAlign w:val="top"/>
                </w:tcPr>
                <w:p>
                  <w:pPr>
                    <w:spacing w:line="430"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34"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103" w:line="220" w:lineRule="auto"/>
                    <w:ind w:left="270"/>
                    <w:rPr>
                      <w:sz w:val="18"/>
                      <w:szCs w:val="18"/>
                    </w:rPr>
                  </w:pPr>
                  <w:r>
                    <w:rPr>
                      <w:spacing w:val="-2"/>
                      <w:sz w:val="18"/>
                      <w:szCs w:val="18"/>
                    </w:rPr>
                    <w:t>无组织</w:t>
                  </w:r>
                </w:p>
              </w:tc>
              <w:tc>
                <w:tcPr>
                  <w:tcW w:w="1162" w:type="dxa"/>
                  <w:vAlign w:val="top"/>
                </w:tcPr>
                <w:p>
                  <w:pPr>
                    <w:spacing w:before="134"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34"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34"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35"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104" w:line="220" w:lineRule="auto"/>
                    <w:ind w:left="270"/>
                    <w:rPr>
                      <w:sz w:val="18"/>
                      <w:szCs w:val="18"/>
                    </w:rPr>
                  </w:pPr>
                  <w:r>
                    <w:rPr>
                      <w:spacing w:val="-2"/>
                      <w:sz w:val="18"/>
                      <w:szCs w:val="18"/>
                    </w:rPr>
                    <w:t>无组织</w:t>
                  </w:r>
                </w:p>
              </w:tc>
              <w:tc>
                <w:tcPr>
                  <w:tcW w:w="1162" w:type="dxa"/>
                  <w:vAlign w:val="top"/>
                </w:tcPr>
                <w:p>
                  <w:pPr>
                    <w:spacing w:before="135"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35"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35"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37"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106" w:line="220" w:lineRule="auto"/>
                    <w:ind w:left="270"/>
                    <w:rPr>
                      <w:sz w:val="18"/>
                      <w:szCs w:val="18"/>
                    </w:rPr>
                  </w:pPr>
                  <w:r>
                    <w:rPr>
                      <w:spacing w:val="-2"/>
                      <w:sz w:val="18"/>
                      <w:szCs w:val="18"/>
                    </w:rPr>
                    <w:t>无组织</w:t>
                  </w:r>
                </w:p>
              </w:tc>
              <w:tc>
                <w:tcPr>
                  <w:tcW w:w="1162" w:type="dxa"/>
                  <w:vAlign w:val="top"/>
                </w:tcPr>
                <w:p>
                  <w:pPr>
                    <w:spacing w:before="137"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37"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37"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277" w:lineRule="auto"/>
                    <w:rPr>
                      <w:rFonts w:ascii="Arial"/>
                      <w:sz w:val="21"/>
                    </w:rPr>
                  </w:pPr>
                </w:p>
                <w:p>
                  <w:pPr>
                    <w:pStyle w:val="6"/>
                    <w:spacing w:before="58" w:line="234" w:lineRule="auto"/>
                    <w:ind w:left="419" w:right="175" w:hanging="240"/>
                    <w:rPr>
                      <w:sz w:val="18"/>
                      <w:szCs w:val="18"/>
                    </w:rPr>
                  </w:pPr>
                  <w:r>
                    <w:rPr>
                      <w:rFonts w:ascii="Times New Roman" w:hAnsi="Times New Roman" w:eastAsia="Times New Roman" w:cs="Times New Roman"/>
                      <w:sz w:val="18"/>
                      <w:szCs w:val="18"/>
                    </w:rPr>
                    <w:t>Z07</w:t>
                  </w:r>
                  <w:r>
                    <w:rPr>
                      <w:sz w:val="18"/>
                      <w:szCs w:val="18"/>
                    </w:rPr>
                    <w:t>转运 站</w:t>
                  </w:r>
                </w:p>
              </w:tc>
              <w:tc>
                <w:tcPr>
                  <w:tcW w:w="960" w:type="dxa"/>
                  <w:vMerge w:val="restart"/>
                  <w:tcBorders>
                    <w:bottom w:val="nil"/>
                  </w:tcBorders>
                  <w:vAlign w:val="top"/>
                </w:tcPr>
                <w:p>
                  <w:pPr>
                    <w:spacing w:line="433"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38"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107" w:line="220" w:lineRule="auto"/>
                    <w:ind w:left="270"/>
                    <w:rPr>
                      <w:sz w:val="18"/>
                      <w:szCs w:val="18"/>
                    </w:rPr>
                  </w:pPr>
                  <w:r>
                    <w:rPr>
                      <w:spacing w:val="-2"/>
                      <w:sz w:val="18"/>
                      <w:szCs w:val="18"/>
                    </w:rPr>
                    <w:t>无组织</w:t>
                  </w:r>
                </w:p>
              </w:tc>
              <w:tc>
                <w:tcPr>
                  <w:tcW w:w="1162" w:type="dxa"/>
                  <w:vAlign w:val="top"/>
                </w:tcPr>
                <w:p>
                  <w:pPr>
                    <w:spacing w:before="138"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38"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38"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39"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108" w:line="220" w:lineRule="auto"/>
                    <w:ind w:left="270"/>
                    <w:rPr>
                      <w:sz w:val="18"/>
                      <w:szCs w:val="18"/>
                    </w:rPr>
                  </w:pPr>
                  <w:r>
                    <w:rPr>
                      <w:spacing w:val="-2"/>
                      <w:sz w:val="18"/>
                      <w:szCs w:val="18"/>
                    </w:rPr>
                    <w:t>无组织</w:t>
                  </w:r>
                </w:p>
              </w:tc>
              <w:tc>
                <w:tcPr>
                  <w:tcW w:w="1162" w:type="dxa"/>
                  <w:vAlign w:val="top"/>
                </w:tcPr>
                <w:p>
                  <w:pPr>
                    <w:spacing w:before="139"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39"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39"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40"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109" w:line="220" w:lineRule="auto"/>
                    <w:ind w:left="270"/>
                    <w:rPr>
                      <w:sz w:val="18"/>
                      <w:szCs w:val="18"/>
                    </w:rPr>
                  </w:pPr>
                  <w:r>
                    <w:rPr>
                      <w:spacing w:val="-2"/>
                      <w:sz w:val="18"/>
                      <w:szCs w:val="18"/>
                    </w:rPr>
                    <w:t>无组织</w:t>
                  </w:r>
                </w:p>
              </w:tc>
              <w:tc>
                <w:tcPr>
                  <w:tcW w:w="1162" w:type="dxa"/>
                  <w:vAlign w:val="top"/>
                </w:tcPr>
                <w:p>
                  <w:pPr>
                    <w:spacing w:before="140"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40"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40"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08" w:type="dxa"/>
                  <w:vMerge w:val="restart"/>
                  <w:tcBorders>
                    <w:left w:val="nil"/>
                    <w:bottom w:val="nil"/>
                  </w:tcBorders>
                  <w:vAlign w:val="top"/>
                </w:tcPr>
                <w:p>
                  <w:pPr>
                    <w:spacing w:line="279" w:lineRule="auto"/>
                    <w:rPr>
                      <w:rFonts w:ascii="Arial"/>
                      <w:sz w:val="21"/>
                    </w:rPr>
                  </w:pPr>
                </w:p>
                <w:p>
                  <w:pPr>
                    <w:pStyle w:val="6"/>
                    <w:spacing w:before="59" w:line="234" w:lineRule="auto"/>
                    <w:ind w:left="419" w:right="175" w:hanging="240"/>
                    <w:rPr>
                      <w:sz w:val="18"/>
                      <w:szCs w:val="18"/>
                    </w:rPr>
                  </w:pPr>
                  <w:r>
                    <w:rPr>
                      <w:rFonts w:ascii="Times New Roman" w:hAnsi="Times New Roman" w:eastAsia="Times New Roman" w:cs="Times New Roman"/>
                      <w:sz w:val="18"/>
                      <w:szCs w:val="18"/>
                    </w:rPr>
                    <w:t>Z08</w:t>
                  </w:r>
                  <w:r>
                    <w:rPr>
                      <w:sz w:val="18"/>
                      <w:szCs w:val="18"/>
                    </w:rPr>
                    <w:t>转运 站</w:t>
                  </w:r>
                </w:p>
              </w:tc>
              <w:tc>
                <w:tcPr>
                  <w:tcW w:w="960" w:type="dxa"/>
                  <w:vMerge w:val="restart"/>
                  <w:tcBorders>
                    <w:bottom w:val="nil"/>
                  </w:tcBorders>
                  <w:vAlign w:val="top"/>
                </w:tcPr>
                <w:p>
                  <w:pPr>
                    <w:spacing w:line="436"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40"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109" w:line="220" w:lineRule="auto"/>
                    <w:ind w:left="270"/>
                    <w:rPr>
                      <w:sz w:val="18"/>
                      <w:szCs w:val="18"/>
                    </w:rPr>
                  </w:pPr>
                  <w:r>
                    <w:rPr>
                      <w:spacing w:val="-2"/>
                      <w:sz w:val="18"/>
                      <w:szCs w:val="18"/>
                    </w:rPr>
                    <w:t>无组织</w:t>
                  </w:r>
                </w:p>
              </w:tc>
              <w:tc>
                <w:tcPr>
                  <w:tcW w:w="1162" w:type="dxa"/>
                  <w:vAlign w:val="top"/>
                </w:tcPr>
                <w:p>
                  <w:pPr>
                    <w:spacing w:before="140"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40"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40"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40"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109" w:line="220" w:lineRule="auto"/>
                    <w:ind w:left="270"/>
                    <w:rPr>
                      <w:sz w:val="18"/>
                      <w:szCs w:val="18"/>
                    </w:rPr>
                  </w:pPr>
                  <w:r>
                    <w:rPr>
                      <w:spacing w:val="-2"/>
                      <w:sz w:val="18"/>
                      <w:szCs w:val="18"/>
                    </w:rPr>
                    <w:t>无组织</w:t>
                  </w:r>
                </w:p>
              </w:tc>
              <w:tc>
                <w:tcPr>
                  <w:tcW w:w="1162" w:type="dxa"/>
                  <w:vAlign w:val="top"/>
                </w:tcPr>
                <w:p>
                  <w:pPr>
                    <w:spacing w:before="140"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40"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40"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42"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110" w:line="220" w:lineRule="auto"/>
                    <w:ind w:left="270"/>
                    <w:rPr>
                      <w:sz w:val="18"/>
                      <w:szCs w:val="18"/>
                    </w:rPr>
                  </w:pPr>
                  <w:r>
                    <w:rPr>
                      <w:spacing w:val="-2"/>
                      <w:sz w:val="18"/>
                      <w:szCs w:val="18"/>
                    </w:rPr>
                    <w:t>无组织</w:t>
                  </w:r>
                </w:p>
              </w:tc>
              <w:tc>
                <w:tcPr>
                  <w:tcW w:w="1162" w:type="dxa"/>
                  <w:vAlign w:val="top"/>
                </w:tcPr>
                <w:p>
                  <w:pPr>
                    <w:spacing w:before="142"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42"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42"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08" w:type="dxa"/>
                  <w:vMerge w:val="restart"/>
                  <w:tcBorders>
                    <w:left w:val="nil"/>
                    <w:bottom w:val="nil"/>
                  </w:tcBorders>
                  <w:vAlign w:val="top"/>
                </w:tcPr>
                <w:p>
                  <w:pPr>
                    <w:pStyle w:val="6"/>
                    <w:spacing w:before="167" w:line="234" w:lineRule="auto"/>
                    <w:ind w:left="419" w:right="175" w:hanging="240"/>
                    <w:rPr>
                      <w:sz w:val="18"/>
                      <w:szCs w:val="18"/>
                    </w:rPr>
                  </w:pPr>
                  <w:r>
                    <w:rPr>
                      <w:rFonts w:ascii="Times New Roman" w:hAnsi="Times New Roman" w:eastAsia="Times New Roman" w:cs="Times New Roman"/>
                      <w:sz w:val="18"/>
                      <w:szCs w:val="18"/>
                    </w:rPr>
                    <w:t>Z09</w:t>
                  </w:r>
                  <w:r>
                    <w:rPr>
                      <w:sz w:val="18"/>
                      <w:szCs w:val="18"/>
                    </w:rPr>
                    <w:t>转运 站</w:t>
                  </w:r>
                </w:p>
              </w:tc>
              <w:tc>
                <w:tcPr>
                  <w:tcW w:w="960" w:type="dxa"/>
                  <w:vMerge w:val="restart"/>
                  <w:tcBorders>
                    <w:bottom w:val="nil"/>
                  </w:tcBorders>
                  <w:vAlign w:val="top"/>
                </w:tcPr>
                <w:p>
                  <w:pPr>
                    <w:spacing w:line="264"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43"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112" w:line="220" w:lineRule="auto"/>
                    <w:ind w:left="270"/>
                    <w:rPr>
                      <w:sz w:val="18"/>
                      <w:szCs w:val="18"/>
                    </w:rPr>
                  </w:pPr>
                  <w:r>
                    <w:rPr>
                      <w:spacing w:val="-2"/>
                      <w:sz w:val="18"/>
                      <w:szCs w:val="18"/>
                    </w:rPr>
                    <w:t>无组织</w:t>
                  </w:r>
                </w:p>
              </w:tc>
              <w:tc>
                <w:tcPr>
                  <w:tcW w:w="1162" w:type="dxa"/>
                  <w:vAlign w:val="top"/>
                </w:tcPr>
                <w:p>
                  <w:pPr>
                    <w:spacing w:before="143"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43"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43"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08" w:type="dxa"/>
                  <w:vMerge w:val="continue"/>
                  <w:tcBorders>
                    <w:top w:val="nil"/>
                    <w:left w:val="nil"/>
                    <w:bottom w:val="single" w:color="000000" w:sz="10" w:space="0"/>
                  </w:tcBorders>
                  <w:vAlign w:val="top"/>
                </w:tcPr>
                <w:p>
                  <w:pPr>
                    <w:rPr>
                      <w:rFonts w:ascii="Arial"/>
                      <w:sz w:val="21"/>
                    </w:rPr>
                  </w:pPr>
                </w:p>
              </w:tc>
              <w:tc>
                <w:tcPr>
                  <w:tcW w:w="960" w:type="dxa"/>
                  <w:vMerge w:val="continue"/>
                  <w:tcBorders>
                    <w:top w:val="nil"/>
                    <w:bottom w:val="single" w:color="000000" w:sz="10" w:space="0"/>
                  </w:tcBorders>
                  <w:vAlign w:val="top"/>
                </w:tcPr>
                <w:p>
                  <w:pPr>
                    <w:rPr>
                      <w:rFonts w:ascii="Arial"/>
                      <w:sz w:val="21"/>
                    </w:rPr>
                  </w:pPr>
                </w:p>
              </w:tc>
              <w:tc>
                <w:tcPr>
                  <w:tcW w:w="1205" w:type="dxa"/>
                  <w:tcBorders>
                    <w:bottom w:val="single" w:color="000000" w:sz="10" w:space="0"/>
                  </w:tcBorders>
                  <w:vAlign w:val="top"/>
                </w:tcPr>
                <w:p>
                  <w:pPr>
                    <w:spacing w:before="143"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tcBorders>
                    <w:bottom w:val="single" w:color="000000" w:sz="10" w:space="0"/>
                  </w:tcBorders>
                  <w:vAlign w:val="top"/>
                </w:tcPr>
                <w:p>
                  <w:pPr>
                    <w:pStyle w:val="6"/>
                    <w:spacing w:before="112" w:line="220" w:lineRule="auto"/>
                    <w:ind w:left="270"/>
                    <w:rPr>
                      <w:sz w:val="18"/>
                      <w:szCs w:val="18"/>
                    </w:rPr>
                  </w:pPr>
                  <w:r>
                    <w:rPr>
                      <w:spacing w:val="-2"/>
                      <w:sz w:val="18"/>
                      <w:szCs w:val="18"/>
                    </w:rPr>
                    <w:t>无组织</w:t>
                  </w:r>
                </w:p>
              </w:tc>
              <w:tc>
                <w:tcPr>
                  <w:tcW w:w="1162" w:type="dxa"/>
                  <w:tcBorders>
                    <w:bottom w:val="single" w:color="000000" w:sz="10" w:space="0"/>
                  </w:tcBorders>
                  <w:vAlign w:val="top"/>
                </w:tcPr>
                <w:p>
                  <w:pPr>
                    <w:spacing w:before="143"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tcBorders>
                    <w:bottom w:val="single" w:color="000000" w:sz="10" w:space="0"/>
                  </w:tcBorders>
                  <w:vAlign w:val="top"/>
                </w:tcPr>
                <w:p>
                  <w:pPr>
                    <w:spacing w:before="143"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tcBorders>
                    <w:bottom w:val="single" w:color="000000" w:sz="10" w:space="0"/>
                  </w:tcBorders>
                  <w:vAlign w:val="top"/>
                </w:tcPr>
                <w:p>
                  <w:pPr>
                    <w:spacing w:before="143"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single" w:color="000000" w:sz="10" w:space="0"/>
                    <w:right w:val="nil"/>
                  </w:tcBorders>
                  <w:vAlign w:val="top"/>
                </w:tcPr>
                <w:p>
                  <w:pPr>
                    <w:rPr>
                      <w:rFonts w:ascii="Arial"/>
                      <w:sz w:val="21"/>
                    </w:rPr>
                  </w:pPr>
                </w:p>
              </w:tc>
            </w:tr>
          </w:tbl>
          <w:p>
            <w:pPr>
              <w:spacing w:line="14" w:lineRule="auto"/>
              <w:rPr>
                <w:rFonts w:ascii="Arial"/>
                <w:sz w:val="2"/>
              </w:rPr>
            </w:pPr>
          </w:p>
        </w:tc>
      </w:tr>
    </w:tbl>
    <w:p>
      <w:pPr>
        <w:pStyle w:val="2"/>
      </w:pPr>
    </w:p>
    <w:p>
      <w:pPr>
        <w:sectPr>
          <w:footerReference r:id="rId71"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6"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6"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81" w:hRule="atLeast"/>
        </w:trPr>
        <w:tc>
          <w:tcPr>
            <w:tcW w:w="9356" w:type="dxa"/>
            <w:vAlign w:val="top"/>
          </w:tcPr>
          <w:p>
            <w:pPr>
              <w:spacing w:line="25" w:lineRule="exact"/>
            </w:pPr>
          </w:p>
          <w:tbl>
            <w:tblPr>
              <w:tblStyle w:val="5"/>
              <w:tblW w:w="8864" w:type="dxa"/>
              <w:tblInd w:w="2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960"/>
              <w:gridCol w:w="1205"/>
              <w:gridCol w:w="1068"/>
              <w:gridCol w:w="1162"/>
              <w:gridCol w:w="1330"/>
              <w:gridCol w:w="1145"/>
              <w:gridCol w:w="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08" w:type="dxa"/>
                  <w:tcBorders>
                    <w:top w:val="nil"/>
                    <w:left w:val="nil"/>
                  </w:tcBorders>
                  <w:vAlign w:val="top"/>
                </w:tcPr>
                <w:p>
                  <w:pPr>
                    <w:rPr>
                      <w:rFonts w:ascii="Arial"/>
                      <w:sz w:val="21"/>
                    </w:rPr>
                  </w:pPr>
                </w:p>
              </w:tc>
              <w:tc>
                <w:tcPr>
                  <w:tcW w:w="960" w:type="dxa"/>
                  <w:tcBorders>
                    <w:top w:val="nil"/>
                  </w:tcBorders>
                  <w:vAlign w:val="top"/>
                </w:tcPr>
                <w:p>
                  <w:pPr>
                    <w:rPr>
                      <w:rFonts w:ascii="Arial"/>
                      <w:sz w:val="21"/>
                    </w:rPr>
                  </w:pPr>
                </w:p>
              </w:tc>
              <w:tc>
                <w:tcPr>
                  <w:tcW w:w="1205" w:type="dxa"/>
                  <w:tcBorders>
                    <w:top w:val="nil"/>
                  </w:tcBorders>
                  <w:vAlign w:val="top"/>
                </w:tcPr>
                <w:p>
                  <w:pPr>
                    <w:spacing w:before="119"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tcBorders>
                    <w:top w:val="nil"/>
                  </w:tcBorders>
                  <w:vAlign w:val="top"/>
                </w:tcPr>
                <w:p>
                  <w:pPr>
                    <w:pStyle w:val="6"/>
                    <w:spacing w:before="88" w:line="220" w:lineRule="auto"/>
                    <w:ind w:left="270"/>
                    <w:rPr>
                      <w:sz w:val="18"/>
                      <w:szCs w:val="18"/>
                    </w:rPr>
                  </w:pPr>
                  <w:r>
                    <w:rPr>
                      <w:spacing w:val="-2"/>
                      <w:sz w:val="18"/>
                      <w:szCs w:val="18"/>
                    </w:rPr>
                    <w:t>无组织</w:t>
                  </w:r>
                </w:p>
              </w:tc>
              <w:tc>
                <w:tcPr>
                  <w:tcW w:w="1162" w:type="dxa"/>
                  <w:tcBorders>
                    <w:top w:val="nil"/>
                  </w:tcBorders>
                  <w:vAlign w:val="top"/>
                </w:tcPr>
                <w:p>
                  <w:pPr>
                    <w:spacing w:before="119"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tcBorders>
                    <w:top w:val="nil"/>
                  </w:tcBorders>
                  <w:vAlign w:val="top"/>
                </w:tcPr>
                <w:p>
                  <w:pPr>
                    <w:spacing w:before="119"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tcBorders>
                    <w:top w:val="nil"/>
                  </w:tcBorders>
                  <w:vAlign w:val="top"/>
                </w:tcPr>
                <w:p>
                  <w:pPr>
                    <w:spacing w:before="119"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restart"/>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260" w:lineRule="auto"/>
                    <w:rPr>
                      <w:rFonts w:ascii="Arial"/>
                      <w:sz w:val="21"/>
                    </w:rPr>
                  </w:pPr>
                </w:p>
                <w:p>
                  <w:pPr>
                    <w:pStyle w:val="6"/>
                    <w:spacing w:before="58" w:line="234" w:lineRule="auto"/>
                    <w:ind w:left="419" w:right="175" w:hanging="240"/>
                    <w:rPr>
                      <w:sz w:val="18"/>
                      <w:szCs w:val="18"/>
                    </w:rPr>
                  </w:pPr>
                  <w:r>
                    <w:rPr>
                      <w:rFonts w:ascii="Times New Roman" w:hAnsi="Times New Roman" w:eastAsia="Times New Roman" w:cs="Times New Roman"/>
                      <w:sz w:val="18"/>
                      <w:szCs w:val="18"/>
                    </w:rPr>
                    <w:t>Z10</w:t>
                  </w:r>
                  <w:r>
                    <w:rPr>
                      <w:sz w:val="18"/>
                      <w:szCs w:val="18"/>
                    </w:rPr>
                    <w:t>转运 站</w:t>
                  </w:r>
                </w:p>
              </w:tc>
              <w:tc>
                <w:tcPr>
                  <w:tcW w:w="960" w:type="dxa"/>
                  <w:vMerge w:val="restart"/>
                  <w:tcBorders>
                    <w:bottom w:val="nil"/>
                  </w:tcBorders>
                  <w:vAlign w:val="top"/>
                </w:tcPr>
                <w:p>
                  <w:pPr>
                    <w:spacing w:line="416"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20"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89" w:line="220" w:lineRule="auto"/>
                    <w:ind w:left="270"/>
                    <w:rPr>
                      <w:sz w:val="18"/>
                      <w:szCs w:val="18"/>
                    </w:rPr>
                  </w:pPr>
                  <w:r>
                    <w:rPr>
                      <w:spacing w:val="-2"/>
                      <w:sz w:val="18"/>
                      <w:szCs w:val="18"/>
                    </w:rPr>
                    <w:t>无组织</w:t>
                  </w:r>
                </w:p>
              </w:tc>
              <w:tc>
                <w:tcPr>
                  <w:tcW w:w="1162" w:type="dxa"/>
                  <w:vAlign w:val="top"/>
                </w:tcPr>
                <w:p>
                  <w:pPr>
                    <w:spacing w:before="120"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20"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20"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21"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90" w:line="220" w:lineRule="auto"/>
                    <w:ind w:left="270"/>
                    <w:rPr>
                      <w:sz w:val="18"/>
                      <w:szCs w:val="18"/>
                    </w:rPr>
                  </w:pPr>
                  <w:r>
                    <w:rPr>
                      <w:spacing w:val="-2"/>
                      <w:sz w:val="18"/>
                      <w:szCs w:val="18"/>
                    </w:rPr>
                    <w:t>无组织</w:t>
                  </w:r>
                </w:p>
              </w:tc>
              <w:tc>
                <w:tcPr>
                  <w:tcW w:w="1162" w:type="dxa"/>
                  <w:vAlign w:val="top"/>
                </w:tcPr>
                <w:p>
                  <w:pPr>
                    <w:spacing w:before="121"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21"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21"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23"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92" w:line="220" w:lineRule="auto"/>
                    <w:ind w:left="270"/>
                    <w:rPr>
                      <w:sz w:val="18"/>
                      <w:szCs w:val="18"/>
                    </w:rPr>
                  </w:pPr>
                  <w:r>
                    <w:rPr>
                      <w:spacing w:val="-2"/>
                      <w:sz w:val="18"/>
                      <w:szCs w:val="18"/>
                    </w:rPr>
                    <w:t>无组织</w:t>
                  </w:r>
                </w:p>
              </w:tc>
              <w:tc>
                <w:tcPr>
                  <w:tcW w:w="1162" w:type="dxa"/>
                  <w:vAlign w:val="top"/>
                </w:tcPr>
                <w:p>
                  <w:pPr>
                    <w:spacing w:before="123"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23"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23"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264" w:lineRule="auto"/>
                    <w:rPr>
                      <w:rFonts w:ascii="Arial"/>
                      <w:sz w:val="21"/>
                    </w:rPr>
                  </w:pPr>
                </w:p>
                <w:p>
                  <w:pPr>
                    <w:pStyle w:val="6"/>
                    <w:spacing w:before="58" w:line="234" w:lineRule="auto"/>
                    <w:ind w:left="419" w:right="177" w:hanging="235"/>
                    <w:rPr>
                      <w:sz w:val="18"/>
                      <w:szCs w:val="18"/>
                    </w:rPr>
                  </w:pPr>
                  <w:r>
                    <w:rPr>
                      <w:rFonts w:ascii="Times New Roman" w:hAnsi="Times New Roman" w:eastAsia="Times New Roman" w:cs="Times New Roman"/>
                      <w:spacing w:val="-2"/>
                      <w:sz w:val="18"/>
                      <w:szCs w:val="18"/>
                    </w:rPr>
                    <w:t>Z11</w:t>
                  </w:r>
                  <w:r>
                    <w:rPr>
                      <w:spacing w:val="-2"/>
                      <w:sz w:val="18"/>
                      <w:szCs w:val="18"/>
                    </w:rPr>
                    <w:t>转运</w:t>
                  </w:r>
                  <w:r>
                    <w:rPr>
                      <w:spacing w:val="2"/>
                      <w:sz w:val="18"/>
                      <w:szCs w:val="18"/>
                    </w:rPr>
                    <w:t xml:space="preserve"> </w:t>
                  </w:r>
                  <w:r>
                    <w:rPr>
                      <w:sz w:val="18"/>
                      <w:szCs w:val="18"/>
                    </w:rPr>
                    <w:t>站</w:t>
                  </w:r>
                </w:p>
              </w:tc>
              <w:tc>
                <w:tcPr>
                  <w:tcW w:w="960" w:type="dxa"/>
                  <w:vMerge w:val="restart"/>
                  <w:tcBorders>
                    <w:bottom w:val="nil"/>
                  </w:tcBorders>
                  <w:vAlign w:val="top"/>
                </w:tcPr>
                <w:p>
                  <w:pPr>
                    <w:spacing w:line="420"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24"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93" w:line="220" w:lineRule="auto"/>
                    <w:ind w:left="270"/>
                    <w:rPr>
                      <w:sz w:val="18"/>
                      <w:szCs w:val="18"/>
                    </w:rPr>
                  </w:pPr>
                  <w:r>
                    <w:rPr>
                      <w:spacing w:val="-2"/>
                      <w:sz w:val="18"/>
                      <w:szCs w:val="18"/>
                    </w:rPr>
                    <w:t>无组织</w:t>
                  </w:r>
                </w:p>
              </w:tc>
              <w:tc>
                <w:tcPr>
                  <w:tcW w:w="1162" w:type="dxa"/>
                  <w:vAlign w:val="top"/>
                </w:tcPr>
                <w:p>
                  <w:pPr>
                    <w:spacing w:before="124"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24"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24"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26"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95" w:line="220" w:lineRule="auto"/>
                    <w:ind w:left="270"/>
                    <w:rPr>
                      <w:sz w:val="18"/>
                      <w:szCs w:val="18"/>
                    </w:rPr>
                  </w:pPr>
                  <w:r>
                    <w:rPr>
                      <w:spacing w:val="-2"/>
                      <w:sz w:val="18"/>
                      <w:szCs w:val="18"/>
                    </w:rPr>
                    <w:t>无组织</w:t>
                  </w:r>
                </w:p>
              </w:tc>
              <w:tc>
                <w:tcPr>
                  <w:tcW w:w="1162" w:type="dxa"/>
                  <w:vAlign w:val="top"/>
                </w:tcPr>
                <w:p>
                  <w:pPr>
                    <w:spacing w:before="126"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26"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26"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27"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96" w:line="220" w:lineRule="auto"/>
                    <w:ind w:left="270"/>
                    <w:rPr>
                      <w:sz w:val="18"/>
                      <w:szCs w:val="18"/>
                    </w:rPr>
                  </w:pPr>
                  <w:r>
                    <w:rPr>
                      <w:spacing w:val="-2"/>
                      <w:sz w:val="18"/>
                      <w:szCs w:val="18"/>
                    </w:rPr>
                    <w:t>无组织</w:t>
                  </w:r>
                </w:p>
              </w:tc>
              <w:tc>
                <w:tcPr>
                  <w:tcW w:w="1162" w:type="dxa"/>
                  <w:vAlign w:val="top"/>
                </w:tcPr>
                <w:p>
                  <w:pPr>
                    <w:spacing w:before="127"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27"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27"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268" w:lineRule="auto"/>
                    <w:rPr>
                      <w:rFonts w:ascii="Arial"/>
                      <w:sz w:val="21"/>
                    </w:rPr>
                  </w:pPr>
                </w:p>
                <w:p>
                  <w:pPr>
                    <w:pStyle w:val="6"/>
                    <w:spacing w:before="58" w:line="234" w:lineRule="auto"/>
                    <w:ind w:left="419" w:right="175" w:hanging="240"/>
                    <w:rPr>
                      <w:sz w:val="18"/>
                      <w:szCs w:val="18"/>
                    </w:rPr>
                  </w:pPr>
                  <w:r>
                    <w:rPr>
                      <w:rFonts w:ascii="Times New Roman" w:hAnsi="Times New Roman" w:eastAsia="Times New Roman" w:cs="Times New Roman"/>
                      <w:sz w:val="18"/>
                      <w:szCs w:val="18"/>
                    </w:rPr>
                    <w:t>Z12</w:t>
                  </w:r>
                  <w:r>
                    <w:rPr>
                      <w:sz w:val="18"/>
                      <w:szCs w:val="18"/>
                    </w:rPr>
                    <w:t>转运 站</w:t>
                  </w:r>
                </w:p>
              </w:tc>
              <w:tc>
                <w:tcPr>
                  <w:tcW w:w="960" w:type="dxa"/>
                  <w:vMerge w:val="restart"/>
                  <w:tcBorders>
                    <w:bottom w:val="nil"/>
                  </w:tcBorders>
                  <w:vAlign w:val="top"/>
                </w:tcPr>
                <w:p>
                  <w:pPr>
                    <w:spacing w:line="424"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28"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97" w:line="220" w:lineRule="auto"/>
                    <w:ind w:left="270"/>
                    <w:rPr>
                      <w:sz w:val="18"/>
                      <w:szCs w:val="18"/>
                    </w:rPr>
                  </w:pPr>
                  <w:r>
                    <w:rPr>
                      <w:spacing w:val="-2"/>
                      <w:sz w:val="18"/>
                      <w:szCs w:val="18"/>
                    </w:rPr>
                    <w:t>无组织</w:t>
                  </w:r>
                </w:p>
              </w:tc>
              <w:tc>
                <w:tcPr>
                  <w:tcW w:w="1162" w:type="dxa"/>
                  <w:vAlign w:val="top"/>
                </w:tcPr>
                <w:p>
                  <w:pPr>
                    <w:spacing w:before="128"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28"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28"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29"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98" w:line="220" w:lineRule="auto"/>
                    <w:ind w:left="270"/>
                    <w:rPr>
                      <w:sz w:val="18"/>
                      <w:szCs w:val="18"/>
                    </w:rPr>
                  </w:pPr>
                  <w:r>
                    <w:rPr>
                      <w:spacing w:val="-2"/>
                      <w:sz w:val="18"/>
                      <w:szCs w:val="18"/>
                    </w:rPr>
                    <w:t>无组织</w:t>
                  </w:r>
                </w:p>
              </w:tc>
              <w:tc>
                <w:tcPr>
                  <w:tcW w:w="1162" w:type="dxa"/>
                  <w:vAlign w:val="top"/>
                </w:tcPr>
                <w:p>
                  <w:pPr>
                    <w:spacing w:before="129"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29"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29"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31"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100" w:line="220" w:lineRule="auto"/>
                    <w:ind w:left="270"/>
                    <w:rPr>
                      <w:sz w:val="18"/>
                      <w:szCs w:val="18"/>
                    </w:rPr>
                  </w:pPr>
                  <w:r>
                    <w:rPr>
                      <w:spacing w:val="-2"/>
                      <w:sz w:val="18"/>
                      <w:szCs w:val="18"/>
                    </w:rPr>
                    <w:t>无组织</w:t>
                  </w:r>
                </w:p>
              </w:tc>
              <w:tc>
                <w:tcPr>
                  <w:tcW w:w="1162" w:type="dxa"/>
                  <w:vAlign w:val="top"/>
                </w:tcPr>
                <w:p>
                  <w:pPr>
                    <w:spacing w:before="131"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31"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31"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271" w:lineRule="auto"/>
                    <w:rPr>
                      <w:rFonts w:ascii="Arial"/>
                      <w:sz w:val="21"/>
                    </w:rPr>
                  </w:pPr>
                </w:p>
                <w:p>
                  <w:pPr>
                    <w:pStyle w:val="6"/>
                    <w:spacing w:before="58" w:line="235" w:lineRule="auto"/>
                    <w:ind w:left="419" w:right="175" w:hanging="240"/>
                    <w:rPr>
                      <w:sz w:val="18"/>
                      <w:szCs w:val="18"/>
                    </w:rPr>
                  </w:pPr>
                  <w:r>
                    <w:rPr>
                      <w:rFonts w:ascii="Times New Roman" w:hAnsi="Times New Roman" w:eastAsia="Times New Roman" w:cs="Times New Roman"/>
                      <w:sz w:val="18"/>
                      <w:szCs w:val="18"/>
                    </w:rPr>
                    <w:t>Z13</w:t>
                  </w:r>
                  <w:r>
                    <w:rPr>
                      <w:sz w:val="18"/>
                      <w:szCs w:val="18"/>
                    </w:rPr>
                    <w:t>转运 站</w:t>
                  </w:r>
                </w:p>
              </w:tc>
              <w:tc>
                <w:tcPr>
                  <w:tcW w:w="960" w:type="dxa"/>
                  <w:vMerge w:val="restart"/>
                  <w:tcBorders>
                    <w:bottom w:val="nil"/>
                  </w:tcBorders>
                  <w:vAlign w:val="top"/>
                </w:tcPr>
                <w:p>
                  <w:pPr>
                    <w:spacing w:line="429" w:lineRule="auto"/>
                    <w:rPr>
                      <w:rFonts w:ascii="Arial"/>
                      <w:sz w:val="21"/>
                    </w:rPr>
                  </w:pPr>
                </w:p>
                <w:p>
                  <w:pPr>
                    <w:spacing w:before="52"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32"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101" w:line="220" w:lineRule="auto"/>
                    <w:ind w:left="270"/>
                    <w:rPr>
                      <w:sz w:val="18"/>
                      <w:szCs w:val="18"/>
                    </w:rPr>
                  </w:pPr>
                  <w:r>
                    <w:rPr>
                      <w:spacing w:val="-2"/>
                      <w:sz w:val="18"/>
                      <w:szCs w:val="18"/>
                    </w:rPr>
                    <w:t>无组织</w:t>
                  </w:r>
                </w:p>
              </w:tc>
              <w:tc>
                <w:tcPr>
                  <w:tcW w:w="1162" w:type="dxa"/>
                  <w:vAlign w:val="top"/>
                </w:tcPr>
                <w:p>
                  <w:pPr>
                    <w:spacing w:before="132"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32"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32"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34"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103" w:line="220" w:lineRule="auto"/>
                    <w:ind w:left="270"/>
                    <w:rPr>
                      <w:sz w:val="18"/>
                      <w:szCs w:val="18"/>
                    </w:rPr>
                  </w:pPr>
                  <w:r>
                    <w:rPr>
                      <w:spacing w:val="-2"/>
                      <w:sz w:val="18"/>
                      <w:szCs w:val="18"/>
                    </w:rPr>
                    <w:t>无组织</w:t>
                  </w:r>
                </w:p>
              </w:tc>
              <w:tc>
                <w:tcPr>
                  <w:tcW w:w="1162" w:type="dxa"/>
                  <w:vAlign w:val="top"/>
                </w:tcPr>
                <w:p>
                  <w:pPr>
                    <w:spacing w:before="134"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34"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34"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35"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104" w:line="220" w:lineRule="auto"/>
                    <w:ind w:left="270"/>
                    <w:rPr>
                      <w:sz w:val="18"/>
                      <w:szCs w:val="18"/>
                    </w:rPr>
                  </w:pPr>
                  <w:r>
                    <w:rPr>
                      <w:spacing w:val="-2"/>
                      <w:sz w:val="18"/>
                      <w:szCs w:val="18"/>
                    </w:rPr>
                    <w:t>无组织</w:t>
                  </w:r>
                </w:p>
              </w:tc>
              <w:tc>
                <w:tcPr>
                  <w:tcW w:w="1162" w:type="dxa"/>
                  <w:vAlign w:val="top"/>
                </w:tcPr>
                <w:p>
                  <w:pPr>
                    <w:spacing w:before="135"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35"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35"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275" w:lineRule="auto"/>
                    <w:rPr>
                      <w:rFonts w:ascii="Arial"/>
                      <w:sz w:val="21"/>
                    </w:rPr>
                  </w:pPr>
                </w:p>
                <w:p>
                  <w:pPr>
                    <w:pStyle w:val="6"/>
                    <w:spacing w:before="59" w:line="234" w:lineRule="auto"/>
                    <w:ind w:left="419" w:right="175" w:hanging="240"/>
                    <w:rPr>
                      <w:sz w:val="18"/>
                      <w:szCs w:val="18"/>
                    </w:rPr>
                  </w:pPr>
                  <w:r>
                    <w:rPr>
                      <w:rFonts w:ascii="Times New Roman" w:hAnsi="Times New Roman" w:eastAsia="Times New Roman" w:cs="Times New Roman"/>
                      <w:sz w:val="18"/>
                      <w:szCs w:val="18"/>
                    </w:rPr>
                    <w:t>Z14</w:t>
                  </w:r>
                  <w:r>
                    <w:rPr>
                      <w:sz w:val="18"/>
                      <w:szCs w:val="18"/>
                    </w:rPr>
                    <w:t>转运 站</w:t>
                  </w:r>
                </w:p>
              </w:tc>
              <w:tc>
                <w:tcPr>
                  <w:tcW w:w="960" w:type="dxa"/>
                  <w:vMerge w:val="restart"/>
                  <w:tcBorders>
                    <w:bottom w:val="nil"/>
                  </w:tcBorders>
                  <w:vAlign w:val="top"/>
                </w:tcPr>
                <w:p>
                  <w:pPr>
                    <w:spacing w:line="432" w:lineRule="auto"/>
                    <w:rPr>
                      <w:rFonts w:ascii="Arial"/>
                      <w:sz w:val="21"/>
                    </w:rPr>
                  </w:pPr>
                </w:p>
                <w:p>
                  <w:pPr>
                    <w:spacing w:before="51"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c>
                <w:tcPr>
                  <w:tcW w:w="1205" w:type="dxa"/>
                  <w:vAlign w:val="top"/>
                </w:tcPr>
                <w:p>
                  <w:pPr>
                    <w:spacing w:before="136"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105" w:line="220" w:lineRule="auto"/>
                    <w:ind w:left="270"/>
                    <w:rPr>
                      <w:sz w:val="18"/>
                      <w:szCs w:val="18"/>
                    </w:rPr>
                  </w:pPr>
                  <w:r>
                    <w:rPr>
                      <w:spacing w:val="-2"/>
                      <w:sz w:val="18"/>
                      <w:szCs w:val="18"/>
                    </w:rPr>
                    <w:t>无组织</w:t>
                  </w:r>
                </w:p>
              </w:tc>
              <w:tc>
                <w:tcPr>
                  <w:tcW w:w="1162" w:type="dxa"/>
                  <w:vAlign w:val="top"/>
                </w:tcPr>
                <w:p>
                  <w:pPr>
                    <w:spacing w:before="136" w:line="188" w:lineRule="auto"/>
                    <w:ind w:left="4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1330" w:type="dxa"/>
                  <w:vAlign w:val="top"/>
                </w:tcPr>
                <w:p>
                  <w:pPr>
                    <w:spacing w:before="136"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27.944</w:t>
                  </w:r>
                </w:p>
              </w:tc>
              <w:tc>
                <w:tcPr>
                  <w:tcW w:w="1145" w:type="dxa"/>
                  <w:vAlign w:val="top"/>
                </w:tcPr>
                <w:p>
                  <w:pPr>
                    <w:spacing w:before="136"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37"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106" w:line="220" w:lineRule="auto"/>
                    <w:ind w:left="270"/>
                    <w:rPr>
                      <w:sz w:val="18"/>
                      <w:szCs w:val="18"/>
                    </w:rPr>
                  </w:pPr>
                  <w:r>
                    <w:rPr>
                      <w:spacing w:val="-2"/>
                      <w:sz w:val="18"/>
                      <w:szCs w:val="18"/>
                    </w:rPr>
                    <w:t>无组织</w:t>
                  </w:r>
                </w:p>
              </w:tc>
              <w:tc>
                <w:tcPr>
                  <w:tcW w:w="1162" w:type="dxa"/>
                  <w:vAlign w:val="top"/>
                </w:tcPr>
                <w:p>
                  <w:pPr>
                    <w:spacing w:before="137"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13.244</w:t>
                  </w:r>
                </w:p>
              </w:tc>
              <w:tc>
                <w:tcPr>
                  <w:tcW w:w="1330" w:type="dxa"/>
                  <w:vAlign w:val="top"/>
                </w:tcPr>
                <w:p>
                  <w:pPr>
                    <w:spacing w:before="137"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13.218</w:t>
                  </w:r>
                </w:p>
              </w:tc>
              <w:tc>
                <w:tcPr>
                  <w:tcW w:w="1145" w:type="dxa"/>
                  <w:vAlign w:val="top"/>
                </w:tcPr>
                <w:p>
                  <w:pPr>
                    <w:spacing w:before="137"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1205" w:type="dxa"/>
                  <w:vAlign w:val="top"/>
                </w:tcPr>
                <w:p>
                  <w:pPr>
                    <w:spacing w:before="138"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vAlign w:val="top"/>
                </w:tcPr>
                <w:p>
                  <w:pPr>
                    <w:pStyle w:val="6"/>
                    <w:spacing w:before="107" w:line="220" w:lineRule="auto"/>
                    <w:ind w:left="270"/>
                    <w:rPr>
                      <w:sz w:val="18"/>
                      <w:szCs w:val="18"/>
                    </w:rPr>
                  </w:pPr>
                  <w:r>
                    <w:rPr>
                      <w:spacing w:val="-2"/>
                      <w:sz w:val="18"/>
                      <w:szCs w:val="18"/>
                    </w:rPr>
                    <w:t>无组织</w:t>
                  </w:r>
                </w:p>
              </w:tc>
              <w:tc>
                <w:tcPr>
                  <w:tcW w:w="1162" w:type="dxa"/>
                  <w:vAlign w:val="top"/>
                </w:tcPr>
                <w:p>
                  <w:pPr>
                    <w:spacing w:before="138"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2.005</w:t>
                  </w:r>
                </w:p>
              </w:tc>
              <w:tc>
                <w:tcPr>
                  <w:tcW w:w="1330" w:type="dxa"/>
                  <w:vAlign w:val="top"/>
                </w:tcPr>
                <w:p>
                  <w:pPr>
                    <w:spacing w:before="138"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c>
                <w:tcPr>
                  <w:tcW w:w="1145" w:type="dxa"/>
                  <w:vAlign w:val="top"/>
                </w:tcPr>
                <w:p>
                  <w:pPr>
                    <w:spacing w:before="138"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c>
                <w:tcPr>
                  <w:tcW w:w="986"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restart"/>
                  <w:tcBorders>
                    <w:left w:val="nil"/>
                    <w:bottom w:val="nil"/>
                  </w:tcBorders>
                  <w:vAlign w:val="top"/>
                </w:tcPr>
                <w:p>
                  <w:pPr>
                    <w:spacing w:line="398" w:lineRule="auto"/>
                    <w:rPr>
                      <w:rFonts w:ascii="Arial"/>
                      <w:sz w:val="21"/>
                    </w:rPr>
                  </w:pPr>
                </w:p>
                <w:p>
                  <w:pPr>
                    <w:pStyle w:val="6"/>
                    <w:spacing w:before="58" w:line="221" w:lineRule="auto"/>
                    <w:ind w:left="331"/>
                    <w:rPr>
                      <w:sz w:val="18"/>
                      <w:szCs w:val="18"/>
                    </w:rPr>
                  </w:pPr>
                  <w:r>
                    <w:rPr>
                      <w:spacing w:val="-2"/>
                      <w:sz w:val="18"/>
                      <w:szCs w:val="18"/>
                    </w:rPr>
                    <w:t>合计</w:t>
                  </w:r>
                </w:p>
              </w:tc>
              <w:tc>
                <w:tcPr>
                  <w:tcW w:w="960" w:type="dxa"/>
                  <w:vMerge w:val="restart"/>
                  <w:tcBorders>
                    <w:bottom w:val="nil"/>
                  </w:tcBorders>
                  <w:vAlign w:val="top"/>
                </w:tcPr>
                <w:p>
                  <w:pPr>
                    <w:spacing w:line="434" w:lineRule="auto"/>
                    <w:rPr>
                      <w:rFonts w:ascii="Arial"/>
                      <w:sz w:val="21"/>
                    </w:rPr>
                  </w:pPr>
                </w:p>
                <w:p>
                  <w:pPr>
                    <w:spacing w:before="52" w:line="232" w:lineRule="auto"/>
                    <w:ind w:left="45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205" w:type="dxa"/>
                  <w:vAlign w:val="top"/>
                </w:tcPr>
                <w:p>
                  <w:pPr>
                    <w:spacing w:before="140"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68" w:type="dxa"/>
                  <w:vAlign w:val="top"/>
                </w:tcPr>
                <w:p>
                  <w:pPr>
                    <w:pStyle w:val="6"/>
                    <w:spacing w:before="109" w:line="220" w:lineRule="auto"/>
                    <w:ind w:left="270"/>
                    <w:rPr>
                      <w:sz w:val="18"/>
                      <w:szCs w:val="18"/>
                    </w:rPr>
                  </w:pPr>
                  <w:r>
                    <w:rPr>
                      <w:spacing w:val="-2"/>
                      <w:sz w:val="18"/>
                      <w:szCs w:val="18"/>
                    </w:rPr>
                    <w:t>无组织</w:t>
                  </w:r>
                </w:p>
              </w:tc>
              <w:tc>
                <w:tcPr>
                  <w:tcW w:w="1162" w:type="dxa"/>
                  <w:vAlign w:val="top"/>
                </w:tcPr>
                <w:p>
                  <w:pPr>
                    <w:spacing w:before="140" w:line="188" w:lineRule="auto"/>
                    <w:ind w:left="4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392</w:t>
                  </w:r>
                </w:p>
              </w:tc>
              <w:tc>
                <w:tcPr>
                  <w:tcW w:w="1330" w:type="dxa"/>
                  <w:vAlign w:val="top"/>
                </w:tcPr>
                <w:p>
                  <w:pPr>
                    <w:spacing w:before="140" w:line="188" w:lineRule="auto"/>
                    <w:ind w:left="3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391.216</w:t>
                  </w:r>
                </w:p>
              </w:tc>
              <w:tc>
                <w:tcPr>
                  <w:tcW w:w="1145" w:type="dxa"/>
                  <w:vAlign w:val="top"/>
                </w:tcPr>
                <w:p>
                  <w:pPr>
                    <w:spacing w:before="140"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0.784</w:t>
                  </w:r>
                </w:p>
              </w:tc>
              <w:tc>
                <w:tcPr>
                  <w:tcW w:w="986" w:type="dxa"/>
                  <w:vMerge w:val="restart"/>
                  <w:tcBorders>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08" w:type="dxa"/>
                  <w:vMerge w:val="continue"/>
                  <w:tcBorders>
                    <w:top w:val="nil"/>
                    <w:left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1205" w:type="dxa"/>
                  <w:vAlign w:val="top"/>
                </w:tcPr>
                <w:p>
                  <w:pPr>
                    <w:spacing w:before="141"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PM10</w:t>
                  </w:r>
                </w:p>
              </w:tc>
              <w:tc>
                <w:tcPr>
                  <w:tcW w:w="1068" w:type="dxa"/>
                  <w:vAlign w:val="top"/>
                </w:tcPr>
                <w:p>
                  <w:pPr>
                    <w:pStyle w:val="6"/>
                    <w:spacing w:before="110" w:line="220" w:lineRule="auto"/>
                    <w:ind w:left="270"/>
                    <w:rPr>
                      <w:sz w:val="18"/>
                      <w:szCs w:val="18"/>
                    </w:rPr>
                  </w:pPr>
                  <w:r>
                    <w:rPr>
                      <w:spacing w:val="-2"/>
                      <w:sz w:val="18"/>
                      <w:szCs w:val="18"/>
                    </w:rPr>
                    <w:t>无组织</w:t>
                  </w:r>
                </w:p>
              </w:tc>
              <w:tc>
                <w:tcPr>
                  <w:tcW w:w="1162" w:type="dxa"/>
                  <w:vAlign w:val="top"/>
                </w:tcPr>
                <w:p>
                  <w:pPr>
                    <w:spacing w:before="141" w:line="188" w:lineRule="auto"/>
                    <w:ind w:left="3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185.416</w:t>
                  </w:r>
                </w:p>
              </w:tc>
              <w:tc>
                <w:tcPr>
                  <w:tcW w:w="1330" w:type="dxa"/>
                  <w:vAlign w:val="top"/>
                </w:tcPr>
                <w:p>
                  <w:pPr>
                    <w:spacing w:before="141" w:line="188" w:lineRule="auto"/>
                    <w:ind w:left="3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185.052</w:t>
                  </w:r>
                </w:p>
              </w:tc>
              <w:tc>
                <w:tcPr>
                  <w:tcW w:w="1145" w:type="dxa"/>
                  <w:vAlign w:val="top"/>
                </w:tcPr>
                <w:p>
                  <w:pPr>
                    <w:spacing w:before="141"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0.364</w:t>
                  </w:r>
                </w:p>
              </w:tc>
              <w:tc>
                <w:tcPr>
                  <w:tcW w:w="986"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08" w:type="dxa"/>
                  <w:vMerge w:val="continue"/>
                  <w:tcBorders>
                    <w:top w:val="nil"/>
                    <w:left w:val="nil"/>
                    <w:bottom w:val="single" w:color="000000" w:sz="10" w:space="0"/>
                  </w:tcBorders>
                  <w:vAlign w:val="top"/>
                </w:tcPr>
                <w:p>
                  <w:pPr>
                    <w:rPr>
                      <w:rFonts w:ascii="Arial"/>
                      <w:sz w:val="21"/>
                    </w:rPr>
                  </w:pPr>
                </w:p>
              </w:tc>
              <w:tc>
                <w:tcPr>
                  <w:tcW w:w="960" w:type="dxa"/>
                  <w:vMerge w:val="continue"/>
                  <w:tcBorders>
                    <w:top w:val="nil"/>
                    <w:bottom w:val="single" w:color="000000" w:sz="10" w:space="0"/>
                  </w:tcBorders>
                  <w:vAlign w:val="top"/>
                </w:tcPr>
                <w:p>
                  <w:pPr>
                    <w:rPr>
                      <w:rFonts w:ascii="Arial"/>
                      <w:sz w:val="21"/>
                    </w:rPr>
                  </w:pPr>
                </w:p>
              </w:tc>
              <w:tc>
                <w:tcPr>
                  <w:tcW w:w="1205" w:type="dxa"/>
                  <w:tcBorders>
                    <w:bottom w:val="single" w:color="000000" w:sz="10" w:space="0"/>
                  </w:tcBorders>
                  <w:vAlign w:val="top"/>
                </w:tcPr>
                <w:p>
                  <w:pPr>
                    <w:spacing w:before="143"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PM2.5</w:t>
                  </w:r>
                </w:p>
              </w:tc>
              <w:tc>
                <w:tcPr>
                  <w:tcW w:w="1068" w:type="dxa"/>
                  <w:tcBorders>
                    <w:bottom w:val="single" w:color="000000" w:sz="10" w:space="0"/>
                  </w:tcBorders>
                  <w:vAlign w:val="top"/>
                </w:tcPr>
                <w:p>
                  <w:pPr>
                    <w:pStyle w:val="6"/>
                    <w:spacing w:before="112" w:line="220" w:lineRule="auto"/>
                    <w:ind w:left="270"/>
                    <w:rPr>
                      <w:sz w:val="18"/>
                      <w:szCs w:val="18"/>
                    </w:rPr>
                  </w:pPr>
                  <w:r>
                    <w:rPr>
                      <w:spacing w:val="-2"/>
                      <w:sz w:val="18"/>
                      <w:szCs w:val="18"/>
                    </w:rPr>
                    <w:t>无组织</w:t>
                  </w:r>
                </w:p>
              </w:tc>
              <w:tc>
                <w:tcPr>
                  <w:tcW w:w="1162" w:type="dxa"/>
                  <w:tcBorders>
                    <w:bottom w:val="single" w:color="000000" w:sz="10" w:space="0"/>
                  </w:tcBorders>
                  <w:vAlign w:val="top"/>
                </w:tcPr>
                <w:p>
                  <w:pPr>
                    <w:spacing w:before="143" w:line="188" w:lineRule="auto"/>
                    <w:ind w:left="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28.07</w:t>
                  </w:r>
                </w:p>
              </w:tc>
              <w:tc>
                <w:tcPr>
                  <w:tcW w:w="1330" w:type="dxa"/>
                  <w:tcBorders>
                    <w:bottom w:val="single" w:color="000000" w:sz="10" w:space="0"/>
                  </w:tcBorders>
                  <w:vAlign w:val="top"/>
                </w:tcPr>
                <w:p>
                  <w:pPr>
                    <w:spacing w:before="143" w:line="188" w:lineRule="auto"/>
                    <w:ind w:left="4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28.014</w:t>
                  </w:r>
                </w:p>
              </w:tc>
              <w:tc>
                <w:tcPr>
                  <w:tcW w:w="1145" w:type="dxa"/>
                  <w:tcBorders>
                    <w:bottom w:val="single" w:color="000000" w:sz="10" w:space="0"/>
                  </w:tcBorders>
                  <w:vAlign w:val="top"/>
                </w:tcPr>
                <w:p>
                  <w:pPr>
                    <w:spacing w:before="143" w:line="188" w:lineRule="auto"/>
                    <w:ind w:left="3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986" w:type="dxa"/>
                  <w:vMerge w:val="continue"/>
                  <w:tcBorders>
                    <w:top w:val="nil"/>
                    <w:bottom w:val="single" w:color="000000" w:sz="10" w:space="0"/>
                    <w:right w:val="nil"/>
                  </w:tcBorders>
                  <w:vAlign w:val="top"/>
                </w:tcPr>
                <w:p>
                  <w:pPr>
                    <w:rPr>
                      <w:rFonts w:ascii="Arial"/>
                      <w:sz w:val="21"/>
                    </w:rPr>
                  </w:pPr>
                </w:p>
              </w:tc>
            </w:tr>
          </w:tbl>
          <w:p>
            <w:pPr>
              <w:pStyle w:val="6"/>
              <w:spacing w:before="194" w:line="220" w:lineRule="auto"/>
              <w:ind w:left="603"/>
            </w:pPr>
            <w:r>
              <w:rPr>
                <w:spacing w:val="-3"/>
              </w:rPr>
              <w:t>（</w:t>
            </w:r>
            <w:r>
              <w:rPr>
                <w:rFonts w:ascii="Times New Roman" w:hAnsi="Times New Roman" w:eastAsia="Times New Roman" w:cs="Times New Roman"/>
                <w:spacing w:val="-3"/>
              </w:rPr>
              <w:t>4</w:t>
            </w:r>
            <w:r>
              <w:rPr>
                <w:spacing w:val="-3"/>
              </w:rPr>
              <w:t>）堆场装卸起尘</w:t>
            </w:r>
          </w:p>
          <w:p>
            <w:pPr>
              <w:pStyle w:val="6"/>
              <w:spacing w:before="212" w:line="368" w:lineRule="auto"/>
              <w:ind w:left="112" w:right="41" w:firstLine="485"/>
              <w:jc w:val="both"/>
            </w:pPr>
            <w:r>
              <w:rPr>
                <w:spacing w:val="-2"/>
              </w:rPr>
              <w:t>本项目采取封闭式堆场，按照《排污许可证申请与核发技术规</w:t>
            </w:r>
            <w:r>
              <w:rPr>
                <w:spacing w:val="-3"/>
              </w:rPr>
              <w:t>范 码头》（</w:t>
            </w:r>
            <w:r>
              <w:rPr>
                <w:rFonts w:ascii="Times New Roman" w:hAnsi="Times New Roman" w:eastAsia="Times New Roman" w:cs="Times New Roman"/>
                <w:spacing w:val="-3"/>
              </w:rPr>
              <w:t>HJ  1107-</w:t>
            </w:r>
            <w:r>
              <w:rPr>
                <w:rFonts w:ascii="Times New Roman" w:hAnsi="Times New Roman" w:eastAsia="Times New Roman" w:cs="Times New Roman"/>
              </w:rPr>
              <w:t xml:space="preserve">  </w:t>
            </w:r>
            <w:r>
              <w:rPr>
                <w:rFonts w:ascii="Times New Roman" w:hAnsi="Times New Roman" w:eastAsia="Times New Roman" w:cs="Times New Roman"/>
                <w:spacing w:val="-6"/>
              </w:rPr>
              <w:t>2020</w:t>
            </w:r>
            <w:r>
              <w:rPr>
                <w:spacing w:val="-6"/>
              </w:rPr>
              <w:t>）的表</w:t>
            </w:r>
            <w:r>
              <w:rPr>
                <w:spacing w:val="-55"/>
              </w:rPr>
              <w:t xml:space="preserve"> </w:t>
            </w:r>
            <w:r>
              <w:rPr>
                <w:rFonts w:ascii="Times New Roman" w:hAnsi="Times New Roman" w:eastAsia="Times New Roman" w:cs="Times New Roman"/>
                <w:spacing w:val="-6"/>
              </w:rPr>
              <w:t>E.1</w:t>
            </w:r>
            <w:r>
              <w:rPr>
                <w:spacing w:val="-6"/>
              </w:rPr>
              <w:t>，封闭储存且做好皮带机、转运站防尘措施条件下， 可不考</w:t>
            </w:r>
            <w:r>
              <w:rPr>
                <w:spacing w:val="-7"/>
              </w:rPr>
              <w:t>虑起尘。考虑</w:t>
            </w:r>
            <w:r>
              <w:t xml:space="preserve"> </w:t>
            </w:r>
            <w:r>
              <w:rPr>
                <w:spacing w:val="-4"/>
              </w:rPr>
              <w:t>封闭式大棚设置的门窗等可能存在关闭不严等情况，在堆取料作业时</w:t>
            </w:r>
            <w:r>
              <w:rPr>
                <w:spacing w:val="-5"/>
              </w:rPr>
              <w:t>会有少量扬尘散逸，</w:t>
            </w:r>
            <w:r>
              <w:t xml:space="preserve"> </w:t>
            </w:r>
            <w:r>
              <w:rPr>
                <w:spacing w:val="-8"/>
              </w:rPr>
              <w:t>故堆场堆取料过程中的作业起尘量按《水运工程建设项目环境影响评价指南》（</w:t>
            </w:r>
            <w:r>
              <w:rPr>
                <w:rFonts w:ascii="Times New Roman" w:hAnsi="Times New Roman" w:eastAsia="Times New Roman" w:cs="Times New Roman"/>
                <w:spacing w:val="-8"/>
              </w:rPr>
              <w:t>JTS/T 105-</w:t>
            </w:r>
            <w:r>
              <w:rPr>
                <w:rFonts w:ascii="Times New Roman" w:hAnsi="Times New Roman" w:eastAsia="Times New Roman" w:cs="Times New Roman"/>
                <w:spacing w:val="3"/>
              </w:rPr>
              <w:t xml:space="preserve">  </w:t>
            </w:r>
            <w:r>
              <w:rPr>
                <w:rFonts w:ascii="Times New Roman" w:hAnsi="Times New Roman" w:eastAsia="Times New Roman" w:cs="Times New Roman"/>
                <w:spacing w:val="-4"/>
              </w:rPr>
              <w:t>1-2021</w:t>
            </w:r>
            <w:r>
              <w:rPr>
                <w:spacing w:val="-4"/>
              </w:rPr>
              <w:t>）推荐的公式计算：</w:t>
            </w:r>
          </w:p>
          <w:p>
            <w:pPr>
              <w:spacing w:line="434" w:lineRule="exact"/>
              <w:ind w:left="3157"/>
            </w:pPr>
            <w:r>
              <w:rPr>
                <w:position w:val="-9"/>
              </w:rPr>
              <w:drawing>
                <wp:inline distT="0" distB="0" distL="0" distR="0">
                  <wp:extent cx="2233930" cy="275590"/>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93"/>
                          <a:stretch>
                            <a:fillRect/>
                          </a:stretch>
                        </pic:blipFill>
                        <pic:spPr>
                          <a:xfrm>
                            <a:off x="0" y="0"/>
                            <a:ext cx="2234282" cy="275808"/>
                          </a:xfrm>
                          <a:prstGeom prst="rect">
                            <a:avLst/>
                          </a:prstGeom>
                        </pic:spPr>
                      </pic:pic>
                    </a:graphicData>
                  </a:graphic>
                </wp:inline>
              </w:drawing>
            </w:r>
          </w:p>
          <w:p>
            <w:pPr>
              <w:pStyle w:val="6"/>
              <w:spacing w:before="156" w:line="212" w:lineRule="auto"/>
              <w:ind w:left="601"/>
            </w:pPr>
            <w:r>
              <w:rPr>
                <w:spacing w:val="-5"/>
              </w:rPr>
              <w:t>式中：</w:t>
            </w:r>
            <w:r>
              <w:rPr>
                <w:rFonts w:ascii="Times New Roman" w:hAnsi="Times New Roman" w:eastAsia="Times New Roman" w:cs="Times New Roman"/>
                <w:spacing w:val="-5"/>
              </w:rPr>
              <w:t>Q—</w:t>
            </w:r>
            <w:r>
              <w:rPr>
                <w:spacing w:val="-5"/>
              </w:rPr>
              <w:t>码头、堆场作业起尘量（</w:t>
            </w:r>
            <w:r>
              <w:rPr>
                <w:rFonts w:ascii="Times New Roman" w:hAnsi="Times New Roman" w:eastAsia="Times New Roman" w:cs="Times New Roman"/>
                <w:spacing w:val="-5"/>
              </w:rPr>
              <w:t>kg</w:t>
            </w:r>
            <w:r>
              <w:rPr>
                <w:spacing w:val="-5"/>
              </w:rPr>
              <w:t>）。</w:t>
            </w:r>
          </w:p>
          <w:p>
            <w:pPr>
              <w:pStyle w:val="6"/>
              <w:spacing w:before="223" w:line="361" w:lineRule="auto"/>
              <w:ind w:left="138" w:right="107" w:firstLine="459"/>
            </w:pPr>
            <w:r>
              <w:rPr>
                <w:rFonts w:ascii="Times New Roman" w:hAnsi="Times New Roman" w:eastAsia="Times New Roman" w:cs="Times New Roman"/>
                <w:spacing w:val="-2"/>
              </w:rPr>
              <w:t>α—</w:t>
            </w:r>
            <w:r>
              <w:rPr>
                <w:spacing w:val="-2"/>
              </w:rPr>
              <w:t>货物类型起尘调节系数，本项目进出港煤炭属于原煤类，</w:t>
            </w:r>
            <w:r>
              <w:rPr>
                <w:rFonts w:ascii="Times New Roman" w:hAnsi="Times New Roman" w:eastAsia="Times New Roman" w:cs="Times New Roman"/>
                <w:spacing w:val="-2"/>
              </w:rPr>
              <w:t>α</w:t>
            </w:r>
            <w:r>
              <w:rPr>
                <w:rFonts w:ascii="Times New Roman" w:hAnsi="Times New Roman" w:eastAsia="Times New Roman" w:cs="Times New Roman"/>
                <w:spacing w:val="43"/>
              </w:rPr>
              <w:t xml:space="preserve"> </w:t>
            </w:r>
            <w:r>
              <w:rPr>
                <w:spacing w:val="-2"/>
              </w:rPr>
              <w:t xml:space="preserve">取 </w:t>
            </w:r>
            <w:r>
              <w:rPr>
                <w:rFonts w:ascii="Times New Roman" w:hAnsi="Times New Roman" w:eastAsia="Times New Roman" w:cs="Times New Roman"/>
                <w:spacing w:val="-2"/>
              </w:rPr>
              <w:t>0.8</w:t>
            </w:r>
            <w:r>
              <w:rPr>
                <w:rFonts w:ascii="Times New Roman" w:hAnsi="Times New Roman" w:eastAsia="Times New Roman" w:cs="Times New Roman"/>
                <w:spacing w:val="-30"/>
              </w:rPr>
              <w:t xml:space="preserve"> </w:t>
            </w:r>
            <w:r>
              <w:rPr>
                <w:spacing w:val="-2"/>
              </w:rPr>
              <w:t>，铁矿石</w:t>
            </w:r>
            <w:r>
              <w:rPr>
                <w:spacing w:val="-3"/>
              </w:rPr>
              <w:t>（球</w:t>
            </w:r>
            <w:r>
              <w:t xml:space="preserve"> </w:t>
            </w:r>
            <w:r>
              <w:rPr>
                <w:spacing w:val="-9"/>
              </w:rPr>
              <w:t>团）取</w:t>
            </w:r>
            <w:r>
              <w:rPr>
                <w:spacing w:val="-30"/>
              </w:rPr>
              <w:t xml:space="preserve"> </w:t>
            </w:r>
            <w:r>
              <w:rPr>
                <w:rFonts w:ascii="Times New Roman" w:hAnsi="Times New Roman" w:eastAsia="Times New Roman" w:cs="Times New Roman"/>
                <w:spacing w:val="-9"/>
              </w:rPr>
              <w:t>1.1</w:t>
            </w:r>
            <w:r>
              <w:rPr>
                <w:spacing w:val="-9"/>
              </w:rPr>
              <w:t>。</w:t>
            </w:r>
          </w:p>
          <w:p>
            <w:pPr>
              <w:pStyle w:val="6"/>
              <w:spacing w:before="63" w:line="358" w:lineRule="auto"/>
              <w:ind w:left="120" w:right="104" w:firstLine="480"/>
            </w:pPr>
            <w:r>
              <w:rPr>
                <w:rFonts w:ascii="Times New Roman" w:hAnsi="Times New Roman" w:eastAsia="Times New Roman" w:cs="Times New Roman"/>
                <w:spacing w:val="-3"/>
              </w:rPr>
              <w:t>β—</w:t>
            </w:r>
            <w:r>
              <w:rPr>
                <w:spacing w:val="-3"/>
              </w:rPr>
              <w:t>作业方式系数。码头装料时，</w:t>
            </w:r>
            <w:r>
              <w:rPr>
                <w:rFonts w:ascii="Times New Roman" w:hAnsi="Times New Roman" w:eastAsia="Times New Roman" w:cs="Times New Roman"/>
                <w:spacing w:val="-3"/>
              </w:rPr>
              <w:t>β=1</w:t>
            </w:r>
            <w:r>
              <w:rPr>
                <w:rFonts w:ascii="Times New Roman" w:hAnsi="Times New Roman" w:eastAsia="Times New Roman" w:cs="Times New Roman"/>
                <w:spacing w:val="-18"/>
              </w:rPr>
              <w:t xml:space="preserve"> </w:t>
            </w:r>
            <w:r>
              <w:rPr>
                <w:spacing w:val="-3"/>
              </w:rPr>
              <w:t>，码头卸料时，</w:t>
            </w:r>
            <w:r>
              <w:rPr>
                <w:rFonts w:ascii="Times New Roman" w:hAnsi="Times New Roman" w:eastAsia="Times New Roman" w:cs="Times New Roman"/>
                <w:spacing w:val="-3"/>
              </w:rPr>
              <w:t>β=2</w:t>
            </w:r>
            <w:r>
              <w:rPr>
                <w:spacing w:val="-3"/>
              </w:rPr>
              <w:t>；堆场装堆时，</w:t>
            </w:r>
            <w:r>
              <w:rPr>
                <w:rFonts w:ascii="Times New Roman" w:hAnsi="Times New Roman" w:eastAsia="Times New Roman" w:cs="Times New Roman"/>
                <w:spacing w:val="-3"/>
              </w:rPr>
              <w:t>β=1</w:t>
            </w:r>
            <w:r>
              <w:rPr>
                <w:rFonts w:ascii="Times New Roman" w:hAnsi="Times New Roman" w:eastAsia="Times New Roman" w:cs="Times New Roman"/>
                <w:spacing w:val="-30"/>
              </w:rPr>
              <w:t xml:space="preserve"> </w:t>
            </w:r>
            <w:r>
              <w:rPr>
                <w:spacing w:val="-3"/>
              </w:rPr>
              <w:t>；堆场</w:t>
            </w:r>
            <w:r>
              <w:t xml:space="preserve"> </w:t>
            </w:r>
            <w:r>
              <w:rPr>
                <w:spacing w:val="-2"/>
              </w:rPr>
              <w:t>取料时，</w:t>
            </w:r>
            <w:r>
              <w:rPr>
                <w:rFonts w:ascii="Times New Roman" w:hAnsi="Times New Roman" w:eastAsia="Times New Roman" w:cs="Times New Roman"/>
                <w:spacing w:val="-2"/>
              </w:rPr>
              <w:t>β=2</w:t>
            </w:r>
            <w:r>
              <w:rPr>
                <w:spacing w:val="-2"/>
              </w:rPr>
              <w:t>。</w:t>
            </w:r>
          </w:p>
          <w:p>
            <w:pPr>
              <w:pStyle w:val="6"/>
              <w:spacing w:before="69" w:line="233" w:lineRule="auto"/>
              <w:ind w:left="591"/>
            </w:pPr>
            <w:r>
              <w:rPr>
                <w:rFonts w:ascii="Times New Roman" w:hAnsi="Times New Roman" w:eastAsia="Times New Roman" w:cs="Times New Roman"/>
                <w:spacing w:val="-1"/>
              </w:rPr>
              <w:t>H—</w:t>
            </w:r>
            <w:r>
              <w:rPr>
                <w:spacing w:val="-1"/>
              </w:rPr>
              <w:t>作业落差（</w:t>
            </w:r>
            <w:r>
              <w:rPr>
                <w:rFonts w:ascii="Times New Roman" w:hAnsi="Times New Roman" w:eastAsia="Times New Roman" w:cs="Times New Roman"/>
                <w:spacing w:val="-1"/>
              </w:rPr>
              <w:t>m</w:t>
            </w:r>
            <w:r>
              <w:rPr>
                <w:spacing w:val="-53"/>
              </w:rPr>
              <w:t>）；</w:t>
            </w:r>
            <w:r>
              <w:rPr>
                <w:spacing w:val="-1"/>
              </w:rPr>
              <w:t>按堆取料机作业高度落差计算，取</w:t>
            </w:r>
            <w:r>
              <w:rPr>
                <w:spacing w:val="-51"/>
              </w:rPr>
              <w:t xml:space="preserve"> </w:t>
            </w:r>
            <w:r>
              <w:rPr>
                <w:rFonts w:ascii="Times New Roman" w:hAnsi="Times New Roman" w:eastAsia="Times New Roman" w:cs="Times New Roman"/>
                <w:spacing w:val="-1"/>
              </w:rPr>
              <w:t>0.8m</w:t>
            </w:r>
            <w:r>
              <w:rPr>
                <w:spacing w:val="-1"/>
              </w:rPr>
              <w:t>。</w:t>
            </w:r>
          </w:p>
          <w:p>
            <w:pPr>
              <w:pStyle w:val="6"/>
              <w:spacing w:before="197" w:line="230" w:lineRule="auto"/>
              <w:ind w:left="596"/>
            </w:pPr>
            <w:r>
              <w:rPr>
                <w:rFonts w:ascii="Times New Roman" w:hAnsi="Times New Roman" w:eastAsia="Times New Roman" w:cs="Times New Roman"/>
                <w:spacing w:val="-2"/>
              </w:rPr>
              <w:t>ω</w:t>
            </w:r>
            <w:r>
              <w:rPr>
                <w:rFonts w:ascii="Times New Roman" w:hAnsi="Times New Roman" w:eastAsia="Times New Roman" w:cs="Times New Roman"/>
                <w:spacing w:val="-2"/>
                <w:position w:val="-1"/>
                <w:sz w:val="16"/>
                <w:szCs w:val="16"/>
              </w:rPr>
              <w:t>2</w:t>
            </w:r>
            <w:r>
              <w:rPr>
                <w:rFonts w:ascii="Times New Roman" w:hAnsi="Times New Roman" w:eastAsia="Times New Roman" w:cs="Times New Roman"/>
                <w:spacing w:val="-2"/>
              </w:rPr>
              <w:t>—</w:t>
            </w:r>
            <w:r>
              <w:rPr>
                <w:spacing w:val="-2"/>
              </w:rPr>
              <w:t>水分作用系数。</w:t>
            </w:r>
            <w:r>
              <w:rPr>
                <w:rFonts w:ascii="Times New Roman" w:hAnsi="Times New Roman" w:eastAsia="Times New Roman" w:cs="Times New Roman"/>
                <w:spacing w:val="-2"/>
              </w:rPr>
              <w:t>ω</w:t>
            </w:r>
            <w:r>
              <w:rPr>
                <w:rFonts w:ascii="Times New Roman" w:hAnsi="Times New Roman" w:eastAsia="Times New Roman" w:cs="Times New Roman"/>
                <w:spacing w:val="-2"/>
                <w:position w:val="-1"/>
                <w:sz w:val="16"/>
                <w:szCs w:val="16"/>
              </w:rPr>
              <w:t>2</w:t>
            </w:r>
            <w:r>
              <w:rPr>
                <w:rFonts w:ascii="Times New Roman" w:hAnsi="Times New Roman" w:eastAsia="Times New Roman" w:cs="Times New Roman"/>
                <w:spacing w:val="28"/>
                <w:position w:val="-1"/>
                <w:sz w:val="16"/>
                <w:szCs w:val="16"/>
              </w:rPr>
              <w:t xml:space="preserve"> </w:t>
            </w:r>
            <w:r>
              <w:rPr>
                <w:spacing w:val="-2"/>
              </w:rPr>
              <w:t>取值与散货性质有关，取</w:t>
            </w:r>
            <w:r>
              <w:rPr>
                <w:spacing w:val="-52"/>
              </w:rPr>
              <w:t xml:space="preserve"> </w:t>
            </w:r>
            <w:r>
              <w:rPr>
                <w:rFonts w:ascii="Times New Roman" w:hAnsi="Times New Roman" w:eastAsia="Times New Roman" w:cs="Times New Roman"/>
                <w:spacing w:val="-2"/>
              </w:rPr>
              <w:t>0.40-0.45</w:t>
            </w:r>
            <w:r>
              <w:rPr>
                <w:rFonts w:ascii="Times New Roman" w:hAnsi="Times New Roman" w:eastAsia="Times New Roman" w:cs="Times New Roman"/>
                <w:spacing w:val="-31"/>
              </w:rPr>
              <w:t xml:space="preserve"> </w:t>
            </w:r>
            <w:r>
              <w:rPr>
                <w:spacing w:val="-2"/>
              </w:rPr>
              <w:t>，本项目取</w:t>
            </w:r>
            <w:r>
              <w:rPr>
                <w:spacing w:val="-51"/>
              </w:rPr>
              <w:t xml:space="preserve"> </w:t>
            </w:r>
            <w:r>
              <w:rPr>
                <w:rFonts w:ascii="Times New Roman" w:hAnsi="Times New Roman" w:eastAsia="Times New Roman" w:cs="Times New Roman"/>
                <w:spacing w:val="-2"/>
              </w:rPr>
              <w:t>0.40</w:t>
            </w:r>
            <w:r>
              <w:rPr>
                <w:spacing w:val="-2"/>
              </w:rPr>
              <w:t>。</w:t>
            </w:r>
          </w:p>
        </w:tc>
      </w:tr>
    </w:tbl>
    <w:p>
      <w:pPr>
        <w:pStyle w:val="2"/>
      </w:pPr>
    </w:p>
    <w:p>
      <w:pPr>
        <w:sectPr>
          <w:footerReference r:id="rId72" w:type="default"/>
          <w:pgSz w:w="11907" w:h="16839"/>
          <w:pgMar w:top="1431" w:right="1272" w:bottom="1391" w:left="1272" w:header="0" w:footer="1228" w:gutter="0"/>
          <w:cols w:space="720" w:num="1"/>
        </w:sectPr>
      </w:pPr>
    </w:p>
    <w:p>
      <w:pPr>
        <w:spacing w:line="91" w:lineRule="auto"/>
        <w:rPr>
          <w:rFonts w:ascii="Arial"/>
          <w:sz w:val="2"/>
        </w:rPr>
      </w:pPr>
    </w:p>
    <w:tbl>
      <w:tblPr>
        <w:tblStyle w:val="5"/>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83" w:hRule="atLeast"/>
        </w:trPr>
        <w:tc>
          <w:tcPr>
            <w:tcW w:w="9356" w:type="dxa"/>
            <w:vAlign w:val="top"/>
          </w:tcPr>
          <w:p>
            <w:pPr>
              <w:pStyle w:val="6"/>
              <w:spacing w:before="199" w:line="360" w:lineRule="auto"/>
              <w:ind w:left="122" w:right="107" w:firstLine="466"/>
            </w:pPr>
            <w:r>
              <w:rPr>
                <w:rFonts w:ascii="Times New Roman" w:hAnsi="Times New Roman" w:eastAsia="Times New Roman" w:cs="Times New Roman"/>
              </w:rPr>
              <w:t>w</w:t>
            </w:r>
            <w:r>
              <w:rPr>
                <w:rFonts w:ascii="Times New Roman" w:hAnsi="Times New Roman" w:eastAsia="Times New Roman" w:cs="Times New Roman"/>
                <w:position w:val="-1"/>
                <w:sz w:val="16"/>
                <w:szCs w:val="16"/>
              </w:rPr>
              <w:t>0</w:t>
            </w:r>
            <w:r>
              <w:rPr>
                <w:rFonts w:ascii="Times New Roman" w:hAnsi="Times New Roman" w:eastAsia="Times New Roman" w:cs="Times New Roman"/>
              </w:rPr>
              <w:t>—</w:t>
            </w:r>
            <w:r>
              <w:t xml:space="preserve">水分作业效果的临界值，即含水率高于此值时水分作用效果增加不明显，与散 </w:t>
            </w:r>
            <w:r>
              <w:rPr>
                <w:spacing w:val="-3"/>
              </w:rPr>
              <w:t>货性质有关，煤炭取</w:t>
            </w:r>
            <w:r>
              <w:rPr>
                <w:spacing w:val="-46"/>
              </w:rPr>
              <w:t xml:space="preserve"> </w:t>
            </w:r>
            <w:r>
              <w:rPr>
                <w:rFonts w:ascii="Times New Roman" w:hAnsi="Times New Roman" w:eastAsia="Times New Roman" w:cs="Times New Roman"/>
                <w:spacing w:val="-3"/>
              </w:rPr>
              <w:t>6%</w:t>
            </w:r>
            <w:r>
              <w:rPr>
                <w:spacing w:val="-3"/>
              </w:rPr>
              <w:t>，矿石取</w:t>
            </w:r>
            <w:r>
              <w:rPr>
                <w:spacing w:val="-37"/>
              </w:rPr>
              <w:t xml:space="preserve"> </w:t>
            </w:r>
            <w:r>
              <w:rPr>
                <w:rFonts w:ascii="Times New Roman" w:hAnsi="Times New Roman" w:eastAsia="Times New Roman" w:cs="Times New Roman"/>
                <w:spacing w:val="-3"/>
              </w:rPr>
              <w:t>5%</w:t>
            </w:r>
            <w:r>
              <w:rPr>
                <w:spacing w:val="-3"/>
              </w:rPr>
              <w:t>。</w:t>
            </w:r>
          </w:p>
          <w:p>
            <w:pPr>
              <w:pStyle w:val="6"/>
              <w:spacing w:before="65" w:line="372" w:lineRule="auto"/>
              <w:ind w:left="117" w:right="107" w:firstLine="472"/>
            </w:pPr>
            <w:r>
              <w:rPr>
                <w:rFonts w:ascii="Times New Roman" w:hAnsi="Times New Roman" w:eastAsia="Times New Roman" w:cs="Times New Roman"/>
                <w:spacing w:val="-3"/>
              </w:rPr>
              <w:t>w—</w:t>
            </w:r>
            <w:r>
              <w:rPr>
                <w:spacing w:val="-3"/>
              </w:rPr>
              <w:t>含水率（</w:t>
            </w:r>
            <w:r>
              <w:rPr>
                <w:rFonts w:ascii="Times New Roman" w:hAnsi="Times New Roman" w:eastAsia="Times New Roman" w:cs="Times New Roman"/>
                <w:spacing w:val="-3"/>
              </w:rPr>
              <w:t>%</w:t>
            </w:r>
            <w:r>
              <w:rPr>
                <w:spacing w:val="-58"/>
                <w:w w:val="92"/>
              </w:rPr>
              <w:t>），</w:t>
            </w:r>
            <w:r>
              <w:rPr>
                <w:spacing w:val="-3"/>
              </w:rPr>
              <w:t>不洒水情况下的自然含湿量以</w:t>
            </w:r>
            <w:r>
              <w:rPr>
                <w:spacing w:val="-47"/>
              </w:rPr>
              <w:t xml:space="preserve"> </w:t>
            </w:r>
            <w:r>
              <w:rPr>
                <w:rFonts w:ascii="Times New Roman" w:hAnsi="Times New Roman" w:eastAsia="Times New Roman" w:cs="Times New Roman"/>
                <w:spacing w:val="-3"/>
              </w:rPr>
              <w:t>3%</w:t>
            </w:r>
            <w:r>
              <w:rPr>
                <w:spacing w:val="-3"/>
              </w:rPr>
              <w:t>计；在</w:t>
            </w:r>
            <w:r>
              <w:rPr>
                <w:spacing w:val="-4"/>
              </w:rPr>
              <w:t>吊机抓斗落料处的料斗顶</w:t>
            </w:r>
            <w:r>
              <w:t xml:space="preserve"> 端设置洒水喷嘴，作业时喷水形成水幕，抑制落料时所产生的粉尘，可保证散货装卸含</w:t>
            </w:r>
            <w:r>
              <w:rPr>
                <w:spacing w:val="2"/>
              </w:rPr>
              <w:t xml:space="preserve"> </w:t>
            </w:r>
            <w:r>
              <w:rPr>
                <w:spacing w:val="-4"/>
              </w:rPr>
              <w:t>湿率达到</w:t>
            </w:r>
            <w:r>
              <w:rPr>
                <w:spacing w:val="-43"/>
              </w:rPr>
              <w:t xml:space="preserve"> </w:t>
            </w:r>
            <w:r>
              <w:rPr>
                <w:rFonts w:ascii="Times New Roman" w:hAnsi="Times New Roman" w:eastAsia="Times New Roman" w:cs="Times New Roman"/>
                <w:spacing w:val="-4"/>
              </w:rPr>
              <w:t>8%</w:t>
            </w:r>
            <w:r>
              <w:rPr>
                <w:spacing w:val="-4"/>
              </w:rPr>
              <w:t>。</w:t>
            </w:r>
          </w:p>
          <w:p>
            <w:pPr>
              <w:pStyle w:val="6"/>
              <w:spacing w:before="49" w:line="233" w:lineRule="auto"/>
              <w:ind w:left="589"/>
            </w:pPr>
            <w:r>
              <w:rPr>
                <w:rFonts w:ascii="Times New Roman" w:hAnsi="Times New Roman" w:eastAsia="Times New Roman" w:cs="Times New Roman"/>
                <w:spacing w:val="-1"/>
              </w:rPr>
              <w:t>Y—</w:t>
            </w:r>
            <w:r>
              <w:rPr>
                <w:spacing w:val="-1"/>
              </w:rPr>
              <w:t>作业量（</w:t>
            </w:r>
            <w:r>
              <w:rPr>
                <w:rFonts w:ascii="Times New Roman" w:hAnsi="Times New Roman" w:eastAsia="Times New Roman" w:cs="Times New Roman"/>
                <w:spacing w:val="-1"/>
              </w:rPr>
              <w:t>t/h</w:t>
            </w:r>
            <w:r>
              <w:rPr>
                <w:spacing w:val="-48"/>
              </w:rPr>
              <w:t>），</w:t>
            </w:r>
            <w:r>
              <w:rPr>
                <w:spacing w:val="-1"/>
              </w:rPr>
              <w:t>按照堆场堆取料设备的实际装卸效率计算。</w:t>
            </w:r>
          </w:p>
          <w:p>
            <w:pPr>
              <w:pStyle w:val="6"/>
              <w:spacing w:before="196" w:line="233" w:lineRule="auto"/>
              <w:ind w:left="589"/>
            </w:pPr>
            <w:r>
              <w:rPr>
                <w:rFonts w:ascii="Times New Roman" w:hAnsi="Times New Roman" w:eastAsia="Times New Roman" w:cs="Times New Roman"/>
                <w:spacing w:val="-2"/>
              </w:rPr>
              <w:t>v</w:t>
            </w:r>
            <w:r>
              <w:rPr>
                <w:rFonts w:ascii="Times New Roman" w:hAnsi="Times New Roman" w:eastAsia="Times New Roman" w:cs="Times New Roman"/>
                <w:spacing w:val="-2"/>
                <w:position w:val="-1"/>
                <w:sz w:val="16"/>
                <w:szCs w:val="16"/>
              </w:rPr>
              <w:t>2</w:t>
            </w:r>
            <w:r>
              <w:rPr>
                <w:rFonts w:ascii="Times New Roman" w:hAnsi="Times New Roman" w:eastAsia="Times New Roman" w:cs="Times New Roman"/>
                <w:spacing w:val="-2"/>
              </w:rPr>
              <w:t>—</w:t>
            </w:r>
            <w:r>
              <w:rPr>
                <w:spacing w:val="-2"/>
              </w:rPr>
              <w:t>作业起尘量达到最大起尘量</w:t>
            </w:r>
            <w:r>
              <w:rPr>
                <w:spacing w:val="-48"/>
              </w:rPr>
              <w:t xml:space="preserve"> </w:t>
            </w:r>
            <w:r>
              <w:rPr>
                <w:rFonts w:ascii="Times New Roman" w:hAnsi="Times New Roman" w:eastAsia="Times New Roman" w:cs="Times New Roman"/>
                <w:spacing w:val="-2"/>
              </w:rPr>
              <w:t>50%</w:t>
            </w:r>
            <w:r>
              <w:rPr>
                <w:spacing w:val="-2"/>
              </w:rPr>
              <w:t>时的风速（</w:t>
            </w:r>
            <w:r>
              <w:rPr>
                <w:rFonts w:ascii="Times New Roman" w:hAnsi="Times New Roman" w:eastAsia="Times New Roman" w:cs="Times New Roman"/>
                <w:spacing w:val="-2"/>
              </w:rPr>
              <w:t>m/s</w:t>
            </w:r>
            <w:r>
              <w:rPr>
                <w:spacing w:val="-46"/>
              </w:rPr>
              <w:t>），</w:t>
            </w:r>
            <w:r>
              <w:rPr>
                <w:spacing w:val="-2"/>
              </w:rPr>
              <w:t>一般取</w:t>
            </w:r>
            <w:r>
              <w:rPr>
                <w:spacing w:val="-32"/>
              </w:rPr>
              <w:t xml:space="preserve"> </w:t>
            </w:r>
            <w:r>
              <w:rPr>
                <w:rFonts w:ascii="Times New Roman" w:hAnsi="Times New Roman" w:eastAsia="Times New Roman" w:cs="Times New Roman"/>
                <w:spacing w:val="-2"/>
              </w:rPr>
              <w:t>16m/s</w:t>
            </w:r>
            <w:r>
              <w:rPr>
                <w:spacing w:val="-2"/>
              </w:rPr>
              <w:t>。</w:t>
            </w:r>
          </w:p>
          <w:p>
            <w:pPr>
              <w:pStyle w:val="6"/>
              <w:spacing w:before="199" w:line="351" w:lineRule="auto"/>
              <w:ind w:left="112" w:right="105" w:firstLine="476"/>
            </w:pPr>
            <w:r>
              <w:rPr>
                <w:rFonts w:ascii="Times New Roman" w:hAnsi="Times New Roman" w:eastAsia="Times New Roman" w:cs="Times New Roman"/>
                <w:spacing w:val="-2"/>
              </w:rPr>
              <w:t>U—</w:t>
            </w:r>
            <w:r>
              <w:rPr>
                <w:spacing w:val="-2"/>
              </w:rPr>
              <w:t>风速（</w:t>
            </w:r>
            <w:r>
              <w:rPr>
                <w:rFonts w:ascii="Times New Roman" w:hAnsi="Times New Roman" w:eastAsia="Times New Roman" w:cs="Times New Roman"/>
                <w:spacing w:val="-2"/>
              </w:rPr>
              <w:t>m/s</w:t>
            </w:r>
            <w:r>
              <w:rPr>
                <w:spacing w:val="-53"/>
              </w:rPr>
              <w:t>），</w:t>
            </w:r>
            <w:r>
              <w:rPr>
                <w:spacing w:val="-2"/>
              </w:rPr>
              <w:t xml:space="preserve">取项目所在地距地面 </w:t>
            </w:r>
            <w:r>
              <w:rPr>
                <w:rFonts w:ascii="Times New Roman" w:hAnsi="Times New Roman" w:eastAsia="Times New Roman" w:cs="Times New Roman"/>
                <w:spacing w:val="-2"/>
              </w:rPr>
              <w:t>10m</w:t>
            </w:r>
            <w:r>
              <w:rPr>
                <w:rFonts w:ascii="Times New Roman" w:hAnsi="Times New Roman" w:eastAsia="Times New Roman" w:cs="Times New Roman"/>
                <w:spacing w:val="30"/>
                <w:w w:val="101"/>
              </w:rPr>
              <w:t xml:space="preserve"> </w:t>
            </w:r>
            <w:r>
              <w:rPr>
                <w:spacing w:val="-2"/>
              </w:rPr>
              <w:t>处的平均风速，靖江市多年平均风速为</w:t>
            </w:r>
            <w:r>
              <w:t xml:space="preserve"> </w:t>
            </w:r>
            <w:r>
              <w:rPr>
                <w:rFonts w:ascii="Times New Roman" w:hAnsi="Times New Roman" w:eastAsia="Times New Roman" w:cs="Times New Roman"/>
                <w:spacing w:val="-1"/>
              </w:rPr>
              <w:t>2.6m/s</w:t>
            </w:r>
            <w:r>
              <w:rPr>
                <w:spacing w:val="-1"/>
              </w:rPr>
              <w:t>。</w:t>
            </w:r>
          </w:p>
          <w:p>
            <w:pPr>
              <w:pStyle w:val="6"/>
              <w:spacing w:before="82" w:line="380" w:lineRule="auto"/>
              <w:ind w:left="117" w:right="104" w:firstLine="480"/>
            </w:pPr>
            <w:r>
              <w:t>本次考虑煤炭、球团采取洒水抑尘、条形封闭式大棚等措施后的堆场装卸起尘量， 作为本项目正常工况作业产生的码头装卸起尘量，现有项目铁矿石采取洒水抑尘措施后</w:t>
            </w:r>
            <w:r>
              <w:rPr>
                <w:spacing w:val="4"/>
              </w:rPr>
              <w:t xml:space="preserve"> </w:t>
            </w:r>
            <w:r>
              <w:rPr>
                <w:spacing w:val="-6"/>
              </w:rPr>
              <w:t>的堆场装卸起尘量核算露天堆场装卸起尘量。</w:t>
            </w:r>
            <w:r>
              <w:rPr>
                <w:spacing w:val="-7"/>
              </w:rPr>
              <w:t>源强计算时，按封闭式条形仓抑尘效率</w:t>
            </w:r>
            <w:r>
              <w:rPr>
                <w:spacing w:val="-54"/>
              </w:rPr>
              <w:t xml:space="preserve"> </w:t>
            </w:r>
            <w:r>
              <w:rPr>
                <w:rFonts w:ascii="Times New Roman" w:hAnsi="Times New Roman" w:eastAsia="Times New Roman" w:cs="Times New Roman"/>
                <w:spacing w:val="-7"/>
              </w:rPr>
              <w:t>95%</w:t>
            </w:r>
            <w:r>
              <w:rPr>
                <w:rFonts w:ascii="Times New Roman" w:hAnsi="Times New Roman" w:eastAsia="Times New Roman" w:cs="Times New Roman"/>
              </w:rPr>
              <w:t xml:space="preserve"> </w:t>
            </w:r>
            <w:r>
              <w:rPr>
                <w:spacing w:val="-3"/>
              </w:rPr>
              <w:t>计算</w:t>
            </w:r>
            <w:r>
              <w:rPr>
                <w:spacing w:val="-24"/>
              </w:rPr>
              <w:t xml:space="preserve"> </w:t>
            </w:r>
            <w:r>
              <w:rPr>
                <w:rFonts w:ascii="Times New Roman" w:hAnsi="Times New Roman" w:eastAsia="Times New Roman" w:cs="Times New Roman"/>
                <w:spacing w:val="-3"/>
              </w:rPr>
              <w:t>TSP</w:t>
            </w:r>
            <w:r>
              <w:rPr>
                <w:rFonts w:ascii="Times New Roman" w:hAnsi="Times New Roman" w:eastAsia="Times New Roman" w:cs="Times New Roman"/>
                <w:spacing w:val="-33"/>
              </w:rPr>
              <w:t xml:space="preserve"> </w:t>
            </w:r>
            <w:r>
              <w:rPr>
                <w:spacing w:val="-3"/>
              </w:rPr>
              <w:t>、</w:t>
            </w:r>
            <w:r>
              <w:rPr>
                <w:rFonts w:ascii="Times New Roman" w:hAnsi="Times New Roman" w:eastAsia="Times New Roman" w:cs="Times New Roman"/>
                <w:spacing w:val="-3"/>
              </w:rPr>
              <w:t>PM10</w:t>
            </w:r>
            <w:r>
              <w:rPr>
                <w:rFonts w:ascii="Times New Roman" w:hAnsi="Times New Roman" w:eastAsia="Times New Roman" w:cs="Times New Roman"/>
                <w:spacing w:val="25"/>
              </w:rPr>
              <w:t xml:space="preserve"> </w:t>
            </w:r>
            <w:r>
              <w:rPr>
                <w:spacing w:val="-3"/>
              </w:rPr>
              <w:t>和</w:t>
            </w:r>
            <w:r>
              <w:rPr>
                <w:spacing w:val="-41"/>
              </w:rPr>
              <w:t xml:space="preserve"> </w:t>
            </w:r>
            <w:r>
              <w:rPr>
                <w:rFonts w:ascii="Times New Roman" w:hAnsi="Times New Roman" w:eastAsia="Times New Roman" w:cs="Times New Roman"/>
                <w:spacing w:val="-3"/>
              </w:rPr>
              <w:t>PM2.5</w:t>
            </w:r>
            <w:r>
              <w:rPr>
                <w:rFonts w:ascii="Times New Roman" w:hAnsi="Times New Roman" w:eastAsia="Times New Roman" w:cs="Times New Roman"/>
                <w:spacing w:val="24"/>
                <w:w w:val="101"/>
              </w:rPr>
              <w:t xml:space="preserve"> </w:t>
            </w:r>
            <w:r>
              <w:rPr>
                <w:spacing w:val="-3"/>
              </w:rPr>
              <w:t>排放量，露天堆场抑尘效率</w:t>
            </w:r>
            <w:r>
              <w:rPr>
                <w:spacing w:val="-31"/>
              </w:rPr>
              <w:t xml:space="preserve"> </w:t>
            </w:r>
            <w:r>
              <w:rPr>
                <w:rFonts w:ascii="Times New Roman" w:hAnsi="Times New Roman" w:eastAsia="Times New Roman" w:cs="Times New Roman"/>
                <w:spacing w:val="-3"/>
              </w:rPr>
              <w:t>80%</w:t>
            </w:r>
            <w:r>
              <w:rPr>
                <w:spacing w:val="-3"/>
              </w:rPr>
              <w:t>计算</w:t>
            </w:r>
            <w:r>
              <w:rPr>
                <w:spacing w:val="-38"/>
              </w:rPr>
              <w:t xml:space="preserve"> </w:t>
            </w:r>
            <w:r>
              <w:rPr>
                <w:rFonts w:ascii="Times New Roman" w:hAnsi="Times New Roman" w:eastAsia="Times New Roman" w:cs="Times New Roman"/>
                <w:spacing w:val="-3"/>
              </w:rPr>
              <w:t>TSP</w:t>
            </w:r>
            <w:r>
              <w:rPr>
                <w:rFonts w:ascii="Times New Roman" w:hAnsi="Times New Roman" w:eastAsia="Times New Roman" w:cs="Times New Roman"/>
                <w:spacing w:val="-33"/>
              </w:rPr>
              <w:t xml:space="preserve"> </w:t>
            </w:r>
            <w:r>
              <w:rPr>
                <w:spacing w:val="-3"/>
              </w:rPr>
              <w:t>、</w:t>
            </w:r>
            <w:r>
              <w:rPr>
                <w:rFonts w:ascii="Times New Roman" w:hAnsi="Times New Roman" w:eastAsia="Times New Roman" w:cs="Times New Roman"/>
                <w:spacing w:val="-3"/>
              </w:rPr>
              <w:t>PM10</w:t>
            </w:r>
            <w:r>
              <w:rPr>
                <w:rFonts w:ascii="Times New Roman" w:hAnsi="Times New Roman" w:eastAsia="Times New Roman" w:cs="Times New Roman"/>
                <w:spacing w:val="25"/>
                <w:w w:val="101"/>
              </w:rPr>
              <w:t xml:space="preserve"> </w:t>
            </w:r>
            <w:r>
              <w:rPr>
                <w:spacing w:val="-3"/>
              </w:rPr>
              <w:t>和</w:t>
            </w:r>
            <w:r>
              <w:rPr>
                <w:spacing w:val="-42"/>
              </w:rPr>
              <w:t xml:space="preserve"> </w:t>
            </w:r>
            <w:r>
              <w:rPr>
                <w:rFonts w:ascii="Times New Roman" w:hAnsi="Times New Roman" w:eastAsia="Times New Roman" w:cs="Times New Roman"/>
                <w:spacing w:val="-3"/>
              </w:rPr>
              <w:t>PM2.5</w:t>
            </w:r>
            <w:r>
              <w:rPr>
                <w:rFonts w:ascii="Times New Roman" w:hAnsi="Times New Roman" w:eastAsia="Times New Roman" w:cs="Times New Roman"/>
              </w:rPr>
              <w:t xml:space="preserve"> </w:t>
            </w:r>
            <w:r>
              <w:rPr>
                <w:spacing w:val="-2"/>
              </w:rPr>
              <w:t>排放量，年作业时间为</w:t>
            </w:r>
            <w:r>
              <w:rPr>
                <w:spacing w:val="-47"/>
              </w:rPr>
              <w:t xml:space="preserve"> </w:t>
            </w:r>
            <w:r>
              <w:rPr>
                <w:rFonts w:ascii="Times New Roman" w:hAnsi="Times New Roman" w:eastAsia="Times New Roman" w:cs="Times New Roman"/>
                <w:spacing w:val="-2"/>
              </w:rPr>
              <w:t>350d</w:t>
            </w:r>
            <w:r>
              <w:rPr>
                <w:spacing w:val="-2"/>
              </w:rPr>
              <w:t>。按照上述公式计算本项目堆场装卸作业扬</w:t>
            </w:r>
            <w:r>
              <w:rPr>
                <w:spacing w:val="-3"/>
              </w:rPr>
              <w:t>尘产生量见表</w:t>
            </w:r>
            <w:r>
              <w:rPr>
                <w:spacing w:val="-55"/>
              </w:rPr>
              <w:t xml:space="preserve"> </w:t>
            </w:r>
            <w:r>
              <w:rPr>
                <w:rFonts w:ascii="Times New Roman" w:hAnsi="Times New Roman" w:eastAsia="Times New Roman" w:cs="Times New Roman"/>
                <w:spacing w:val="-3"/>
              </w:rPr>
              <w:t>4-</w:t>
            </w:r>
            <w:r>
              <w:rPr>
                <w:rFonts w:ascii="Times New Roman" w:hAnsi="Times New Roman" w:eastAsia="Times New Roman" w:cs="Times New Roman"/>
              </w:rPr>
              <w:t xml:space="preserve"> </w:t>
            </w:r>
            <w:r>
              <w:rPr>
                <w:rFonts w:ascii="Times New Roman" w:hAnsi="Times New Roman" w:eastAsia="Times New Roman" w:cs="Times New Roman"/>
                <w:spacing w:val="-4"/>
              </w:rPr>
              <w:t>10</w:t>
            </w:r>
            <w:r>
              <w:rPr>
                <w:spacing w:val="-4"/>
              </w:rPr>
              <w:t>、表</w:t>
            </w:r>
            <w:r>
              <w:rPr>
                <w:spacing w:val="-45"/>
              </w:rPr>
              <w:t xml:space="preserve"> </w:t>
            </w:r>
            <w:r>
              <w:rPr>
                <w:rFonts w:ascii="Times New Roman" w:hAnsi="Times New Roman" w:eastAsia="Times New Roman" w:cs="Times New Roman"/>
                <w:spacing w:val="-4"/>
              </w:rPr>
              <w:t>4-11</w:t>
            </w:r>
            <w:r>
              <w:rPr>
                <w:spacing w:val="-4"/>
              </w:rPr>
              <w:t>。</w:t>
            </w:r>
          </w:p>
        </w:tc>
      </w:tr>
    </w:tbl>
    <w:p>
      <w:pPr>
        <w:pStyle w:val="2"/>
      </w:pPr>
    </w:p>
    <w:p>
      <w:pPr>
        <w:sectPr>
          <w:footerReference r:id="rId73" w:type="default"/>
          <w:pgSz w:w="11907" w:h="16839"/>
          <w:pgMar w:top="1431" w:right="1272" w:bottom="1391" w:left="1272" w:header="0" w:footer="1228" w:gutter="0"/>
          <w:cols w:space="720" w:num="1"/>
        </w:sectPr>
      </w:pPr>
    </w:p>
    <w:p>
      <w:pPr>
        <w:spacing w:before="21"/>
      </w:pPr>
    </w:p>
    <w:p>
      <w:pPr>
        <w:spacing w:before="21"/>
      </w:pPr>
    </w:p>
    <w:p>
      <w:pPr>
        <w:spacing w:before="21"/>
      </w:pPr>
    </w:p>
    <w:tbl>
      <w:tblPr>
        <w:tblStyle w:val="5"/>
        <w:tblW w:w="1395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717"/>
        <w:gridCol w:w="703"/>
        <w:gridCol w:w="581"/>
        <w:gridCol w:w="465"/>
        <w:gridCol w:w="571"/>
        <w:gridCol w:w="478"/>
        <w:gridCol w:w="739"/>
        <w:gridCol w:w="650"/>
        <w:gridCol w:w="818"/>
        <w:gridCol w:w="825"/>
        <w:gridCol w:w="677"/>
        <w:gridCol w:w="883"/>
        <w:gridCol w:w="681"/>
        <w:gridCol w:w="725"/>
        <w:gridCol w:w="756"/>
        <w:gridCol w:w="809"/>
        <w:gridCol w:w="1036"/>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3955" w:type="dxa"/>
            <w:gridSpan w:val="19"/>
            <w:tcBorders>
              <w:top w:val="single" w:color="000000" w:sz="2" w:space="0"/>
              <w:left w:val="single" w:color="000000" w:sz="2" w:space="0"/>
              <w:bottom w:val="single" w:color="000000" w:sz="10" w:space="0"/>
              <w:right w:val="single" w:color="000000" w:sz="2" w:space="0"/>
            </w:tcBorders>
            <w:vAlign w:val="top"/>
          </w:tcPr>
          <w:p>
            <w:pPr>
              <w:pStyle w:val="6"/>
              <w:spacing w:before="38" w:line="217" w:lineRule="auto"/>
              <w:ind w:left="5226"/>
            </w:pPr>
            <w:r>
              <w:rPr>
                <w:b/>
                <w:bCs/>
                <w:spacing w:val="-3"/>
              </w:rPr>
              <w:t>表</w:t>
            </w:r>
            <w:r>
              <w:rPr>
                <w:spacing w:val="-36"/>
              </w:rPr>
              <w:t xml:space="preserve"> </w:t>
            </w:r>
            <w:r>
              <w:rPr>
                <w:rFonts w:ascii="Times New Roman" w:hAnsi="Times New Roman" w:eastAsia="Times New Roman" w:cs="Times New Roman"/>
                <w:b/>
                <w:bCs/>
                <w:spacing w:val="-3"/>
              </w:rPr>
              <w:t xml:space="preserve">4-10  </w:t>
            </w:r>
            <w:r>
              <w:rPr>
                <w:b/>
                <w:bCs/>
                <w:spacing w:val="-3"/>
              </w:rPr>
              <w:t>条形堆场装卸作业起尘量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27" w:type="dxa"/>
            <w:vMerge w:val="restart"/>
            <w:tcBorders>
              <w:top w:val="single" w:color="000000" w:sz="10" w:space="0"/>
              <w:left w:val="single" w:color="000000" w:sz="2" w:space="0"/>
              <w:bottom w:val="nil"/>
            </w:tcBorders>
            <w:vAlign w:val="top"/>
          </w:tcPr>
          <w:p>
            <w:pPr>
              <w:pStyle w:val="6"/>
              <w:spacing w:before="278" w:line="237" w:lineRule="auto"/>
              <w:ind w:left="436" w:right="135" w:hanging="187"/>
              <w:rPr>
                <w:sz w:val="18"/>
                <w:szCs w:val="18"/>
              </w:rPr>
            </w:pPr>
            <w:r>
              <w:rPr>
                <w:b/>
                <w:bCs/>
                <w:spacing w:val="-4"/>
                <w:sz w:val="18"/>
                <w:szCs w:val="18"/>
              </w:rPr>
              <w:t>堆场类</w:t>
            </w:r>
            <w:r>
              <w:rPr>
                <w:sz w:val="18"/>
                <w:szCs w:val="18"/>
              </w:rPr>
              <w:t xml:space="preserve"> </w:t>
            </w:r>
            <w:r>
              <w:rPr>
                <w:b/>
                <w:bCs/>
                <w:spacing w:val="-2"/>
                <w:sz w:val="18"/>
                <w:szCs w:val="18"/>
              </w:rPr>
              <w:t>型</w:t>
            </w:r>
          </w:p>
        </w:tc>
        <w:tc>
          <w:tcPr>
            <w:tcW w:w="717" w:type="dxa"/>
            <w:vMerge w:val="restart"/>
            <w:tcBorders>
              <w:top w:val="single" w:color="000000" w:sz="10" w:space="0"/>
              <w:bottom w:val="nil"/>
            </w:tcBorders>
            <w:vAlign w:val="top"/>
          </w:tcPr>
          <w:p>
            <w:pPr>
              <w:pStyle w:val="6"/>
              <w:spacing w:before="278" w:line="233" w:lineRule="auto"/>
              <w:ind w:left="176" w:right="174"/>
              <w:rPr>
                <w:sz w:val="18"/>
                <w:szCs w:val="18"/>
              </w:rPr>
            </w:pPr>
            <w:r>
              <w:rPr>
                <w:b/>
                <w:bCs/>
                <w:spacing w:val="-5"/>
                <w:sz w:val="18"/>
                <w:szCs w:val="18"/>
              </w:rPr>
              <w:t>作业</w:t>
            </w:r>
            <w:r>
              <w:rPr>
                <w:sz w:val="18"/>
                <w:szCs w:val="18"/>
              </w:rPr>
              <w:t xml:space="preserve"> </w:t>
            </w:r>
            <w:r>
              <w:rPr>
                <w:b/>
                <w:bCs/>
                <w:spacing w:val="-5"/>
                <w:sz w:val="18"/>
                <w:szCs w:val="18"/>
              </w:rPr>
              <w:t>类型</w:t>
            </w:r>
          </w:p>
        </w:tc>
        <w:tc>
          <w:tcPr>
            <w:tcW w:w="703" w:type="dxa"/>
            <w:vMerge w:val="restart"/>
            <w:tcBorders>
              <w:top w:val="single" w:color="000000" w:sz="10" w:space="0"/>
              <w:bottom w:val="nil"/>
            </w:tcBorders>
            <w:vAlign w:val="top"/>
          </w:tcPr>
          <w:p>
            <w:pPr>
              <w:pStyle w:val="6"/>
              <w:spacing w:before="278" w:line="233" w:lineRule="auto"/>
              <w:ind w:left="171" w:right="167"/>
              <w:rPr>
                <w:sz w:val="18"/>
                <w:szCs w:val="18"/>
              </w:rPr>
            </w:pPr>
            <w:r>
              <w:rPr>
                <w:b/>
                <w:bCs/>
                <w:spacing w:val="-5"/>
                <w:sz w:val="18"/>
                <w:szCs w:val="18"/>
              </w:rPr>
              <w:t>作业</w:t>
            </w:r>
            <w:r>
              <w:rPr>
                <w:sz w:val="18"/>
                <w:szCs w:val="18"/>
              </w:rPr>
              <w:t xml:space="preserve"> </w:t>
            </w:r>
            <w:r>
              <w:rPr>
                <w:b/>
                <w:bCs/>
                <w:spacing w:val="-5"/>
                <w:sz w:val="18"/>
                <w:szCs w:val="18"/>
              </w:rPr>
              <w:t>条件</w:t>
            </w:r>
          </w:p>
        </w:tc>
        <w:tc>
          <w:tcPr>
            <w:tcW w:w="581" w:type="dxa"/>
            <w:vMerge w:val="restart"/>
            <w:tcBorders>
              <w:top w:val="single" w:color="000000" w:sz="10" w:space="0"/>
              <w:bottom w:val="nil"/>
            </w:tcBorders>
            <w:vAlign w:val="top"/>
          </w:tcPr>
          <w:p>
            <w:pPr>
              <w:spacing w:line="377" w:lineRule="auto"/>
              <w:rPr>
                <w:rFonts w:ascii="Arial"/>
                <w:sz w:val="21"/>
              </w:rPr>
            </w:pPr>
          </w:p>
          <w:p>
            <w:pPr>
              <w:spacing w:before="51" w:line="229" w:lineRule="auto"/>
              <w:ind w:left="240"/>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α</w:t>
            </w:r>
          </w:p>
        </w:tc>
        <w:tc>
          <w:tcPr>
            <w:tcW w:w="465" w:type="dxa"/>
            <w:vMerge w:val="restart"/>
            <w:tcBorders>
              <w:top w:val="single" w:color="000000" w:sz="10" w:space="0"/>
              <w:bottom w:val="nil"/>
            </w:tcBorders>
            <w:vAlign w:val="top"/>
          </w:tcPr>
          <w:p>
            <w:pPr>
              <w:spacing w:line="375" w:lineRule="auto"/>
              <w:rPr>
                <w:rFonts w:ascii="Arial"/>
                <w:sz w:val="21"/>
              </w:rPr>
            </w:pPr>
          </w:p>
          <w:p>
            <w:pPr>
              <w:spacing w:before="52" w:line="188" w:lineRule="auto"/>
              <w:ind w:left="18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β</w:t>
            </w:r>
          </w:p>
        </w:tc>
        <w:tc>
          <w:tcPr>
            <w:tcW w:w="571" w:type="dxa"/>
            <w:tcBorders>
              <w:top w:val="single" w:color="000000" w:sz="10" w:space="0"/>
            </w:tcBorders>
            <w:vAlign w:val="top"/>
          </w:tcPr>
          <w:p>
            <w:pPr>
              <w:spacing w:before="180" w:line="185" w:lineRule="auto"/>
              <w:ind w:left="21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H</w:t>
            </w:r>
          </w:p>
        </w:tc>
        <w:tc>
          <w:tcPr>
            <w:tcW w:w="478" w:type="dxa"/>
            <w:vMerge w:val="restart"/>
            <w:tcBorders>
              <w:top w:val="single" w:color="000000" w:sz="10" w:space="0"/>
              <w:bottom w:val="nil"/>
            </w:tcBorders>
            <w:vAlign w:val="top"/>
          </w:tcPr>
          <w:p>
            <w:pPr>
              <w:spacing w:line="377" w:lineRule="auto"/>
              <w:rPr>
                <w:rFonts w:ascii="Arial"/>
                <w:sz w:val="21"/>
              </w:rPr>
            </w:pPr>
          </w:p>
          <w:p>
            <w:pPr>
              <w:spacing w:before="51" w:line="229" w:lineRule="auto"/>
              <w:ind w:left="142"/>
              <w:rPr>
                <w:rFonts w:ascii="Times New Roman" w:hAnsi="Times New Roman" w:eastAsia="Times New Roman" w:cs="Times New Roman"/>
                <w:sz w:val="12"/>
                <w:szCs w:val="12"/>
              </w:rPr>
            </w:pPr>
            <w:r>
              <w:rPr>
                <w:rFonts w:ascii="Times New Roman" w:hAnsi="Times New Roman" w:eastAsia="Times New Roman" w:cs="Times New Roman"/>
                <w:b/>
                <w:bCs/>
                <w:spacing w:val="-4"/>
                <w:sz w:val="18"/>
                <w:szCs w:val="18"/>
              </w:rPr>
              <w:t>ω</w:t>
            </w:r>
            <w:r>
              <w:rPr>
                <w:rFonts w:ascii="Times New Roman" w:hAnsi="Times New Roman" w:eastAsia="Times New Roman" w:cs="Times New Roman"/>
                <w:b/>
                <w:bCs/>
                <w:spacing w:val="-4"/>
                <w:sz w:val="12"/>
                <w:szCs w:val="12"/>
              </w:rPr>
              <w:t>2</w:t>
            </w:r>
          </w:p>
        </w:tc>
        <w:tc>
          <w:tcPr>
            <w:tcW w:w="739" w:type="dxa"/>
            <w:tcBorders>
              <w:top w:val="single" w:color="000000" w:sz="10" w:space="0"/>
            </w:tcBorders>
            <w:vAlign w:val="top"/>
          </w:tcPr>
          <w:p>
            <w:pPr>
              <w:spacing w:before="179" w:line="229" w:lineRule="auto"/>
              <w:ind w:left="268"/>
              <w:rPr>
                <w:rFonts w:ascii="Times New Roman" w:hAnsi="Times New Roman" w:eastAsia="Times New Roman" w:cs="Times New Roman"/>
                <w:sz w:val="12"/>
                <w:szCs w:val="12"/>
              </w:rPr>
            </w:pPr>
            <w:r>
              <w:rPr>
                <w:rFonts w:ascii="Times New Roman" w:hAnsi="Times New Roman" w:eastAsia="Times New Roman" w:cs="Times New Roman"/>
                <w:b/>
                <w:bCs/>
                <w:sz w:val="18"/>
                <w:szCs w:val="18"/>
              </w:rPr>
              <w:t>w</w:t>
            </w:r>
            <w:r>
              <w:rPr>
                <w:rFonts w:ascii="Times New Roman" w:hAnsi="Times New Roman" w:eastAsia="Times New Roman" w:cs="Times New Roman"/>
                <w:b/>
                <w:bCs/>
                <w:sz w:val="12"/>
                <w:szCs w:val="12"/>
              </w:rPr>
              <w:t>0</w:t>
            </w:r>
          </w:p>
        </w:tc>
        <w:tc>
          <w:tcPr>
            <w:tcW w:w="650" w:type="dxa"/>
            <w:tcBorders>
              <w:top w:val="single" w:color="000000" w:sz="10" w:space="0"/>
            </w:tcBorders>
            <w:vAlign w:val="top"/>
          </w:tcPr>
          <w:p>
            <w:pPr>
              <w:spacing w:before="179" w:line="229" w:lineRule="auto"/>
              <w:ind w:left="25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w:t>
            </w:r>
          </w:p>
        </w:tc>
        <w:tc>
          <w:tcPr>
            <w:tcW w:w="818" w:type="dxa"/>
            <w:tcBorders>
              <w:top w:val="single" w:color="000000" w:sz="10" w:space="0"/>
            </w:tcBorders>
            <w:vAlign w:val="top"/>
          </w:tcPr>
          <w:p>
            <w:pPr>
              <w:spacing w:before="180" w:line="185" w:lineRule="auto"/>
              <w:ind w:left="33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Y</w:t>
            </w:r>
          </w:p>
        </w:tc>
        <w:tc>
          <w:tcPr>
            <w:tcW w:w="825" w:type="dxa"/>
            <w:tcBorders>
              <w:top w:val="single" w:color="000000" w:sz="10" w:space="0"/>
            </w:tcBorders>
            <w:vAlign w:val="top"/>
          </w:tcPr>
          <w:p>
            <w:pPr>
              <w:spacing w:before="180" w:line="193" w:lineRule="auto"/>
              <w:ind w:left="315"/>
              <w:rPr>
                <w:rFonts w:ascii="Times New Roman" w:hAnsi="Times New Roman" w:eastAsia="Times New Roman" w:cs="Times New Roman"/>
                <w:sz w:val="12"/>
                <w:szCs w:val="12"/>
              </w:rPr>
            </w:pPr>
            <w:r>
              <w:rPr>
                <w:rFonts w:ascii="Times New Roman" w:hAnsi="Times New Roman" w:eastAsia="Times New Roman" w:cs="Times New Roman"/>
                <w:b/>
                <w:bCs/>
                <w:spacing w:val="-1"/>
                <w:sz w:val="18"/>
                <w:szCs w:val="18"/>
              </w:rPr>
              <w:t>V</w:t>
            </w:r>
            <w:r>
              <w:rPr>
                <w:rFonts w:ascii="Times New Roman" w:hAnsi="Times New Roman" w:eastAsia="Times New Roman" w:cs="Times New Roman"/>
                <w:b/>
                <w:bCs/>
                <w:spacing w:val="-1"/>
                <w:sz w:val="12"/>
                <w:szCs w:val="12"/>
              </w:rPr>
              <w:t>2</w:t>
            </w:r>
          </w:p>
        </w:tc>
        <w:tc>
          <w:tcPr>
            <w:tcW w:w="677" w:type="dxa"/>
            <w:tcBorders>
              <w:top w:val="single" w:color="000000" w:sz="10" w:space="0"/>
            </w:tcBorders>
            <w:vAlign w:val="top"/>
          </w:tcPr>
          <w:p>
            <w:pPr>
              <w:spacing w:before="180" w:line="185" w:lineRule="auto"/>
              <w:ind w:left="27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U</w:t>
            </w:r>
          </w:p>
        </w:tc>
        <w:tc>
          <w:tcPr>
            <w:tcW w:w="883" w:type="dxa"/>
            <w:tcBorders>
              <w:top w:val="single" w:color="000000" w:sz="10" w:space="0"/>
            </w:tcBorders>
            <w:vAlign w:val="top"/>
          </w:tcPr>
          <w:p>
            <w:pPr>
              <w:pStyle w:val="6"/>
              <w:spacing w:before="26" w:line="239" w:lineRule="auto"/>
              <w:ind w:left="373" w:right="164" w:hanging="200"/>
              <w:rPr>
                <w:rFonts w:ascii="Times New Roman" w:hAnsi="Times New Roman" w:eastAsia="Times New Roman" w:cs="Times New Roman"/>
                <w:sz w:val="18"/>
                <w:szCs w:val="18"/>
              </w:rPr>
            </w:pPr>
            <w:r>
              <w:rPr>
                <w:b/>
                <w:bCs/>
                <w:spacing w:val="-4"/>
                <w:sz w:val="18"/>
                <w:szCs w:val="18"/>
              </w:rPr>
              <w:t>起尘量</w:t>
            </w:r>
            <w:r>
              <w:rPr>
                <w:sz w:val="18"/>
                <w:szCs w:val="18"/>
              </w:rPr>
              <w:t xml:space="preserve"> </w:t>
            </w:r>
            <w:r>
              <w:rPr>
                <w:rFonts w:ascii="Times New Roman" w:hAnsi="Times New Roman" w:eastAsia="Times New Roman" w:cs="Times New Roman"/>
                <w:b/>
                <w:bCs/>
                <w:sz w:val="18"/>
                <w:szCs w:val="18"/>
              </w:rPr>
              <w:t>Q</w:t>
            </w:r>
          </w:p>
        </w:tc>
        <w:tc>
          <w:tcPr>
            <w:tcW w:w="1406" w:type="dxa"/>
            <w:gridSpan w:val="2"/>
            <w:tcBorders>
              <w:top w:val="single" w:color="000000" w:sz="10" w:space="0"/>
            </w:tcBorders>
            <w:vAlign w:val="top"/>
          </w:tcPr>
          <w:p>
            <w:pPr>
              <w:pStyle w:val="6"/>
              <w:spacing w:before="146" w:line="221" w:lineRule="auto"/>
              <w:ind w:left="247"/>
              <w:rPr>
                <w:sz w:val="18"/>
                <w:szCs w:val="18"/>
              </w:rPr>
            </w:pPr>
            <w:r>
              <w:rPr>
                <w:rFonts w:ascii="Times New Roman" w:hAnsi="Times New Roman" w:eastAsia="Times New Roman" w:cs="Times New Roman"/>
                <w:b/>
                <w:bCs/>
                <w:spacing w:val="-3"/>
                <w:sz w:val="18"/>
                <w:szCs w:val="18"/>
              </w:rPr>
              <w:t>TSP</w:t>
            </w:r>
            <w:r>
              <w:rPr>
                <w:rFonts w:ascii="Times New Roman" w:hAnsi="Times New Roman" w:eastAsia="Times New Roman" w:cs="Times New Roman"/>
                <w:b/>
                <w:bCs/>
                <w:spacing w:val="8"/>
                <w:sz w:val="18"/>
                <w:szCs w:val="18"/>
              </w:rPr>
              <w:t xml:space="preserve"> </w:t>
            </w:r>
            <w:r>
              <w:rPr>
                <w:b/>
                <w:bCs/>
                <w:spacing w:val="-3"/>
                <w:sz w:val="18"/>
                <w:szCs w:val="18"/>
              </w:rPr>
              <w:t>排放量</w:t>
            </w:r>
          </w:p>
        </w:tc>
        <w:tc>
          <w:tcPr>
            <w:tcW w:w="1565" w:type="dxa"/>
            <w:gridSpan w:val="2"/>
            <w:tcBorders>
              <w:top w:val="single" w:color="000000" w:sz="10" w:space="0"/>
            </w:tcBorders>
            <w:vAlign w:val="top"/>
          </w:tcPr>
          <w:p>
            <w:pPr>
              <w:pStyle w:val="6"/>
              <w:spacing w:before="146" w:line="221" w:lineRule="auto"/>
              <w:ind w:left="295"/>
              <w:rPr>
                <w:sz w:val="18"/>
                <w:szCs w:val="18"/>
              </w:rPr>
            </w:pPr>
            <w:r>
              <w:rPr>
                <w:rFonts w:ascii="Times New Roman" w:hAnsi="Times New Roman" w:eastAsia="Times New Roman" w:cs="Times New Roman"/>
                <w:b/>
                <w:bCs/>
                <w:spacing w:val="-2"/>
                <w:sz w:val="18"/>
                <w:szCs w:val="18"/>
              </w:rPr>
              <w:t>PM</w:t>
            </w:r>
            <w:r>
              <w:rPr>
                <w:rFonts w:ascii="Times New Roman" w:hAnsi="Times New Roman" w:eastAsia="Times New Roman" w:cs="Times New Roman"/>
                <w:b/>
                <w:bCs/>
                <w:spacing w:val="-2"/>
                <w:sz w:val="12"/>
                <w:szCs w:val="12"/>
              </w:rPr>
              <w:t xml:space="preserve">10 </w:t>
            </w:r>
            <w:r>
              <w:rPr>
                <w:b/>
                <w:bCs/>
                <w:spacing w:val="-2"/>
                <w:sz w:val="18"/>
                <w:szCs w:val="18"/>
              </w:rPr>
              <w:t>排放量</w:t>
            </w:r>
          </w:p>
        </w:tc>
        <w:tc>
          <w:tcPr>
            <w:tcW w:w="1950" w:type="dxa"/>
            <w:gridSpan w:val="2"/>
            <w:tcBorders>
              <w:top w:val="single" w:color="000000" w:sz="10" w:space="0"/>
              <w:right w:val="single" w:color="000000" w:sz="2" w:space="0"/>
            </w:tcBorders>
            <w:vAlign w:val="top"/>
          </w:tcPr>
          <w:p>
            <w:pPr>
              <w:pStyle w:val="6"/>
              <w:spacing w:before="146" w:line="221" w:lineRule="auto"/>
              <w:ind w:left="416"/>
              <w:rPr>
                <w:sz w:val="18"/>
                <w:szCs w:val="18"/>
              </w:rPr>
            </w:pPr>
            <w:r>
              <w:rPr>
                <w:rFonts w:ascii="Times New Roman" w:hAnsi="Times New Roman" w:eastAsia="Times New Roman" w:cs="Times New Roman"/>
                <w:b/>
                <w:bCs/>
                <w:spacing w:val="-1"/>
                <w:sz w:val="18"/>
                <w:szCs w:val="18"/>
              </w:rPr>
              <w:t>PM</w:t>
            </w:r>
            <w:r>
              <w:rPr>
                <w:rFonts w:ascii="Times New Roman" w:hAnsi="Times New Roman" w:eastAsia="Times New Roman" w:cs="Times New Roman"/>
                <w:b/>
                <w:bCs/>
                <w:spacing w:val="-1"/>
                <w:sz w:val="12"/>
                <w:szCs w:val="12"/>
              </w:rPr>
              <w:t xml:space="preserve">2.5 </w:t>
            </w:r>
            <w:r>
              <w:rPr>
                <w:b/>
                <w:bCs/>
                <w:spacing w:val="-1"/>
                <w:sz w:val="18"/>
                <w:szCs w:val="18"/>
              </w:rPr>
              <w:t>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27" w:type="dxa"/>
            <w:vMerge w:val="continue"/>
            <w:tcBorders>
              <w:top w:val="nil"/>
              <w:left w:val="single" w:color="000000" w:sz="2" w:space="0"/>
            </w:tcBorders>
            <w:vAlign w:val="top"/>
          </w:tcPr>
          <w:p>
            <w:pPr>
              <w:rPr>
                <w:rFonts w:ascii="Arial"/>
                <w:sz w:val="21"/>
              </w:rPr>
            </w:pPr>
          </w:p>
        </w:tc>
        <w:tc>
          <w:tcPr>
            <w:tcW w:w="717" w:type="dxa"/>
            <w:vMerge w:val="continue"/>
            <w:tcBorders>
              <w:top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581" w:type="dxa"/>
            <w:vMerge w:val="continue"/>
            <w:tcBorders>
              <w:top w:val="nil"/>
            </w:tcBorders>
            <w:vAlign w:val="top"/>
          </w:tcPr>
          <w:p>
            <w:pPr>
              <w:rPr>
                <w:rFonts w:ascii="Arial"/>
                <w:sz w:val="21"/>
              </w:rPr>
            </w:pPr>
          </w:p>
        </w:tc>
        <w:tc>
          <w:tcPr>
            <w:tcW w:w="465" w:type="dxa"/>
            <w:vMerge w:val="continue"/>
            <w:tcBorders>
              <w:top w:val="nil"/>
            </w:tcBorders>
            <w:vAlign w:val="top"/>
          </w:tcPr>
          <w:p>
            <w:pPr>
              <w:rPr>
                <w:rFonts w:ascii="Arial"/>
                <w:sz w:val="21"/>
              </w:rPr>
            </w:pPr>
          </w:p>
        </w:tc>
        <w:tc>
          <w:tcPr>
            <w:tcW w:w="571" w:type="dxa"/>
            <w:vAlign w:val="top"/>
          </w:tcPr>
          <w:p>
            <w:pPr>
              <w:spacing w:before="192" w:line="190"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(m)</w:t>
            </w:r>
          </w:p>
        </w:tc>
        <w:tc>
          <w:tcPr>
            <w:tcW w:w="478" w:type="dxa"/>
            <w:vMerge w:val="continue"/>
            <w:tcBorders>
              <w:top w:val="nil"/>
            </w:tcBorders>
            <w:vAlign w:val="top"/>
          </w:tcPr>
          <w:p>
            <w:pPr>
              <w:rPr>
                <w:rFonts w:ascii="Arial"/>
                <w:sz w:val="21"/>
              </w:rPr>
            </w:pPr>
          </w:p>
        </w:tc>
        <w:tc>
          <w:tcPr>
            <w:tcW w:w="739" w:type="dxa"/>
            <w:vAlign w:val="top"/>
          </w:tcPr>
          <w:p>
            <w:pPr>
              <w:spacing w:before="192" w:line="226" w:lineRule="auto"/>
              <w:ind w:left="28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650" w:type="dxa"/>
            <w:vAlign w:val="top"/>
          </w:tcPr>
          <w:p>
            <w:pPr>
              <w:spacing w:before="192" w:line="226" w:lineRule="auto"/>
              <w:ind w:left="24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818" w:type="dxa"/>
            <w:vAlign w:val="top"/>
          </w:tcPr>
          <w:p>
            <w:pPr>
              <w:spacing w:before="193" w:line="228" w:lineRule="auto"/>
              <w:ind w:left="30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t/h</w:t>
            </w:r>
          </w:p>
        </w:tc>
        <w:tc>
          <w:tcPr>
            <w:tcW w:w="825" w:type="dxa"/>
            <w:vAlign w:val="top"/>
          </w:tcPr>
          <w:p>
            <w:pPr>
              <w:spacing w:before="193" w:line="228" w:lineRule="auto"/>
              <w:ind w:left="279"/>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677" w:type="dxa"/>
            <w:vAlign w:val="top"/>
          </w:tcPr>
          <w:p>
            <w:pPr>
              <w:spacing w:before="193" w:line="228" w:lineRule="auto"/>
              <w:ind w:left="20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883" w:type="dxa"/>
            <w:vAlign w:val="top"/>
          </w:tcPr>
          <w:p>
            <w:pPr>
              <w:spacing w:before="192" w:line="186" w:lineRule="auto"/>
              <w:ind w:left="27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681" w:type="dxa"/>
            <w:vAlign w:val="top"/>
          </w:tcPr>
          <w:p>
            <w:pPr>
              <w:spacing w:before="192" w:line="186" w:lineRule="auto"/>
              <w:ind w:left="17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725" w:type="dxa"/>
            <w:vAlign w:val="top"/>
          </w:tcPr>
          <w:p>
            <w:pPr>
              <w:spacing w:before="193" w:line="228" w:lineRule="auto"/>
              <w:ind w:left="26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t/a</w:t>
            </w:r>
          </w:p>
        </w:tc>
        <w:tc>
          <w:tcPr>
            <w:tcW w:w="756" w:type="dxa"/>
            <w:vAlign w:val="top"/>
          </w:tcPr>
          <w:p>
            <w:pPr>
              <w:spacing w:before="192" w:line="186" w:lineRule="auto"/>
              <w:ind w:left="20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809" w:type="dxa"/>
            <w:vAlign w:val="top"/>
          </w:tcPr>
          <w:p>
            <w:pPr>
              <w:spacing w:before="193" w:line="228" w:lineRule="auto"/>
              <w:ind w:left="304"/>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t/a</w:t>
            </w:r>
          </w:p>
        </w:tc>
        <w:tc>
          <w:tcPr>
            <w:tcW w:w="1036" w:type="dxa"/>
            <w:vAlign w:val="top"/>
          </w:tcPr>
          <w:p>
            <w:pPr>
              <w:spacing w:before="192" w:line="186" w:lineRule="auto"/>
              <w:ind w:left="34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914" w:type="dxa"/>
            <w:tcBorders>
              <w:right w:val="single" w:color="000000" w:sz="2" w:space="0"/>
            </w:tcBorders>
            <w:vAlign w:val="top"/>
          </w:tcPr>
          <w:p>
            <w:pPr>
              <w:spacing w:before="193" w:line="228" w:lineRule="auto"/>
              <w:ind w:left="30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27" w:type="dxa"/>
            <w:vMerge w:val="restart"/>
            <w:tcBorders>
              <w:left w:val="single" w:color="000000" w:sz="2" w:space="0"/>
              <w:bottom w:val="nil"/>
            </w:tcBorders>
            <w:vAlign w:val="top"/>
          </w:tcPr>
          <w:p>
            <w:pPr>
              <w:spacing w:line="369" w:lineRule="auto"/>
              <w:rPr>
                <w:rFonts w:ascii="Arial"/>
                <w:sz w:val="21"/>
              </w:rPr>
            </w:pPr>
          </w:p>
          <w:p>
            <w:pPr>
              <w:pStyle w:val="6"/>
              <w:spacing w:before="58" w:line="220" w:lineRule="auto"/>
              <w:ind w:left="341"/>
              <w:rPr>
                <w:sz w:val="18"/>
                <w:szCs w:val="18"/>
              </w:rPr>
            </w:pPr>
            <w:r>
              <w:rPr>
                <w:spacing w:val="-2"/>
                <w:sz w:val="18"/>
                <w:szCs w:val="18"/>
              </w:rPr>
              <w:t>煤炭</w:t>
            </w:r>
          </w:p>
        </w:tc>
        <w:tc>
          <w:tcPr>
            <w:tcW w:w="717" w:type="dxa"/>
            <w:vAlign w:val="top"/>
          </w:tcPr>
          <w:p>
            <w:pPr>
              <w:pStyle w:val="6"/>
              <w:spacing w:before="177" w:line="220" w:lineRule="auto"/>
              <w:ind w:left="177"/>
              <w:rPr>
                <w:sz w:val="18"/>
                <w:szCs w:val="18"/>
              </w:rPr>
            </w:pPr>
            <w:r>
              <w:rPr>
                <w:spacing w:val="-2"/>
                <w:sz w:val="18"/>
                <w:szCs w:val="18"/>
              </w:rPr>
              <w:t>堆料</w:t>
            </w:r>
          </w:p>
        </w:tc>
        <w:tc>
          <w:tcPr>
            <w:tcW w:w="703" w:type="dxa"/>
            <w:vMerge w:val="restart"/>
            <w:tcBorders>
              <w:bottom w:val="nil"/>
            </w:tcBorders>
            <w:vAlign w:val="top"/>
          </w:tcPr>
          <w:p>
            <w:pPr>
              <w:pStyle w:val="6"/>
              <w:spacing w:before="206" w:line="242" w:lineRule="auto"/>
              <w:ind w:left="168" w:right="169" w:firstLine="2"/>
              <w:rPr>
                <w:sz w:val="18"/>
                <w:szCs w:val="18"/>
              </w:rPr>
            </w:pPr>
            <w:r>
              <w:rPr>
                <w:spacing w:val="-5"/>
                <w:sz w:val="18"/>
                <w:szCs w:val="18"/>
              </w:rPr>
              <w:t>条形</w:t>
            </w:r>
            <w:r>
              <w:rPr>
                <w:sz w:val="18"/>
                <w:szCs w:val="18"/>
              </w:rPr>
              <w:t xml:space="preserve"> </w:t>
            </w:r>
            <w:r>
              <w:rPr>
                <w:spacing w:val="-3"/>
                <w:sz w:val="18"/>
                <w:szCs w:val="18"/>
              </w:rPr>
              <w:t>仓堆</w:t>
            </w:r>
            <w:r>
              <w:rPr>
                <w:sz w:val="18"/>
                <w:szCs w:val="18"/>
              </w:rPr>
              <w:t xml:space="preserve"> </w:t>
            </w:r>
            <w:r>
              <w:rPr>
                <w:spacing w:val="-3"/>
                <w:sz w:val="18"/>
                <w:szCs w:val="18"/>
              </w:rPr>
              <w:t>场，</w:t>
            </w:r>
            <w:r>
              <w:rPr>
                <w:sz w:val="18"/>
                <w:szCs w:val="18"/>
              </w:rPr>
              <w:t xml:space="preserve"> </w:t>
            </w:r>
            <w:r>
              <w:rPr>
                <w:spacing w:val="-3"/>
                <w:sz w:val="18"/>
                <w:szCs w:val="18"/>
              </w:rPr>
              <w:t>并设</w:t>
            </w:r>
            <w:r>
              <w:rPr>
                <w:sz w:val="18"/>
                <w:szCs w:val="18"/>
              </w:rPr>
              <w:t xml:space="preserve"> </w:t>
            </w:r>
            <w:r>
              <w:rPr>
                <w:spacing w:val="-3"/>
                <w:sz w:val="18"/>
                <w:szCs w:val="18"/>
              </w:rPr>
              <w:t>置喷</w:t>
            </w:r>
            <w:r>
              <w:rPr>
                <w:sz w:val="18"/>
                <w:szCs w:val="18"/>
              </w:rPr>
              <w:t xml:space="preserve"> </w:t>
            </w:r>
            <w:r>
              <w:rPr>
                <w:spacing w:val="-3"/>
                <w:sz w:val="18"/>
                <w:szCs w:val="18"/>
              </w:rPr>
              <w:t>淋装</w:t>
            </w:r>
          </w:p>
          <w:p>
            <w:pPr>
              <w:pStyle w:val="6"/>
              <w:spacing w:before="27" w:line="225" w:lineRule="auto"/>
              <w:ind w:left="260"/>
              <w:rPr>
                <w:sz w:val="18"/>
                <w:szCs w:val="18"/>
              </w:rPr>
            </w:pPr>
            <w:r>
              <w:rPr>
                <w:sz w:val="18"/>
                <w:szCs w:val="18"/>
              </w:rPr>
              <w:t>置</w:t>
            </w:r>
          </w:p>
        </w:tc>
        <w:tc>
          <w:tcPr>
            <w:tcW w:w="581" w:type="dxa"/>
            <w:vAlign w:val="top"/>
          </w:tcPr>
          <w:p>
            <w:pPr>
              <w:spacing w:before="208"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465" w:type="dxa"/>
            <w:vAlign w:val="top"/>
          </w:tcPr>
          <w:p>
            <w:pPr>
              <w:spacing w:before="208" w:line="188" w:lineRule="auto"/>
              <w:ind w:left="1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71" w:type="dxa"/>
            <w:vAlign w:val="top"/>
          </w:tcPr>
          <w:p>
            <w:pPr>
              <w:spacing w:before="208"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78" w:type="dxa"/>
            <w:vAlign w:val="top"/>
          </w:tcPr>
          <w:p>
            <w:pPr>
              <w:spacing w:before="208"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39" w:type="dxa"/>
            <w:vAlign w:val="top"/>
          </w:tcPr>
          <w:p>
            <w:pPr>
              <w:spacing w:before="208" w:line="188"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650" w:type="dxa"/>
            <w:vAlign w:val="top"/>
          </w:tcPr>
          <w:p>
            <w:pPr>
              <w:spacing w:before="208" w:line="188"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18" w:type="dxa"/>
            <w:vAlign w:val="top"/>
          </w:tcPr>
          <w:p>
            <w:pPr>
              <w:spacing w:before="208"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825" w:type="dxa"/>
            <w:vAlign w:val="top"/>
          </w:tcPr>
          <w:p>
            <w:pPr>
              <w:spacing w:before="208"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7" w:type="dxa"/>
            <w:vAlign w:val="top"/>
          </w:tcPr>
          <w:p>
            <w:pPr>
              <w:spacing w:before="208" w:line="188" w:lineRule="auto"/>
              <w:ind w:left="2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83" w:type="dxa"/>
            <w:vAlign w:val="top"/>
          </w:tcPr>
          <w:p>
            <w:pPr>
              <w:spacing w:before="208"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1.005</w:t>
            </w:r>
          </w:p>
        </w:tc>
        <w:tc>
          <w:tcPr>
            <w:tcW w:w="681" w:type="dxa"/>
            <w:vAlign w:val="top"/>
          </w:tcPr>
          <w:p>
            <w:pPr>
              <w:spacing w:before="208" w:line="188" w:lineRule="auto"/>
              <w:ind w:left="14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0.111</w:t>
            </w:r>
          </w:p>
        </w:tc>
        <w:tc>
          <w:tcPr>
            <w:tcW w:w="725" w:type="dxa"/>
            <w:vAlign w:val="top"/>
          </w:tcPr>
          <w:p>
            <w:pPr>
              <w:spacing w:before="208" w:line="188"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0.033</w:t>
            </w:r>
          </w:p>
        </w:tc>
        <w:tc>
          <w:tcPr>
            <w:tcW w:w="756" w:type="dxa"/>
            <w:vAlign w:val="top"/>
          </w:tcPr>
          <w:p>
            <w:pPr>
              <w:spacing w:before="208"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0.022</w:t>
            </w:r>
          </w:p>
        </w:tc>
        <w:tc>
          <w:tcPr>
            <w:tcW w:w="809" w:type="dxa"/>
            <w:vAlign w:val="top"/>
          </w:tcPr>
          <w:p>
            <w:pPr>
              <w:spacing w:before="208"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0.007</w:t>
            </w:r>
          </w:p>
        </w:tc>
        <w:tc>
          <w:tcPr>
            <w:tcW w:w="1036" w:type="dxa"/>
            <w:vAlign w:val="top"/>
          </w:tcPr>
          <w:p>
            <w:pPr>
              <w:spacing w:before="208"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0.005</w:t>
            </w:r>
          </w:p>
        </w:tc>
        <w:tc>
          <w:tcPr>
            <w:tcW w:w="914" w:type="dxa"/>
            <w:tcBorders>
              <w:right w:val="single" w:color="000000" w:sz="2" w:space="0"/>
            </w:tcBorders>
            <w:vAlign w:val="top"/>
          </w:tcPr>
          <w:p>
            <w:pPr>
              <w:spacing w:before="208"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27" w:type="dxa"/>
            <w:vMerge w:val="continue"/>
            <w:tcBorders>
              <w:top w:val="nil"/>
              <w:left w:val="single" w:color="000000" w:sz="2" w:space="0"/>
            </w:tcBorders>
            <w:vAlign w:val="top"/>
          </w:tcPr>
          <w:p>
            <w:pPr>
              <w:rPr>
                <w:rFonts w:ascii="Arial"/>
                <w:sz w:val="21"/>
              </w:rPr>
            </w:pPr>
          </w:p>
        </w:tc>
        <w:tc>
          <w:tcPr>
            <w:tcW w:w="717" w:type="dxa"/>
            <w:vAlign w:val="top"/>
          </w:tcPr>
          <w:p>
            <w:pPr>
              <w:pStyle w:val="6"/>
              <w:spacing w:before="162" w:line="220" w:lineRule="auto"/>
              <w:ind w:left="179"/>
              <w:rPr>
                <w:sz w:val="18"/>
                <w:szCs w:val="18"/>
              </w:rPr>
            </w:pPr>
            <w:r>
              <w:rPr>
                <w:spacing w:val="-3"/>
                <w:sz w:val="18"/>
                <w:szCs w:val="18"/>
              </w:rPr>
              <w:t>取料</w:t>
            </w:r>
          </w:p>
        </w:tc>
        <w:tc>
          <w:tcPr>
            <w:tcW w:w="703" w:type="dxa"/>
            <w:vMerge w:val="continue"/>
            <w:tcBorders>
              <w:top w:val="nil"/>
              <w:bottom w:val="nil"/>
            </w:tcBorders>
            <w:vAlign w:val="top"/>
          </w:tcPr>
          <w:p>
            <w:pPr>
              <w:rPr>
                <w:rFonts w:ascii="Arial"/>
                <w:sz w:val="21"/>
              </w:rPr>
            </w:pPr>
          </w:p>
        </w:tc>
        <w:tc>
          <w:tcPr>
            <w:tcW w:w="581" w:type="dxa"/>
            <w:vAlign w:val="top"/>
          </w:tcPr>
          <w:p>
            <w:pPr>
              <w:spacing w:before="193"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465" w:type="dxa"/>
            <w:vAlign w:val="top"/>
          </w:tcPr>
          <w:p>
            <w:pPr>
              <w:spacing w:before="193" w:line="188"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71" w:type="dxa"/>
            <w:vAlign w:val="top"/>
          </w:tcPr>
          <w:p>
            <w:pPr>
              <w:spacing w:before="193"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78" w:type="dxa"/>
            <w:vAlign w:val="top"/>
          </w:tcPr>
          <w:p>
            <w:pPr>
              <w:spacing w:before="193"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39" w:type="dxa"/>
            <w:vAlign w:val="top"/>
          </w:tcPr>
          <w:p>
            <w:pPr>
              <w:spacing w:before="193" w:line="188"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650" w:type="dxa"/>
            <w:vAlign w:val="top"/>
          </w:tcPr>
          <w:p>
            <w:pPr>
              <w:spacing w:before="193" w:line="188"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18" w:type="dxa"/>
            <w:vAlign w:val="top"/>
          </w:tcPr>
          <w:p>
            <w:pPr>
              <w:spacing w:before="193"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825" w:type="dxa"/>
            <w:vAlign w:val="top"/>
          </w:tcPr>
          <w:p>
            <w:pPr>
              <w:spacing w:before="193"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7" w:type="dxa"/>
            <w:vAlign w:val="top"/>
          </w:tcPr>
          <w:p>
            <w:pPr>
              <w:spacing w:before="193" w:line="188" w:lineRule="auto"/>
              <w:ind w:left="2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83" w:type="dxa"/>
            <w:vAlign w:val="top"/>
          </w:tcPr>
          <w:p>
            <w:pPr>
              <w:spacing w:before="193"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w:t>
            </w:r>
          </w:p>
        </w:tc>
        <w:tc>
          <w:tcPr>
            <w:tcW w:w="681" w:type="dxa"/>
            <w:vAlign w:val="top"/>
          </w:tcPr>
          <w:p>
            <w:pPr>
              <w:spacing w:before="193" w:line="188"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0.223</w:t>
            </w:r>
          </w:p>
        </w:tc>
        <w:tc>
          <w:tcPr>
            <w:tcW w:w="725" w:type="dxa"/>
            <w:vAlign w:val="top"/>
          </w:tcPr>
          <w:p>
            <w:pPr>
              <w:spacing w:before="193" w:line="188"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0.067</w:t>
            </w:r>
          </w:p>
        </w:tc>
        <w:tc>
          <w:tcPr>
            <w:tcW w:w="756" w:type="dxa"/>
            <w:vAlign w:val="top"/>
          </w:tcPr>
          <w:p>
            <w:pPr>
              <w:spacing w:before="193"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0.044</w:t>
            </w:r>
          </w:p>
        </w:tc>
        <w:tc>
          <w:tcPr>
            <w:tcW w:w="809" w:type="dxa"/>
            <w:vAlign w:val="top"/>
          </w:tcPr>
          <w:p>
            <w:pPr>
              <w:spacing w:before="193"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0.013</w:t>
            </w:r>
          </w:p>
        </w:tc>
        <w:tc>
          <w:tcPr>
            <w:tcW w:w="1036" w:type="dxa"/>
            <w:vAlign w:val="top"/>
          </w:tcPr>
          <w:p>
            <w:pPr>
              <w:spacing w:before="193"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914" w:type="dxa"/>
            <w:tcBorders>
              <w:right w:val="single" w:color="000000" w:sz="2" w:space="0"/>
            </w:tcBorders>
            <w:vAlign w:val="top"/>
          </w:tcPr>
          <w:p>
            <w:pPr>
              <w:spacing w:before="193"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27" w:type="dxa"/>
            <w:vMerge w:val="restart"/>
            <w:tcBorders>
              <w:left w:val="single" w:color="000000" w:sz="2" w:space="0"/>
              <w:bottom w:val="nil"/>
            </w:tcBorders>
            <w:vAlign w:val="top"/>
          </w:tcPr>
          <w:p>
            <w:pPr>
              <w:spacing w:line="350" w:lineRule="auto"/>
              <w:rPr>
                <w:rFonts w:ascii="Arial"/>
                <w:sz w:val="21"/>
              </w:rPr>
            </w:pPr>
          </w:p>
          <w:p>
            <w:pPr>
              <w:pStyle w:val="6"/>
              <w:spacing w:before="58" w:line="221" w:lineRule="auto"/>
              <w:ind w:left="340"/>
              <w:rPr>
                <w:sz w:val="18"/>
                <w:szCs w:val="18"/>
              </w:rPr>
            </w:pPr>
            <w:r>
              <w:rPr>
                <w:spacing w:val="-2"/>
                <w:sz w:val="18"/>
                <w:szCs w:val="18"/>
              </w:rPr>
              <w:t>球团</w:t>
            </w:r>
          </w:p>
        </w:tc>
        <w:tc>
          <w:tcPr>
            <w:tcW w:w="717" w:type="dxa"/>
            <w:vAlign w:val="top"/>
          </w:tcPr>
          <w:p>
            <w:pPr>
              <w:pStyle w:val="6"/>
              <w:spacing w:before="161" w:line="220" w:lineRule="auto"/>
              <w:ind w:left="177"/>
              <w:rPr>
                <w:sz w:val="18"/>
                <w:szCs w:val="18"/>
              </w:rPr>
            </w:pPr>
            <w:r>
              <w:rPr>
                <w:spacing w:val="-2"/>
                <w:sz w:val="18"/>
                <w:szCs w:val="18"/>
              </w:rPr>
              <w:t>堆料</w:t>
            </w:r>
          </w:p>
        </w:tc>
        <w:tc>
          <w:tcPr>
            <w:tcW w:w="703" w:type="dxa"/>
            <w:vMerge w:val="continue"/>
            <w:tcBorders>
              <w:top w:val="nil"/>
              <w:bottom w:val="nil"/>
            </w:tcBorders>
            <w:vAlign w:val="top"/>
          </w:tcPr>
          <w:p>
            <w:pPr>
              <w:rPr>
                <w:rFonts w:ascii="Arial"/>
                <w:sz w:val="21"/>
              </w:rPr>
            </w:pPr>
          </w:p>
        </w:tc>
        <w:tc>
          <w:tcPr>
            <w:tcW w:w="581" w:type="dxa"/>
            <w:vAlign w:val="top"/>
          </w:tcPr>
          <w:p>
            <w:pPr>
              <w:spacing w:before="192"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465" w:type="dxa"/>
            <w:vAlign w:val="top"/>
          </w:tcPr>
          <w:p>
            <w:pPr>
              <w:spacing w:before="192" w:line="188" w:lineRule="auto"/>
              <w:ind w:left="1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71" w:type="dxa"/>
            <w:vAlign w:val="top"/>
          </w:tcPr>
          <w:p>
            <w:pPr>
              <w:spacing w:before="19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78" w:type="dxa"/>
            <w:vAlign w:val="top"/>
          </w:tcPr>
          <w:p>
            <w:pPr>
              <w:spacing w:before="192"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39" w:type="dxa"/>
            <w:vAlign w:val="top"/>
          </w:tcPr>
          <w:p>
            <w:pPr>
              <w:spacing w:before="195" w:line="185"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50" w:type="dxa"/>
            <w:vAlign w:val="top"/>
          </w:tcPr>
          <w:p>
            <w:pPr>
              <w:spacing w:before="192" w:line="188"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18" w:type="dxa"/>
            <w:vAlign w:val="top"/>
          </w:tcPr>
          <w:p>
            <w:pPr>
              <w:spacing w:before="192"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825" w:type="dxa"/>
            <w:vAlign w:val="top"/>
          </w:tcPr>
          <w:p>
            <w:pPr>
              <w:spacing w:before="192"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7" w:type="dxa"/>
            <w:vAlign w:val="top"/>
          </w:tcPr>
          <w:p>
            <w:pPr>
              <w:spacing w:before="192" w:line="188" w:lineRule="auto"/>
              <w:ind w:left="2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83" w:type="dxa"/>
            <w:vAlign w:val="top"/>
          </w:tcPr>
          <w:p>
            <w:pPr>
              <w:spacing w:before="192" w:line="188"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0.926</w:t>
            </w:r>
          </w:p>
        </w:tc>
        <w:tc>
          <w:tcPr>
            <w:tcW w:w="681" w:type="dxa"/>
            <w:vAlign w:val="top"/>
          </w:tcPr>
          <w:p>
            <w:pPr>
              <w:spacing w:before="192" w:line="188"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0.093</w:t>
            </w:r>
          </w:p>
        </w:tc>
        <w:tc>
          <w:tcPr>
            <w:tcW w:w="725" w:type="dxa"/>
            <w:vAlign w:val="top"/>
          </w:tcPr>
          <w:p>
            <w:pPr>
              <w:spacing w:before="192"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0.112</w:t>
            </w:r>
          </w:p>
        </w:tc>
        <w:tc>
          <w:tcPr>
            <w:tcW w:w="756" w:type="dxa"/>
            <w:vAlign w:val="top"/>
          </w:tcPr>
          <w:p>
            <w:pPr>
              <w:spacing w:before="192"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0.044</w:t>
            </w:r>
          </w:p>
        </w:tc>
        <w:tc>
          <w:tcPr>
            <w:tcW w:w="809" w:type="dxa"/>
            <w:vAlign w:val="top"/>
          </w:tcPr>
          <w:p>
            <w:pPr>
              <w:spacing w:before="192"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0.053</w:t>
            </w:r>
          </w:p>
        </w:tc>
        <w:tc>
          <w:tcPr>
            <w:tcW w:w="1036" w:type="dxa"/>
            <w:vAlign w:val="top"/>
          </w:tcPr>
          <w:p>
            <w:pPr>
              <w:spacing w:before="192"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0.007</w:t>
            </w:r>
          </w:p>
        </w:tc>
        <w:tc>
          <w:tcPr>
            <w:tcW w:w="914" w:type="dxa"/>
            <w:tcBorders>
              <w:right w:val="single" w:color="000000" w:sz="2" w:space="0"/>
            </w:tcBorders>
            <w:vAlign w:val="top"/>
          </w:tcPr>
          <w:p>
            <w:pPr>
              <w:spacing w:before="192"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27" w:type="dxa"/>
            <w:vMerge w:val="continue"/>
            <w:tcBorders>
              <w:top w:val="nil"/>
              <w:left w:val="single" w:color="000000" w:sz="2" w:space="0"/>
            </w:tcBorders>
            <w:vAlign w:val="top"/>
          </w:tcPr>
          <w:p>
            <w:pPr>
              <w:rPr>
                <w:rFonts w:ascii="Arial"/>
                <w:sz w:val="21"/>
              </w:rPr>
            </w:pPr>
          </w:p>
        </w:tc>
        <w:tc>
          <w:tcPr>
            <w:tcW w:w="717" w:type="dxa"/>
            <w:vAlign w:val="top"/>
          </w:tcPr>
          <w:p>
            <w:pPr>
              <w:pStyle w:val="6"/>
              <w:spacing w:before="159" w:line="220" w:lineRule="auto"/>
              <w:ind w:left="179"/>
              <w:rPr>
                <w:sz w:val="18"/>
                <w:szCs w:val="18"/>
              </w:rPr>
            </w:pPr>
            <w:r>
              <w:rPr>
                <w:spacing w:val="-3"/>
                <w:sz w:val="18"/>
                <w:szCs w:val="18"/>
              </w:rPr>
              <w:t>取料</w:t>
            </w:r>
          </w:p>
        </w:tc>
        <w:tc>
          <w:tcPr>
            <w:tcW w:w="703" w:type="dxa"/>
            <w:vMerge w:val="continue"/>
            <w:tcBorders>
              <w:top w:val="nil"/>
            </w:tcBorders>
            <w:vAlign w:val="top"/>
          </w:tcPr>
          <w:p>
            <w:pPr>
              <w:rPr>
                <w:rFonts w:ascii="Arial"/>
                <w:sz w:val="21"/>
              </w:rPr>
            </w:pPr>
          </w:p>
        </w:tc>
        <w:tc>
          <w:tcPr>
            <w:tcW w:w="581" w:type="dxa"/>
            <w:vAlign w:val="top"/>
          </w:tcPr>
          <w:p>
            <w:pPr>
              <w:spacing w:before="190"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465" w:type="dxa"/>
            <w:vAlign w:val="top"/>
          </w:tcPr>
          <w:p>
            <w:pPr>
              <w:spacing w:before="190" w:line="188"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71" w:type="dxa"/>
            <w:vAlign w:val="top"/>
          </w:tcPr>
          <w:p>
            <w:pPr>
              <w:spacing w:before="190"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78" w:type="dxa"/>
            <w:vAlign w:val="top"/>
          </w:tcPr>
          <w:p>
            <w:pPr>
              <w:spacing w:before="190"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39" w:type="dxa"/>
            <w:vAlign w:val="top"/>
          </w:tcPr>
          <w:p>
            <w:pPr>
              <w:spacing w:before="193" w:line="185"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50" w:type="dxa"/>
            <w:vAlign w:val="top"/>
          </w:tcPr>
          <w:p>
            <w:pPr>
              <w:spacing w:before="190" w:line="188"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18" w:type="dxa"/>
            <w:vAlign w:val="top"/>
          </w:tcPr>
          <w:p>
            <w:pPr>
              <w:spacing w:before="190"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825" w:type="dxa"/>
            <w:vAlign w:val="top"/>
          </w:tcPr>
          <w:p>
            <w:pPr>
              <w:spacing w:before="190"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7" w:type="dxa"/>
            <w:vAlign w:val="top"/>
          </w:tcPr>
          <w:p>
            <w:pPr>
              <w:spacing w:before="190" w:line="188" w:lineRule="auto"/>
              <w:ind w:left="2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83" w:type="dxa"/>
            <w:vAlign w:val="top"/>
          </w:tcPr>
          <w:p>
            <w:pPr>
              <w:spacing w:before="190"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1.853</w:t>
            </w:r>
          </w:p>
        </w:tc>
        <w:tc>
          <w:tcPr>
            <w:tcW w:w="681" w:type="dxa"/>
            <w:vAlign w:val="top"/>
          </w:tcPr>
          <w:p>
            <w:pPr>
              <w:spacing w:before="190" w:line="188"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0.185</w:t>
            </w:r>
          </w:p>
        </w:tc>
        <w:tc>
          <w:tcPr>
            <w:tcW w:w="725" w:type="dxa"/>
            <w:vAlign w:val="top"/>
          </w:tcPr>
          <w:p>
            <w:pPr>
              <w:spacing w:before="190" w:line="188"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0.222</w:t>
            </w:r>
          </w:p>
        </w:tc>
        <w:tc>
          <w:tcPr>
            <w:tcW w:w="756" w:type="dxa"/>
            <w:vAlign w:val="top"/>
          </w:tcPr>
          <w:p>
            <w:pPr>
              <w:spacing w:before="190"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0.088</w:t>
            </w:r>
          </w:p>
        </w:tc>
        <w:tc>
          <w:tcPr>
            <w:tcW w:w="809" w:type="dxa"/>
            <w:vAlign w:val="top"/>
          </w:tcPr>
          <w:p>
            <w:pPr>
              <w:spacing w:before="190"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0.106</w:t>
            </w:r>
          </w:p>
        </w:tc>
        <w:tc>
          <w:tcPr>
            <w:tcW w:w="1036" w:type="dxa"/>
            <w:vAlign w:val="top"/>
          </w:tcPr>
          <w:p>
            <w:pPr>
              <w:spacing w:before="190"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0.013</w:t>
            </w:r>
          </w:p>
        </w:tc>
        <w:tc>
          <w:tcPr>
            <w:tcW w:w="914" w:type="dxa"/>
            <w:tcBorders>
              <w:right w:val="single" w:color="000000" w:sz="2" w:space="0"/>
            </w:tcBorders>
            <w:vAlign w:val="top"/>
          </w:tcPr>
          <w:p>
            <w:pPr>
              <w:spacing w:before="190"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151" w:type="dxa"/>
            <w:gridSpan w:val="12"/>
            <w:tcBorders>
              <w:left w:val="single" w:color="000000" w:sz="2" w:space="0"/>
              <w:bottom w:val="single" w:color="000000" w:sz="10" w:space="0"/>
            </w:tcBorders>
            <w:vAlign w:val="top"/>
          </w:tcPr>
          <w:p>
            <w:pPr>
              <w:pStyle w:val="6"/>
              <w:spacing w:before="160" w:line="221" w:lineRule="auto"/>
              <w:ind w:left="3960"/>
              <w:rPr>
                <w:sz w:val="18"/>
                <w:szCs w:val="18"/>
              </w:rPr>
            </w:pPr>
            <w:r>
              <w:rPr>
                <w:spacing w:val="-3"/>
                <w:sz w:val="18"/>
                <w:szCs w:val="18"/>
              </w:rPr>
              <w:t>总计</w:t>
            </w:r>
          </w:p>
        </w:tc>
        <w:tc>
          <w:tcPr>
            <w:tcW w:w="883" w:type="dxa"/>
            <w:tcBorders>
              <w:bottom w:val="single" w:color="000000" w:sz="10" w:space="0"/>
            </w:tcBorders>
            <w:vAlign w:val="top"/>
          </w:tcPr>
          <w:p>
            <w:pPr>
              <w:rPr>
                <w:rFonts w:ascii="Arial"/>
                <w:sz w:val="21"/>
              </w:rPr>
            </w:pPr>
          </w:p>
        </w:tc>
        <w:tc>
          <w:tcPr>
            <w:tcW w:w="681" w:type="dxa"/>
            <w:tcBorders>
              <w:bottom w:val="single" w:color="000000" w:sz="10" w:space="0"/>
            </w:tcBorders>
            <w:vAlign w:val="top"/>
          </w:tcPr>
          <w:p>
            <w:pPr>
              <w:rPr>
                <w:rFonts w:ascii="Arial"/>
                <w:sz w:val="21"/>
              </w:rPr>
            </w:pPr>
          </w:p>
        </w:tc>
        <w:tc>
          <w:tcPr>
            <w:tcW w:w="725" w:type="dxa"/>
            <w:tcBorders>
              <w:bottom w:val="single" w:color="000000" w:sz="10" w:space="0"/>
            </w:tcBorders>
            <w:vAlign w:val="top"/>
          </w:tcPr>
          <w:p>
            <w:pPr>
              <w:spacing w:before="191" w:line="188"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0.434</w:t>
            </w:r>
          </w:p>
        </w:tc>
        <w:tc>
          <w:tcPr>
            <w:tcW w:w="756" w:type="dxa"/>
            <w:tcBorders>
              <w:bottom w:val="single" w:color="000000" w:sz="10" w:space="0"/>
            </w:tcBorders>
            <w:vAlign w:val="top"/>
          </w:tcPr>
          <w:p>
            <w:pPr>
              <w:rPr>
                <w:rFonts w:ascii="Arial"/>
                <w:sz w:val="21"/>
              </w:rPr>
            </w:pPr>
          </w:p>
        </w:tc>
        <w:tc>
          <w:tcPr>
            <w:tcW w:w="809" w:type="dxa"/>
            <w:tcBorders>
              <w:bottom w:val="single" w:color="000000" w:sz="10" w:space="0"/>
            </w:tcBorders>
            <w:vAlign w:val="top"/>
          </w:tcPr>
          <w:p>
            <w:pPr>
              <w:spacing w:before="191"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0.179</w:t>
            </w:r>
          </w:p>
        </w:tc>
        <w:tc>
          <w:tcPr>
            <w:tcW w:w="1036" w:type="dxa"/>
            <w:tcBorders>
              <w:bottom w:val="single" w:color="000000" w:sz="10" w:space="0"/>
            </w:tcBorders>
            <w:vAlign w:val="top"/>
          </w:tcPr>
          <w:p>
            <w:pPr>
              <w:rPr>
                <w:rFonts w:ascii="Arial"/>
                <w:sz w:val="21"/>
              </w:rPr>
            </w:pPr>
          </w:p>
        </w:tc>
        <w:tc>
          <w:tcPr>
            <w:tcW w:w="914" w:type="dxa"/>
            <w:tcBorders>
              <w:bottom w:val="single" w:color="000000" w:sz="10" w:space="0"/>
              <w:right w:val="single" w:color="000000" w:sz="2" w:space="0"/>
            </w:tcBorders>
            <w:vAlign w:val="top"/>
          </w:tcPr>
          <w:p>
            <w:pPr>
              <w:spacing w:before="191"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955" w:type="dxa"/>
            <w:gridSpan w:val="19"/>
            <w:tcBorders>
              <w:top w:val="single" w:color="000000" w:sz="10" w:space="0"/>
              <w:left w:val="single" w:color="000000" w:sz="2" w:space="0"/>
              <w:bottom w:val="single" w:color="000000" w:sz="10" w:space="0"/>
              <w:right w:val="single" w:color="000000" w:sz="2" w:space="0"/>
            </w:tcBorders>
            <w:vAlign w:val="top"/>
          </w:tcPr>
          <w:p>
            <w:pPr>
              <w:spacing w:line="280" w:lineRule="auto"/>
              <w:rPr>
                <w:rFonts w:ascii="Arial"/>
                <w:sz w:val="21"/>
              </w:rPr>
            </w:pPr>
          </w:p>
          <w:p>
            <w:pPr>
              <w:pStyle w:val="6"/>
              <w:spacing w:before="78" w:line="220" w:lineRule="auto"/>
              <w:ind w:left="5234"/>
            </w:pPr>
            <w:r>
              <w:rPr>
                <w:b/>
                <w:bCs/>
                <w:spacing w:val="-3"/>
              </w:rPr>
              <w:t>表</w:t>
            </w:r>
            <w:r>
              <w:rPr>
                <w:spacing w:val="-48"/>
              </w:rPr>
              <w:t xml:space="preserve"> </w:t>
            </w:r>
            <w:r>
              <w:rPr>
                <w:rFonts w:ascii="Times New Roman" w:hAnsi="Times New Roman" w:eastAsia="Times New Roman" w:cs="Times New Roman"/>
                <w:b/>
                <w:bCs/>
                <w:spacing w:val="-3"/>
              </w:rPr>
              <w:t xml:space="preserve">4-11  </w:t>
            </w:r>
            <w:r>
              <w:rPr>
                <w:b/>
                <w:bCs/>
                <w:spacing w:val="-3"/>
              </w:rPr>
              <w:t>露天堆场装卸作业起尘量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27" w:type="dxa"/>
            <w:vMerge w:val="restart"/>
            <w:tcBorders>
              <w:top w:val="single" w:color="000000" w:sz="10" w:space="0"/>
              <w:left w:val="single" w:color="000000" w:sz="2" w:space="0"/>
              <w:bottom w:val="nil"/>
            </w:tcBorders>
            <w:vAlign w:val="top"/>
          </w:tcPr>
          <w:p>
            <w:pPr>
              <w:pStyle w:val="6"/>
              <w:spacing w:before="281" w:line="237" w:lineRule="auto"/>
              <w:ind w:left="436" w:right="135" w:hanging="187"/>
              <w:rPr>
                <w:sz w:val="18"/>
                <w:szCs w:val="18"/>
              </w:rPr>
            </w:pPr>
            <w:r>
              <w:rPr>
                <w:b/>
                <w:bCs/>
                <w:spacing w:val="-4"/>
                <w:sz w:val="18"/>
                <w:szCs w:val="18"/>
              </w:rPr>
              <w:t>堆场类</w:t>
            </w:r>
            <w:r>
              <w:rPr>
                <w:sz w:val="18"/>
                <w:szCs w:val="18"/>
              </w:rPr>
              <w:t xml:space="preserve"> </w:t>
            </w:r>
            <w:r>
              <w:rPr>
                <w:b/>
                <w:bCs/>
                <w:spacing w:val="-2"/>
                <w:sz w:val="18"/>
                <w:szCs w:val="18"/>
              </w:rPr>
              <w:t>型</w:t>
            </w:r>
          </w:p>
        </w:tc>
        <w:tc>
          <w:tcPr>
            <w:tcW w:w="717" w:type="dxa"/>
            <w:vMerge w:val="restart"/>
            <w:tcBorders>
              <w:top w:val="single" w:color="000000" w:sz="10" w:space="0"/>
              <w:bottom w:val="nil"/>
            </w:tcBorders>
            <w:vAlign w:val="top"/>
          </w:tcPr>
          <w:p>
            <w:pPr>
              <w:pStyle w:val="6"/>
              <w:spacing w:before="281" w:line="233" w:lineRule="auto"/>
              <w:ind w:left="176" w:right="174"/>
              <w:rPr>
                <w:sz w:val="18"/>
                <w:szCs w:val="18"/>
              </w:rPr>
            </w:pPr>
            <w:r>
              <w:rPr>
                <w:b/>
                <w:bCs/>
                <w:spacing w:val="-5"/>
                <w:sz w:val="18"/>
                <w:szCs w:val="18"/>
              </w:rPr>
              <w:t>作业</w:t>
            </w:r>
            <w:r>
              <w:rPr>
                <w:sz w:val="18"/>
                <w:szCs w:val="18"/>
              </w:rPr>
              <w:t xml:space="preserve"> </w:t>
            </w:r>
            <w:r>
              <w:rPr>
                <w:b/>
                <w:bCs/>
                <w:spacing w:val="-5"/>
                <w:sz w:val="18"/>
                <w:szCs w:val="18"/>
              </w:rPr>
              <w:t>类型</w:t>
            </w:r>
          </w:p>
        </w:tc>
        <w:tc>
          <w:tcPr>
            <w:tcW w:w="703" w:type="dxa"/>
            <w:vMerge w:val="restart"/>
            <w:tcBorders>
              <w:top w:val="single" w:color="000000" w:sz="10" w:space="0"/>
              <w:bottom w:val="nil"/>
            </w:tcBorders>
            <w:vAlign w:val="top"/>
          </w:tcPr>
          <w:p>
            <w:pPr>
              <w:spacing w:line="359" w:lineRule="auto"/>
              <w:rPr>
                <w:rFonts w:ascii="Arial"/>
                <w:sz w:val="21"/>
              </w:rPr>
            </w:pPr>
          </w:p>
          <w:p>
            <w:pPr>
              <w:spacing w:line="360" w:lineRule="auto"/>
              <w:rPr>
                <w:rFonts w:ascii="Arial"/>
                <w:sz w:val="21"/>
              </w:rPr>
            </w:pPr>
          </w:p>
          <w:p>
            <w:pPr>
              <w:pStyle w:val="6"/>
              <w:spacing w:before="59" w:line="233" w:lineRule="auto"/>
              <w:ind w:left="171" w:right="167"/>
              <w:rPr>
                <w:sz w:val="18"/>
                <w:szCs w:val="18"/>
              </w:rPr>
            </w:pPr>
            <w:r>
              <w:rPr>
                <w:b/>
                <w:bCs/>
                <w:spacing w:val="-5"/>
                <w:sz w:val="18"/>
                <w:szCs w:val="18"/>
              </w:rPr>
              <w:t>作业</w:t>
            </w:r>
            <w:r>
              <w:rPr>
                <w:sz w:val="18"/>
                <w:szCs w:val="18"/>
              </w:rPr>
              <w:t xml:space="preserve"> </w:t>
            </w:r>
            <w:r>
              <w:rPr>
                <w:b/>
                <w:bCs/>
                <w:spacing w:val="-5"/>
                <w:sz w:val="18"/>
                <w:szCs w:val="18"/>
              </w:rPr>
              <w:t>条件</w:t>
            </w:r>
          </w:p>
        </w:tc>
        <w:tc>
          <w:tcPr>
            <w:tcW w:w="581" w:type="dxa"/>
            <w:vMerge w:val="restart"/>
            <w:tcBorders>
              <w:top w:val="single" w:color="000000" w:sz="10" w:space="0"/>
              <w:bottom w:val="nil"/>
            </w:tcBorders>
            <w:vAlign w:val="top"/>
          </w:tcPr>
          <w:p>
            <w:pPr>
              <w:spacing w:line="379" w:lineRule="auto"/>
              <w:rPr>
                <w:rFonts w:ascii="Arial"/>
                <w:sz w:val="21"/>
              </w:rPr>
            </w:pPr>
          </w:p>
          <w:p>
            <w:pPr>
              <w:spacing w:before="52" w:line="229" w:lineRule="auto"/>
              <w:ind w:left="240"/>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α</w:t>
            </w:r>
          </w:p>
        </w:tc>
        <w:tc>
          <w:tcPr>
            <w:tcW w:w="465" w:type="dxa"/>
            <w:vMerge w:val="restart"/>
            <w:tcBorders>
              <w:top w:val="single" w:color="000000" w:sz="10" w:space="0"/>
              <w:bottom w:val="nil"/>
            </w:tcBorders>
            <w:vAlign w:val="top"/>
          </w:tcPr>
          <w:p>
            <w:pPr>
              <w:spacing w:line="378" w:lineRule="auto"/>
              <w:rPr>
                <w:rFonts w:ascii="Arial"/>
                <w:sz w:val="21"/>
              </w:rPr>
            </w:pPr>
          </w:p>
          <w:p>
            <w:pPr>
              <w:spacing w:before="52" w:line="188" w:lineRule="auto"/>
              <w:ind w:left="18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β</w:t>
            </w:r>
          </w:p>
        </w:tc>
        <w:tc>
          <w:tcPr>
            <w:tcW w:w="571" w:type="dxa"/>
            <w:tcBorders>
              <w:top w:val="single" w:color="000000" w:sz="10" w:space="0"/>
            </w:tcBorders>
            <w:vAlign w:val="top"/>
          </w:tcPr>
          <w:p>
            <w:pPr>
              <w:spacing w:before="183" w:line="185" w:lineRule="auto"/>
              <w:ind w:left="21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H</w:t>
            </w:r>
          </w:p>
        </w:tc>
        <w:tc>
          <w:tcPr>
            <w:tcW w:w="478" w:type="dxa"/>
            <w:vMerge w:val="restart"/>
            <w:tcBorders>
              <w:top w:val="single" w:color="000000" w:sz="10" w:space="0"/>
              <w:bottom w:val="nil"/>
            </w:tcBorders>
            <w:vAlign w:val="top"/>
          </w:tcPr>
          <w:p>
            <w:pPr>
              <w:spacing w:line="379" w:lineRule="auto"/>
              <w:rPr>
                <w:rFonts w:ascii="Arial"/>
                <w:sz w:val="21"/>
              </w:rPr>
            </w:pPr>
          </w:p>
          <w:p>
            <w:pPr>
              <w:spacing w:before="52" w:line="229" w:lineRule="auto"/>
              <w:ind w:left="142"/>
              <w:rPr>
                <w:rFonts w:ascii="Times New Roman" w:hAnsi="Times New Roman" w:eastAsia="Times New Roman" w:cs="Times New Roman"/>
                <w:sz w:val="12"/>
                <w:szCs w:val="12"/>
              </w:rPr>
            </w:pPr>
            <w:r>
              <w:rPr>
                <w:rFonts w:ascii="Times New Roman" w:hAnsi="Times New Roman" w:eastAsia="Times New Roman" w:cs="Times New Roman"/>
                <w:b/>
                <w:bCs/>
                <w:spacing w:val="-4"/>
                <w:sz w:val="18"/>
                <w:szCs w:val="18"/>
              </w:rPr>
              <w:t>ω</w:t>
            </w:r>
            <w:r>
              <w:rPr>
                <w:rFonts w:ascii="Times New Roman" w:hAnsi="Times New Roman" w:eastAsia="Times New Roman" w:cs="Times New Roman"/>
                <w:b/>
                <w:bCs/>
                <w:spacing w:val="-4"/>
                <w:sz w:val="12"/>
                <w:szCs w:val="12"/>
              </w:rPr>
              <w:t>2</w:t>
            </w:r>
          </w:p>
        </w:tc>
        <w:tc>
          <w:tcPr>
            <w:tcW w:w="739" w:type="dxa"/>
            <w:tcBorders>
              <w:top w:val="single" w:color="000000" w:sz="10" w:space="0"/>
            </w:tcBorders>
            <w:vAlign w:val="top"/>
          </w:tcPr>
          <w:p>
            <w:pPr>
              <w:spacing w:before="182" w:line="229" w:lineRule="auto"/>
              <w:ind w:left="268"/>
              <w:rPr>
                <w:rFonts w:ascii="Times New Roman" w:hAnsi="Times New Roman" w:eastAsia="Times New Roman" w:cs="Times New Roman"/>
                <w:sz w:val="12"/>
                <w:szCs w:val="12"/>
              </w:rPr>
            </w:pPr>
            <w:r>
              <w:rPr>
                <w:rFonts w:ascii="Times New Roman" w:hAnsi="Times New Roman" w:eastAsia="Times New Roman" w:cs="Times New Roman"/>
                <w:b/>
                <w:bCs/>
                <w:sz w:val="18"/>
                <w:szCs w:val="18"/>
              </w:rPr>
              <w:t>w</w:t>
            </w:r>
            <w:r>
              <w:rPr>
                <w:rFonts w:ascii="Times New Roman" w:hAnsi="Times New Roman" w:eastAsia="Times New Roman" w:cs="Times New Roman"/>
                <w:b/>
                <w:bCs/>
                <w:sz w:val="12"/>
                <w:szCs w:val="12"/>
              </w:rPr>
              <w:t>0</w:t>
            </w:r>
          </w:p>
        </w:tc>
        <w:tc>
          <w:tcPr>
            <w:tcW w:w="650" w:type="dxa"/>
            <w:tcBorders>
              <w:top w:val="single" w:color="000000" w:sz="10" w:space="0"/>
            </w:tcBorders>
            <w:vAlign w:val="top"/>
          </w:tcPr>
          <w:p>
            <w:pPr>
              <w:spacing w:before="182" w:line="229" w:lineRule="auto"/>
              <w:ind w:left="25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w:t>
            </w:r>
          </w:p>
        </w:tc>
        <w:tc>
          <w:tcPr>
            <w:tcW w:w="818" w:type="dxa"/>
            <w:tcBorders>
              <w:top w:val="single" w:color="000000" w:sz="10" w:space="0"/>
            </w:tcBorders>
            <w:vAlign w:val="top"/>
          </w:tcPr>
          <w:p>
            <w:pPr>
              <w:spacing w:before="183" w:line="185" w:lineRule="auto"/>
              <w:ind w:left="33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Y</w:t>
            </w:r>
          </w:p>
        </w:tc>
        <w:tc>
          <w:tcPr>
            <w:tcW w:w="825" w:type="dxa"/>
            <w:tcBorders>
              <w:top w:val="single" w:color="000000" w:sz="10" w:space="0"/>
            </w:tcBorders>
            <w:vAlign w:val="top"/>
          </w:tcPr>
          <w:p>
            <w:pPr>
              <w:spacing w:before="183" w:line="193" w:lineRule="auto"/>
              <w:ind w:left="315"/>
              <w:rPr>
                <w:rFonts w:ascii="Times New Roman" w:hAnsi="Times New Roman" w:eastAsia="Times New Roman" w:cs="Times New Roman"/>
                <w:sz w:val="12"/>
                <w:szCs w:val="12"/>
              </w:rPr>
            </w:pPr>
            <w:r>
              <w:rPr>
                <w:rFonts w:ascii="Times New Roman" w:hAnsi="Times New Roman" w:eastAsia="Times New Roman" w:cs="Times New Roman"/>
                <w:b/>
                <w:bCs/>
                <w:spacing w:val="-1"/>
                <w:sz w:val="18"/>
                <w:szCs w:val="18"/>
              </w:rPr>
              <w:t>V</w:t>
            </w:r>
            <w:r>
              <w:rPr>
                <w:rFonts w:ascii="Times New Roman" w:hAnsi="Times New Roman" w:eastAsia="Times New Roman" w:cs="Times New Roman"/>
                <w:b/>
                <w:bCs/>
                <w:spacing w:val="-1"/>
                <w:sz w:val="12"/>
                <w:szCs w:val="12"/>
              </w:rPr>
              <w:t>2</w:t>
            </w:r>
          </w:p>
        </w:tc>
        <w:tc>
          <w:tcPr>
            <w:tcW w:w="677" w:type="dxa"/>
            <w:tcBorders>
              <w:top w:val="single" w:color="000000" w:sz="10" w:space="0"/>
            </w:tcBorders>
            <w:vAlign w:val="top"/>
          </w:tcPr>
          <w:p>
            <w:pPr>
              <w:spacing w:before="183" w:line="185" w:lineRule="auto"/>
              <w:ind w:left="27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U</w:t>
            </w:r>
          </w:p>
        </w:tc>
        <w:tc>
          <w:tcPr>
            <w:tcW w:w="883" w:type="dxa"/>
            <w:tcBorders>
              <w:top w:val="single" w:color="000000" w:sz="10" w:space="0"/>
            </w:tcBorders>
            <w:vAlign w:val="top"/>
          </w:tcPr>
          <w:p>
            <w:pPr>
              <w:pStyle w:val="6"/>
              <w:spacing w:before="28" w:line="238" w:lineRule="auto"/>
              <w:ind w:left="373" w:right="164" w:hanging="200"/>
              <w:rPr>
                <w:rFonts w:ascii="Times New Roman" w:hAnsi="Times New Roman" w:eastAsia="Times New Roman" w:cs="Times New Roman"/>
                <w:sz w:val="18"/>
                <w:szCs w:val="18"/>
              </w:rPr>
            </w:pPr>
            <w:r>
              <w:rPr>
                <w:b/>
                <w:bCs/>
                <w:spacing w:val="-4"/>
                <w:sz w:val="18"/>
                <w:szCs w:val="18"/>
              </w:rPr>
              <w:t>起尘量</w:t>
            </w:r>
            <w:r>
              <w:rPr>
                <w:sz w:val="18"/>
                <w:szCs w:val="18"/>
              </w:rPr>
              <w:t xml:space="preserve"> </w:t>
            </w:r>
            <w:r>
              <w:rPr>
                <w:rFonts w:ascii="Times New Roman" w:hAnsi="Times New Roman" w:eastAsia="Times New Roman" w:cs="Times New Roman"/>
                <w:b/>
                <w:bCs/>
                <w:sz w:val="18"/>
                <w:szCs w:val="18"/>
              </w:rPr>
              <w:t>Q</w:t>
            </w:r>
          </w:p>
        </w:tc>
        <w:tc>
          <w:tcPr>
            <w:tcW w:w="1406" w:type="dxa"/>
            <w:gridSpan w:val="2"/>
            <w:tcBorders>
              <w:top w:val="single" w:color="000000" w:sz="10" w:space="0"/>
            </w:tcBorders>
            <w:vAlign w:val="top"/>
          </w:tcPr>
          <w:p>
            <w:pPr>
              <w:pStyle w:val="6"/>
              <w:spacing w:before="149" w:line="221" w:lineRule="auto"/>
              <w:ind w:left="247"/>
              <w:rPr>
                <w:sz w:val="18"/>
                <w:szCs w:val="18"/>
              </w:rPr>
            </w:pPr>
            <w:r>
              <w:rPr>
                <w:rFonts w:ascii="Times New Roman" w:hAnsi="Times New Roman" w:eastAsia="Times New Roman" w:cs="Times New Roman"/>
                <w:b/>
                <w:bCs/>
                <w:spacing w:val="-3"/>
                <w:sz w:val="18"/>
                <w:szCs w:val="18"/>
              </w:rPr>
              <w:t>TSP</w:t>
            </w:r>
            <w:r>
              <w:rPr>
                <w:rFonts w:ascii="Times New Roman" w:hAnsi="Times New Roman" w:eastAsia="Times New Roman" w:cs="Times New Roman"/>
                <w:b/>
                <w:bCs/>
                <w:spacing w:val="8"/>
                <w:sz w:val="18"/>
                <w:szCs w:val="18"/>
              </w:rPr>
              <w:t xml:space="preserve"> </w:t>
            </w:r>
            <w:r>
              <w:rPr>
                <w:b/>
                <w:bCs/>
                <w:spacing w:val="-3"/>
                <w:sz w:val="18"/>
                <w:szCs w:val="18"/>
              </w:rPr>
              <w:t>排放量</w:t>
            </w:r>
          </w:p>
        </w:tc>
        <w:tc>
          <w:tcPr>
            <w:tcW w:w="1565" w:type="dxa"/>
            <w:gridSpan w:val="2"/>
            <w:tcBorders>
              <w:top w:val="single" w:color="000000" w:sz="10" w:space="0"/>
            </w:tcBorders>
            <w:vAlign w:val="top"/>
          </w:tcPr>
          <w:p>
            <w:pPr>
              <w:pStyle w:val="6"/>
              <w:spacing w:before="149" w:line="221" w:lineRule="auto"/>
              <w:ind w:left="295"/>
              <w:rPr>
                <w:sz w:val="18"/>
                <w:szCs w:val="18"/>
              </w:rPr>
            </w:pPr>
            <w:r>
              <w:rPr>
                <w:rFonts w:ascii="Times New Roman" w:hAnsi="Times New Roman" w:eastAsia="Times New Roman" w:cs="Times New Roman"/>
                <w:b/>
                <w:bCs/>
                <w:spacing w:val="-2"/>
                <w:sz w:val="18"/>
                <w:szCs w:val="18"/>
              </w:rPr>
              <w:t>PM</w:t>
            </w:r>
            <w:r>
              <w:rPr>
                <w:rFonts w:ascii="Times New Roman" w:hAnsi="Times New Roman" w:eastAsia="Times New Roman" w:cs="Times New Roman"/>
                <w:b/>
                <w:bCs/>
                <w:spacing w:val="-2"/>
                <w:sz w:val="12"/>
                <w:szCs w:val="12"/>
              </w:rPr>
              <w:t xml:space="preserve">10 </w:t>
            </w:r>
            <w:r>
              <w:rPr>
                <w:b/>
                <w:bCs/>
                <w:spacing w:val="-2"/>
                <w:sz w:val="18"/>
                <w:szCs w:val="18"/>
              </w:rPr>
              <w:t>排放量</w:t>
            </w:r>
          </w:p>
        </w:tc>
        <w:tc>
          <w:tcPr>
            <w:tcW w:w="1950" w:type="dxa"/>
            <w:gridSpan w:val="2"/>
            <w:tcBorders>
              <w:top w:val="single" w:color="000000" w:sz="10" w:space="0"/>
              <w:right w:val="single" w:color="000000" w:sz="2" w:space="0"/>
            </w:tcBorders>
            <w:vAlign w:val="top"/>
          </w:tcPr>
          <w:p>
            <w:pPr>
              <w:pStyle w:val="6"/>
              <w:spacing w:before="149" w:line="221" w:lineRule="auto"/>
              <w:ind w:left="416"/>
              <w:rPr>
                <w:sz w:val="18"/>
                <w:szCs w:val="18"/>
              </w:rPr>
            </w:pPr>
            <w:r>
              <w:rPr>
                <w:rFonts w:ascii="Times New Roman" w:hAnsi="Times New Roman" w:eastAsia="Times New Roman" w:cs="Times New Roman"/>
                <w:b/>
                <w:bCs/>
                <w:spacing w:val="-1"/>
                <w:sz w:val="18"/>
                <w:szCs w:val="18"/>
              </w:rPr>
              <w:t>PM</w:t>
            </w:r>
            <w:r>
              <w:rPr>
                <w:rFonts w:ascii="Times New Roman" w:hAnsi="Times New Roman" w:eastAsia="Times New Roman" w:cs="Times New Roman"/>
                <w:b/>
                <w:bCs/>
                <w:spacing w:val="-1"/>
                <w:sz w:val="12"/>
                <w:szCs w:val="12"/>
              </w:rPr>
              <w:t xml:space="preserve">2.5 </w:t>
            </w:r>
            <w:r>
              <w:rPr>
                <w:b/>
                <w:bCs/>
                <w:spacing w:val="-1"/>
                <w:sz w:val="18"/>
                <w:szCs w:val="18"/>
              </w:rPr>
              <w:t>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27" w:type="dxa"/>
            <w:vMerge w:val="continue"/>
            <w:tcBorders>
              <w:top w:val="nil"/>
              <w:left w:val="single" w:color="000000" w:sz="2" w:space="0"/>
            </w:tcBorders>
            <w:vAlign w:val="top"/>
          </w:tcPr>
          <w:p>
            <w:pPr>
              <w:rPr>
                <w:rFonts w:ascii="Arial"/>
                <w:sz w:val="21"/>
              </w:rPr>
            </w:pPr>
          </w:p>
        </w:tc>
        <w:tc>
          <w:tcPr>
            <w:tcW w:w="717" w:type="dxa"/>
            <w:vMerge w:val="continue"/>
            <w:tcBorders>
              <w:top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581" w:type="dxa"/>
            <w:vMerge w:val="continue"/>
            <w:tcBorders>
              <w:top w:val="nil"/>
            </w:tcBorders>
            <w:vAlign w:val="top"/>
          </w:tcPr>
          <w:p>
            <w:pPr>
              <w:rPr>
                <w:rFonts w:ascii="Arial"/>
                <w:sz w:val="21"/>
              </w:rPr>
            </w:pPr>
          </w:p>
        </w:tc>
        <w:tc>
          <w:tcPr>
            <w:tcW w:w="465" w:type="dxa"/>
            <w:vMerge w:val="continue"/>
            <w:tcBorders>
              <w:top w:val="nil"/>
            </w:tcBorders>
            <w:vAlign w:val="top"/>
          </w:tcPr>
          <w:p>
            <w:pPr>
              <w:rPr>
                <w:rFonts w:ascii="Arial"/>
                <w:sz w:val="21"/>
              </w:rPr>
            </w:pPr>
          </w:p>
        </w:tc>
        <w:tc>
          <w:tcPr>
            <w:tcW w:w="571" w:type="dxa"/>
            <w:vAlign w:val="top"/>
          </w:tcPr>
          <w:p>
            <w:pPr>
              <w:spacing w:before="195" w:line="190"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(m)</w:t>
            </w:r>
          </w:p>
        </w:tc>
        <w:tc>
          <w:tcPr>
            <w:tcW w:w="478" w:type="dxa"/>
            <w:vMerge w:val="continue"/>
            <w:tcBorders>
              <w:top w:val="nil"/>
            </w:tcBorders>
            <w:vAlign w:val="top"/>
          </w:tcPr>
          <w:p>
            <w:pPr>
              <w:rPr>
                <w:rFonts w:ascii="Arial"/>
                <w:sz w:val="21"/>
              </w:rPr>
            </w:pPr>
          </w:p>
        </w:tc>
        <w:tc>
          <w:tcPr>
            <w:tcW w:w="739" w:type="dxa"/>
            <w:vAlign w:val="top"/>
          </w:tcPr>
          <w:p>
            <w:pPr>
              <w:spacing w:before="195" w:line="226" w:lineRule="auto"/>
              <w:ind w:left="28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650" w:type="dxa"/>
            <w:vAlign w:val="top"/>
          </w:tcPr>
          <w:p>
            <w:pPr>
              <w:spacing w:before="195" w:line="226" w:lineRule="auto"/>
              <w:ind w:left="24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818" w:type="dxa"/>
            <w:vAlign w:val="top"/>
          </w:tcPr>
          <w:p>
            <w:pPr>
              <w:spacing w:before="195" w:line="228" w:lineRule="auto"/>
              <w:ind w:left="30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t/h</w:t>
            </w:r>
          </w:p>
        </w:tc>
        <w:tc>
          <w:tcPr>
            <w:tcW w:w="825" w:type="dxa"/>
            <w:vAlign w:val="top"/>
          </w:tcPr>
          <w:p>
            <w:pPr>
              <w:spacing w:before="195" w:line="228" w:lineRule="auto"/>
              <w:ind w:left="279"/>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677" w:type="dxa"/>
            <w:vAlign w:val="top"/>
          </w:tcPr>
          <w:p>
            <w:pPr>
              <w:spacing w:before="195" w:line="228" w:lineRule="auto"/>
              <w:ind w:left="20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883" w:type="dxa"/>
            <w:vAlign w:val="top"/>
          </w:tcPr>
          <w:p>
            <w:pPr>
              <w:spacing w:before="195" w:line="186" w:lineRule="auto"/>
              <w:ind w:left="27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681" w:type="dxa"/>
            <w:vAlign w:val="top"/>
          </w:tcPr>
          <w:p>
            <w:pPr>
              <w:spacing w:before="195" w:line="186" w:lineRule="auto"/>
              <w:ind w:left="17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725" w:type="dxa"/>
            <w:vAlign w:val="top"/>
          </w:tcPr>
          <w:p>
            <w:pPr>
              <w:spacing w:before="195" w:line="228" w:lineRule="auto"/>
              <w:ind w:left="26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t/a</w:t>
            </w:r>
          </w:p>
        </w:tc>
        <w:tc>
          <w:tcPr>
            <w:tcW w:w="756" w:type="dxa"/>
            <w:vAlign w:val="top"/>
          </w:tcPr>
          <w:p>
            <w:pPr>
              <w:spacing w:before="195" w:line="186" w:lineRule="auto"/>
              <w:ind w:left="20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809" w:type="dxa"/>
            <w:vAlign w:val="top"/>
          </w:tcPr>
          <w:p>
            <w:pPr>
              <w:spacing w:before="195" w:line="228" w:lineRule="auto"/>
              <w:ind w:left="304"/>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t/a</w:t>
            </w:r>
          </w:p>
        </w:tc>
        <w:tc>
          <w:tcPr>
            <w:tcW w:w="1036" w:type="dxa"/>
            <w:vAlign w:val="top"/>
          </w:tcPr>
          <w:p>
            <w:pPr>
              <w:spacing w:before="195" w:line="186" w:lineRule="auto"/>
              <w:ind w:left="34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914" w:type="dxa"/>
            <w:tcBorders>
              <w:right w:val="single" w:color="000000" w:sz="2" w:space="0"/>
            </w:tcBorders>
            <w:vAlign w:val="top"/>
          </w:tcPr>
          <w:p>
            <w:pPr>
              <w:spacing w:before="195" w:line="228" w:lineRule="auto"/>
              <w:ind w:left="30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27" w:type="dxa"/>
            <w:vMerge w:val="restart"/>
            <w:tcBorders>
              <w:left w:val="single" w:color="000000" w:sz="2" w:space="0"/>
              <w:bottom w:val="nil"/>
            </w:tcBorders>
            <w:vAlign w:val="top"/>
          </w:tcPr>
          <w:p>
            <w:pPr>
              <w:spacing w:line="351" w:lineRule="auto"/>
              <w:rPr>
                <w:rFonts w:ascii="Arial"/>
                <w:sz w:val="21"/>
              </w:rPr>
            </w:pPr>
          </w:p>
          <w:p>
            <w:pPr>
              <w:pStyle w:val="6"/>
              <w:spacing w:before="59" w:line="220" w:lineRule="auto"/>
              <w:ind w:left="250"/>
              <w:rPr>
                <w:sz w:val="18"/>
                <w:szCs w:val="18"/>
              </w:rPr>
            </w:pPr>
            <w:r>
              <w:rPr>
                <w:spacing w:val="-2"/>
                <w:sz w:val="18"/>
                <w:szCs w:val="18"/>
              </w:rPr>
              <w:t>铁矿石</w:t>
            </w:r>
          </w:p>
        </w:tc>
        <w:tc>
          <w:tcPr>
            <w:tcW w:w="717" w:type="dxa"/>
            <w:vAlign w:val="top"/>
          </w:tcPr>
          <w:p>
            <w:pPr>
              <w:pStyle w:val="6"/>
              <w:spacing w:before="163" w:line="220" w:lineRule="auto"/>
              <w:ind w:left="177"/>
              <w:rPr>
                <w:sz w:val="18"/>
                <w:szCs w:val="18"/>
              </w:rPr>
            </w:pPr>
            <w:r>
              <w:rPr>
                <w:spacing w:val="-2"/>
                <w:sz w:val="18"/>
                <w:szCs w:val="18"/>
              </w:rPr>
              <w:t>堆料</w:t>
            </w:r>
          </w:p>
        </w:tc>
        <w:tc>
          <w:tcPr>
            <w:tcW w:w="703" w:type="dxa"/>
            <w:vMerge w:val="continue"/>
            <w:tcBorders>
              <w:top w:val="nil"/>
              <w:bottom w:val="nil"/>
            </w:tcBorders>
            <w:vAlign w:val="top"/>
          </w:tcPr>
          <w:p>
            <w:pPr>
              <w:rPr>
                <w:rFonts w:ascii="Arial"/>
                <w:sz w:val="21"/>
              </w:rPr>
            </w:pPr>
          </w:p>
        </w:tc>
        <w:tc>
          <w:tcPr>
            <w:tcW w:w="581" w:type="dxa"/>
            <w:vAlign w:val="top"/>
          </w:tcPr>
          <w:p>
            <w:pPr>
              <w:spacing w:before="194"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465" w:type="dxa"/>
            <w:vAlign w:val="top"/>
          </w:tcPr>
          <w:p>
            <w:pPr>
              <w:spacing w:before="194" w:line="188" w:lineRule="auto"/>
              <w:ind w:left="1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71" w:type="dxa"/>
            <w:vAlign w:val="top"/>
          </w:tcPr>
          <w:p>
            <w:pPr>
              <w:spacing w:before="19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78" w:type="dxa"/>
            <w:vAlign w:val="top"/>
          </w:tcPr>
          <w:p>
            <w:pPr>
              <w:spacing w:before="194"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39" w:type="dxa"/>
            <w:vAlign w:val="top"/>
          </w:tcPr>
          <w:p>
            <w:pPr>
              <w:spacing w:before="197" w:line="185"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50" w:type="dxa"/>
            <w:vAlign w:val="top"/>
          </w:tcPr>
          <w:p>
            <w:pPr>
              <w:spacing w:before="194" w:line="188"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18" w:type="dxa"/>
            <w:vAlign w:val="top"/>
          </w:tcPr>
          <w:p>
            <w:pPr>
              <w:spacing w:before="194"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825" w:type="dxa"/>
            <w:vAlign w:val="top"/>
          </w:tcPr>
          <w:p>
            <w:pPr>
              <w:spacing w:before="194"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7" w:type="dxa"/>
            <w:vAlign w:val="top"/>
          </w:tcPr>
          <w:p>
            <w:pPr>
              <w:spacing w:before="194" w:line="188" w:lineRule="auto"/>
              <w:ind w:left="2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83" w:type="dxa"/>
            <w:vAlign w:val="top"/>
          </w:tcPr>
          <w:p>
            <w:pPr>
              <w:spacing w:before="194" w:line="188"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3.704</w:t>
            </w:r>
          </w:p>
        </w:tc>
        <w:tc>
          <w:tcPr>
            <w:tcW w:w="681" w:type="dxa"/>
            <w:vAlign w:val="top"/>
          </w:tcPr>
          <w:p>
            <w:pPr>
              <w:spacing w:before="194" w:line="188"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0.372</w:t>
            </w:r>
          </w:p>
        </w:tc>
        <w:tc>
          <w:tcPr>
            <w:tcW w:w="725" w:type="dxa"/>
            <w:vAlign w:val="top"/>
          </w:tcPr>
          <w:p>
            <w:pPr>
              <w:spacing w:before="194" w:line="188"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0.744</w:t>
            </w:r>
          </w:p>
        </w:tc>
        <w:tc>
          <w:tcPr>
            <w:tcW w:w="756" w:type="dxa"/>
            <w:vAlign w:val="top"/>
          </w:tcPr>
          <w:p>
            <w:pPr>
              <w:spacing w:before="194"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0.176</w:t>
            </w:r>
          </w:p>
        </w:tc>
        <w:tc>
          <w:tcPr>
            <w:tcW w:w="809" w:type="dxa"/>
            <w:vAlign w:val="top"/>
          </w:tcPr>
          <w:p>
            <w:pPr>
              <w:spacing w:before="194"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0.352</w:t>
            </w:r>
          </w:p>
        </w:tc>
        <w:tc>
          <w:tcPr>
            <w:tcW w:w="1036" w:type="dxa"/>
            <w:vAlign w:val="top"/>
          </w:tcPr>
          <w:p>
            <w:pPr>
              <w:spacing w:before="194"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0.028</w:t>
            </w:r>
          </w:p>
        </w:tc>
        <w:tc>
          <w:tcPr>
            <w:tcW w:w="914" w:type="dxa"/>
            <w:tcBorders>
              <w:right w:val="single" w:color="000000" w:sz="2" w:space="0"/>
            </w:tcBorders>
            <w:vAlign w:val="top"/>
          </w:tcPr>
          <w:p>
            <w:pPr>
              <w:spacing w:before="194"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27" w:type="dxa"/>
            <w:vMerge w:val="continue"/>
            <w:tcBorders>
              <w:top w:val="nil"/>
              <w:left w:val="single" w:color="000000" w:sz="2" w:space="0"/>
            </w:tcBorders>
            <w:vAlign w:val="top"/>
          </w:tcPr>
          <w:p>
            <w:pPr>
              <w:rPr>
                <w:rFonts w:ascii="Arial"/>
                <w:sz w:val="21"/>
              </w:rPr>
            </w:pPr>
          </w:p>
        </w:tc>
        <w:tc>
          <w:tcPr>
            <w:tcW w:w="717" w:type="dxa"/>
            <w:vAlign w:val="top"/>
          </w:tcPr>
          <w:p>
            <w:pPr>
              <w:pStyle w:val="6"/>
              <w:spacing w:before="161" w:line="220" w:lineRule="auto"/>
              <w:ind w:left="179"/>
              <w:rPr>
                <w:sz w:val="18"/>
                <w:szCs w:val="18"/>
              </w:rPr>
            </w:pPr>
            <w:r>
              <w:rPr>
                <w:spacing w:val="-3"/>
                <w:sz w:val="18"/>
                <w:szCs w:val="18"/>
              </w:rPr>
              <w:t>取料</w:t>
            </w:r>
          </w:p>
        </w:tc>
        <w:tc>
          <w:tcPr>
            <w:tcW w:w="703" w:type="dxa"/>
            <w:vMerge w:val="continue"/>
            <w:tcBorders>
              <w:top w:val="nil"/>
            </w:tcBorders>
            <w:vAlign w:val="top"/>
          </w:tcPr>
          <w:p>
            <w:pPr>
              <w:rPr>
                <w:rFonts w:ascii="Arial"/>
                <w:sz w:val="21"/>
              </w:rPr>
            </w:pPr>
          </w:p>
        </w:tc>
        <w:tc>
          <w:tcPr>
            <w:tcW w:w="581" w:type="dxa"/>
            <w:vAlign w:val="top"/>
          </w:tcPr>
          <w:p>
            <w:pPr>
              <w:spacing w:before="192"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465" w:type="dxa"/>
            <w:vAlign w:val="top"/>
          </w:tcPr>
          <w:p>
            <w:pPr>
              <w:spacing w:before="192" w:line="188"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71" w:type="dxa"/>
            <w:vAlign w:val="top"/>
          </w:tcPr>
          <w:p>
            <w:pPr>
              <w:spacing w:before="19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78" w:type="dxa"/>
            <w:vAlign w:val="top"/>
          </w:tcPr>
          <w:p>
            <w:pPr>
              <w:spacing w:before="192"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39" w:type="dxa"/>
            <w:vAlign w:val="top"/>
          </w:tcPr>
          <w:p>
            <w:pPr>
              <w:spacing w:before="195" w:line="185"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50" w:type="dxa"/>
            <w:vAlign w:val="top"/>
          </w:tcPr>
          <w:p>
            <w:pPr>
              <w:spacing w:before="192" w:line="188"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18" w:type="dxa"/>
            <w:vAlign w:val="top"/>
          </w:tcPr>
          <w:p>
            <w:pPr>
              <w:spacing w:before="192"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825" w:type="dxa"/>
            <w:vAlign w:val="top"/>
          </w:tcPr>
          <w:p>
            <w:pPr>
              <w:spacing w:before="192"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7" w:type="dxa"/>
            <w:vAlign w:val="top"/>
          </w:tcPr>
          <w:p>
            <w:pPr>
              <w:spacing w:before="192" w:line="188" w:lineRule="auto"/>
              <w:ind w:left="2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83" w:type="dxa"/>
            <w:vAlign w:val="top"/>
          </w:tcPr>
          <w:p>
            <w:pPr>
              <w:spacing w:before="192" w:line="188"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7.412</w:t>
            </w:r>
          </w:p>
        </w:tc>
        <w:tc>
          <w:tcPr>
            <w:tcW w:w="681" w:type="dxa"/>
            <w:vAlign w:val="top"/>
          </w:tcPr>
          <w:p>
            <w:pPr>
              <w:spacing w:before="192" w:line="188"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0.74</w:t>
            </w:r>
          </w:p>
        </w:tc>
        <w:tc>
          <w:tcPr>
            <w:tcW w:w="725" w:type="dxa"/>
            <w:vAlign w:val="top"/>
          </w:tcPr>
          <w:p>
            <w:pPr>
              <w:spacing w:before="192" w:line="188" w:lineRule="auto"/>
              <w:ind w:left="22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1.48</w:t>
            </w:r>
          </w:p>
        </w:tc>
        <w:tc>
          <w:tcPr>
            <w:tcW w:w="756" w:type="dxa"/>
            <w:vAlign w:val="top"/>
          </w:tcPr>
          <w:p>
            <w:pPr>
              <w:spacing w:before="192"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0.352</w:t>
            </w:r>
          </w:p>
        </w:tc>
        <w:tc>
          <w:tcPr>
            <w:tcW w:w="809" w:type="dxa"/>
            <w:vAlign w:val="top"/>
          </w:tcPr>
          <w:p>
            <w:pPr>
              <w:spacing w:before="192"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0.704</w:t>
            </w:r>
          </w:p>
        </w:tc>
        <w:tc>
          <w:tcPr>
            <w:tcW w:w="1036" w:type="dxa"/>
            <w:vAlign w:val="top"/>
          </w:tcPr>
          <w:p>
            <w:pPr>
              <w:spacing w:before="192"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0.052</w:t>
            </w:r>
          </w:p>
        </w:tc>
        <w:tc>
          <w:tcPr>
            <w:tcW w:w="914" w:type="dxa"/>
            <w:tcBorders>
              <w:right w:val="single" w:color="000000" w:sz="2" w:space="0"/>
            </w:tcBorders>
            <w:vAlign w:val="top"/>
          </w:tcPr>
          <w:p>
            <w:pPr>
              <w:spacing w:before="192"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151" w:type="dxa"/>
            <w:gridSpan w:val="12"/>
            <w:tcBorders>
              <w:left w:val="single" w:color="000000" w:sz="2" w:space="0"/>
              <w:bottom w:val="single" w:color="000000" w:sz="10" w:space="0"/>
            </w:tcBorders>
            <w:vAlign w:val="top"/>
          </w:tcPr>
          <w:p>
            <w:pPr>
              <w:pStyle w:val="6"/>
              <w:spacing w:before="162" w:line="221" w:lineRule="auto"/>
              <w:ind w:left="3960"/>
              <w:rPr>
                <w:sz w:val="18"/>
                <w:szCs w:val="18"/>
              </w:rPr>
            </w:pPr>
            <w:r>
              <w:rPr>
                <w:spacing w:val="-3"/>
                <w:sz w:val="18"/>
                <w:szCs w:val="18"/>
              </w:rPr>
              <w:t>总计</w:t>
            </w:r>
          </w:p>
        </w:tc>
        <w:tc>
          <w:tcPr>
            <w:tcW w:w="883" w:type="dxa"/>
            <w:tcBorders>
              <w:bottom w:val="single" w:color="000000" w:sz="10" w:space="0"/>
            </w:tcBorders>
            <w:vAlign w:val="top"/>
          </w:tcPr>
          <w:p>
            <w:pPr>
              <w:rPr>
                <w:rFonts w:ascii="Arial"/>
                <w:sz w:val="21"/>
              </w:rPr>
            </w:pPr>
          </w:p>
        </w:tc>
        <w:tc>
          <w:tcPr>
            <w:tcW w:w="681" w:type="dxa"/>
            <w:tcBorders>
              <w:bottom w:val="single" w:color="000000" w:sz="10" w:space="0"/>
            </w:tcBorders>
            <w:vAlign w:val="top"/>
          </w:tcPr>
          <w:p>
            <w:pPr>
              <w:rPr>
                <w:rFonts w:ascii="Arial"/>
                <w:sz w:val="21"/>
              </w:rPr>
            </w:pPr>
          </w:p>
        </w:tc>
        <w:tc>
          <w:tcPr>
            <w:tcW w:w="725" w:type="dxa"/>
            <w:tcBorders>
              <w:bottom w:val="single" w:color="000000" w:sz="10" w:space="0"/>
            </w:tcBorders>
            <w:vAlign w:val="top"/>
          </w:tcPr>
          <w:p>
            <w:pPr>
              <w:spacing w:before="193"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2.224</w:t>
            </w:r>
          </w:p>
        </w:tc>
        <w:tc>
          <w:tcPr>
            <w:tcW w:w="756" w:type="dxa"/>
            <w:tcBorders>
              <w:bottom w:val="single" w:color="000000" w:sz="10" w:space="0"/>
            </w:tcBorders>
            <w:vAlign w:val="top"/>
          </w:tcPr>
          <w:p>
            <w:pPr>
              <w:rPr>
                <w:rFonts w:ascii="Arial"/>
                <w:sz w:val="21"/>
              </w:rPr>
            </w:pPr>
          </w:p>
        </w:tc>
        <w:tc>
          <w:tcPr>
            <w:tcW w:w="809" w:type="dxa"/>
            <w:tcBorders>
              <w:bottom w:val="single" w:color="000000" w:sz="10" w:space="0"/>
            </w:tcBorders>
            <w:vAlign w:val="top"/>
          </w:tcPr>
          <w:p>
            <w:pPr>
              <w:spacing w:before="193" w:line="188" w:lineRule="auto"/>
              <w:ind w:left="2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1.056</w:t>
            </w:r>
          </w:p>
        </w:tc>
        <w:tc>
          <w:tcPr>
            <w:tcW w:w="1036" w:type="dxa"/>
            <w:tcBorders>
              <w:bottom w:val="single" w:color="000000" w:sz="10" w:space="0"/>
            </w:tcBorders>
            <w:vAlign w:val="top"/>
          </w:tcPr>
          <w:p>
            <w:pPr>
              <w:rPr>
                <w:rFonts w:ascii="Arial"/>
                <w:sz w:val="21"/>
              </w:rPr>
            </w:pPr>
          </w:p>
        </w:tc>
        <w:tc>
          <w:tcPr>
            <w:tcW w:w="914" w:type="dxa"/>
            <w:tcBorders>
              <w:bottom w:val="single" w:color="000000" w:sz="10" w:space="0"/>
              <w:right w:val="single" w:color="000000" w:sz="2" w:space="0"/>
            </w:tcBorders>
            <w:vAlign w:val="top"/>
          </w:tcPr>
          <w:p>
            <w:pPr>
              <w:spacing w:before="193" w:line="188"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3955" w:type="dxa"/>
            <w:gridSpan w:val="19"/>
            <w:tcBorders>
              <w:top w:val="single" w:color="000000" w:sz="10" w:space="0"/>
              <w:left w:val="single" w:color="000000" w:sz="2" w:space="0"/>
              <w:bottom w:val="single" w:color="000000" w:sz="2" w:space="0"/>
              <w:right w:val="single" w:color="000000" w:sz="2" w:space="0"/>
            </w:tcBorders>
            <w:vAlign w:val="top"/>
          </w:tcPr>
          <w:p>
            <w:pPr>
              <w:rPr>
                <w:rFonts w:ascii="Arial"/>
                <w:sz w:val="21"/>
              </w:rPr>
            </w:pPr>
          </w:p>
        </w:tc>
      </w:tr>
    </w:tbl>
    <w:p>
      <w:pPr>
        <w:pStyle w:val="2"/>
      </w:pPr>
    </w:p>
    <w:p>
      <w:pPr>
        <w:sectPr>
          <w:footerReference r:id="rId74" w:type="default"/>
          <w:pgSz w:w="16839" w:h="11907"/>
          <w:pgMar w:top="1012" w:right="1438" w:bottom="1391" w:left="1440" w:header="0" w:footer="1228" w:gutter="0"/>
          <w:cols w:space="720" w:num="1"/>
        </w:sectPr>
      </w:pPr>
    </w:p>
    <w:p>
      <w:pPr>
        <w:spacing w:line="91" w:lineRule="auto"/>
        <w:rPr>
          <w:rFonts w:ascii="Arial"/>
          <w:sz w:val="2"/>
        </w:rPr>
      </w:pPr>
    </w:p>
    <w:tbl>
      <w:tblPr>
        <w:tblStyle w:val="5"/>
        <w:tblW w:w="924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39" w:hRule="atLeast"/>
        </w:trPr>
        <w:tc>
          <w:tcPr>
            <w:tcW w:w="9248" w:type="dxa"/>
            <w:vAlign w:val="top"/>
          </w:tcPr>
          <w:p>
            <w:pPr>
              <w:pStyle w:val="6"/>
              <w:spacing w:before="199" w:line="220" w:lineRule="auto"/>
              <w:ind w:left="603"/>
            </w:pPr>
            <w:r>
              <w:rPr>
                <w:spacing w:val="-3"/>
              </w:rPr>
              <w:t>（</w:t>
            </w:r>
            <w:r>
              <w:rPr>
                <w:rFonts w:ascii="Times New Roman" w:hAnsi="Times New Roman" w:eastAsia="Times New Roman" w:cs="Times New Roman"/>
                <w:spacing w:val="-3"/>
              </w:rPr>
              <w:t>5</w:t>
            </w:r>
            <w:r>
              <w:rPr>
                <w:spacing w:val="-3"/>
              </w:rPr>
              <w:t>）大气污染物排放情况汇总</w:t>
            </w:r>
          </w:p>
          <w:p>
            <w:pPr>
              <w:pStyle w:val="6"/>
              <w:spacing w:before="214" w:line="220" w:lineRule="auto"/>
              <w:ind w:left="600"/>
            </w:pPr>
            <w:r>
              <w:rPr>
                <w:spacing w:val="-1"/>
              </w:rPr>
              <w:t>项目大气污染物排放情况汇总见表</w:t>
            </w:r>
            <w:r>
              <w:rPr>
                <w:spacing w:val="-55"/>
              </w:rPr>
              <w:t xml:space="preserve"> </w:t>
            </w:r>
            <w:r>
              <w:rPr>
                <w:rFonts w:ascii="Times New Roman" w:hAnsi="Times New Roman" w:eastAsia="Times New Roman" w:cs="Times New Roman"/>
                <w:spacing w:val="-1"/>
              </w:rPr>
              <w:t>4-12</w:t>
            </w:r>
            <w:r>
              <w:rPr>
                <w:spacing w:val="-1"/>
              </w:rPr>
              <w:t>。</w:t>
            </w:r>
          </w:p>
          <w:p>
            <w:pPr>
              <w:pStyle w:val="6"/>
              <w:spacing w:before="214" w:line="220" w:lineRule="auto"/>
              <w:ind w:left="2571"/>
            </w:pPr>
            <w:r>
              <w:rPr>
                <w:b/>
                <w:bCs/>
                <w:spacing w:val="-2"/>
              </w:rPr>
              <w:t>表</w:t>
            </w:r>
            <w:r>
              <w:rPr>
                <w:spacing w:val="-46"/>
              </w:rPr>
              <w:t xml:space="preserve"> </w:t>
            </w:r>
            <w:r>
              <w:rPr>
                <w:rFonts w:ascii="Times New Roman" w:hAnsi="Times New Roman" w:eastAsia="Times New Roman" w:cs="Times New Roman"/>
                <w:b/>
                <w:bCs/>
                <w:spacing w:val="-2"/>
              </w:rPr>
              <w:t xml:space="preserve">4-12    </w:t>
            </w:r>
            <w:r>
              <w:rPr>
                <w:b/>
                <w:bCs/>
                <w:spacing w:val="-2"/>
              </w:rPr>
              <w:t>项目大气污染物排放情况汇总</w:t>
            </w:r>
          </w:p>
          <w:p>
            <w:pPr>
              <w:spacing w:line="18" w:lineRule="exact"/>
            </w:pPr>
          </w:p>
          <w:tbl>
            <w:tblPr>
              <w:tblStyle w:val="5"/>
              <w:tblW w:w="9042"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4"/>
              <w:gridCol w:w="1417"/>
              <w:gridCol w:w="1622"/>
              <w:gridCol w:w="1625"/>
              <w:gridCol w:w="1342"/>
              <w:gridCol w:w="13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94" w:type="dxa"/>
                  <w:tcBorders>
                    <w:top w:val="single" w:color="000000" w:sz="10" w:space="0"/>
                    <w:left w:val="nil"/>
                  </w:tcBorders>
                  <w:vAlign w:val="top"/>
                </w:tcPr>
                <w:p>
                  <w:pPr>
                    <w:pStyle w:val="6"/>
                    <w:spacing w:before="163" w:line="220" w:lineRule="auto"/>
                    <w:ind w:left="320"/>
                    <w:rPr>
                      <w:sz w:val="18"/>
                      <w:szCs w:val="18"/>
                    </w:rPr>
                  </w:pPr>
                  <w:r>
                    <w:rPr>
                      <w:b/>
                      <w:bCs/>
                      <w:spacing w:val="-3"/>
                      <w:sz w:val="18"/>
                      <w:szCs w:val="18"/>
                    </w:rPr>
                    <w:t>主要生产单元</w:t>
                  </w:r>
                </w:p>
              </w:tc>
              <w:tc>
                <w:tcPr>
                  <w:tcW w:w="1417" w:type="dxa"/>
                  <w:tcBorders>
                    <w:top w:val="single" w:color="000000" w:sz="10" w:space="0"/>
                  </w:tcBorders>
                  <w:vAlign w:val="top"/>
                </w:tcPr>
                <w:p>
                  <w:pPr>
                    <w:pStyle w:val="6"/>
                    <w:spacing w:before="163" w:line="221" w:lineRule="auto"/>
                    <w:ind w:left="350"/>
                    <w:rPr>
                      <w:sz w:val="18"/>
                      <w:szCs w:val="18"/>
                    </w:rPr>
                  </w:pPr>
                  <w:r>
                    <w:rPr>
                      <w:b/>
                      <w:bCs/>
                      <w:spacing w:val="-4"/>
                      <w:sz w:val="18"/>
                      <w:szCs w:val="18"/>
                    </w:rPr>
                    <w:t>排放形式</w:t>
                  </w:r>
                </w:p>
              </w:tc>
              <w:tc>
                <w:tcPr>
                  <w:tcW w:w="1622" w:type="dxa"/>
                  <w:tcBorders>
                    <w:top w:val="single" w:color="000000" w:sz="10" w:space="0"/>
                  </w:tcBorders>
                  <w:vAlign w:val="top"/>
                </w:tcPr>
                <w:p>
                  <w:pPr>
                    <w:pStyle w:val="6"/>
                    <w:spacing w:before="43" w:line="221" w:lineRule="auto"/>
                    <w:ind w:left="356"/>
                    <w:rPr>
                      <w:sz w:val="18"/>
                      <w:szCs w:val="18"/>
                    </w:rPr>
                  </w:pPr>
                  <w:r>
                    <w:rPr>
                      <w:rFonts w:ascii="Times New Roman" w:hAnsi="Times New Roman" w:eastAsia="Times New Roman" w:cs="Times New Roman"/>
                      <w:b/>
                      <w:bCs/>
                      <w:spacing w:val="-3"/>
                      <w:sz w:val="18"/>
                      <w:szCs w:val="18"/>
                    </w:rPr>
                    <w:t>TSP</w:t>
                  </w:r>
                  <w:r>
                    <w:rPr>
                      <w:rFonts w:ascii="Times New Roman" w:hAnsi="Times New Roman" w:eastAsia="Times New Roman" w:cs="Times New Roman"/>
                      <w:b/>
                      <w:bCs/>
                      <w:spacing w:val="8"/>
                      <w:sz w:val="18"/>
                      <w:szCs w:val="18"/>
                    </w:rPr>
                    <w:t xml:space="preserve"> </w:t>
                  </w:r>
                  <w:r>
                    <w:rPr>
                      <w:b/>
                      <w:bCs/>
                      <w:spacing w:val="-3"/>
                      <w:sz w:val="18"/>
                      <w:szCs w:val="18"/>
                    </w:rPr>
                    <w:t>排放量</w:t>
                  </w:r>
                </w:p>
                <w:p>
                  <w:pPr>
                    <w:spacing w:before="57" w:line="184" w:lineRule="auto"/>
                    <w:ind w:left="65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(t/a)</w:t>
                  </w:r>
                </w:p>
              </w:tc>
              <w:tc>
                <w:tcPr>
                  <w:tcW w:w="1625" w:type="dxa"/>
                  <w:tcBorders>
                    <w:top w:val="single" w:color="000000" w:sz="10" w:space="0"/>
                  </w:tcBorders>
                  <w:vAlign w:val="top"/>
                </w:tcPr>
                <w:p>
                  <w:pPr>
                    <w:pStyle w:val="6"/>
                    <w:spacing w:before="43" w:line="221" w:lineRule="auto"/>
                    <w:ind w:left="290"/>
                    <w:rPr>
                      <w:sz w:val="18"/>
                      <w:szCs w:val="18"/>
                    </w:rPr>
                  </w:pPr>
                  <w:r>
                    <w:rPr>
                      <w:rFonts w:ascii="Times New Roman" w:hAnsi="Times New Roman" w:eastAsia="Times New Roman" w:cs="Times New Roman"/>
                      <w:b/>
                      <w:bCs/>
                      <w:spacing w:val="-3"/>
                      <w:sz w:val="18"/>
                      <w:szCs w:val="18"/>
                    </w:rPr>
                    <w:t>PM10</w:t>
                  </w:r>
                  <w:r>
                    <w:rPr>
                      <w:rFonts w:ascii="Times New Roman" w:hAnsi="Times New Roman" w:eastAsia="Times New Roman" w:cs="Times New Roman"/>
                      <w:b/>
                      <w:bCs/>
                      <w:spacing w:val="13"/>
                      <w:w w:val="101"/>
                      <w:sz w:val="18"/>
                      <w:szCs w:val="18"/>
                    </w:rPr>
                    <w:t xml:space="preserve"> </w:t>
                  </w:r>
                  <w:r>
                    <w:rPr>
                      <w:b/>
                      <w:bCs/>
                      <w:spacing w:val="-3"/>
                      <w:sz w:val="18"/>
                      <w:szCs w:val="18"/>
                    </w:rPr>
                    <w:t>排放量</w:t>
                  </w:r>
                </w:p>
                <w:p>
                  <w:pPr>
                    <w:spacing w:before="57" w:line="184" w:lineRule="auto"/>
                    <w:ind w:left="65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(t/a)</w:t>
                  </w:r>
                </w:p>
              </w:tc>
              <w:tc>
                <w:tcPr>
                  <w:tcW w:w="1342" w:type="dxa"/>
                  <w:tcBorders>
                    <w:top w:val="single" w:color="000000" w:sz="10" w:space="0"/>
                  </w:tcBorders>
                  <w:vAlign w:val="top"/>
                </w:tcPr>
                <w:p>
                  <w:pPr>
                    <w:pStyle w:val="6"/>
                    <w:spacing w:before="43" w:line="235" w:lineRule="auto"/>
                    <w:ind w:left="127"/>
                    <w:rPr>
                      <w:sz w:val="18"/>
                      <w:szCs w:val="18"/>
                    </w:rPr>
                  </w:pPr>
                  <w:r>
                    <w:rPr>
                      <w:rFonts w:ascii="Times New Roman" w:hAnsi="Times New Roman" w:eastAsia="Times New Roman" w:cs="Times New Roman"/>
                      <w:b/>
                      <w:bCs/>
                      <w:spacing w:val="-1"/>
                      <w:sz w:val="18"/>
                      <w:szCs w:val="18"/>
                    </w:rPr>
                    <w:t xml:space="preserve">PM2.5 </w:t>
                  </w:r>
                  <w:r>
                    <w:rPr>
                      <w:b/>
                      <w:bCs/>
                      <w:spacing w:val="-1"/>
                      <w:sz w:val="18"/>
                      <w:szCs w:val="18"/>
                    </w:rPr>
                    <w:t>排放量</w:t>
                  </w:r>
                </w:p>
                <w:p>
                  <w:pPr>
                    <w:spacing w:before="43" w:line="184" w:lineRule="auto"/>
                    <w:ind w:left="51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(t/a)</w:t>
                  </w:r>
                </w:p>
              </w:tc>
              <w:tc>
                <w:tcPr>
                  <w:tcW w:w="1342" w:type="dxa"/>
                  <w:tcBorders>
                    <w:top w:val="single" w:color="000000" w:sz="10" w:space="0"/>
                    <w:right w:val="nil"/>
                  </w:tcBorders>
                  <w:vAlign w:val="top"/>
                </w:tcPr>
                <w:p>
                  <w:pPr>
                    <w:pStyle w:val="6"/>
                    <w:spacing w:before="163" w:line="221" w:lineRule="auto"/>
                    <w:ind w:left="314"/>
                    <w:rPr>
                      <w:sz w:val="18"/>
                      <w:szCs w:val="18"/>
                    </w:rPr>
                  </w:pPr>
                  <w:r>
                    <w:rPr>
                      <w:b/>
                      <w:bCs/>
                      <w:spacing w:val="-4"/>
                      <w:sz w:val="18"/>
                      <w:szCs w:val="18"/>
                    </w:rPr>
                    <w:t>排放方式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694" w:type="dxa"/>
                  <w:tcBorders>
                    <w:left w:val="nil"/>
                  </w:tcBorders>
                  <w:vAlign w:val="top"/>
                </w:tcPr>
                <w:p>
                  <w:pPr>
                    <w:pStyle w:val="6"/>
                    <w:spacing w:before="93" w:line="220" w:lineRule="auto"/>
                    <w:ind w:left="682"/>
                    <w:rPr>
                      <w:sz w:val="18"/>
                      <w:szCs w:val="18"/>
                    </w:rPr>
                  </w:pPr>
                  <w:r>
                    <w:rPr>
                      <w:spacing w:val="-2"/>
                      <w:sz w:val="18"/>
                      <w:szCs w:val="18"/>
                    </w:rPr>
                    <w:t>堆场</w:t>
                  </w:r>
                </w:p>
              </w:tc>
              <w:tc>
                <w:tcPr>
                  <w:tcW w:w="1417" w:type="dxa"/>
                  <w:vAlign w:val="top"/>
                </w:tcPr>
                <w:p>
                  <w:pPr>
                    <w:pStyle w:val="6"/>
                    <w:spacing w:before="93" w:line="220" w:lineRule="auto"/>
                    <w:ind w:left="443"/>
                    <w:rPr>
                      <w:sz w:val="18"/>
                      <w:szCs w:val="18"/>
                    </w:rPr>
                  </w:pPr>
                  <w:r>
                    <w:rPr>
                      <w:spacing w:val="-2"/>
                      <w:sz w:val="18"/>
                      <w:szCs w:val="18"/>
                    </w:rPr>
                    <w:t>无组织</w:t>
                  </w:r>
                </w:p>
              </w:tc>
              <w:tc>
                <w:tcPr>
                  <w:tcW w:w="1622" w:type="dxa"/>
                  <w:vAlign w:val="top"/>
                </w:tcPr>
                <w:p>
                  <w:pPr>
                    <w:spacing w:before="124" w:line="188" w:lineRule="auto"/>
                    <w:ind w:left="5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17.178</w:t>
                  </w:r>
                </w:p>
              </w:tc>
              <w:tc>
                <w:tcPr>
                  <w:tcW w:w="1625" w:type="dxa"/>
                  <w:vAlign w:val="top"/>
                </w:tcPr>
                <w:p>
                  <w:pPr>
                    <w:spacing w:before="124" w:line="188" w:lineRule="auto"/>
                    <w:ind w:left="6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8.096</w:t>
                  </w:r>
                </w:p>
              </w:tc>
              <w:tc>
                <w:tcPr>
                  <w:tcW w:w="1342" w:type="dxa"/>
                  <w:vAlign w:val="top"/>
                </w:tcPr>
                <w:p>
                  <w:pPr>
                    <w:spacing w:before="124" w:line="188" w:lineRule="auto"/>
                    <w:ind w:left="4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1.233</w:t>
                  </w:r>
                </w:p>
              </w:tc>
              <w:tc>
                <w:tcPr>
                  <w:tcW w:w="1342" w:type="dxa"/>
                  <w:vMerge w:val="restart"/>
                  <w:tcBorders>
                    <w:bottom w:val="nil"/>
                    <w:right w:val="nil"/>
                  </w:tcBorders>
                  <w:vAlign w:val="top"/>
                </w:tcPr>
                <w:p>
                  <w:pPr>
                    <w:spacing w:line="280" w:lineRule="auto"/>
                    <w:rPr>
                      <w:rFonts w:ascii="Arial"/>
                      <w:sz w:val="21"/>
                    </w:rPr>
                  </w:pPr>
                </w:p>
                <w:p>
                  <w:pPr>
                    <w:spacing w:line="281" w:lineRule="auto"/>
                    <w:rPr>
                      <w:rFonts w:ascii="Arial"/>
                      <w:sz w:val="21"/>
                    </w:rPr>
                  </w:pPr>
                </w:p>
                <w:p>
                  <w:pPr>
                    <w:spacing w:before="60" w:line="227" w:lineRule="auto"/>
                    <w:ind w:left="316"/>
                    <w:rPr>
                      <w:rFonts w:ascii="等线" w:hAnsi="等线" w:eastAsia="等线" w:cs="等线"/>
                      <w:sz w:val="18"/>
                      <w:szCs w:val="18"/>
                    </w:rPr>
                  </w:pPr>
                  <w:r>
                    <w:rPr>
                      <w:rFonts w:ascii="等线" w:hAnsi="等线" w:eastAsia="等线" w:cs="等线"/>
                      <w:color w:val="231F20"/>
                      <w:spacing w:val="-2"/>
                      <w:sz w:val="18"/>
                      <w:szCs w:val="18"/>
                    </w:rPr>
                    <w:t>连续排放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694" w:type="dxa"/>
                  <w:tcBorders>
                    <w:left w:val="nil"/>
                  </w:tcBorders>
                  <w:vAlign w:val="top"/>
                </w:tcPr>
                <w:p>
                  <w:pPr>
                    <w:pStyle w:val="6"/>
                    <w:spacing w:before="97" w:line="220" w:lineRule="auto"/>
                    <w:ind w:left="225"/>
                    <w:rPr>
                      <w:sz w:val="18"/>
                      <w:szCs w:val="18"/>
                    </w:rPr>
                  </w:pPr>
                  <w:r>
                    <w:rPr>
                      <w:rFonts w:ascii="Times New Roman" w:hAnsi="Times New Roman" w:eastAsia="Times New Roman" w:cs="Times New Roman"/>
                      <w:sz w:val="18"/>
                      <w:szCs w:val="18"/>
                    </w:rPr>
                    <w:t xml:space="preserve">Z01~Z14 </w:t>
                  </w:r>
                  <w:r>
                    <w:rPr>
                      <w:sz w:val="18"/>
                      <w:szCs w:val="18"/>
                    </w:rPr>
                    <w:t>转运站</w:t>
                  </w:r>
                </w:p>
              </w:tc>
              <w:tc>
                <w:tcPr>
                  <w:tcW w:w="1417" w:type="dxa"/>
                  <w:vAlign w:val="top"/>
                </w:tcPr>
                <w:p>
                  <w:pPr>
                    <w:pStyle w:val="6"/>
                    <w:spacing w:before="97" w:line="220" w:lineRule="auto"/>
                    <w:ind w:left="443"/>
                    <w:rPr>
                      <w:sz w:val="18"/>
                      <w:szCs w:val="18"/>
                    </w:rPr>
                  </w:pPr>
                  <w:r>
                    <w:rPr>
                      <w:spacing w:val="-2"/>
                      <w:sz w:val="18"/>
                      <w:szCs w:val="18"/>
                    </w:rPr>
                    <w:t>无组织</w:t>
                  </w:r>
                </w:p>
              </w:tc>
              <w:tc>
                <w:tcPr>
                  <w:tcW w:w="1622" w:type="dxa"/>
                  <w:vAlign w:val="top"/>
                </w:tcPr>
                <w:p>
                  <w:pPr>
                    <w:spacing w:before="128" w:line="188" w:lineRule="auto"/>
                    <w:ind w:left="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0.784</w:t>
                  </w:r>
                </w:p>
              </w:tc>
              <w:tc>
                <w:tcPr>
                  <w:tcW w:w="1625" w:type="dxa"/>
                  <w:vAlign w:val="top"/>
                </w:tcPr>
                <w:p>
                  <w:pPr>
                    <w:spacing w:before="128" w:line="188" w:lineRule="auto"/>
                    <w:ind w:left="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0.364</w:t>
                  </w:r>
                </w:p>
              </w:tc>
              <w:tc>
                <w:tcPr>
                  <w:tcW w:w="1342" w:type="dxa"/>
                  <w:vAlign w:val="top"/>
                </w:tcPr>
                <w:p>
                  <w:pPr>
                    <w:spacing w:before="128" w:line="188" w:lineRule="auto"/>
                    <w:ind w:left="4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c>
                <w:tcPr>
                  <w:tcW w:w="134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694" w:type="dxa"/>
                  <w:tcBorders>
                    <w:left w:val="nil"/>
                  </w:tcBorders>
                  <w:vAlign w:val="top"/>
                </w:tcPr>
                <w:p>
                  <w:pPr>
                    <w:pStyle w:val="6"/>
                    <w:spacing w:before="100" w:line="220" w:lineRule="auto"/>
                    <w:ind w:left="500"/>
                    <w:rPr>
                      <w:sz w:val="18"/>
                      <w:szCs w:val="18"/>
                    </w:rPr>
                  </w:pPr>
                  <w:r>
                    <w:rPr>
                      <w:spacing w:val="-2"/>
                      <w:sz w:val="18"/>
                      <w:szCs w:val="18"/>
                    </w:rPr>
                    <w:t>码头装船</w:t>
                  </w:r>
                </w:p>
              </w:tc>
              <w:tc>
                <w:tcPr>
                  <w:tcW w:w="1417" w:type="dxa"/>
                  <w:vAlign w:val="top"/>
                </w:tcPr>
                <w:p>
                  <w:pPr>
                    <w:pStyle w:val="6"/>
                    <w:spacing w:before="101" w:line="220" w:lineRule="auto"/>
                    <w:ind w:left="443"/>
                    <w:rPr>
                      <w:sz w:val="18"/>
                      <w:szCs w:val="18"/>
                    </w:rPr>
                  </w:pPr>
                  <w:r>
                    <w:rPr>
                      <w:spacing w:val="-2"/>
                      <w:sz w:val="18"/>
                      <w:szCs w:val="18"/>
                    </w:rPr>
                    <w:t>无组织</w:t>
                  </w:r>
                </w:p>
              </w:tc>
              <w:tc>
                <w:tcPr>
                  <w:tcW w:w="1622" w:type="dxa"/>
                  <w:vAlign w:val="top"/>
                </w:tcPr>
                <w:p>
                  <w:pPr>
                    <w:spacing w:before="132" w:line="188" w:lineRule="auto"/>
                    <w:ind w:left="6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3.773</w:t>
                  </w:r>
                </w:p>
              </w:tc>
              <w:tc>
                <w:tcPr>
                  <w:tcW w:w="1625" w:type="dxa"/>
                  <w:vAlign w:val="top"/>
                </w:tcPr>
                <w:p>
                  <w:pPr>
                    <w:spacing w:before="132" w:line="188" w:lineRule="auto"/>
                    <w:ind w:left="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0.739</w:t>
                  </w:r>
                </w:p>
              </w:tc>
              <w:tc>
                <w:tcPr>
                  <w:tcW w:w="1342" w:type="dxa"/>
                  <w:vAlign w:val="top"/>
                </w:tcPr>
                <w:p>
                  <w:pPr>
                    <w:spacing w:before="132" w:line="188" w:lineRule="auto"/>
                    <w:ind w:left="4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0.156</w:t>
                  </w:r>
                </w:p>
              </w:tc>
              <w:tc>
                <w:tcPr>
                  <w:tcW w:w="134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694" w:type="dxa"/>
                  <w:tcBorders>
                    <w:left w:val="nil"/>
                  </w:tcBorders>
                  <w:vAlign w:val="top"/>
                </w:tcPr>
                <w:p>
                  <w:pPr>
                    <w:pStyle w:val="6"/>
                    <w:spacing w:before="103" w:line="220" w:lineRule="auto"/>
                    <w:ind w:left="500"/>
                    <w:rPr>
                      <w:sz w:val="18"/>
                      <w:szCs w:val="18"/>
                    </w:rPr>
                  </w:pPr>
                  <w:r>
                    <w:rPr>
                      <w:spacing w:val="-2"/>
                      <w:sz w:val="18"/>
                      <w:szCs w:val="18"/>
                    </w:rPr>
                    <w:t>码头卸船</w:t>
                  </w:r>
                </w:p>
              </w:tc>
              <w:tc>
                <w:tcPr>
                  <w:tcW w:w="1417" w:type="dxa"/>
                  <w:vAlign w:val="top"/>
                </w:tcPr>
                <w:p>
                  <w:pPr>
                    <w:pStyle w:val="6"/>
                    <w:spacing w:before="104" w:line="220" w:lineRule="auto"/>
                    <w:ind w:left="443"/>
                    <w:rPr>
                      <w:sz w:val="18"/>
                      <w:szCs w:val="18"/>
                    </w:rPr>
                  </w:pPr>
                  <w:r>
                    <w:rPr>
                      <w:spacing w:val="-2"/>
                      <w:sz w:val="18"/>
                      <w:szCs w:val="18"/>
                    </w:rPr>
                    <w:t>无组织</w:t>
                  </w:r>
                </w:p>
              </w:tc>
              <w:tc>
                <w:tcPr>
                  <w:tcW w:w="1622" w:type="dxa"/>
                  <w:vAlign w:val="top"/>
                </w:tcPr>
                <w:p>
                  <w:pPr>
                    <w:spacing w:before="135" w:line="188" w:lineRule="auto"/>
                    <w:ind w:left="5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10.767</w:t>
                  </w:r>
                </w:p>
              </w:tc>
              <w:tc>
                <w:tcPr>
                  <w:tcW w:w="1625" w:type="dxa"/>
                  <w:vAlign w:val="top"/>
                </w:tcPr>
                <w:p>
                  <w:pPr>
                    <w:spacing w:before="135" w:line="188" w:lineRule="auto"/>
                    <w:ind w:left="6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2.108</w:t>
                  </w:r>
                </w:p>
              </w:tc>
              <w:tc>
                <w:tcPr>
                  <w:tcW w:w="1342" w:type="dxa"/>
                  <w:vAlign w:val="top"/>
                </w:tcPr>
                <w:p>
                  <w:pPr>
                    <w:spacing w:before="135" w:line="188" w:lineRule="auto"/>
                    <w:ind w:left="4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0.447</w:t>
                  </w:r>
                </w:p>
              </w:tc>
              <w:tc>
                <w:tcPr>
                  <w:tcW w:w="1342"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11" w:type="dxa"/>
                  <w:gridSpan w:val="2"/>
                  <w:tcBorders>
                    <w:left w:val="nil"/>
                    <w:bottom w:val="single" w:color="000000" w:sz="10" w:space="0"/>
                  </w:tcBorders>
                  <w:vAlign w:val="top"/>
                </w:tcPr>
                <w:p>
                  <w:pPr>
                    <w:pStyle w:val="6"/>
                    <w:spacing w:before="108" w:line="221" w:lineRule="auto"/>
                    <w:ind w:left="1394"/>
                    <w:rPr>
                      <w:sz w:val="18"/>
                      <w:szCs w:val="18"/>
                    </w:rPr>
                  </w:pPr>
                  <w:r>
                    <w:rPr>
                      <w:spacing w:val="-3"/>
                      <w:sz w:val="18"/>
                      <w:szCs w:val="18"/>
                    </w:rPr>
                    <w:t>总计</w:t>
                  </w:r>
                </w:p>
              </w:tc>
              <w:tc>
                <w:tcPr>
                  <w:tcW w:w="1622" w:type="dxa"/>
                  <w:tcBorders>
                    <w:bottom w:val="single" w:color="000000" w:sz="10" w:space="0"/>
                  </w:tcBorders>
                  <w:vAlign w:val="top"/>
                </w:tcPr>
                <w:p>
                  <w:pPr>
                    <w:spacing w:before="140" w:line="188" w:lineRule="auto"/>
                    <w:ind w:left="5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32.502</w:t>
                  </w:r>
                </w:p>
              </w:tc>
              <w:tc>
                <w:tcPr>
                  <w:tcW w:w="1625" w:type="dxa"/>
                  <w:tcBorders>
                    <w:bottom w:val="single" w:color="000000" w:sz="10" w:space="0"/>
                  </w:tcBorders>
                  <w:vAlign w:val="top"/>
                </w:tcPr>
                <w:p>
                  <w:pPr>
                    <w:spacing w:before="140" w:line="188" w:lineRule="auto"/>
                    <w:ind w:left="58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11.307</w:t>
                  </w:r>
                </w:p>
              </w:tc>
              <w:tc>
                <w:tcPr>
                  <w:tcW w:w="1342" w:type="dxa"/>
                  <w:tcBorders>
                    <w:bottom w:val="single" w:color="000000" w:sz="10" w:space="0"/>
                  </w:tcBorders>
                  <w:vAlign w:val="top"/>
                </w:tcPr>
                <w:p>
                  <w:pPr>
                    <w:spacing w:before="140" w:line="188" w:lineRule="auto"/>
                    <w:ind w:left="4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1.892</w:t>
                  </w:r>
                </w:p>
              </w:tc>
              <w:tc>
                <w:tcPr>
                  <w:tcW w:w="1342" w:type="dxa"/>
                  <w:tcBorders>
                    <w:bottom w:val="single" w:color="000000" w:sz="10" w:space="0"/>
                    <w:right w:val="nil"/>
                  </w:tcBorders>
                  <w:vAlign w:val="top"/>
                </w:tcPr>
                <w:p>
                  <w:pPr>
                    <w:rPr>
                      <w:rFonts w:ascii="Arial"/>
                      <w:sz w:val="21"/>
                    </w:rPr>
                  </w:pPr>
                </w:p>
              </w:tc>
            </w:tr>
          </w:tbl>
          <w:p>
            <w:pPr>
              <w:pStyle w:val="6"/>
              <w:spacing w:before="33" w:line="220" w:lineRule="auto"/>
              <w:ind w:left="603"/>
            </w:pPr>
            <w:r>
              <w:rPr>
                <w:spacing w:val="-3"/>
              </w:rPr>
              <w:t>（</w:t>
            </w:r>
            <w:r>
              <w:rPr>
                <w:rFonts w:ascii="Times New Roman" w:hAnsi="Times New Roman" w:eastAsia="Times New Roman" w:cs="Times New Roman"/>
                <w:spacing w:val="-3"/>
              </w:rPr>
              <w:t>6</w:t>
            </w:r>
            <w:r>
              <w:rPr>
                <w:spacing w:val="-3"/>
              </w:rPr>
              <w:t>）非正常工况源强计算</w:t>
            </w:r>
          </w:p>
          <w:p>
            <w:pPr>
              <w:pStyle w:val="6"/>
              <w:spacing w:before="181" w:line="354" w:lineRule="auto"/>
              <w:ind w:left="116" w:right="108" w:firstLine="481"/>
            </w:pPr>
            <w:r>
              <w:rPr>
                <w:spacing w:val="-3"/>
              </w:rPr>
              <w:t>本项目非正常工况主要考虑三方面，第一是洒水抑尘措施失效进行装卸作业，第二</w:t>
            </w:r>
            <w:r>
              <w:t xml:space="preserve"> </w:t>
            </w:r>
            <w:r>
              <w:rPr>
                <w:spacing w:val="-6"/>
              </w:rPr>
              <w:t>是单位时间装卸、堆取料设备最大作业能力下作业， 第三是大风情况下作业</w:t>
            </w:r>
            <w:r>
              <w:rPr>
                <w:spacing w:val="-7"/>
              </w:rPr>
              <w:t>。《水运工</w:t>
            </w:r>
            <w:r>
              <w:t xml:space="preserve"> 程建设项目环境影响评价指南》（</w:t>
            </w:r>
            <w:r>
              <w:rPr>
                <w:rFonts w:ascii="Times New Roman" w:hAnsi="Times New Roman" w:eastAsia="Times New Roman" w:cs="Times New Roman"/>
              </w:rPr>
              <w:t>JTS/T</w:t>
            </w:r>
            <w:r>
              <w:rPr>
                <w:rFonts w:ascii="Times New Roman" w:hAnsi="Times New Roman" w:eastAsia="Times New Roman" w:cs="Times New Roman"/>
                <w:spacing w:val="59"/>
              </w:rPr>
              <w:t xml:space="preserve"> </w:t>
            </w:r>
            <w:r>
              <w:rPr>
                <w:rFonts w:ascii="Times New Roman" w:hAnsi="Times New Roman" w:eastAsia="Times New Roman" w:cs="Times New Roman"/>
              </w:rPr>
              <w:t>105-1-2021</w:t>
            </w:r>
            <w:r>
              <w:t>）的公</w:t>
            </w:r>
            <w:r>
              <w:rPr>
                <w:spacing w:val="-1"/>
              </w:rPr>
              <w:t>式考虑了单位时间作业量的</w:t>
            </w:r>
            <w:r>
              <w:t xml:space="preserve"> </w:t>
            </w:r>
            <w:r>
              <w:rPr>
                <w:spacing w:val="-3"/>
              </w:rPr>
              <w:t>起尘影响，更适合非正常工况排放特点，故在非正常工况源强计算时，直接利用水运工</w:t>
            </w:r>
            <w:r>
              <w:rPr>
                <w:spacing w:val="11"/>
              </w:rPr>
              <w:t xml:space="preserve"> </w:t>
            </w:r>
            <w:r>
              <w:rPr>
                <w:spacing w:val="-4"/>
              </w:rPr>
              <w:t>程环评指南的方法计算。</w:t>
            </w:r>
          </w:p>
          <w:p>
            <w:pPr>
              <w:pStyle w:val="6"/>
              <w:spacing w:before="36" w:line="220" w:lineRule="auto"/>
              <w:ind w:left="615"/>
            </w:pPr>
            <w:r>
              <w:rPr>
                <w:rFonts w:ascii="Times New Roman" w:hAnsi="Times New Roman" w:eastAsia="Times New Roman" w:cs="Times New Roman"/>
                <w:spacing w:val="-5"/>
              </w:rPr>
              <w:t>1</w:t>
            </w:r>
            <w:r>
              <w:rPr>
                <w:spacing w:val="-5"/>
              </w:rPr>
              <w:t>）洒水措施失效</w:t>
            </w:r>
          </w:p>
          <w:p>
            <w:pPr>
              <w:pStyle w:val="6"/>
              <w:spacing w:before="181" w:line="350" w:lineRule="auto"/>
              <w:ind w:left="116" w:right="108" w:firstLine="484"/>
            </w:pPr>
            <w:r>
              <w:rPr>
                <w:spacing w:val="-3"/>
              </w:rPr>
              <w:t>非正常工况下考虑洒水抑尘措施失效时，码头、堆场取不洒水情况下的各类</w:t>
            </w:r>
            <w:r>
              <w:rPr>
                <w:spacing w:val="-4"/>
              </w:rPr>
              <w:t>散货自</w:t>
            </w:r>
            <w:r>
              <w:t xml:space="preserve"> </w:t>
            </w:r>
            <w:r>
              <w:rPr>
                <w:spacing w:val="-1"/>
              </w:rPr>
              <w:t>然含湿量（以</w:t>
            </w:r>
            <w:r>
              <w:rPr>
                <w:spacing w:val="-44"/>
              </w:rPr>
              <w:t xml:space="preserve"> </w:t>
            </w:r>
            <w:r>
              <w:rPr>
                <w:rFonts w:ascii="Times New Roman" w:hAnsi="Times New Roman" w:eastAsia="Times New Roman" w:cs="Times New Roman"/>
                <w:spacing w:val="-1"/>
              </w:rPr>
              <w:t>3%</w:t>
            </w:r>
            <w:r>
              <w:rPr>
                <w:spacing w:val="-1"/>
              </w:rPr>
              <w:t>计</w:t>
            </w:r>
            <w:r>
              <w:rPr>
                <w:spacing w:val="8"/>
              </w:rPr>
              <w:t>），</w:t>
            </w:r>
            <w:r>
              <w:rPr>
                <w:spacing w:val="-1"/>
              </w:rPr>
              <w:t>转运站和原煤粉碎车间则不考虑洒水抑尘效果。本项目洒水措</w:t>
            </w:r>
            <w:r>
              <w:t xml:space="preserve"> </w:t>
            </w:r>
            <w:r>
              <w:rPr>
                <w:spacing w:val="-1"/>
              </w:rPr>
              <w:t>施失效时装卸作业扬尘产生量见表</w:t>
            </w:r>
            <w:r>
              <w:rPr>
                <w:spacing w:val="-50"/>
              </w:rPr>
              <w:t xml:space="preserve"> </w:t>
            </w:r>
            <w:r>
              <w:rPr>
                <w:rFonts w:ascii="Times New Roman" w:hAnsi="Times New Roman" w:eastAsia="Times New Roman" w:cs="Times New Roman"/>
                <w:spacing w:val="-1"/>
              </w:rPr>
              <w:t>4-13</w:t>
            </w:r>
            <w:r>
              <w:rPr>
                <w:spacing w:val="-1"/>
              </w:rPr>
              <w:t>。</w:t>
            </w:r>
          </w:p>
          <w:p>
            <w:pPr>
              <w:pStyle w:val="6"/>
              <w:spacing w:before="35" w:line="220" w:lineRule="auto"/>
              <w:ind w:left="592"/>
            </w:pPr>
            <w:r>
              <w:rPr>
                <w:rFonts w:ascii="Times New Roman" w:hAnsi="Times New Roman" w:eastAsia="Times New Roman" w:cs="Times New Roman"/>
                <w:spacing w:val="-2"/>
              </w:rPr>
              <w:t>2</w:t>
            </w:r>
            <w:r>
              <w:rPr>
                <w:spacing w:val="-2"/>
              </w:rPr>
              <w:t>）不利作业条件</w:t>
            </w:r>
          </w:p>
          <w:p>
            <w:pPr>
              <w:pStyle w:val="6"/>
              <w:spacing w:before="180" w:line="350" w:lineRule="auto"/>
              <w:ind w:left="118" w:right="25" w:firstLine="480"/>
            </w:pPr>
            <w:r>
              <w:rPr>
                <w:spacing w:val="-3"/>
              </w:rPr>
              <w:t>若遇到进出港船舶较短时间内数量激增等不利情况，需要考虑加快装卸速度，提高</w:t>
            </w:r>
            <w:r>
              <w:t xml:space="preserve"> </w:t>
            </w:r>
            <w:r>
              <w:rPr>
                <w:spacing w:val="-7"/>
              </w:rPr>
              <w:t>周转速率，故本次最不利作业条件按照卸船机、装船机满负荷运转的不利装卸工况计算。</w:t>
            </w:r>
            <w:r>
              <w:rPr>
                <w:spacing w:val="10"/>
              </w:rPr>
              <w:t xml:space="preserve"> </w:t>
            </w:r>
            <w:r>
              <w:rPr>
                <w:spacing w:val="-1"/>
              </w:rPr>
              <w:t>本项目不利作业条件时装卸作业扬尘产生量见表</w:t>
            </w:r>
            <w:r>
              <w:rPr>
                <w:spacing w:val="-46"/>
              </w:rPr>
              <w:t xml:space="preserve"> </w:t>
            </w:r>
            <w:r>
              <w:rPr>
                <w:rFonts w:ascii="Times New Roman" w:hAnsi="Times New Roman" w:eastAsia="Times New Roman" w:cs="Times New Roman"/>
                <w:spacing w:val="-1"/>
              </w:rPr>
              <w:t>4-14</w:t>
            </w:r>
            <w:r>
              <w:rPr>
                <w:spacing w:val="-1"/>
              </w:rPr>
              <w:t>。</w:t>
            </w:r>
          </w:p>
          <w:p>
            <w:pPr>
              <w:pStyle w:val="6"/>
              <w:spacing w:before="36" w:line="220" w:lineRule="auto"/>
              <w:ind w:left="597"/>
            </w:pPr>
            <w:r>
              <w:rPr>
                <w:rFonts w:ascii="Times New Roman" w:hAnsi="Times New Roman" w:eastAsia="Times New Roman" w:cs="Times New Roman"/>
                <w:spacing w:val="-3"/>
              </w:rPr>
              <w:t>3</w:t>
            </w:r>
            <w:r>
              <w:rPr>
                <w:spacing w:val="-3"/>
              </w:rPr>
              <w:t>）大风作业条件</w:t>
            </w:r>
          </w:p>
          <w:p>
            <w:pPr>
              <w:pStyle w:val="6"/>
              <w:spacing w:before="182" w:line="353" w:lineRule="auto"/>
              <w:ind w:left="117" w:right="108" w:firstLine="480"/>
            </w:pPr>
            <w:r>
              <w:rPr>
                <w:spacing w:val="-3"/>
              </w:rPr>
              <w:t>本项目地处长江下游，影响码头作业的主要因素为风、雨、雾、雪、波浪、雷暴等</w:t>
            </w:r>
            <w:r>
              <w:rPr>
                <w:spacing w:val="2"/>
              </w:rPr>
              <w:t xml:space="preserve"> </w:t>
            </w:r>
            <w:r>
              <w:rPr>
                <w:spacing w:val="-3"/>
              </w:rPr>
              <w:t>自然条件。大风条件下作业的大气非正常排放源强计算公式与正常工况的大气源强计算</w:t>
            </w:r>
            <w:r>
              <w:rPr>
                <w:spacing w:val="10"/>
              </w:rPr>
              <w:t xml:space="preserve"> </w:t>
            </w:r>
            <w:r>
              <w:rPr>
                <w:spacing w:val="-1"/>
              </w:rPr>
              <w:t xml:space="preserve">公式相同。考虑不利气象条件为六级大风（风速 </w:t>
            </w:r>
            <w:r>
              <w:rPr>
                <w:rFonts w:ascii="Times New Roman" w:hAnsi="Times New Roman" w:eastAsia="Times New Roman" w:cs="Times New Roman"/>
                <w:spacing w:val="-1"/>
              </w:rPr>
              <w:t>10.8m/s</w:t>
            </w:r>
            <w:r>
              <w:rPr>
                <w:spacing w:val="-1"/>
              </w:rPr>
              <w:t>），正常进行码头、堆场等装</w:t>
            </w:r>
            <w:r>
              <w:t xml:space="preserve"> </w:t>
            </w:r>
            <w:r>
              <w:rPr>
                <w:spacing w:val="-3"/>
              </w:rPr>
              <w:t>卸作业，主要考虑码头露天作业的源强，此时本项目不利作业条件时装卸作业扬尘产生</w:t>
            </w:r>
            <w:r>
              <w:rPr>
                <w:spacing w:val="7"/>
              </w:rPr>
              <w:t xml:space="preserve"> </w:t>
            </w:r>
            <w:r>
              <w:rPr>
                <w:spacing w:val="-2"/>
              </w:rPr>
              <w:t>量见表</w:t>
            </w:r>
            <w:r>
              <w:rPr>
                <w:spacing w:val="-56"/>
              </w:rPr>
              <w:t xml:space="preserve"> </w:t>
            </w:r>
            <w:r>
              <w:rPr>
                <w:rFonts w:ascii="Times New Roman" w:hAnsi="Times New Roman" w:eastAsia="Times New Roman" w:cs="Times New Roman"/>
                <w:spacing w:val="-2"/>
              </w:rPr>
              <w:t>4-15</w:t>
            </w:r>
            <w:r>
              <w:rPr>
                <w:spacing w:val="-2"/>
              </w:rPr>
              <w:t>。</w:t>
            </w:r>
          </w:p>
        </w:tc>
      </w:tr>
    </w:tbl>
    <w:p>
      <w:pPr>
        <w:pStyle w:val="2"/>
      </w:pPr>
    </w:p>
    <w:p>
      <w:pPr>
        <w:sectPr>
          <w:footerReference r:id="rId75" w:type="default"/>
          <w:pgSz w:w="11907" w:h="16839"/>
          <w:pgMar w:top="1431" w:right="1325" w:bottom="1391" w:left="1327" w:header="0" w:footer="1228" w:gutter="0"/>
          <w:cols w:space="720" w:num="1"/>
        </w:sectPr>
      </w:pPr>
    </w:p>
    <w:p>
      <w:pPr>
        <w:spacing w:before="21"/>
      </w:pPr>
    </w:p>
    <w:p>
      <w:pPr>
        <w:spacing w:before="21"/>
      </w:pPr>
    </w:p>
    <w:p>
      <w:pPr>
        <w:spacing w:before="21"/>
      </w:pPr>
    </w:p>
    <w:tbl>
      <w:tblPr>
        <w:tblStyle w:val="5"/>
        <w:tblW w:w="13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0"/>
        <w:gridCol w:w="834"/>
        <w:gridCol w:w="806"/>
        <w:gridCol w:w="26"/>
        <w:gridCol w:w="648"/>
        <w:gridCol w:w="154"/>
        <w:gridCol w:w="706"/>
        <w:gridCol w:w="125"/>
        <w:gridCol w:w="736"/>
        <w:gridCol w:w="91"/>
        <w:gridCol w:w="798"/>
        <w:gridCol w:w="844"/>
        <w:gridCol w:w="830"/>
        <w:gridCol w:w="31"/>
        <w:gridCol w:w="786"/>
        <w:gridCol w:w="677"/>
        <w:gridCol w:w="678"/>
        <w:gridCol w:w="20"/>
        <w:gridCol w:w="856"/>
        <w:gridCol w:w="971"/>
        <w:gridCol w:w="975"/>
        <w:gridCol w:w="11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3955" w:type="dxa"/>
            <w:gridSpan w:val="22"/>
            <w:tcBorders>
              <w:bottom w:val="single" w:color="000000" w:sz="10" w:space="0"/>
            </w:tcBorders>
            <w:vAlign w:val="top"/>
          </w:tcPr>
          <w:p>
            <w:pPr>
              <w:pStyle w:val="6"/>
              <w:spacing w:before="38" w:line="217" w:lineRule="auto"/>
              <w:ind w:left="4487"/>
            </w:pPr>
            <w:r>
              <w:rPr>
                <w:b/>
                <w:bCs/>
                <w:spacing w:val="-15"/>
              </w:rPr>
              <w:t>表</w:t>
            </w:r>
            <w:r>
              <w:rPr>
                <w:spacing w:val="-67"/>
              </w:rPr>
              <w:t xml:space="preserve"> </w:t>
            </w:r>
            <w:r>
              <w:rPr>
                <w:b/>
                <w:bCs/>
                <w:spacing w:val="-15"/>
              </w:rPr>
              <w:t>4-13-1</w:t>
            </w:r>
            <w:r>
              <w:rPr>
                <w:spacing w:val="94"/>
              </w:rPr>
              <w:t xml:space="preserve"> </w:t>
            </w:r>
            <w:r>
              <w:rPr>
                <w:b/>
                <w:bCs/>
                <w:spacing w:val="-15"/>
              </w:rPr>
              <w:t>洒水措施失效工况下码头装卸作业起尘源强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210" w:type="dxa"/>
            <w:vMerge w:val="restart"/>
            <w:tcBorders>
              <w:top w:val="single" w:color="000000" w:sz="10" w:space="0"/>
              <w:bottom w:val="nil"/>
            </w:tcBorders>
            <w:vAlign w:val="top"/>
          </w:tcPr>
          <w:p>
            <w:pPr>
              <w:spacing w:line="295" w:lineRule="auto"/>
              <w:rPr>
                <w:rFonts w:ascii="Arial"/>
                <w:sz w:val="21"/>
              </w:rPr>
            </w:pPr>
          </w:p>
          <w:p>
            <w:pPr>
              <w:pStyle w:val="6"/>
              <w:spacing w:before="58" w:line="219" w:lineRule="auto"/>
              <w:ind w:left="293"/>
              <w:rPr>
                <w:sz w:val="18"/>
                <w:szCs w:val="18"/>
              </w:rPr>
            </w:pPr>
            <w:r>
              <w:rPr>
                <w:b/>
                <w:bCs/>
                <w:spacing w:val="-4"/>
                <w:sz w:val="18"/>
                <w:szCs w:val="18"/>
              </w:rPr>
              <w:t>作业货种</w:t>
            </w:r>
          </w:p>
        </w:tc>
        <w:tc>
          <w:tcPr>
            <w:tcW w:w="834" w:type="dxa"/>
            <w:vMerge w:val="restart"/>
            <w:tcBorders>
              <w:top w:val="single" w:color="000000" w:sz="10" w:space="0"/>
              <w:bottom w:val="nil"/>
            </w:tcBorders>
            <w:vAlign w:val="top"/>
          </w:tcPr>
          <w:p>
            <w:pPr>
              <w:pStyle w:val="6"/>
              <w:spacing w:before="235" w:line="237" w:lineRule="auto"/>
              <w:ind w:left="313" w:right="164" w:hanging="184"/>
              <w:rPr>
                <w:sz w:val="18"/>
                <w:szCs w:val="18"/>
              </w:rPr>
            </w:pPr>
            <w:r>
              <w:rPr>
                <w:b/>
                <w:bCs/>
                <w:spacing w:val="-4"/>
                <w:sz w:val="18"/>
                <w:szCs w:val="18"/>
              </w:rPr>
              <w:t>作业类</w:t>
            </w:r>
            <w:r>
              <w:rPr>
                <w:sz w:val="18"/>
                <w:szCs w:val="18"/>
              </w:rPr>
              <w:t xml:space="preserve"> </w:t>
            </w:r>
            <w:r>
              <w:rPr>
                <w:b/>
                <w:bCs/>
                <w:spacing w:val="-2"/>
                <w:sz w:val="18"/>
                <w:szCs w:val="18"/>
              </w:rPr>
              <w:t>型</w:t>
            </w:r>
          </w:p>
        </w:tc>
        <w:tc>
          <w:tcPr>
            <w:tcW w:w="806" w:type="dxa"/>
            <w:vMerge w:val="restart"/>
            <w:tcBorders>
              <w:top w:val="single" w:color="000000" w:sz="10" w:space="0"/>
              <w:bottom w:val="nil"/>
            </w:tcBorders>
            <w:vAlign w:val="top"/>
          </w:tcPr>
          <w:p>
            <w:pPr>
              <w:pStyle w:val="6"/>
              <w:spacing w:before="235" w:line="233" w:lineRule="auto"/>
              <w:ind w:left="292" w:right="152" w:hanging="178"/>
              <w:rPr>
                <w:sz w:val="18"/>
                <w:szCs w:val="18"/>
              </w:rPr>
            </w:pPr>
            <w:r>
              <w:rPr>
                <w:b/>
                <w:bCs/>
                <w:spacing w:val="-4"/>
                <w:sz w:val="18"/>
                <w:szCs w:val="18"/>
              </w:rPr>
              <w:t>作业条</w:t>
            </w:r>
            <w:r>
              <w:rPr>
                <w:sz w:val="18"/>
                <w:szCs w:val="18"/>
              </w:rPr>
              <w:t xml:space="preserve"> </w:t>
            </w:r>
            <w:r>
              <w:rPr>
                <w:b/>
                <w:bCs/>
                <w:spacing w:val="-2"/>
                <w:sz w:val="18"/>
                <w:szCs w:val="18"/>
              </w:rPr>
              <w:t>件</w:t>
            </w:r>
          </w:p>
        </w:tc>
        <w:tc>
          <w:tcPr>
            <w:tcW w:w="828" w:type="dxa"/>
            <w:gridSpan w:val="3"/>
            <w:vMerge w:val="restart"/>
            <w:tcBorders>
              <w:top w:val="single" w:color="000000" w:sz="10" w:space="0"/>
              <w:bottom w:val="nil"/>
            </w:tcBorders>
            <w:vAlign w:val="top"/>
          </w:tcPr>
          <w:p>
            <w:pPr>
              <w:spacing w:line="334" w:lineRule="auto"/>
              <w:rPr>
                <w:rFonts w:ascii="Arial"/>
                <w:sz w:val="21"/>
              </w:rPr>
            </w:pPr>
          </w:p>
          <w:p>
            <w:pPr>
              <w:spacing w:before="51" w:line="229" w:lineRule="auto"/>
              <w:ind w:left="34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α</w:t>
            </w:r>
          </w:p>
        </w:tc>
        <w:tc>
          <w:tcPr>
            <w:tcW w:w="831" w:type="dxa"/>
            <w:gridSpan w:val="2"/>
            <w:vMerge w:val="restart"/>
            <w:tcBorders>
              <w:top w:val="single" w:color="000000" w:sz="10" w:space="0"/>
              <w:bottom w:val="nil"/>
            </w:tcBorders>
            <w:vAlign w:val="top"/>
          </w:tcPr>
          <w:p>
            <w:pPr>
              <w:spacing w:line="333" w:lineRule="auto"/>
              <w:rPr>
                <w:rFonts w:ascii="Arial"/>
                <w:sz w:val="21"/>
              </w:rPr>
            </w:pPr>
          </w:p>
          <w:p>
            <w:pPr>
              <w:spacing w:before="51" w:line="188" w:lineRule="auto"/>
              <w:ind w:left="34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β</w:t>
            </w:r>
          </w:p>
        </w:tc>
        <w:tc>
          <w:tcPr>
            <w:tcW w:w="827" w:type="dxa"/>
            <w:gridSpan w:val="2"/>
            <w:tcBorders>
              <w:top w:val="single" w:color="000000" w:sz="10" w:space="0"/>
            </w:tcBorders>
            <w:vAlign w:val="top"/>
          </w:tcPr>
          <w:p>
            <w:pPr>
              <w:spacing w:before="235" w:line="185" w:lineRule="auto"/>
              <w:ind w:left="32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H</w:t>
            </w:r>
          </w:p>
        </w:tc>
        <w:tc>
          <w:tcPr>
            <w:tcW w:w="798" w:type="dxa"/>
            <w:vMerge w:val="restart"/>
            <w:tcBorders>
              <w:top w:val="single" w:color="000000" w:sz="10" w:space="0"/>
              <w:bottom w:val="nil"/>
            </w:tcBorders>
            <w:vAlign w:val="top"/>
          </w:tcPr>
          <w:p>
            <w:pPr>
              <w:spacing w:line="333" w:lineRule="auto"/>
              <w:rPr>
                <w:rFonts w:ascii="Arial"/>
                <w:sz w:val="21"/>
              </w:rPr>
            </w:pPr>
          </w:p>
          <w:p>
            <w:pPr>
              <w:spacing w:before="51" w:line="188" w:lineRule="auto"/>
              <w:ind w:left="28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ω2</w:t>
            </w:r>
          </w:p>
        </w:tc>
        <w:tc>
          <w:tcPr>
            <w:tcW w:w="844" w:type="dxa"/>
            <w:tcBorders>
              <w:top w:val="single" w:color="000000" w:sz="10" w:space="0"/>
            </w:tcBorders>
            <w:vAlign w:val="top"/>
          </w:tcPr>
          <w:p>
            <w:pPr>
              <w:spacing w:before="233" w:line="188" w:lineRule="auto"/>
              <w:ind w:left="30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w0</w:t>
            </w:r>
          </w:p>
        </w:tc>
        <w:tc>
          <w:tcPr>
            <w:tcW w:w="830" w:type="dxa"/>
            <w:tcBorders>
              <w:top w:val="single" w:color="000000" w:sz="10" w:space="0"/>
            </w:tcBorders>
            <w:vAlign w:val="top"/>
          </w:tcPr>
          <w:p>
            <w:pPr>
              <w:spacing w:before="234" w:line="229" w:lineRule="auto"/>
              <w:ind w:left="34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w:t>
            </w:r>
          </w:p>
        </w:tc>
        <w:tc>
          <w:tcPr>
            <w:tcW w:w="817" w:type="dxa"/>
            <w:gridSpan w:val="2"/>
            <w:tcBorders>
              <w:top w:val="single" w:color="000000" w:sz="10" w:space="0"/>
            </w:tcBorders>
            <w:vAlign w:val="top"/>
          </w:tcPr>
          <w:p>
            <w:pPr>
              <w:spacing w:before="235" w:line="185" w:lineRule="auto"/>
              <w:ind w:left="345"/>
              <w:rPr>
                <w:rFonts w:ascii="Times New Roman" w:hAnsi="Times New Roman" w:eastAsia="Times New Roman" w:cs="Times New Roman"/>
                <w:sz w:val="18"/>
                <w:szCs w:val="18"/>
              </w:rPr>
            </w:pPr>
            <w:r>
              <w:rPr>
                <w:rFonts w:ascii="Times New Roman" w:hAnsi="Times New Roman" w:eastAsia="Times New Roman" w:cs="Times New Roman"/>
                <w:b/>
                <w:bCs/>
                <w:sz w:val="18"/>
                <w:szCs w:val="18"/>
              </w:rPr>
              <w:t>Y</w:t>
            </w:r>
          </w:p>
        </w:tc>
        <w:tc>
          <w:tcPr>
            <w:tcW w:w="677" w:type="dxa"/>
            <w:tcBorders>
              <w:top w:val="single" w:color="000000" w:sz="10" w:space="0"/>
            </w:tcBorders>
            <w:vAlign w:val="top"/>
          </w:tcPr>
          <w:p>
            <w:pPr>
              <w:spacing w:before="233" w:line="188" w:lineRule="auto"/>
              <w:ind w:left="22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V2</w:t>
            </w:r>
          </w:p>
        </w:tc>
        <w:tc>
          <w:tcPr>
            <w:tcW w:w="678" w:type="dxa"/>
            <w:tcBorders>
              <w:top w:val="single" w:color="000000" w:sz="10" w:space="0"/>
            </w:tcBorders>
            <w:vAlign w:val="top"/>
          </w:tcPr>
          <w:p>
            <w:pPr>
              <w:spacing w:before="235" w:line="185" w:lineRule="auto"/>
              <w:ind w:left="27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U</w:t>
            </w:r>
          </w:p>
        </w:tc>
        <w:tc>
          <w:tcPr>
            <w:tcW w:w="876" w:type="dxa"/>
            <w:gridSpan w:val="2"/>
            <w:tcBorders>
              <w:top w:val="single" w:color="000000" w:sz="10" w:space="0"/>
            </w:tcBorders>
            <w:vAlign w:val="top"/>
          </w:tcPr>
          <w:p>
            <w:pPr>
              <w:pStyle w:val="6"/>
              <w:spacing w:before="81" w:line="257" w:lineRule="auto"/>
              <w:ind w:left="378" w:right="158" w:hanging="200"/>
              <w:rPr>
                <w:rFonts w:ascii="Times New Roman" w:hAnsi="Times New Roman" w:eastAsia="Times New Roman" w:cs="Times New Roman"/>
                <w:sz w:val="18"/>
                <w:szCs w:val="18"/>
              </w:rPr>
            </w:pPr>
            <w:r>
              <w:rPr>
                <w:b/>
                <w:bCs/>
                <w:spacing w:val="-4"/>
                <w:sz w:val="18"/>
                <w:szCs w:val="18"/>
              </w:rPr>
              <w:t>起尘量</w:t>
            </w:r>
            <w:r>
              <w:rPr>
                <w:sz w:val="18"/>
                <w:szCs w:val="18"/>
              </w:rPr>
              <w:t xml:space="preserve"> </w:t>
            </w:r>
            <w:r>
              <w:rPr>
                <w:rFonts w:ascii="Times New Roman" w:hAnsi="Times New Roman" w:eastAsia="Times New Roman" w:cs="Times New Roman"/>
                <w:b/>
                <w:bCs/>
                <w:sz w:val="18"/>
                <w:szCs w:val="18"/>
              </w:rPr>
              <w:t>Q</w:t>
            </w:r>
          </w:p>
        </w:tc>
        <w:tc>
          <w:tcPr>
            <w:tcW w:w="971" w:type="dxa"/>
            <w:tcBorders>
              <w:top w:val="single" w:color="000000" w:sz="10" w:space="0"/>
            </w:tcBorders>
            <w:vAlign w:val="top"/>
          </w:tcPr>
          <w:p>
            <w:pPr>
              <w:pStyle w:val="6"/>
              <w:spacing w:before="81" w:line="233" w:lineRule="auto"/>
              <w:ind w:left="316" w:right="106" w:hanging="187"/>
              <w:rPr>
                <w:sz w:val="18"/>
                <w:szCs w:val="18"/>
              </w:rPr>
            </w:pPr>
            <w:r>
              <w:rPr>
                <w:rFonts w:ascii="Times New Roman" w:hAnsi="Times New Roman" w:eastAsia="Times New Roman" w:cs="Times New Roman"/>
                <w:b/>
                <w:bCs/>
                <w:spacing w:val="-4"/>
                <w:sz w:val="18"/>
                <w:szCs w:val="18"/>
              </w:rPr>
              <w:t>TSP</w:t>
            </w:r>
            <w:r>
              <w:rPr>
                <w:rFonts w:ascii="Times New Roman" w:hAnsi="Times New Roman" w:eastAsia="Times New Roman" w:cs="Times New Roman"/>
                <w:b/>
                <w:bCs/>
                <w:spacing w:val="10"/>
                <w:sz w:val="18"/>
                <w:szCs w:val="18"/>
              </w:rPr>
              <w:t xml:space="preserve"> </w:t>
            </w:r>
            <w:r>
              <w:rPr>
                <w:b/>
                <w:bCs/>
                <w:spacing w:val="-4"/>
                <w:sz w:val="18"/>
                <w:szCs w:val="18"/>
              </w:rPr>
              <w:t>排放</w:t>
            </w:r>
            <w:r>
              <w:rPr>
                <w:sz w:val="18"/>
                <w:szCs w:val="18"/>
              </w:rPr>
              <w:t xml:space="preserve"> </w:t>
            </w:r>
            <w:r>
              <w:rPr>
                <w:b/>
                <w:bCs/>
                <w:spacing w:val="-3"/>
                <w:sz w:val="18"/>
                <w:szCs w:val="18"/>
              </w:rPr>
              <w:t>速率</w:t>
            </w:r>
          </w:p>
        </w:tc>
        <w:tc>
          <w:tcPr>
            <w:tcW w:w="975" w:type="dxa"/>
            <w:tcBorders>
              <w:top w:val="single" w:color="000000" w:sz="10" w:space="0"/>
            </w:tcBorders>
            <w:vAlign w:val="top"/>
          </w:tcPr>
          <w:p>
            <w:pPr>
              <w:pStyle w:val="6"/>
              <w:spacing w:before="81" w:line="233" w:lineRule="auto"/>
              <w:ind w:left="224" w:right="175" w:hanging="36"/>
              <w:rPr>
                <w:sz w:val="18"/>
                <w:szCs w:val="18"/>
              </w:rPr>
            </w:pPr>
            <w:r>
              <w:rPr>
                <w:rFonts w:ascii="Times New Roman" w:hAnsi="Times New Roman" w:eastAsia="Times New Roman" w:cs="Times New Roman"/>
                <w:b/>
                <w:bCs/>
                <w:spacing w:val="-3"/>
                <w:sz w:val="18"/>
                <w:szCs w:val="18"/>
              </w:rPr>
              <w:t>PM</w:t>
            </w:r>
            <w:r>
              <w:rPr>
                <w:rFonts w:ascii="Times New Roman" w:hAnsi="Times New Roman" w:eastAsia="Times New Roman" w:cs="Times New Roman"/>
                <w:b/>
                <w:bCs/>
                <w:spacing w:val="-3"/>
                <w:sz w:val="12"/>
                <w:szCs w:val="12"/>
              </w:rPr>
              <w:t>10</w:t>
            </w:r>
            <w:r>
              <w:rPr>
                <w:rFonts w:ascii="Times New Roman" w:hAnsi="Times New Roman" w:eastAsia="Times New Roman" w:cs="Times New Roman"/>
                <w:b/>
                <w:bCs/>
                <w:spacing w:val="7"/>
                <w:sz w:val="12"/>
                <w:szCs w:val="12"/>
              </w:rPr>
              <w:t xml:space="preserve"> </w:t>
            </w:r>
            <w:r>
              <w:rPr>
                <w:b/>
                <w:bCs/>
                <w:spacing w:val="-3"/>
                <w:sz w:val="18"/>
                <w:szCs w:val="18"/>
              </w:rPr>
              <w:t>排</w:t>
            </w:r>
            <w:r>
              <w:rPr>
                <w:sz w:val="18"/>
                <w:szCs w:val="18"/>
              </w:rPr>
              <w:t xml:space="preserve"> </w:t>
            </w:r>
            <w:r>
              <w:rPr>
                <w:b/>
                <w:bCs/>
                <w:spacing w:val="-4"/>
                <w:sz w:val="18"/>
                <w:szCs w:val="18"/>
              </w:rPr>
              <w:t>放速率</w:t>
            </w:r>
          </w:p>
        </w:tc>
        <w:tc>
          <w:tcPr>
            <w:tcW w:w="1153" w:type="dxa"/>
            <w:tcBorders>
              <w:top w:val="single" w:color="000000" w:sz="10" w:space="0"/>
            </w:tcBorders>
            <w:vAlign w:val="top"/>
          </w:tcPr>
          <w:p>
            <w:pPr>
              <w:pStyle w:val="6"/>
              <w:spacing w:before="81" w:line="221" w:lineRule="auto"/>
              <w:ind w:left="113"/>
              <w:rPr>
                <w:sz w:val="18"/>
                <w:szCs w:val="18"/>
              </w:rPr>
            </w:pPr>
            <w:r>
              <w:rPr>
                <w:rFonts w:ascii="Times New Roman" w:hAnsi="Times New Roman" w:eastAsia="Times New Roman" w:cs="Times New Roman"/>
                <w:b/>
                <w:bCs/>
                <w:spacing w:val="-1"/>
                <w:sz w:val="18"/>
                <w:szCs w:val="18"/>
              </w:rPr>
              <w:t>PM</w:t>
            </w:r>
            <w:r>
              <w:rPr>
                <w:rFonts w:ascii="Times New Roman" w:hAnsi="Times New Roman" w:eastAsia="Times New Roman" w:cs="Times New Roman"/>
                <w:b/>
                <w:bCs/>
                <w:spacing w:val="-1"/>
                <w:sz w:val="12"/>
                <w:szCs w:val="12"/>
              </w:rPr>
              <w:t xml:space="preserve">2.5 </w:t>
            </w:r>
            <w:r>
              <w:rPr>
                <w:b/>
                <w:bCs/>
                <w:spacing w:val="-1"/>
                <w:sz w:val="18"/>
                <w:szCs w:val="18"/>
              </w:rPr>
              <w:t>排放</w:t>
            </w:r>
          </w:p>
          <w:p>
            <w:pPr>
              <w:pStyle w:val="6"/>
              <w:spacing w:before="24" w:line="220" w:lineRule="auto"/>
              <w:ind w:left="346"/>
              <w:rPr>
                <w:sz w:val="18"/>
                <w:szCs w:val="18"/>
              </w:rPr>
            </w:pPr>
            <w:r>
              <w:rPr>
                <w:b/>
                <w:bCs/>
                <w:spacing w:val="-3"/>
                <w:sz w:val="18"/>
                <w:szCs w:val="18"/>
              </w:rPr>
              <w:t>速率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210" w:type="dxa"/>
            <w:vMerge w:val="continue"/>
            <w:tcBorders>
              <w:top w:val="nil"/>
            </w:tcBorders>
            <w:vAlign w:val="top"/>
          </w:tcPr>
          <w:p>
            <w:pPr>
              <w:rPr>
                <w:rFonts w:ascii="Arial"/>
                <w:sz w:val="21"/>
              </w:rPr>
            </w:pPr>
          </w:p>
        </w:tc>
        <w:tc>
          <w:tcPr>
            <w:tcW w:w="834" w:type="dxa"/>
            <w:vMerge w:val="continue"/>
            <w:tcBorders>
              <w:top w:val="nil"/>
            </w:tcBorders>
            <w:vAlign w:val="top"/>
          </w:tcPr>
          <w:p>
            <w:pPr>
              <w:rPr>
                <w:rFonts w:ascii="Arial"/>
                <w:sz w:val="21"/>
              </w:rPr>
            </w:pPr>
          </w:p>
        </w:tc>
        <w:tc>
          <w:tcPr>
            <w:tcW w:w="806" w:type="dxa"/>
            <w:vMerge w:val="continue"/>
            <w:tcBorders>
              <w:top w:val="nil"/>
            </w:tcBorders>
            <w:vAlign w:val="top"/>
          </w:tcPr>
          <w:p>
            <w:pPr>
              <w:rPr>
                <w:rFonts w:ascii="Arial"/>
                <w:sz w:val="21"/>
              </w:rPr>
            </w:pPr>
          </w:p>
        </w:tc>
        <w:tc>
          <w:tcPr>
            <w:tcW w:w="828" w:type="dxa"/>
            <w:gridSpan w:val="3"/>
            <w:vMerge w:val="continue"/>
            <w:tcBorders>
              <w:top w:val="nil"/>
            </w:tcBorders>
            <w:vAlign w:val="top"/>
          </w:tcPr>
          <w:p>
            <w:pPr>
              <w:rPr>
                <w:rFonts w:ascii="Arial"/>
                <w:sz w:val="21"/>
              </w:rPr>
            </w:pPr>
          </w:p>
        </w:tc>
        <w:tc>
          <w:tcPr>
            <w:tcW w:w="831" w:type="dxa"/>
            <w:gridSpan w:val="2"/>
            <w:vMerge w:val="continue"/>
            <w:tcBorders>
              <w:top w:val="nil"/>
            </w:tcBorders>
            <w:vAlign w:val="top"/>
          </w:tcPr>
          <w:p>
            <w:pPr>
              <w:rPr>
                <w:rFonts w:ascii="Arial"/>
                <w:sz w:val="21"/>
              </w:rPr>
            </w:pPr>
          </w:p>
        </w:tc>
        <w:tc>
          <w:tcPr>
            <w:tcW w:w="827" w:type="dxa"/>
            <w:gridSpan w:val="2"/>
            <w:vAlign w:val="top"/>
          </w:tcPr>
          <w:p>
            <w:pPr>
              <w:spacing w:before="101" w:line="190" w:lineRule="auto"/>
              <w:ind w:left="26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(m)</w:t>
            </w:r>
          </w:p>
        </w:tc>
        <w:tc>
          <w:tcPr>
            <w:tcW w:w="798" w:type="dxa"/>
            <w:vMerge w:val="continue"/>
            <w:tcBorders>
              <w:top w:val="nil"/>
            </w:tcBorders>
            <w:vAlign w:val="top"/>
          </w:tcPr>
          <w:p>
            <w:pPr>
              <w:rPr>
                <w:rFonts w:ascii="Arial"/>
                <w:sz w:val="21"/>
              </w:rPr>
            </w:pPr>
          </w:p>
        </w:tc>
        <w:tc>
          <w:tcPr>
            <w:tcW w:w="844" w:type="dxa"/>
            <w:vAlign w:val="top"/>
          </w:tcPr>
          <w:p>
            <w:pPr>
              <w:spacing w:before="101" w:line="226" w:lineRule="auto"/>
              <w:ind w:left="34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830" w:type="dxa"/>
            <w:vAlign w:val="top"/>
          </w:tcPr>
          <w:p>
            <w:pPr>
              <w:spacing w:before="101" w:line="226" w:lineRule="auto"/>
              <w:ind w:left="33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817" w:type="dxa"/>
            <w:gridSpan w:val="2"/>
            <w:vAlign w:val="top"/>
          </w:tcPr>
          <w:p>
            <w:pPr>
              <w:spacing w:before="101" w:line="227" w:lineRule="auto"/>
              <w:ind w:left="30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t/h</w:t>
            </w:r>
          </w:p>
        </w:tc>
        <w:tc>
          <w:tcPr>
            <w:tcW w:w="677" w:type="dxa"/>
            <w:vAlign w:val="top"/>
          </w:tcPr>
          <w:p>
            <w:pPr>
              <w:spacing w:before="101" w:line="227" w:lineRule="auto"/>
              <w:ind w:left="20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678" w:type="dxa"/>
            <w:vAlign w:val="top"/>
          </w:tcPr>
          <w:p>
            <w:pPr>
              <w:spacing w:before="101" w:line="227" w:lineRule="auto"/>
              <w:ind w:left="202"/>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876" w:type="dxa"/>
            <w:gridSpan w:val="2"/>
            <w:vAlign w:val="top"/>
          </w:tcPr>
          <w:p>
            <w:pPr>
              <w:spacing w:before="101" w:line="186" w:lineRule="auto"/>
              <w:ind w:left="277"/>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971" w:type="dxa"/>
            <w:vAlign w:val="top"/>
          </w:tcPr>
          <w:p>
            <w:pPr>
              <w:spacing w:before="101" w:line="186" w:lineRule="auto"/>
              <w:ind w:left="32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975" w:type="dxa"/>
            <w:vAlign w:val="top"/>
          </w:tcPr>
          <w:p>
            <w:pPr>
              <w:spacing w:before="101" w:line="186" w:lineRule="auto"/>
              <w:ind w:left="32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1153" w:type="dxa"/>
            <w:vAlign w:val="top"/>
          </w:tcPr>
          <w:p>
            <w:pPr>
              <w:spacing w:before="101" w:line="186" w:lineRule="auto"/>
              <w:ind w:left="35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210" w:type="dxa"/>
            <w:vMerge w:val="restart"/>
            <w:tcBorders>
              <w:bottom w:val="nil"/>
            </w:tcBorders>
            <w:vAlign w:val="top"/>
          </w:tcPr>
          <w:p>
            <w:pPr>
              <w:pStyle w:val="6"/>
              <w:spacing w:before="210" w:line="220" w:lineRule="auto"/>
              <w:ind w:left="476"/>
              <w:rPr>
                <w:sz w:val="18"/>
                <w:szCs w:val="18"/>
              </w:rPr>
            </w:pPr>
            <w:r>
              <w:rPr>
                <w:spacing w:val="-2"/>
                <w:sz w:val="18"/>
                <w:szCs w:val="18"/>
              </w:rPr>
              <w:t>煤炭</w:t>
            </w:r>
          </w:p>
        </w:tc>
        <w:tc>
          <w:tcPr>
            <w:tcW w:w="834" w:type="dxa"/>
            <w:vAlign w:val="top"/>
          </w:tcPr>
          <w:p>
            <w:pPr>
              <w:pStyle w:val="6"/>
              <w:spacing w:before="61" w:line="220" w:lineRule="auto"/>
              <w:ind w:left="220"/>
              <w:rPr>
                <w:sz w:val="18"/>
                <w:szCs w:val="18"/>
              </w:rPr>
            </w:pPr>
            <w:r>
              <w:rPr>
                <w:spacing w:val="-2"/>
                <w:sz w:val="18"/>
                <w:szCs w:val="18"/>
              </w:rPr>
              <w:t>装船</w:t>
            </w:r>
          </w:p>
        </w:tc>
        <w:tc>
          <w:tcPr>
            <w:tcW w:w="806" w:type="dxa"/>
            <w:vMerge w:val="restart"/>
            <w:tcBorders>
              <w:bottom w:val="nil"/>
            </w:tcBorders>
            <w:vAlign w:val="top"/>
          </w:tcPr>
          <w:p>
            <w:pPr>
              <w:spacing w:line="312" w:lineRule="auto"/>
              <w:rPr>
                <w:rFonts w:ascii="Arial"/>
                <w:sz w:val="21"/>
              </w:rPr>
            </w:pPr>
          </w:p>
          <w:p>
            <w:pPr>
              <w:spacing w:line="312" w:lineRule="auto"/>
              <w:rPr>
                <w:rFonts w:ascii="Arial"/>
                <w:sz w:val="21"/>
              </w:rPr>
            </w:pPr>
          </w:p>
          <w:p>
            <w:pPr>
              <w:pStyle w:val="6"/>
              <w:spacing w:before="58" w:line="233" w:lineRule="auto"/>
              <w:ind w:left="112" w:right="154" w:firstLine="2"/>
              <w:rPr>
                <w:sz w:val="18"/>
                <w:szCs w:val="18"/>
              </w:rPr>
            </w:pPr>
            <w:r>
              <w:rPr>
                <w:spacing w:val="-4"/>
                <w:sz w:val="18"/>
                <w:szCs w:val="18"/>
              </w:rPr>
              <w:t>洒水措</w:t>
            </w:r>
            <w:r>
              <w:rPr>
                <w:spacing w:val="1"/>
                <w:sz w:val="18"/>
                <w:szCs w:val="18"/>
              </w:rPr>
              <w:t xml:space="preserve"> </w:t>
            </w:r>
            <w:r>
              <w:rPr>
                <w:spacing w:val="-3"/>
                <w:sz w:val="18"/>
                <w:szCs w:val="18"/>
              </w:rPr>
              <w:t>施失效</w:t>
            </w:r>
          </w:p>
        </w:tc>
        <w:tc>
          <w:tcPr>
            <w:tcW w:w="828" w:type="dxa"/>
            <w:gridSpan w:val="3"/>
            <w:vAlign w:val="top"/>
          </w:tcPr>
          <w:p>
            <w:pPr>
              <w:spacing w:before="92"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831" w:type="dxa"/>
            <w:gridSpan w:val="2"/>
            <w:vAlign w:val="top"/>
          </w:tcPr>
          <w:p>
            <w:pPr>
              <w:spacing w:before="92" w:line="188" w:lineRule="auto"/>
              <w:ind w:left="36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7" w:type="dxa"/>
            <w:gridSpan w:val="2"/>
            <w:vAlign w:val="top"/>
          </w:tcPr>
          <w:p>
            <w:pPr>
              <w:spacing w:before="92"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798" w:type="dxa"/>
            <w:vAlign w:val="top"/>
          </w:tcPr>
          <w:p>
            <w:pPr>
              <w:spacing w:before="92" w:line="188"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vAlign w:val="top"/>
          </w:tcPr>
          <w:p>
            <w:pPr>
              <w:spacing w:before="92"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30" w:type="dxa"/>
            <w:vAlign w:val="top"/>
          </w:tcPr>
          <w:p>
            <w:pPr>
              <w:spacing w:before="92" w:line="188" w:lineRule="auto"/>
              <w:ind w:left="36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17" w:type="dxa"/>
            <w:gridSpan w:val="2"/>
            <w:vAlign w:val="top"/>
          </w:tcPr>
          <w:p>
            <w:pPr>
              <w:spacing w:before="92"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vAlign w:val="top"/>
          </w:tcPr>
          <w:p>
            <w:pPr>
              <w:spacing w:before="92"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8" w:type="dxa"/>
            <w:vAlign w:val="top"/>
          </w:tcPr>
          <w:p>
            <w:pPr>
              <w:spacing w:before="92"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76" w:type="dxa"/>
            <w:gridSpan w:val="2"/>
            <w:vAlign w:val="top"/>
          </w:tcPr>
          <w:p>
            <w:pPr>
              <w:spacing w:before="92" w:line="188"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178.257</w:t>
            </w:r>
          </w:p>
        </w:tc>
        <w:tc>
          <w:tcPr>
            <w:tcW w:w="971" w:type="dxa"/>
            <w:vAlign w:val="top"/>
          </w:tcPr>
          <w:p>
            <w:pPr>
              <w:spacing w:before="9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19.742</w:t>
            </w:r>
          </w:p>
        </w:tc>
        <w:tc>
          <w:tcPr>
            <w:tcW w:w="975" w:type="dxa"/>
            <w:vAlign w:val="top"/>
          </w:tcPr>
          <w:p>
            <w:pPr>
              <w:spacing w:before="92" w:line="188" w:lineRule="auto"/>
              <w:ind w:left="2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3.859</w:t>
            </w:r>
          </w:p>
        </w:tc>
        <w:tc>
          <w:tcPr>
            <w:tcW w:w="1153" w:type="dxa"/>
            <w:vAlign w:val="top"/>
          </w:tcPr>
          <w:p>
            <w:pPr>
              <w:spacing w:before="92" w:line="188" w:lineRule="auto"/>
              <w:ind w:left="3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210" w:type="dxa"/>
            <w:vMerge w:val="continue"/>
            <w:tcBorders>
              <w:top w:val="nil"/>
            </w:tcBorders>
            <w:vAlign w:val="top"/>
          </w:tcPr>
          <w:p>
            <w:pPr>
              <w:rPr>
                <w:rFonts w:ascii="Arial"/>
                <w:sz w:val="21"/>
              </w:rPr>
            </w:pPr>
          </w:p>
        </w:tc>
        <w:tc>
          <w:tcPr>
            <w:tcW w:w="834" w:type="dxa"/>
            <w:vAlign w:val="top"/>
          </w:tcPr>
          <w:p>
            <w:pPr>
              <w:pStyle w:val="6"/>
              <w:spacing w:before="60" w:line="221" w:lineRule="auto"/>
              <w:ind w:left="224"/>
              <w:rPr>
                <w:sz w:val="18"/>
                <w:szCs w:val="18"/>
              </w:rPr>
            </w:pPr>
            <w:r>
              <w:rPr>
                <w:spacing w:val="-3"/>
                <w:sz w:val="18"/>
                <w:szCs w:val="18"/>
              </w:rPr>
              <w:t>卸船</w:t>
            </w:r>
          </w:p>
        </w:tc>
        <w:tc>
          <w:tcPr>
            <w:tcW w:w="806" w:type="dxa"/>
            <w:vMerge w:val="continue"/>
            <w:tcBorders>
              <w:top w:val="nil"/>
              <w:bottom w:val="nil"/>
            </w:tcBorders>
            <w:vAlign w:val="top"/>
          </w:tcPr>
          <w:p>
            <w:pPr>
              <w:rPr>
                <w:rFonts w:ascii="Arial"/>
                <w:sz w:val="21"/>
              </w:rPr>
            </w:pPr>
          </w:p>
        </w:tc>
        <w:tc>
          <w:tcPr>
            <w:tcW w:w="828" w:type="dxa"/>
            <w:gridSpan w:val="3"/>
            <w:vAlign w:val="top"/>
          </w:tcPr>
          <w:p>
            <w:pPr>
              <w:spacing w:before="92"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831" w:type="dxa"/>
            <w:gridSpan w:val="2"/>
            <w:vAlign w:val="top"/>
          </w:tcPr>
          <w:p>
            <w:pPr>
              <w:spacing w:before="92" w:line="188" w:lineRule="auto"/>
              <w:ind w:left="34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27" w:type="dxa"/>
            <w:gridSpan w:val="2"/>
            <w:vAlign w:val="top"/>
          </w:tcPr>
          <w:p>
            <w:pPr>
              <w:spacing w:before="92" w:line="188" w:lineRule="auto"/>
              <w:ind w:left="36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8" w:type="dxa"/>
            <w:vAlign w:val="top"/>
          </w:tcPr>
          <w:p>
            <w:pPr>
              <w:spacing w:before="92" w:line="188"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vAlign w:val="top"/>
          </w:tcPr>
          <w:p>
            <w:pPr>
              <w:spacing w:before="92"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30" w:type="dxa"/>
            <w:vAlign w:val="top"/>
          </w:tcPr>
          <w:p>
            <w:pPr>
              <w:spacing w:before="92" w:line="188" w:lineRule="auto"/>
              <w:ind w:left="36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17" w:type="dxa"/>
            <w:gridSpan w:val="2"/>
            <w:vAlign w:val="top"/>
          </w:tcPr>
          <w:p>
            <w:pPr>
              <w:spacing w:before="92"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vAlign w:val="top"/>
          </w:tcPr>
          <w:p>
            <w:pPr>
              <w:spacing w:before="92"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8" w:type="dxa"/>
            <w:vAlign w:val="top"/>
          </w:tcPr>
          <w:p>
            <w:pPr>
              <w:spacing w:before="92"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76" w:type="dxa"/>
            <w:gridSpan w:val="2"/>
            <w:vAlign w:val="top"/>
          </w:tcPr>
          <w:p>
            <w:pPr>
              <w:spacing w:before="92" w:line="188"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297.095</w:t>
            </w:r>
          </w:p>
        </w:tc>
        <w:tc>
          <w:tcPr>
            <w:tcW w:w="971" w:type="dxa"/>
            <w:vAlign w:val="top"/>
          </w:tcPr>
          <w:p>
            <w:pPr>
              <w:spacing w:before="92" w:line="188"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32.903</w:t>
            </w:r>
          </w:p>
        </w:tc>
        <w:tc>
          <w:tcPr>
            <w:tcW w:w="975" w:type="dxa"/>
            <w:vAlign w:val="top"/>
          </w:tcPr>
          <w:p>
            <w:pPr>
              <w:spacing w:before="92" w:line="188" w:lineRule="auto"/>
              <w:ind w:left="2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6.432</w:t>
            </w:r>
          </w:p>
        </w:tc>
        <w:tc>
          <w:tcPr>
            <w:tcW w:w="1153" w:type="dxa"/>
            <w:vAlign w:val="top"/>
          </w:tcPr>
          <w:p>
            <w:pPr>
              <w:spacing w:before="92"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210" w:type="dxa"/>
            <w:vMerge w:val="restart"/>
            <w:tcBorders>
              <w:bottom w:val="nil"/>
            </w:tcBorders>
            <w:vAlign w:val="top"/>
          </w:tcPr>
          <w:p>
            <w:pPr>
              <w:pStyle w:val="6"/>
              <w:spacing w:before="210" w:line="221" w:lineRule="auto"/>
              <w:ind w:left="475"/>
              <w:rPr>
                <w:sz w:val="18"/>
                <w:szCs w:val="18"/>
              </w:rPr>
            </w:pPr>
            <w:r>
              <w:rPr>
                <w:spacing w:val="-2"/>
                <w:sz w:val="18"/>
                <w:szCs w:val="18"/>
              </w:rPr>
              <w:t>球团</w:t>
            </w:r>
          </w:p>
        </w:tc>
        <w:tc>
          <w:tcPr>
            <w:tcW w:w="834" w:type="dxa"/>
            <w:vAlign w:val="top"/>
          </w:tcPr>
          <w:p>
            <w:pPr>
              <w:pStyle w:val="6"/>
              <w:spacing w:before="62" w:line="220" w:lineRule="auto"/>
              <w:ind w:left="220"/>
              <w:rPr>
                <w:sz w:val="18"/>
                <w:szCs w:val="18"/>
              </w:rPr>
            </w:pPr>
            <w:r>
              <w:rPr>
                <w:spacing w:val="-2"/>
                <w:sz w:val="18"/>
                <w:szCs w:val="18"/>
              </w:rPr>
              <w:t>装船</w:t>
            </w:r>
          </w:p>
        </w:tc>
        <w:tc>
          <w:tcPr>
            <w:tcW w:w="806" w:type="dxa"/>
            <w:vMerge w:val="continue"/>
            <w:tcBorders>
              <w:top w:val="nil"/>
              <w:bottom w:val="nil"/>
            </w:tcBorders>
            <w:vAlign w:val="top"/>
          </w:tcPr>
          <w:p>
            <w:pPr>
              <w:rPr>
                <w:rFonts w:ascii="Arial"/>
                <w:sz w:val="21"/>
              </w:rPr>
            </w:pPr>
          </w:p>
        </w:tc>
        <w:tc>
          <w:tcPr>
            <w:tcW w:w="828" w:type="dxa"/>
            <w:gridSpan w:val="3"/>
            <w:vAlign w:val="top"/>
          </w:tcPr>
          <w:p>
            <w:pPr>
              <w:spacing w:before="93"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31" w:type="dxa"/>
            <w:gridSpan w:val="2"/>
            <w:vAlign w:val="top"/>
          </w:tcPr>
          <w:p>
            <w:pPr>
              <w:spacing w:before="93" w:line="188" w:lineRule="auto"/>
              <w:ind w:left="36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7" w:type="dxa"/>
            <w:gridSpan w:val="2"/>
            <w:vAlign w:val="top"/>
          </w:tcPr>
          <w:p>
            <w:pPr>
              <w:spacing w:before="93"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798" w:type="dxa"/>
            <w:vAlign w:val="top"/>
          </w:tcPr>
          <w:p>
            <w:pPr>
              <w:spacing w:before="93" w:line="188"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vAlign w:val="top"/>
          </w:tcPr>
          <w:p>
            <w:pPr>
              <w:spacing w:before="93"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30" w:type="dxa"/>
            <w:vAlign w:val="top"/>
          </w:tcPr>
          <w:p>
            <w:pPr>
              <w:spacing w:before="93" w:line="188" w:lineRule="auto"/>
              <w:ind w:left="36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17" w:type="dxa"/>
            <w:gridSpan w:val="2"/>
            <w:vAlign w:val="top"/>
          </w:tcPr>
          <w:p>
            <w:pPr>
              <w:spacing w:before="93"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vAlign w:val="top"/>
          </w:tcPr>
          <w:p>
            <w:pPr>
              <w:spacing w:before="93"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8" w:type="dxa"/>
            <w:vAlign w:val="top"/>
          </w:tcPr>
          <w:p>
            <w:pPr>
              <w:spacing w:before="93"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76" w:type="dxa"/>
            <w:gridSpan w:val="2"/>
            <w:vAlign w:val="top"/>
          </w:tcPr>
          <w:p>
            <w:pPr>
              <w:spacing w:before="93" w:line="188"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164.298</w:t>
            </w:r>
          </w:p>
        </w:tc>
        <w:tc>
          <w:tcPr>
            <w:tcW w:w="971" w:type="dxa"/>
            <w:vAlign w:val="top"/>
          </w:tcPr>
          <w:p>
            <w:pPr>
              <w:spacing w:before="9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16.446</w:t>
            </w:r>
          </w:p>
        </w:tc>
        <w:tc>
          <w:tcPr>
            <w:tcW w:w="975" w:type="dxa"/>
            <w:vAlign w:val="top"/>
          </w:tcPr>
          <w:p>
            <w:pPr>
              <w:spacing w:before="93" w:line="188" w:lineRule="auto"/>
              <w:ind w:left="2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7.779</w:t>
            </w:r>
          </w:p>
        </w:tc>
        <w:tc>
          <w:tcPr>
            <w:tcW w:w="1153" w:type="dxa"/>
            <w:vAlign w:val="top"/>
          </w:tcPr>
          <w:p>
            <w:pPr>
              <w:spacing w:before="93"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1.178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210" w:type="dxa"/>
            <w:vMerge w:val="continue"/>
            <w:tcBorders>
              <w:top w:val="nil"/>
            </w:tcBorders>
            <w:vAlign w:val="top"/>
          </w:tcPr>
          <w:p>
            <w:pPr>
              <w:rPr>
                <w:rFonts w:ascii="Arial"/>
                <w:sz w:val="21"/>
              </w:rPr>
            </w:pPr>
          </w:p>
        </w:tc>
        <w:tc>
          <w:tcPr>
            <w:tcW w:w="834" w:type="dxa"/>
            <w:vAlign w:val="top"/>
          </w:tcPr>
          <w:p>
            <w:pPr>
              <w:pStyle w:val="6"/>
              <w:spacing w:before="61" w:line="221" w:lineRule="auto"/>
              <w:ind w:left="224"/>
              <w:rPr>
                <w:sz w:val="18"/>
                <w:szCs w:val="18"/>
              </w:rPr>
            </w:pPr>
            <w:r>
              <w:rPr>
                <w:spacing w:val="-3"/>
                <w:sz w:val="18"/>
                <w:szCs w:val="18"/>
              </w:rPr>
              <w:t>卸船</w:t>
            </w:r>
          </w:p>
        </w:tc>
        <w:tc>
          <w:tcPr>
            <w:tcW w:w="806" w:type="dxa"/>
            <w:vMerge w:val="continue"/>
            <w:tcBorders>
              <w:top w:val="nil"/>
              <w:bottom w:val="nil"/>
            </w:tcBorders>
            <w:vAlign w:val="top"/>
          </w:tcPr>
          <w:p>
            <w:pPr>
              <w:rPr>
                <w:rFonts w:ascii="Arial"/>
                <w:sz w:val="21"/>
              </w:rPr>
            </w:pPr>
          </w:p>
        </w:tc>
        <w:tc>
          <w:tcPr>
            <w:tcW w:w="828" w:type="dxa"/>
            <w:gridSpan w:val="3"/>
            <w:vAlign w:val="top"/>
          </w:tcPr>
          <w:p>
            <w:pPr>
              <w:spacing w:before="93"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31" w:type="dxa"/>
            <w:gridSpan w:val="2"/>
            <w:vAlign w:val="top"/>
          </w:tcPr>
          <w:p>
            <w:pPr>
              <w:spacing w:before="93" w:line="188" w:lineRule="auto"/>
              <w:ind w:left="34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27" w:type="dxa"/>
            <w:gridSpan w:val="2"/>
            <w:vAlign w:val="top"/>
          </w:tcPr>
          <w:p>
            <w:pPr>
              <w:spacing w:before="93" w:line="188" w:lineRule="auto"/>
              <w:ind w:left="36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8" w:type="dxa"/>
            <w:vAlign w:val="top"/>
          </w:tcPr>
          <w:p>
            <w:pPr>
              <w:spacing w:before="93" w:line="188"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vAlign w:val="top"/>
          </w:tcPr>
          <w:p>
            <w:pPr>
              <w:spacing w:before="93"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30" w:type="dxa"/>
            <w:vAlign w:val="top"/>
          </w:tcPr>
          <w:p>
            <w:pPr>
              <w:spacing w:before="93" w:line="188" w:lineRule="auto"/>
              <w:ind w:left="36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17" w:type="dxa"/>
            <w:gridSpan w:val="2"/>
            <w:vAlign w:val="top"/>
          </w:tcPr>
          <w:p>
            <w:pPr>
              <w:spacing w:before="93"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vAlign w:val="top"/>
          </w:tcPr>
          <w:p>
            <w:pPr>
              <w:spacing w:before="93"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8" w:type="dxa"/>
            <w:vAlign w:val="top"/>
          </w:tcPr>
          <w:p>
            <w:pPr>
              <w:spacing w:before="93"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76" w:type="dxa"/>
            <w:gridSpan w:val="2"/>
            <w:vAlign w:val="top"/>
          </w:tcPr>
          <w:p>
            <w:pPr>
              <w:spacing w:before="93" w:line="188"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273.829</w:t>
            </w:r>
          </w:p>
        </w:tc>
        <w:tc>
          <w:tcPr>
            <w:tcW w:w="971" w:type="dxa"/>
            <w:vAlign w:val="top"/>
          </w:tcPr>
          <w:p>
            <w:pPr>
              <w:spacing w:before="93" w:line="188"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27.410</w:t>
            </w:r>
          </w:p>
        </w:tc>
        <w:tc>
          <w:tcPr>
            <w:tcW w:w="975" w:type="dxa"/>
            <w:vAlign w:val="top"/>
          </w:tcPr>
          <w:p>
            <w:pPr>
              <w:spacing w:before="9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12.964</w:t>
            </w:r>
          </w:p>
        </w:tc>
        <w:tc>
          <w:tcPr>
            <w:tcW w:w="1153" w:type="dxa"/>
            <w:vAlign w:val="top"/>
          </w:tcPr>
          <w:p>
            <w:pPr>
              <w:spacing w:before="93"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210" w:type="dxa"/>
            <w:vMerge w:val="restart"/>
            <w:tcBorders>
              <w:bottom w:val="nil"/>
            </w:tcBorders>
            <w:vAlign w:val="top"/>
          </w:tcPr>
          <w:p>
            <w:pPr>
              <w:pStyle w:val="6"/>
              <w:spacing w:before="209" w:line="220" w:lineRule="auto"/>
              <w:ind w:left="383"/>
              <w:rPr>
                <w:sz w:val="18"/>
                <w:szCs w:val="18"/>
              </w:rPr>
            </w:pPr>
            <w:r>
              <w:rPr>
                <w:spacing w:val="-2"/>
                <w:sz w:val="18"/>
                <w:szCs w:val="18"/>
              </w:rPr>
              <w:t>铁矿石</w:t>
            </w:r>
          </w:p>
        </w:tc>
        <w:tc>
          <w:tcPr>
            <w:tcW w:w="834" w:type="dxa"/>
            <w:vAlign w:val="top"/>
          </w:tcPr>
          <w:p>
            <w:pPr>
              <w:pStyle w:val="6"/>
              <w:spacing w:before="61" w:line="220" w:lineRule="auto"/>
              <w:ind w:left="220"/>
              <w:rPr>
                <w:sz w:val="18"/>
                <w:szCs w:val="18"/>
              </w:rPr>
            </w:pPr>
            <w:r>
              <w:rPr>
                <w:spacing w:val="-2"/>
                <w:sz w:val="18"/>
                <w:szCs w:val="18"/>
              </w:rPr>
              <w:t>装船</w:t>
            </w:r>
          </w:p>
        </w:tc>
        <w:tc>
          <w:tcPr>
            <w:tcW w:w="806" w:type="dxa"/>
            <w:vMerge w:val="continue"/>
            <w:tcBorders>
              <w:top w:val="nil"/>
              <w:bottom w:val="nil"/>
            </w:tcBorders>
            <w:vAlign w:val="top"/>
          </w:tcPr>
          <w:p>
            <w:pPr>
              <w:rPr>
                <w:rFonts w:ascii="Arial"/>
                <w:sz w:val="21"/>
              </w:rPr>
            </w:pPr>
          </w:p>
        </w:tc>
        <w:tc>
          <w:tcPr>
            <w:tcW w:w="828" w:type="dxa"/>
            <w:gridSpan w:val="3"/>
            <w:vAlign w:val="top"/>
          </w:tcPr>
          <w:p>
            <w:pPr>
              <w:spacing w:before="92"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31" w:type="dxa"/>
            <w:gridSpan w:val="2"/>
            <w:vAlign w:val="top"/>
          </w:tcPr>
          <w:p>
            <w:pPr>
              <w:spacing w:before="92" w:line="188" w:lineRule="auto"/>
              <w:ind w:left="36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7" w:type="dxa"/>
            <w:gridSpan w:val="2"/>
            <w:vAlign w:val="top"/>
          </w:tcPr>
          <w:p>
            <w:pPr>
              <w:spacing w:before="92"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798" w:type="dxa"/>
            <w:vAlign w:val="top"/>
          </w:tcPr>
          <w:p>
            <w:pPr>
              <w:spacing w:before="92" w:line="188"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vAlign w:val="top"/>
          </w:tcPr>
          <w:p>
            <w:pPr>
              <w:spacing w:before="95" w:line="185"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30" w:type="dxa"/>
            <w:vAlign w:val="top"/>
          </w:tcPr>
          <w:p>
            <w:pPr>
              <w:spacing w:before="92" w:line="188" w:lineRule="auto"/>
              <w:ind w:left="36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17" w:type="dxa"/>
            <w:gridSpan w:val="2"/>
            <w:vAlign w:val="top"/>
          </w:tcPr>
          <w:p>
            <w:pPr>
              <w:spacing w:before="92"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vAlign w:val="top"/>
          </w:tcPr>
          <w:p>
            <w:pPr>
              <w:spacing w:before="92"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8" w:type="dxa"/>
            <w:vAlign w:val="top"/>
          </w:tcPr>
          <w:p>
            <w:pPr>
              <w:spacing w:before="92"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76" w:type="dxa"/>
            <w:gridSpan w:val="2"/>
            <w:vAlign w:val="top"/>
          </w:tcPr>
          <w:p>
            <w:pPr>
              <w:spacing w:before="92" w:line="188"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164.298</w:t>
            </w:r>
          </w:p>
        </w:tc>
        <w:tc>
          <w:tcPr>
            <w:tcW w:w="971" w:type="dxa"/>
            <w:vAlign w:val="top"/>
          </w:tcPr>
          <w:p>
            <w:pPr>
              <w:spacing w:before="9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16.446</w:t>
            </w:r>
          </w:p>
        </w:tc>
        <w:tc>
          <w:tcPr>
            <w:tcW w:w="975" w:type="dxa"/>
            <w:vAlign w:val="top"/>
          </w:tcPr>
          <w:p>
            <w:pPr>
              <w:spacing w:before="92" w:line="188" w:lineRule="auto"/>
              <w:ind w:left="2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7.779</w:t>
            </w:r>
          </w:p>
        </w:tc>
        <w:tc>
          <w:tcPr>
            <w:tcW w:w="1153" w:type="dxa"/>
            <w:vAlign w:val="top"/>
          </w:tcPr>
          <w:p>
            <w:pPr>
              <w:spacing w:before="92"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1.178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10" w:type="dxa"/>
            <w:vMerge w:val="continue"/>
            <w:tcBorders>
              <w:top w:val="nil"/>
              <w:bottom w:val="single" w:color="000000" w:sz="10" w:space="0"/>
            </w:tcBorders>
            <w:vAlign w:val="top"/>
          </w:tcPr>
          <w:p>
            <w:pPr>
              <w:rPr>
                <w:rFonts w:ascii="Arial"/>
                <w:sz w:val="21"/>
              </w:rPr>
            </w:pPr>
          </w:p>
        </w:tc>
        <w:tc>
          <w:tcPr>
            <w:tcW w:w="834" w:type="dxa"/>
            <w:tcBorders>
              <w:bottom w:val="single" w:color="000000" w:sz="10" w:space="0"/>
            </w:tcBorders>
            <w:vAlign w:val="top"/>
          </w:tcPr>
          <w:p>
            <w:pPr>
              <w:pStyle w:val="6"/>
              <w:spacing w:before="63" w:line="221" w:lineRule="auto"/>
              <w:ind w:left="224"/>
              <w:rPr>
                <w:sz w:val="18"/>
                <w:szCs w:val="18"/>
              </w:rPr>
            </w:pPr>
            <w:r>
              <w:rPr>
                <w:spacing w:val="-3"/>
                <w:sz w:val="18"/>
                <w:szCs w:val="18"/>
              </w:rPr>
              <w:t>卸船</w:t>
            </w:r>
          </w:p>
        </w:tc>
        <w:tc>
          <w:tcPr>
            <w:tcW w:w="806" w:type="dxa"/>
            <w:vMerge w:val="continue"/>
            <w:tcBorders>
              <w:top w:val="nil"/>
              <w:bottom w:val="single" w:color="000000" w:sz="10" w:space="0"/>
            </w:tcBorders>
            <w:vAlign w:val="top"/>
          </w:tcPr>
          <w:p>
            <w:pPr>
              <w:rPr>
                <w:rFonts w:ascii="Arial"/>
                <w:sz w:val="21"/>
              </w:rPr>
            </w:pPr>
          </w:p>
        </w:tc>
        <w:tc>
          <w:tcPr>
            <w:tcW w:w="828" w:type="dxa"/>
            <w:gridSpan w:val="3"/>
            <w:tcBorders>
              <w:bottom w:val="single" w:color="000000" w:sz="10" w:space="0"/>
            </w:tcBorders>
            <w:vAlign w:val="top"/>
          </w:tcPr>
          <w:p>
            <w:pPr>
              <w:spacing w:before="94"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31" w:type="dxa"/>
            <w:gridSpan w:val="2"/>
            <w:tcBorders>
              <w:bottom w:val="single" w:color="000000" w:sz="10" w:space="0"/>
            </w:tcBorders>
            <w:vAlign w:val="top"/>
          </w:tcPr>
          <w:p>
            <w:pPr>
              <w:spacing w:before="94" w:line="188" w:lineRule="auto"/>
              <w:ind w:left="34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27" w:type="dxa"/>
            <w:gridSpan w:val="2"/>
            <w:tcBorders>
              <w:bottom w:val="single" w:color="000000" w:sz="10" w:space="0"/>
            </w:tcBorders>
            <w:vAlign w:val="top"/>
          </w:tcPr>
          <w:p>
            <w:pPr>
              <w:spacing w:before="94" w:line="188" w:lineRule="auto"/>
              <w:ind w:left="36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8" w:type="dxa"/>
            <w:tcBorders>
              <w:bottom w:val="single" w:color="000000" w:sz="10" w:space="0"/>
            </w:tcBorders>
            <w:vAlign w:val="top"/>
          </w:tcPr>
          <w:p>
            <w:pPr>
              <w:spacing w:before="94" w:line="188"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tcBorders>
              <w:bottom w:val="single" w:color="000000" w:sz="10" w:space="0"/>
            </w:tcBorders>
            <w:vAlign w:val="top"/>
          </w:tcPr>
          <w:p>
            <w:pPr>
              <w:spacing w:before="97" w:line="185"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30" w:type="dxa"/>
            <w:tcBorders>
              <w:bottom w:val="single" w:color="000000" w:sz="10" w:space="0"/>
            </w:tcBorders>
            <w:vAlign w:val="top"/>
          </w:tcPr>
          <w:p>
            <w:pPr>
              <w:spacing w:before="94" w:line="188" w:lineRule="auto"/>
              <w:ind w:left="36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17" w:type="dxa"/>
            <w:gridSpan w:val="2"/>
            <w:tcBorders>
              <w:bottom w:val="single" w:color="000000" w:sz="10" w:space="0"/>
            </w:tcBorders>
            <w:vAlign w:val="top"/>
          </w:tcPr>
          <w:p>
            <w:pPr>
              <w:spacing w:before="94" w:line="188"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tcBorders>
              <w:bottom w:val="single" w:color="000000" w:sz="10" w:space="0"/>
            </w:tcBorders>
            <w:vAlign w:val="top"/>
          </w:tcPr>
          <w:p>
            <w:pPr>
              <w:spacing w:before="94"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78" w:type="dxa"/>
            <w:tcBorders>
              <w:bottom w:val="single" w:color="000000" w:sz="10" w:space="0"/>
            </w:tcBorders>
            <w:vAlign w:val="top"/>
          </w:tcPr>
          <w:p>
            <w:pPr>
              <w:spacing w:before="94"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76" w:type="dxa"/>
            <w:gridSpan w:val="2"/>
            <w:tcBorders>
              <w:bottom w:val="single" w:color="000000" w:sz="10" w:space="0"/>
            </w:tcBorders>
            <w:vAlign w:val="top"/>
          </w:tcPr>
          <w:p>
            <w:pPr>
              <w:spacing w:before="94" w:line="188"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273.829</w:t>
            </w:r>
          </w:p>
        </w:tc>
        <w:tc>
          <w:tcPr>
            <w:tcW w:w="971" w:type="dxa"/>
            <w:tcBorders>
              <w:bottom w:val="single" w:color="000000" w:sz="10" w:space="0"/>
            </w:tcBorders>
            <w:vAlign w:val="top"/>
          </w:tcPr>
          <w:p>
            <w:pPr>
              <w:spacing w:before="94" w:line="188"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27.410</w:t>
            </w:r>
          </w:p>
        </w:tc>
        <w:tc>
          <w:tcPr>
            <w:tcW w:w="975" w:type="dxa"/>
            <w:tcBorders>
              <w:bottom w:val="single" w:color="000000" w:sz="10" w:space="0"/>
            </w:tcBorders>
            <w:vAlign w:val="top"/>
          </w:tcPr>
          <w:p>
            <w:pPr>
              <w:spacing w:before="94"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12.964</w:t>
            </w:r>
          </w:p>
        </w:tc>
        <w:tc>
          <w:tcPr>
            <w:tcW w:w="1153" w:type="dxa"/>
            <w:tcBorders>
              <w:bottom w:val="single" w:color="000000" w:sz="10" w:space="0"/>
            </w:tcBorders>
            <w:vAlign w:val="top"/>
          </w:tcPr>
          <w:p>
            <w:pPr>
              <w:spacing w:before="94"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3955" w:type="dxa"/>
            <w:gridSpan w:val="22"/>
            <w:tcBorders>
              <w:top w:val="single" w:color="000000" w:sz="10" w:space="0"/>
              <w:bottom w:val="single" w:color="000000" w:sz="10" w:space="0"/>
            </w:tcBorders>
            <w:vAlign w:val="top"/>
          </w:tcPr>
          <w:p>
            <w:pPr>
              <w:pStyle w:val="6"/>
              <w:spacing w:before="183" w:line="220" w:lineRule="auto"/>
              <w:ind w:left="4487"/>
            </w:pPr>
            <w:r>
              <w:rPr>
                <w:b/>
                <w:bCs/>
                <w:spacing w:val="-15"/>
              </w:rPr>
              <w:t>表</w:t>
            </w:r>
            <w:r>
              <w:rPr>
                <w:spacing w:val="-67"/>
              </w:rPr>
              <w:t xml:space="preserve"> </w:t>
            </w:r>
            <w:r>
              <w:rPr>
                <w:b/>
                <w:bCs/>
                <w:spacing w:val="-15"/>
              </w:rPr>
              <w:t>4-13-2</w:t>
            </w:r>
            <w:r>
              <w:rPr>
                <w:spacing w:val="94"/>
              </w:rPr>
              <w:t xml:space="preserve"> </w:t>
            </w:r>
            <w:r>
              <w:rPr>
                <w:b/>
                <w:bCs/>
                <w:spacing w:val="-15"/>
              </w:rPr>
              <w:t>洒水措施失效工况下堆场装卸作业起尘源强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10" w:type="dxa"/>
            <w:vMerge w:val="restart"/>
            <w:tcBorders>
              <w:top w:val="single" w:color="000000" w:sz="10" w:space="0"/>
              <w:bottom w:val="nil"/>
            </w:tcBorders>
            <w:vAlign w:val="top"/>
          </w:tcPr>
          <w:p>
            <w:pPr>
              <w:spacing w:line="242" w:lineRule="auto"/>
              <w:rPr>
                <w:rFonts w:ascii="Arial"/>
                <w:sz w:val="21"/>
              </w:rPr>
            </w:pPr>
          </w:p>
          <w:p>
            <w:pPr>
              <w:pStyle w:val="6"/>
              <w:spacing w:before="59" w:line="219" w:lineRule="auto"/>
              <w:ind w:left="309"/>
              <w:rPr>
                <w:sz w:val="18"/>
                <w:szCs w:val="18"/>
              </w:rPr>
            </w:pPr>
            <w:r>
              <w:rPr>
                <w:b/>
                <w:bCs/>
                <w:spacing w:val="-4"/>
                <w:sz w:val="18"/>
                <w:szCs w:val="18"/>
              </w:rPr>
              <w:t>作业货种</w:t>
            </w:r>
          </w:p>
        </w:tc>
        <w:tc>
          <w:tcPr>
            <w:tcW w:w="834" w:type="dxa"/>
            <w:vMerge w:val="restart"/>
            <w:tcBorders>
              <w:top w:val="single" w:color="000000" w:sz="10" w:space="0"/>
              <w:bottom w:val="nil"/>
            </w:tcBorders>
            <w:vAlign w:val="top"/>
          </w:tcPr>
          <w:p>
            <w:pPr>
              <w:pStyle w:val="6"/>
              <w:spacing w:before="182" w:line="237" w:lineRule="auto"/>
              <w:ind w:left="352" w:right="128" w:hanging="187"/>
              <w:rPr>
                <w:sz w:val="18"/>
                <w:szCs w:val="18"/>
              </w:rPr>
            </w:pPr>
            <w:r>
              <w:rPr>
                <w:b/>
                <w:bCs/>
                <w:spacing w:val="-4"/>
                <w:sz w:val="18"/>
                <w:szCs w:val="18"/>
              </w:rPr>
              <w:t>作业类</w:t>
            </w:r>
            <w:r>
              <w:rPr>
                <w:sz w:val="18"/>
                <w:szCs w:val="18"/>
              </w:rPr>
              <w:t xml:space="preserve"> </w:t>
            </w:r>
            <w:r>
              <w:rPr>
                <w:b/>
                <w:bCs/>
                <w:spacing w:val="-2"/>
                <w:sz w:val="18"/>
                <w:szCs w:val="18"/>
              </w:rPr>
              <w:t>型</w:t>
            </w:r>
          </w:p>
        </w:tc>
        <w:tc>
          <w:tcPr>
            <w:tcW w:w="832" w:type="dxa"/>
            <w:gridSpan w:val="2"/>
            <w:vMerge w:val="restart"/>
            <w:tcBorders>
              <w:top w:val="single" w:color="000000" w:sz="10" w:space="0"/>
              <w:bottom w:val="nil"/>
            </w:tcBorders>
            <w:vAlign w:val="top"/>
          </w:tcPr>
          <w:p>
            <w:pPr>
              <w:pStyle w:val="6"/>
              <w:spacing w:before="182" w:line="233" w:lineRule="auto"/>
              <w:ind w:left="347" w:right="125" w:hanging="180"/>
              <w:rPr>
                <w:sz w:val="18"/>
                <w:szCs w:val="18"/>
              </w:rPr>
            </w:pPr>
            <w:r>
              <w:rPr>
                <w:b/>
                <w:bCs/>
                <w:spacing w:val="-4"/>
                <w:sz w:val="18"/>
                <w:szCs w:val="18"/>
              </w:rPr>
              <w:t>作业条</w:t>
            </w:r>
            <w:r>
              <w:rPr>
                <w:sz w:val="18"/>
                <w:szCs w:val="18"/>
              </w:rPr>
              <w:t xml:space="preserve"> </w:t>
            </w:r>
            <w:r>
              <w:rPr>
                <w:b/>
                <w:bCs/>
                <w:spacing w:val="-2"/>
                <w:sz w:val="18"/>
                <w:szCs w:val="18"/>
              </w:rPr>
              <w:t>件</w:t>
            </w:r>
          </w:p>
        </w:tc>
        <w:tc>
          <w:tcPr>
            <w:tcW w:w="648" w:type="dxa"/>
            <w:vMerge w:val="restart"/>
            <w:tcBorders>
              <w:top w:val="single" w:color="000000" w:sz="10" w:space="0"/>
              <w:bottom w:val="nil"/>
            </w:tcBorders>
            <w:vAlign w:val="top"/>
          </w:tcPr>
          <w:p>
            <w:pPr>
              <w:spacing w:line="282" w:lineRule="auto"/>
              <w:rPr>
                <w:rFonts w:ascii="Arial"/>
                <w:sz w:val="21"/>
              </w:rPr>
            </w:pPr>
          </w:p>
          <w:p>
            <w:pPr>
              <w:spacing w:before="51" w:line="229" w:lineRule="auto"/>
              <w:ind w:left="297"/>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α</w:t>
            </w:r>
          </w:p>
        </w:tc>
        <w:tc>
          <w:tcPr>
            <w:tcW w:w="860" w:type="dxa"/>
            <w:gridSpan w:val="2"/>
            <w:vMerge w:val="restart"/>
            <w:tcBorders>
              <w:top w:val="single" w:color="000000" w:sz="10" w:space="0"/>
              <w:bottom w:val="nil"/>
            </w:tcBorders>
            <w:vAlign w:val="top"/>
          </w:tcPr>
          <w:p>
            <w:pPr>
              <w:spacing w:line="280" w:lineRule="auto"/>
              <w:rPr>
                <w:rFonts w:ascii="Arial"/>
                <w:sz w:val="21"/>
              </w:rPr>
            </w:pPr>
          </w:p>
          <w:p>
            <w:pPr>
              <w:spacing w:before="52" w:line="188" w:lineRule="auto"/>
              <w:ind w:left="40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β</w:t>
            </w:r>
          </w:p>
        </w:tc>
        <w:tc>
          <w:tcPr>
            <w:tcW w:w="861" w:type="dxa"/>
            <w:gridSpan w:val="2"/>
            <w:tcBorders>
              <w:top w:val="single" w:color="000000" w:sz="10" w:space="0"/>
            </w:tcBorders>
            <w:vAlign w:val="top"/>
          </w:tcPr>
          <w:p>
            <w:pPr>
              <w:spacing w:before="183" w:line="185" w:lineRule="auto"/>
              <w:ind w:left="37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H</w:t>
            </w:r>
          </w:p>
        </w:tc>
        <w:tc>
          <w:tcPr>
            <w:tcW w:w="889" w:type="dxa"/>
            <w:gridSpan w:val="2"/>
            <w:vMerge w:val="restart"/>
            <w:tcBorders>
              <w:top w:val="single" w:color="000000" w:sz="10" w:space="0"/>
              <w:bottom w:val="nil"/>
            </w:tcBorders>
            <w:vAlign w:val="top"/>
          </w:tcPr>
          <w:p>
            <w:pPr>
              <w:spacing w:line="281" w:lineRule="auto"/>
              <w:rPr>
                <w:rFonts w:ascii="Arial"/>
                <w:sz w:val="21"/>
              </w:rPr>
            </w:pPr>
          </w:p>
          <w:p>
            <w:pPr>
              <w:spacing w:before="51" w:line="188" w:lineRule="auto"/>
              <w:ind w:left="34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ω2</w:t>
            </w:r>
          </w:p>
        </w:tc>
        <w:tc>
          <w:tcPr>
            <w:tcW w:w="844" w:type="dxa"/>
            <w:tcBorders>
              <w:top w:val="single" w:color="000000" w:sz="10" w:space="0"/>
            </w:tcBorders>
            <w:vAlign w:val="top"/>
          </w:tcPr>
          <w:p>
            <w:pPr>
              <w:spacing w:before="180" w:line="188" w:lineRule="auto"/>
              <w:ind w:left="307"/>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w0</w:t>
            </w:r>
          </w:p>
        </w:tc>
        <w:tc>
          <w:tcPr>
            <w:tcW w:w="861" w:type="dxa"/>
            <w:gridSpan w:val="2"/>
            <w:tcBorders>
              <w:top w:val="single" w:color="000000" w:sz="10" w:space="0"/>
            </w:tcBorders>
            <w:vAlign w:val="top"/>
          </w:tcPr>
          <w:p>
            <w:pPr>
              <w:spacing w:before="182" w:line="229" w:lineRule="auto"/>
              <w:ind w:left="36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w:t>
            </w:r>
          </w:p>
        </w:tc>
        <w:tc>
          <w:tcPr>
            <w:tcW w:w="786" w:type="dxa"/>
            <w:tcBorders>
              <w:top w:val="single" w:color="000000" w:sz="10" w:space="0"/>
            </w:tcBorders>
            <w:vAlign w:val="top"/>
          </w:tcPr>
          <w:p>
            <w:pPr>
              <w:spacing w:before="183" w:line="185" w:lineRule="auto"/>
              <w:ind w:left="32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Y</w:t>
            </w:r>
          </w:p>
        </w:tc>
        <w:tc>
          <w:tcPr>
            <w:tcW w:w="677" w:type="dxa"/>
            <w:tcBorders>
              <w:top w:val="single" w:color="000000" w:sz="10" w:space="0"/>
            </w:tcBorders>
            <w:vAlign w:val="top"/>
          </w:tcPr>
          <w:p>
            <w:pPr>
              <w:spacing w:before="180" w:line="188" w:lineRule="auto"/>
              <w:ind w:left="22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V2</w:t>
            </w:r>
          </w:p>
        </w:tc>
        <w:tc>
          <w:tcPr>
            <w:tcW w:w="698" w:type="dxa"/>
            <w:gridSpan w:val="2"/>
            <w:tcBorders>
              <w:top w:val="single" w:color="000000" w:sz="10" w:space="0"/>
            </w:tcBorders>
            <w:vAlign w:val="top"/>
          </w:tcPr>
          <w:p>
            <w:pPr>
              <w:spacing w:before="183" w:line="185" w:lineRule="auto"/>
              <w:ind w:left="29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U</w:t>
            </w:r>
          </w:p>
        </w:tc>
        <w:tc>
          <w:tcPr>
            <w:tcW w:w="856" w:type="dxa"/>
            <w:tcBorders>
              <w:top w:val="single" w:color="000000" w:sz="10" w:space="0"/>
            </w:tcBorders>
            <w:vAlign w:val="top"/>
          </w:tcPr>
          <w:p>
            <w:pPr>
              <w:pStyle w:val="6"/>
              <w:spacing w:before="28" w:line="238" w:lineRule="auto"/>
              <w:ind w:left="363" w:right="153" w:hanging="200"/>
              <w:rPr>
                <w:rFonts w:ascii="Times New Roman" w:hAnsi="Times New Roman" w:eastAsia="Times New Roman" w:cs="Times New Roman"/>
                <w:sz w:val="18"/>
                <w:szCs w:val="18"/>
              </w:rPr>
            </w:pPr>
            <w:r>
              <w:rPr>
                <w:b/>
                <w:bCs/>
                <w:spacing w:val="-4"/>
                <w:sz w:val="18"/>
                <w:szCs w:val="18"/>
              </w:rPr>
              <w:t>起尘量</w:t>
            </w:r>
            <w:r>
              <w:rPr>
                <w:sz w:val="18"/>
                <w:szCs w:val="18"/>
              </w:rPr>
              <w:t xml:space="preserve"> </w:t>
            </w:r>
            <w:r>
              <w:rPr>
                <w:rFonts w:ascii="Times New Roman" w:hAnsi="Times New Roman" w:eastAsia="Times New Roman" w:cs="Times New Roman"/>
                <w:b/>
                <w:bCs/>
                <w:sz w:val="18"/>
                <w:szCs w:val="18"/>
              </w:rPr>
              <w:t>Q</w:t>
            </w:r>
          </w:p>
        </w:tc>
        <w:tc>
          <w:tcPr>
            <w:tcW w:w="971" w:type="dxa"/>
            <w:tcBorders>
              <w:top w:val="single" w:color="000000" w:sz="10" w:space="0"/>
            </w:tcBorders>
            <w:vAlign w:val="top"/>
          </w:tcPr>
          <w:p>
            <w:pPr>
              <w:pStyle w:val="6"/>
              <w:spacing w:before="29" w:line="224" w:lineRule="auto"/>
              <w:ind w:left="301" w:right="120" w:hanging="187"/>
              <w:rPr>
                <w:sz w:val="18"/>
                <w:szCs w:val="18"/>
              </w:rPr>
            </w:pPr>
            <w:r>
              <w:rPr>
                <w:rFonts w:ascii="Times New Roman" w:hAnsi="Times New Roman" w:eastAsia="Times New Roman" w:cs="Times New Roman"/>
                <w:b/>
                <w:bCs/>
                <w:spacing w:val="-4"/>
                <w:sz w:val="18"/>
                <w:szCs w:val="18"/>
              </w:rPr>
              <w:t>TSP</w:t>
            </w:r>
            <w:r>
              <w:rPr>
                <w:rFonts w:ascii="Times New Roman" w:hAnsi="Times New Roman" w:eastAsia="Times New Roman" w:cs="Times New Roman"/>
                <w:b/>
                <w:bCs/>
                <w:spacing w:val="10"/>
                <w:sz w:val="18"/>
                <w:szCs w:val="18"/>
              </w:rPr>
              <w:t xml:space="preserve"> </w:t>
            </w:r>
            <w:r>
              <w:rPr>
                <w:b/>
                <w:bCs/>
                <w:spacing w:val="-4"/>
                <w:sz w:val="18"/>
                <w:szCs w:val="18"/>
              </w:rPr>
              <w:t>排放</w:t>
            </w:r>
            <w:r>
              <w:rPr>
                <w:sz w:val="18"/>
                <w:szCs w:val="18"/>
              </w:rPr>
              <w:t xml:space="preserve"> </w:t>
            </w:r>
            <w:r>
              <w:rPr>
                <w:b/>
                <w:bCs/>
                <w:spacing w:val="-3"/>
                <w:sz w:val="18"/>
                <w:szCs w:val="18"/>
              </w:rPr>
              <w:t>速率</w:t>
            </w:r>
          </w:p>
        </w:tc>
        <w:tc>
          <w:tcPr>
            <w:tcW w:w="975" w:type="dxa"/>
            <w:tcBorders>
              <w:top w:val="single" w:color="000000" w:sz="10" w:space="0"/>
            </w:tcBorders>
            <w:vAlign w:val="top"/>
          </w:tcPr>
          <w:p>
            <w:pPr>
              <w:pStyle w:val="6"/>
              <w:spacing w:before="29" w:line="224" w:lineRule="auto"/>
              <w:ind w:left="220" w:right="180" w:hanging="36"/>
              <w:rPr>
                <w:sz w:val="18"/>
                <w:szCs w:val="18"/>
              </w:rPr>
            </w:pPr>
            <w:r>
              <w:rPr>
                <w:rFonts w:ascii="Times New Roman" w:hAnsi="Times New Roman" w:eastAsia="Times New Roman" w:cs="Times New Roman"/>
                <w:b/>
                <w:bCs/>
                <w:spacing w:val="-3"/>
                <w:sz w:val="18"/>
                <w:szCs w:val="18"/>
              </w:rPr>
              <w:t>PM</w:t>
            </w:r>
            <w:r>
              <w:rPr>
                <w:rFonts w:ascii="Times New Roman" w:hAnsi="Times New Roman" w:eastAsia="Times New Roman" w:cs="Times New Roman"/>
                <w:b/>
                <w:bCs/>
                <w:spacing w:val="-3"/>
                <w:sz w:val="12"/>
                <w:szCs w:val="12"/>
              </w:rPr>
              <w:t>10</w:t>
            </w:r>
            <w:r>
              <w:rPr>
                <w:rFonts w:ascii="Times New Roman" w:hAnsi="Times New Roman" w:eastAsia="Times New Roman" w:cs="Times New Roman"/>
                <w:b/>
                <w:bCs/>
                <w:spacing w:val="7"/>
                <w:sz w:val="12"/>
                <w:szCs w:val="12"/>
              </w:rPr>
              <w:t xml:space="preserve"> </w:t>
            </w:r>
            <w:r>
              <w:rPr>
                <w:b/>
                <w:bCs/>
                <w:spacing w:val="-3"/>
                <w:sz w:val="18"/>
                <w:szCs w:val="18"/>
              </w:rPr>
              <w:t>排</w:t>
            </w:r>
            <w:r>
              <w:rPr>
                <w:sz w:val="18"/>
                <w:szCs w:val="18"/>
              </w:rPr>
              <w:t xml:space="preserve"> </w:t>
            </w:r>
            <w:r>
              <w:rPr>
                <w:b/>
                <w:bCs/>
                <w:spacing w:val="-4"/>
                <w:sz w:val="18"/>
                <w:szCs w:val="18"/>
              </w:rPr>
              <w:t>放速率</w:t>
            </w:r>
          </w:p>
        </w:tc>
        <w:tc>
          <w:tcPr>
            <w:tcW w:w="1153" w:type="dxa"/>
            <w:tcBorders>
              <w:top w:val="single" w:color="000000" w:sz="10" w:space="0"/>
            </w:tcBorders>
            <w:vAlign w:val="top"/>
          </w:tcPr>
          <w:p>
            <w:pPr>
              <w:pStyle w:val="6"/>
              <w:spacing w:before="29" w:line="221" w:lineRule="auto"/>
              <w:ind w:left="113"/>
              <w:rPr>
                <w:sz w:val="18"/>
                <w:szCs w:val="18"/>
              </w:rPr>
            </w:pPr>
            <w:r>
              <w:rPr>
                <w:rFonts w:ascii="Times New Roman" w:hAnsi="Times New Roman" w:eastAsia="Times New Roman" w:cs="Times New Roman"/>
                <w:b/>
                <w:bCs/>
                <w:spacing w:val="-1"/>
                <w:sz w:val="18"/>
                <w:szCs w:val="18"/>
              </w:rPr>
              <w:t>PM</w:t>
            </w:r>
            <w:r>
              <w:rPr>
                <w:rFonts w:ascii="Times New Roman" w:hAnsi="Times New Roman" w:eastAsia="Times New Roman" w:cs="Times New Roman"/>
                <w:b/>
                <w:bCs/>
                <w:spacing w:val="-1"/>
                <w:sz w:val="12"/>
                <w:szCs w:val="12"/>
              </w:rPr>
              <w:t xml:space="preserve">2.5 </w:t>
            </w:r>
            <w:r>
              <w:rPr>
                <w:b/>
                <w:bCs/>
                <w:spacing w:val="-1"/>
                <w:sz w:val="18"/>
                <w:szCs w:val="18"/>
              </w:rPr>
              <w:t>排放</w:t>
            </w:r>
          </w:p>
          <w:p>
            <w:pPr>
              <w:pStyle w:val="6"/>
              <w:spacing w:before="25" w:line="201" w:lineRule="auto"/>
              <w:ind w:left="343"/>
              <w:rPr>
                <w:sz w:val="18"/>
                <w:szCs w:val="18"/>
              </w:rPr>
            </w:pPr>
            <w:r>
              <w:rPr>
                <w:b/>
                <w:bCs/>
                <w:spacing w:val="-3"/>
                <w:sz w:val="18"/>
                <w:szCs w:val="18"/>
              </w:rPr>
              <w:t>速率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10" w:type="dxa"/>
            <w:vMerge w:val="continue"/>
            <w:tcBorders>
              <w:top w:val="nil"/>
            </w:tcBorders>
            <w:vAlign w:val="top"/>
          </w:tcPr>
          <w:p>
            <w:pPr>
              <w:rPr>
                <w:rFonts w:ascii="Arial"/>
                <w:sz w:val="21"/>
              </w:rPr>
            </w:pPr>
          </w:p>
        </w:tc>
        <w:tc>
          <w:tcPr>
            <w:tcW w:w="834" w:type="dxa"/>
            <w:vMerge w:val="continue"/>
            <w:tcBorders>
              <w:top w:val="nil"/>
            </w:tcBorders>
            <w:vAlign w:val="top"/>
          </w:tcPr>
          <w:p>
            <w:pPr>
              <w:rPr>
                <w:rFonts w:ascii="Arial"/>
                <w:sz w:val="21"/>
              </w:rPr>
            </w:pPr>
          </w:p>
        </w:tc>
        <w:tc>
          <w:tcPr>
            <w:tcW w:w="832" w:type="dxa"/>
            <w:gridSpan w:val="2"/>
            <w:vMerge w:val="continue"/>
            <w:tcBorders>
              <w:top w:val="nil"/>
            </w:tcBorders>
            <w:vAlign w:val="top"/>
          </w:tcPr>
          <w:p>
            <w:pPr>
              <w:rPr>
                <w:rFonts w:ascii="Arial"/>
                <w:sz w:val="21"/>
              </w:rPr>
            </w:pPr>
          </w:p>
        </w:tc>
        <w:tc>
          <w:tcPr>
            <w:tcW w:w="648" w:type="dxa"/>
            <w:vMerge w:val="continue"/>
            <w:tcBorders>
              <w:top w:val="nil"/>
            </w:tcBorders>
            <w:vAlign w:val="top"/>
          </w:tcPr>
          <w:p>
            <w:pPr>
              <w:rPr>
                <w:rFonts w:ascii="Arial"/>
                <w:sz w:val="21"/>
              </w:rPr>
            </w:pPr>
          </w:p>
        </w:tc>
        <w:tc>
          <w:tcPr>
            <w:tcW w:w="860" w:type="dxa"/>
            <w:gridSpan w:val="2"/>
            <w:vMerge w:val="continue"/>
            <w:tcBorders>
              <w:top w:val="nil"/>
            </w:tcBorders>
            <w:vAlign w:val="top"/>
          </w:tcPr>
          <w:p>
            <w:pPr>
              <w:rPr>
                <w:rFonts w:ascii="Arial"/>
                <w:sz w:val="21"/>
              </w:rPr>
            </w:pPr>
          </w:p>
        </w:tc>
        <w:tc>
          <w:tcPr>
            <w:tcW w:w="861" w:type="dxa"/>
            <w:gridSpan w:val="2"/>
            <w:vAlign w:val="top"/>
          </w:tcPr>
          <w:p>
            <w:pPr>
              <w:spacing w:before="101" w:line="190" w:lineRule="auto"/>
              <w:ind w:left="31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(m)</w:t>
            </w:r>
          </w:p>
        </w:tc>
        <w:tc>
          <w:tcPr>
            <w:tcW w:w="889" w:type="dxa"/>
            <w:gridSpan w:val="2"/>
            <w:vMerge w:val="continue"/>
            <w:tcBorders>
              <w:top w:val="nil"/>
            </w:tcBorders>
            <w:vAlign w:val="top"/>
          </w:tcPr>
          <w:p>
            <w:pPr>
              <w:rPr>
                <w:rFonts w:ascii="Arial"/>
                <w:sz w:val="21"/>
              </w:rPr>
            </w:pPr>
          </w:p>
        </w:tc>
        <w:tc>
          <w:tcPr>
            <w:tcW w:w="844" w:type="dxa"/>
            <w:vAlign w:val="top"/>
          </w:tcPr>
          <w:p>
            <w:pPr>
              <w:spacing w:before="102" w:line="222" w:lineRule="auto"/>
              <w:ind w:left="337"/>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861" w:type="dxa"/>
            <w:gridSpan w:val="2"/>
            <w:vAlign w:val="top"/>
          </w:tcPr>
          <w:p>
            <w:pPr>
              <w:spacing w:before="102" w:line="222" w:lineRule="auto"/>
              <w:ind w:left="35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786" w:type="dxa"/>
            <w:vAlign w:val="top"/>
          </w:tcPr>
          <w:p>
            <w:pPr>
              <w:spacing w:before="102" w:line="222" w:lineRule="auto"/>
              <w:ind w:left="28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t/h</w:t>
            </w:r>
          </w:p>
        </w:tc>
        <w:tc>
          <w:tcPr>
            <w:tcW w:w="677" w:type="dxa"/>
            <w:vAlign w:val="top"/>
          </w:tcPr>
          <w:p>
            <w:pPr>
              <w:spacing w:before="102" w:line="222" w:lineRule="auto"/>
              <w:ind w:left="207"/>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698" w:type="dxa"/>
            <w:gridSpan w:val="2"/>
            <w:vAlign w:val="top"/>
          </w:tcPr>
          <w:p>
            <w:pPr>
              <w:spacing w:before="102" w:line="222" w:lineRule="auto"/>
              <w:ind w:left="229"/>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856" w:type="dxa"/>
            <w:vAlign w:val="top"/>
          </w:tcPr>
          <w:p>
            <w:pPr>
              <w:spacing w:before="102" w:line="186" w:lineRule="auto"/>
              <w:ind w:left="26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971" w:type="dxa"/>
            <w:vAlign w:val="top"/>
          </w:tcPr>
          <w:p>
            <w:pPr>
              <w:spacing w:before="102" w:line="186" w:lineRule="auto"/>
              <w:ind w:left="3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975" w:type="dxa"/>
            <w:vAlign w:val="top"/>
          </w:tcPr>
          <w:p>
            <w:pPr>
              <w:spacing w:before="102" w:line="186" w:lineRule="auto"/>
              <w:ind w:left="31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1153" w:type="dxa"/>
            <w:vAlign w:val="top"/>
          </w:tcPr>
          <w:p>
            <w:pPr>
              <w:spacing w:before="102" w:line="186" w:lineRule="auto"/>
              <w:ind w:left="35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210" w:type="dxa"/>
            <w:vMerge w:val="restart"/>
            <w:tcBorders>
              <w:bottom w:val="nil"/>
            </w:tcBorders>
            <w:vAlign w:val="top"/>
          </w:tcPr>
          <w:p>
            <w:pPr>
              <w:pStyle w:val="6"/>
              <w:spacing w:before="224" w:line="220" w:lineRule="auto"/>
              <w:ind w:left="492"/>
              <w:rPr>
                <w:sz w:val="18"/>
                <w:szCs w:val="18"/>
              </w:rPr>
            </w:pPr>
            <w:r>
              <w:rPr>
                <w:spacing w:val="-2"/>
                <w:sz w:val="18"/>
                <w:szCs w:val="18"/>
              </w:rPr>
              <w:t>煤炭</w:t>
            </w:r>
          </w:p>
        </w:tc>
        <w:tc>
          <w:tcPr>
            <w:tcW w:w="834" w:type="dxa"/>
            <w:vAlign w:val="top"/>
          </w:tcPr>
          <w:p>
            <w:pPr>
              <w:pStyle w:val="6"/>
              <w:spacing w:before="70" w:line="220" w:lineRule="auto"/>
              <w:ind w:left="257"/>
              <w:rPr>
                <w:sz w:val="18"/>
                <w:szCs w:val="18"/>
              </w:rPr>
            </w:pPr>
            <w:r>
              <w:rPr>
                <w:spacing w:val="-2"/>
                <w:sz w:val="18"/>
                <w:szCs w:val="18"/>
              </w:rPr>
              <w:t>堆料</w:t>
            </w:r>
          </w:p>
        </w:tc>
        <w:tc>
          <w:tcPr>
            <w:tcW w:w="832" w:type="dxa"/>
            <w:gridSpan w:val="2"/>
            <w:vMerge w:val="restart"/>
            <w:tcBorders>
              <w:bottom w:val="nil"/>
            </w:tcBorders>
            <w:vAlign w:val="top"/>
          </w:tcPr>
          <w:p>
            <w:pPr>
              <w:spacing w:line="331" w:lineRule="auto"/>
              <w:rPr>
                <w:rFonts w:ascii="Arial"/>
                <w:sz w:val="21"/>
              </w:rPr>
            </w:pPr>
          </w:p>
          <w:p>
            <w:pPr>
              <w:spacing w:line="332" w:lineRule="auto"/>
              <w:rPr>
                <w:rFonts w:ascii="Arial"/>
                <w:sz w:val="21"/>
              </w:rPr>
            </w:pPr>
          </w:p>
          <w:p>
            <w:pPr>
              <w:pStyle w:val="6"/>
              <w:spacing w:before="58" w:line="233" w:lineRule="auto"/>
              <w:ind w:left="168" w:right="125" w:firstLine="2"/>
              <w:rPr>
                <w:sz w:val="18"/>
                <w:szCs w:val="18"/>
              </w:rPr>
            </w:pPr>
            <w:r>
              <w:rPr>
                <w:spacing w:val="-4"/>
                <w:sz w:val="18"/>
                <w:szCs w:val="18"/>
              </w:rPr>
              <w:t>洒水措</w:t>
            </w:r>
            <w:r>
              <w:rPr>
                <w:spacing w:val="1"/>
                <w:sz w:val="18"/>
                <w:szCs w:val="18"/>
              </w:rPr>
              <w:t xml:space="preserve"> </w:t>
            </w:r>
            <w:r>
              <w:rPr>
                <w:spacing w:val="-3"/>
                <w:sz w:val="18"/>
                <w:szCs w:val="18"/>
              </w:rPr>
              <w:t>施失效</w:t>
            </w:r>
          </w:p>
        </w:tc>
        <w:tc>
          <w:tcPr>
            <w:tcW w:w="648" w:type="dxa"/>
            <w:vAlign w:val="top"/>
          </w:tcPr>
          <w:p>
            <w:pPr>
              <w:spacing w:before="101"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860" w:type="dxa"/>
            <w:gridSpan w:val="2"/>
            <w:vAlign w:val="top"/>
          </w:tcPr>
          <w:p>
            <w:pPr>
              <w:spacing w:before="101" w:line="188" w:lineRule="auto"/>
              <w:ind w:left="42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61" w:type="dxa"/>
            <w:gridSpan w:val="2"/>
            <w:vAlign w:val="top"/>
          </w:tcPr>
          <w:p>
            <w:pPr>
              <w:spacing w:before="101" w:line="188" w:lineRule="auto"/>
              <w:ind w:left="42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89" w:type="dxa"/>
            <w:gridSpan w:val="2"/>
            <w:vAlign w:val="top"/>
          </w:tcPr>
          <w:p>
            <w:pPr>
              <w:spacing w:before="101"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vAlign w:val="top"/>
          </w:tcPr>
          <w:p>
            <w:pPr>
              <w:spacing w:before="101" w:line="188" w:lineRule="auto"/>
              <w:ind w:left="37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61" w:type="dxa"/>
            <w:gridSpan w:val="2"/>
            <w:vAlign w:val="top"/>
          </w:tcPr>
          <w:p>
            <w:pPr>
              <w:spacing w:before="101" w:line="188" w:lineRule="auto"/>
              <w:ind w:left="39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786" w:type="dxa"/>
            <w:vAlign w:val="top"/>
          </w:tcPr>
          <w:p>
            <w:pPr>
              <w:spacing w:before="101"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vAlign w:val="top"/>
          </w:tcPr>
          <w:p>
            <w:pPr>
              <w:spacing w:before="10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vAlign w:val="top"/>
          </w:tcPr>
          <w:p>
            <w:pPr>
              <w:spacing w:before="101"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56" w:type="dxa"/>
            <w:vAlign w:val="top"/>
          </w:tcPr>
          <w:p>
            <w:pPr>
              <w:spacing w:before="101"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7.427</w:t>
            </w:r>
          </w:p>
        </w:tc>
        <w:tc>
          <w:tcPr>
            <w:tcW w:w="971" w:type="dxa"/>
            <w:vAlign w:val="top"/>
          </w:tcPr>
          <w:p>
            <w:pPr>
              <w:spacing w:before="101" w:line="188"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0.823</w:t>
            </w:r>
          </w:p>
        </w:tc>
        <w:tc>
          <w:tcPr>
            <w:tcW w:w="975" w:type="dxa"/>
            <w:vAlign w:val="top"/>
          </w:tcPr>
          <w:p>
            <w:pPr>
              <w:spacing w:before="101"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0.161</w:t>
            </w:r>
          </w:p>
        </w:tc>
        <w:tc>
          <w:tcPr>
            <w:tcW w:w="1153" w:type="dxa"/>
            <w:vAlign w:val="top"/>
          </w:tcPr>
          <w:p>
            <w:pPr>
              <w:spacing w:before="101" w:line="188"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10" w:type="dxa"/>
            <w:vMerge w:val="continue"/>
            <w:tcBorders>
              <w:top w:val="nil"/>
            </w:tcBorders>
            <w:vAlign w:val="top"/>
          </w:tcPr>
          <w:p>
            <w:pPr>
              <w:rPr>
                <w:rFonts w:ascii="Arial"/>
                <w:sz w:val="21"/>
              </w:rPr>
            </w:pPr>
          </w:p>
        </w:tc>
        <w:tc>
          <w:tcPr>
            <w:tcW w:w="834" w:type="dxa"/>
            <w:vAlign w:val="top"/>
          </w:tcPr>
          <w:p>
            <w:pPr>
              <w:pStyle w:val="6"/>
              <w:spacing w:before="70" w:line="220" w:lineRule="auto"/>
              <w:ind w:left="258"/>
              <w:rPr>
                <w:sz w:val="18"/>
                <w:szCs w:val="18"/>
              </w:rPr>
            </w:pPr>
            <w:r>
              <w:rPr>
                <w:spacing w:val="-3"/>
                <w:sz w:val="18"/>
                <w:szCs w:val="18"/>
              </w:rPr>
              <w:t>取料</w:t>
            </w:r>
          </w:p>
        </w:tc>
        <w:tc>
          <w:tcPr>
            <w:tcW w:w="832" w:type="dxa"/>
            <w:gridSpan w:val="2"/>
            <w:vMerge w:val="continue"/>
            <w:tcBorders>
              <w:top w:val="nil"/>
              <w:bottom w:val="nil"/>
            </w:tcBorders>
            <w:vAlign w:val="top"/>
          </w:tcPr>
          <w:p>
            <w:pPr>
              <w:rPr>
                <w:rFonts w:ascii="Arial"/>
                <w:sz w:val="21"/>
              </w:rPr>
            </w:pPr>
          </w:p>
        </w:tc>
        <w:tc>
          <w:tcPr>
            <w:tcW w:w="648" w:type="dxa"/>
            <w:vAlign w:val="top"/>
          </w:tcPr>
          <w:p>
            <w:pPr>
              <w:spacing w:before="101"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860" w:type="dxa"/>
            <w:gridSpan w:val="2"/>
            <w:vAlign w:val="top"/>
          </w:tcPr>
          <w:p>
            <w:pPr>
              <w:spacing w:before="101" w:line="188" w:lineRule="auto"/>
              <w:ind w:left="40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61" w:type="dxa"/>
            <w:gridSpan w:val="2"/>
            <w:vAlign w:val="top"/>
          </w:tcPr>
          <w:p>
            <w:pPr>
              <w:spacing w:before="101" w:line="188" w:lineRule="auto"/>
              <w:ind w:left="42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89" w:type="dxa"/>
            <w:gridSpan w:val="2"/>
            <w:vAlign w:val="top"/>
          </w:tcPr>
          <w:p>
            <w:pPr>
              <w:spacing w:before="101"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vAlign w:val="top"/>
          </w:tcPr>
          <w:p>
            <w:pPr>
              <w:spacing w:before="101" w:line="188" w:lineRule="auto"/>
              <w:ind w:left="37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61" w:type="dxa"/>
            <w:gridSpan w:val="2"/>
            <w:vAlign w:val="top"/>
          </w:tcPr>
          <w:p>
            <w:pPr>
              <w:spacing w:before="101" w:line="188" w:lineRule="auto"/>
              <w:ind w:left="39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786" w:type="dxa"/>
            <w:vAlign w:val="top"/>
          </w:tcPr>
          <w:p>
            <w:pPr>
              <w:spacing w:before="101"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vAlign w:val="top"/>
          </w:tcPr>
          <w:p>
            <w:pPr>
              <w:spacing w:before="10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vAlign w:val="top"/>
          </w:tcPr>
          <w:p>
            <w:pPr>
              <w:spacing w:before="101"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56" w:type="dxa"/>
            <w:vAlign w:val="top"/>
          </w:tcPr>
          <w:p>
            <w:pPr>
              <w:spacing w:before="101"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14.855</w:t>
            </w:r>
          </w:p>
        </w:tc>
        <w:tc>
          <w:tcPr>
            <w:tcW w:w="971" w:type="dxa"/>
            <w:vAlign w:val="top"/>
          </w:tcPr>
          <w:p>
            <w:pPr>
              <w:spacing w:before="101" w:line="188" w:lineRule="auto"/>
              <w:ind w:left="2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1.645</w:t>
            </w:r>
          </w:p>
        </w:tc>
        <w:tc>
          <w:tcPr>
            <w:tcW w:w="975" w:type="dxa"/>
            <w:vAlign w:val="top"/>
          </w:tcPr>
          <w:p>
            <w:pPr>
              <w:spacing w:before="101"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0.322</w:t>
            </w:r>
          </w:p>
        </w:tc>
        <w:tc>
          <w:tcPr>
            <w:tcW w:w="1153" w:type="dxa"/>
            <w:vAlign w:val="top"/>
          </w:tcPr>
          <w:p>
            <w:pPr>
              <w:spacing w:before="101" w:line="188"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210" w:type="dxa"/>
            <w:vMerge w:val="restart"/>
            <w:tcBorders>
              <w:bottom w:val="nil"/>
            </w:tcBorders>
            <w:vAlign w:val="top"/>
          </w:tcPr>
          <w:p>
            <w:pPr>
              <w:pStyle w:val="6"/>
              <w:spacing w:before="226" w:line="221" w:lineRule="auto"/>
              <w:ind w:left="492"/>
              <w:rPr>
                <w:sz w:val="18"/>
                <w:szCs w:val="18"/>
              </w:rPr>
            </w:pPr>
            <w:r>
              <w:rPr>
                <w:spacing w:val="-2"/>
                <w:sz w:val="18"/>
                <w:szCs w:val="18"/>
              </w:rPr>
              <w:t>球团</w:t>
            </w:r>
          </w:p>
        </w:tc>
        <w:tc>
          <w:tcPr>
            <w:tcW w:w="834" w:type="dxa"/>
            <w:vAlign w:val="top"/>
          </w:tcPr>
          <w:p>
            <w:pPr>
              <w:pStyle w:val="6"/>
              <w:spacing w:before="70" w:line="220" w:lineRule="auto"/>
              <w:ind w:left="257"/>
              <w:rPr>
                <w:sz w:val="18"/>
                <w:szCs w:val="18"/>
              </w:rPr>
            </w:pPr>
            <w:r>
              <w:rPr>
                <w:spacing w:val="-2"/>
                <w:sz w:val="18"/>
                <w:szCs w:val="18"/>
              </w:rPr>
              <w:t>堆料</w:t>
            </w:r>
          </w:p>
        </w:tc>
        <w:tc>
          <w:tcPr>
            <w:tcW w:w="832" w:type="dxa"/>
            <w:gridSpan w:val="2"/>
            <w:vMerge w:val="continue"/>
            <w:tcBorders>
              <w:top w:val="nil"/>
              <w:bottom w:val="nil"/>
            </w:tcBorders>
            <w:vAlign w:val="top"/>
          </w:tcPr>
          <w:p>
            <w:pPr>
              <w:rPr>
                <w:rFonts w:ascii="Arial"/>
                <w:sz w:val="21"/>
              </w:rPr>
            </w:pPr>
          </w:p>
        </w:tc>
        <w:tc>
          <w:tcPr>
            <w:tcW w:w="648" w:type="dxa"/>
            <w:vAlign w:val="top"/>
          </w:tcPr>
          <w:p>
            <w:pPr>
              <w:spacing w:before="101"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60" w:type="dxa"/>
            <w:gridSpan w:val="2"/>
            <w:vAlign w:val="top"/>
          </w:tcPr>
          <w:p>
            <w:pPr>
              <w:spacing w:before="101" w:line="188" w:lineRule="auto"/>
              <w:ind w:left="42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61" w:type="dxa"/>
            <w:gridSpan w:val="2"/>
            <w:vAlign w:val="top"/>
          </w:tcPr>
          <w:p>
            <w:pPr>
              <w:spacing w:before="101" w:line="188" w:lineRule="auto"/>
              <w:ind w:left="42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89" w:type="dxa"/>
            <w:gridSpan w:val="2"/>
            <w:vAlign w:val="top"/>
          </w:tcPr>
          <w:p>
            <w:pPr>
              <w:spacing w:before="101"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vAlign w:val="top"/>
          </w:tcPr>
          <w:p>
            <w:pPr>
              <w:spacing w:before="101" w:line="188" w:lineRule="auto"/>
              <w:ind w:left="37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61" w:type="dxa"/>
            <w:gridSpan w:val="2"/>
            <w:vAlign w:val="top"/>
          </w:tcPr>
          <w:p>
            <w:pPr>
              <w:spacing w:before="101" w:line="188" w:lineRule="auto"/>
              <w:ind w:left="39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786" w:type="dxa"/>
            <w:vAlign w:val="top"/>
          </w:tcPr>
          <w:p>
            <w:pPr>
              <w:spacing w:before="101"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vAlign w:val="top"/>
          </w:tcPr>
          <w:p>
            <w:pPr>
              <w:spacing w:before="10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vAlign w:val="top"/>
          </w:tcPr>
          <w:p>
            <w:pPr>
              <w:spacing w:before="101"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56" w:type="dxa"/>
            <w:vAlign w:val="top"/>
          </w:tcPr>
          <w:p>
            <w:pPr>
              <w:spacing w:before="101"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6.846</w:t>
            </w:r>
          </w:p>
        </w:tc>
        <w:tc>
          <w:tcPr>
            <w:tcW w:w="971" w:type="dxa"/>
            <w:vAlign w:val="top"/>
          </w:tcPr>
          <w:p>
            <w:pPr>
              <w:spacing w:before="101" w:line="188"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0.685</w:t>
            </w:r>
          </w:p>
        </w:tc>
        <w:tc>
          <w:tcPr>
            <w:tcW w:w="975" w:type="dxa"/>
            <w:vAlign w:val="top"/>
          </w:tcPr>
          <w:p>
            <w:pPr>
              <w:spacing w:before="101"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0.324</w:t>
            </w:r>
          </w:p>
        </w:tc>
        <w:tc>
          <w:tcPr>
            <w:tcW w:w="1153" w:type="dxa"/>
            <w:vAlign w:val="top"/>
          </w:tcPr>
          <w:p>
            <w:pPr>
              <w:spacing w:before="101" w:line="188"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10" w:type="dxa"/>
            <w:vMerge w:val="continue"/>
            <w:tcBorders>
              <w:top w:val="nil"/>
            </w:tcBorders>
            <w:vAlign w:val="top"/>
          </w:tcPr>
          <w:p>
            <w:pPr>
              <w:rPr>
                <w:rFonts w:ascii="Arial"/>
                <w:sz w:val="21"/>
              </w:rPr>
            </w:pPr>
          </w:p>
        </w:tc>
        <w:tc>
          <w:tcPr>
            <w:tcW w:w="834" w:type="dxa"/>
            <w:vAlign w:val="top"/>
          </w:tcPr>
          <w:p>
            <w:pPr>
              <w:pStyle w:val="6"/>
              <w:spacing w:before="68" w:line="220" w:lineRule="auto"/>
              <w:ind w:left="258"/>
              <w:rPr>
                <w:sz w:val="18"/>
                <w:szCs w:val="18"/>
              </w:rPr>
            </w:pPr>
            <w:r>
              <w:rPr>
                <w:spacing w:val="-3"/>
                <w:sz w:val="18"/>
                <w:szCs w:val="18"/>
              </w:rPr>
              <w:t>取料</w:t>
            </w:r>
          </w:p>
        </w:tc>
        <w:tc>
          <w:tcPr>
            <w:tcW w:w="832" w:type="dxa"/>
            <w:gridSpan w:val="2"/>
            <w:vMerge w:val="continue"/>
            <w:tcBorders>
              <w:top w:val="nil"/>
              <w:bottom w:val="nil"/>
            </w:tcBorders>
            <w:vAlign w:val="top"/>
          </w:tcPr>
          <w:p>
            <w:pPr>
              <w:rPr>
                <w:rFonts w:ascii="Arial"/>
                <w:sz w:val="21"/>
              </w:rPr>
            </w:pPr>
          </w:p>
        </w:tc>
        <w:tc>
          <w:tcPr>
            <w:tcW w:w="648" w:type="dxa"/>
            <w:vAlign w:val="top"/>
          </w:tcPr>
          <w:p>
            <w:pPr>
              <w:spacing w:before="99"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60" w:type="dxa"/>
            <w:gridSpan w:val="2"/>
            <w:vAlign w:val="top"/>
          </w:tcPr>
          <w:p>
            <w:pPr>
              <w:spacing w:before="99" w:line="188" w:lineRule="auto"/>
              <w:ind w:left="40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61" w:type="dxa"/>
            <w:gridSpan w:val="2"/>
            <w:vAlign w:val="top"/>
          </w:tcPr>
          <w:p>
            <w:pPr>
              <w:spacing w:before="99" w:line="188" w:lineRule="auto"/>
              <w:ind w:left="42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89" w:type="dxa"/>
            <w:gridSpan w:val="2"/>
            <w:vAlign w:val="top"/>
          </w:tcPr>
          <w:p>
            <w:pPr>
              <w:spacing w:before="99"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vAlign w:val="top"/>
          </w:tcPr>
          <w:p>
            <w:pPr>
              <w:spacing w:before="99" w:line="188" w:lineRule="auto"/>
              <w:ind w:left="37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61" w:type="dxa"/>
            <w:gridSpan w:val="2"/>
            <w:vAlign w:val="top"/>
          </w:tcPr>
          <w:p>
            <w:pPr>
              <w:spacing w:before="99" w:line="188" w:lineRule="auto"/>
              <w:ind w:left="39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786" w:type="dxa"/>
            <w:vAlign w:val="top"/>
          </w:tcPr>
          <w:p>
            <w:pPr>
              <w:spacing w:before="99"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vAlign w:val="top"/>
          </w:tcPr>
          <w:p>
            <w:pPr>
              <w:spacing w:before="99"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vAlign w:val="top"/>
          </w:tcPr>
          <w:p>
            <w:pPr>
              <w:spacing w:before="99"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56" w:type="dxa"/>
            <w:vAlign w:val="top"/>
          </w:tcPr>
          <w:p>
            <w:pPr>
              <w:spacing w:before="99"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13.691</w:t>
            </w:r>
          </w:p>
        </w:tc>
        <w:tc>
          <w:tcPr>
            <w:tcW w:w="971" w:type="dxa"/>
            <w:vAlign w:val="top"/>
          </w:tcPr>
          <w:p>
            <w:pPr>
              <w:spacing w:before="99" w:line="188" w:lineRule="auto"/>
              <w:ind w:left="2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1.371</w:t>
            </w:r>
          </w:p>
        </w:tc>
        <w:tc>
          <w:tcPr>
            <w:tcW w:w="975" w:type="dxa"/>
            <w:vAlign w:val="top"/>
          </w:tcPr>
          <w:p>
            <w:pPr>
              <w:spacing w:before="99"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0.648</w:t>
            </w:r>
          </w:p>
        </w:tc>
        <w:tc>
          <w:tcPr>
            <w:tcW w:w="1153" w:type="dxa"/>
            <w:vAlign w:val="top"/>
          </w:tcPr>
          <w:p>
            <w:pPr>
              <w:spacing w:before="99" w:line="188"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10" w:type="dxa"/>
            <w:vMerge w:val="restart"/>
            <w:tcBorders>
              <w:bottom w:val="nil"/>
            </w:tcBorders>
            <w:vAlign w:val="top"/>
          </w:tcPr>
          <w:p>
            <w:pPr>
              <w:pStyle w:val="6"/>
              <w:spacing w:before="224" w:line="220" w:lineRule="auto"/>
              <w:ind w:left="400"/>
              <w:rPr>
                <w:sz w:val="18"/>
                <w:szCs w:val="18"/>
              </w:rPr>
            </w:pPr>
            <w:r>
              <w:rPr>
                <w:spacing w:val="-2"/>
                <w:sz w:val="18"/>
                <w:szCs w:val="18"/>
              </w:rPr>
              <w:t>铁矿石</w:t>
            </w:r>
          </w:p>
        </w:tc>
        <w:tc>
          <w:tcPr>
            <w:tcW w:w="834" w:type="dxa"/>
            <w:vAlign w:val="top"/>
          </w:tcPr>
          <w:p>
            <w:pPr>
              <w:pStyle w:val="6"/>
              <w:spacing w:before="69" w:line="220" w:lineRule="auto"/>
              <w:ind w:left="257"/>
              <w:rPr>
                <w:sz w:val="18"/>
                <w:szCs w:val="18"/>
              </w:rPr>
            </w:pPr>
            <w:r>
              <w:rPr>
                <w:spacing w:val="-2"/>
                <w:sz w:val="18"/>
                <w:szCs w:val="18"/>
              </w:rPr>
              <w:t>堆料</w:t>
            </w:r>
          </w:p>
        </w:tc>
        <w:tc>
          <w:tcPr>
            <w:tcW w:w="832" w:type="dxa"/>
            <w:gridSpan w:val="2"/>
            <w:vMerge w:val="continue"/>
            <w:tcBorders>
              <w:top w:val="nil"/>
              <w:bottom w:val="nil"/>
            </w:tcBorders>
            <w:vAlign w:val="top"/>
          </w:tcPr>
          <w:p>
            <w:pPr>
              <w:rPr>
                <w:rFonts w:ascii="Arial"/>
                <w:sz w:val="21"/>
              </w:rPr>
            </w:pPr>
          </w:p>
        </w:tc>
        <w:tc>
          <w:tcPr>
            <w:tcW w:w="648" w:type="dxa"/>
            <w:vAlign w:val="top"/>
          </w:tcPr>
          <w:p>
            <w:pPr>
              <w:spacing w:before="100"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60" w:type="dxa"/>
            <w:gridSpan w:val="2"/>
            <w:vAlign w:val="top"/>
          </w:tcPr>
          <w:p>
            <w:pPr>
              <w:spacing w:before="100" w:line="188" w:lineRule="auto"/>
              <w:ind w:left="42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61" w:type="dxa"/>
            <w:gridSpan w:val="2"/>
            <w:vAlign w:val="top"/>
          </w:tcPr>
          <w:p>
            <w:pPr>
              <w:spacing w:before="100" w:line="188" w:lineRule="auto"/>
              <w:ind w:left="42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89" w:type="dxa"/>
            <w:gridSpan w:val="2"/>
            <w:vAlign w:val="top"/>
          </w:tcPr>
          <w:p>
            <w:pPr>
              <w:spacing w:before="100"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vAlign w:val="top"/>
          </w:tcPr>
          <w:p>
            <w:pPr>
              <w:spacing w:before="102" w:line="185" w:lineRule="auto"/>
              <w:ind w:left="37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61" w:type="dxa"/>
            <w:gridSpan w:val="2"/>
            <w:vAlign w:val="top"/>
          </w:tcPr>
          <w:p>
            <w:pPr>
              <w:spacing w:before="100" w:line="188" w:lineRule="auto"/>
              <w:ind w:left="39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786" w:type="dxa"/>
            <w:vAlign w:val="top"/>
          </w:tcPr>
          <w:p>
            <w:pPr>
              <w:spacing w:before="100"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vAlign w:val="top"/>
          </w:tcPr>
          <w:p>
            <w:pPr>
              <w:spacing w:before="100"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vAlign w:val="top"/>
          </w:tcPr>
          <w:p>
            <w:pPr>
              <w:spacing w:before="100"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56" w:type="dxa"/>
            <w:vAlign w:val="top"/>
          </w:tcPr>
          <w:p>
            <w:pPr>
              <w:spacing w:before="100"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6.846</w:t>
            </w:r>
          </w:p>
        </w:tc>
        <w:tc>
          <w:tcPr>
            <w:tcW w:w="971" w:type="dxa"/>
            <w:vAlign w:val="top"/>
          </w:tcPr>
          <w:p>
            <w:pPr>
              <w:spacing w:before="100" w:line="188"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0.685</w:t>
            </w:r>
          </w:p>
        </w:tc>
        <w:tc>
          <w:tcPr>
            <w:tcW w:w="975" w:type="dxa"/>
            <w:vAlign w:val="top"/>
          </w:tcPr>
          <w:p>
            <w:pPr>
              <w:spacing w:before="100"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0.324</w:t>
            </w:r>
          </w:p>
        </w:tc>
        <w:tc>
          <w:tcPr>
            <w:tcW w:w="1153" w:type="dxa"/>
            <w:vAlign w:val="top"/>
          </w:tcPr>
          <w:p>
            <w:pPr>
              <w:spacing w:before="100" w:line="188"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10" w:type="dxa"/>
            <w:vMerge w:val="continue"/>
            <w:tcBorders>
              <w:top w:val="nil"/>
              <w:bottom w:val="single" w:color="000000" w:sz="10" w:space="0"/>
            </w:tcBorders>
            <w:vAlign w:val="top"/>
          </w:tcPr>
          <w:p>
            <w:pPr>
              <w:rPr>
                <w:rFonts w:ascii="Arial"/>
                <w:sz w:val="21"/>
              </w:rPr>
            </w:pPr>
          </w:p>
        </w:tc>
        <w:tc>
          <w:tcPr>
            <w:tcW w:w="834" w:type="dxa"/>
            <w:tcBorders>
              <w:bottom w:val="single" w:color="000000" w:sz="10" w:space="0"/>
            </w:tcBorders>
            <w:vAlign w:val="top"/>
          </w:tcPr>
          <w:p>
            <w:pPr>
              <w:pStyle w:val="6"/>
              <w:spacing w:before="72" w:line="220" w:lineRule="auto"/>
              <w:ind w:left="258"/>
              <w:rPr>
                <w:sz w:val="18"/>
                <w:szCs w:val="18"/>
              </w:rPr>
            </w:pPr>
            <w:r>
              <w:rPr>
                <w:spacing w:val="-3"/>
                <w:sz w:val="18"/>
                <w:szCs w:val="18"/>
              </w:rPr>
              <w:t>取料</w:t>
            </w:r>
          </w:p>
        </w:tc>
        <w:tc>
          <w:tcPr>
            <w:tcW w:w="832" w:type="dxa"/>
            <w:gridSpan w:val="2"/>
            <w:vMerge w:val="continue"/>
            <w:tcBorders>
              <w:top w:val="nil"/>
              <w:bottom w:val="single" w:color="000000" w:sz="10" w:space="0"/>
            </w:tcBorders>
            <w:vAlign w:val="top"/>
          </w:tcPr>
          <w:p>
            <w:pPr>
              <w:rPr>
                <w:rFonts w:ascii="Arial"/>
                <w:sz w:val="21"/>
              </w:rPr>
            </w:pPr>
          </w:p>
        </w:tc>
        <w:tc>
          <w:tcPr>
            <w:tcW w:w="648" w:type="dxa"/>
            <w:tcBorders>
              <w:bottom w:val="single" w:color="000000" w:sz="10" w:space="0"/>
            </w:tcBorders>
            <w:vAlign w:val="top"/>
          </w:tcPr>
          <w:p>
            <w:pPr>
              <w:spacing w:before="103"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60" w:type="dxa"/>
            <w:gridSpan w:val="2"/>
            <w:tcBorders>
              <w:bottom w:val="single" w:color="000000" w:sz="10" w:space="0"/>
            </w:tcBorders>
            <w:vAlign w:val="top"/>
          </w:tcPr>
          <w:p>
            <w:pPr>
              <w:spacing w:before="103" w:line="188" w:lineRule="auto"/>
              <w:ind w:left="40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61" w:type="dxa"/>
            <w:gridSpan w:val="2"/>
            <w:tcBorders>
              <w:bottom w:val="single" w:color="000000" w:sz="10" w:space="0"/>
            </w:tcBorders>
            <w:vAlign w:val="top"/>
          </w:tcPr>
          <w:p>
            <w:pPr>
              <w:spacing w:before="103" w:line="188" w:lineRule="auto"/>
              <w:ind w:left="42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89" w:type="dxa"/>
            <w:gridSpan w:val="2"/>
            <w:tcBorders>
              <w:bottom w:val="single" w:color="000000" w:sz="10" w:space="0"/>
            </w:tcBorders>
            <w:vAlign w:val="top"/>
          </w:tcPr>
          <w:p>
            <w:pPr>
              <w:spacing w:before="103"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44" w:type="dxa"/>
            <w:tcBorders>
              <w:bottom w:val="single" w:color="000000" w:sz="10" w:space="0"/>
            </w:tcBorders>
            <w:vAlign w:val="top"/>
          </w:tcPr>
          <w:p>
            <w:pPr>
              <w:spacing w:before="105" w:line="185" w:lineRule="auto"/>
              <w:ind w:left="37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61" w:type="dxa"/>
            <w:gridSpan w:val="2"/>
            <w:tcBorders>
              <w:bottom w:val="single" w:color="000000" w:sz="10" w:space="0"/>
            </w:tcBorders>
            <w:vAlign w:val="top"/>
          </w:tcPr>
          <w:p>
            <w:pPr>
              <w:spacing w:before="103" w:line="188" w:lineRule="auto"/>
              <w:ind w:left="39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786" w:type="dxa"/>
            <w:tcBorders>
              <w:bottom w:val="single" w:color="000000" w:sz="10" w:space="0"/>
            </w:tcBorders>
            <w:vAlign w:val="top"/>
          </w:tcPr>
          <w:p>
            <w:pPr>
              <w:spacing w:before="103" w:line="188"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77" w:type="dxa"/>
            <w:tcBorders>
              <w:bottom w:val="single" w:color="000000" w:sz="10" w:space="0"/>
            </w:tcBorders>
            <w:vAlign w:val="top"/>
          </w:tcPr>
          <w:p>
            <w:pPr>
              <w:spacing w:before="10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tcBorders>
              <w:bottom w:val="single" w:color="000000" w:sz="10" w:space="0"/>
            </w:tcBorders>
            <w:vAlign w:val="top"/>
          </w:tcPr>
          <w:p>
            <w:pPr>
              <w:spacing w:before="103"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56" w:type="dxa"/>
            <w:tcBorders>
              <w:bottom w:val="single" w:color="000000" w:sz="10" w:space="0"/>
            </w:tcBorders>
            <w:vAlign w:val="top"/>
          </w:tcPr>
          <w:p>
            <w:pPr>
              <w:spacing w:before="103"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13.691</w:t>
            </w:r>
          </w:p>
        </w:tc>
        <w:tc>
          <w:tcPr>
            <w:tcW w:w="971" w:type="dxa"/>
            <w:tcBorders>
              <w:bottom w:val="single" w:color="000000" w:sz="10" w:space="0"/>
            </w:tcBorders>
            <w:vAlign w:val="top"/>
          </w:tcPr>
          <w:p>
            <w:pPr>
              <w:spacing w:before="103" w:line="188" w:lineRule="auto"/>
              <w:ind w:left="2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1.371</w:t>
            </w:r>
          </w:p>
        </w:tc>
        <w:tc>
          <w:tcPr>
            <w:tcW w:w="975" w:type="dxa"/>
            <w:tcBorders>
              <w:bottom w:val="single" w:color="000000" w:sz="10" w:space="0"/>
            </w:tcBorders>
            <w:vAlign w:val="top"/>
          </w:tcPr>
          <w:p>
            <w:pPr>
              <w:spacing w:before="103"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0.648</w:t>
            </w:r>
          </w:p>
        </w:tc>
        <w:tc>
          <w:tcPr>
            <w:tcW w:w="1153" w:type="dxa"/>
            <w:tcBorders>
              <w:bottom w:val="single" w:color="000000" w:sz="10" w:space="0"/>
            </w:tcBorders>
            <w:vAlign w:val="top"/>
          </w:tcPr>
          <w:p>
            <w:pPr>
              <w:spacing w:before="103" w:line="188"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13955" w:type="dxa"/>
            <w:gridSpan w:val="22"/>
            <w:tcBorders>
              <w:top w:val="single" w:color="000000" w:sz="10" w:space="0"/>
            </w:tcBorders>
            <w:vAlign w:val="top"/>
          </w:tcPr>
          <w:p>
            <w:pPr>
              <w:rPr>
                <w:rFonts w:ascii="Arial"/>
                <w:sz w:val="21"/>
              </w:rPr>
            </w:pPr>
          </w:p>
        </w:tc>
      </w:tr>
    </w:tbl>
    <w:p>
      <w:pPr>
        <w:pStyle w:val="2"/>
      </w:pPr>
    </w:p>
    <w:p>
      <w:pPr>
        <w:sectPr>
          <w:footerReference r:id="rId76" w:type="default"/>
          <w:pgSz w:w="16839" w:h="11907"/>
          <w:pgMar w:top="1012" w:right="1438" w:bottom="1391" w:left="1440" w:header="0" w:footer="1228" w:gutter="0"/>
          <w:cols w:space="720" w:num="1"/>
        </w:sectPr>
      </w:pPr>
    </w:p>
    <w:p>
      <w:pPr>
        <w:spacing w:before="21"/>
      </w:pPr>
    </w:p>
    <w:p>
      <w:pPr>
        <w:spacing w:before="21"/>
      </w:pPr>
    </w:p>
    <w:p>
      <w:pPr>
        <w:spacing w:before="21"/>
      </w:pPr>
    </w:p>
    <w:tbl>
      <w:tblPr>
        <w:tblStyle w:val="5"/>
        <w:tblW w:w="13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2"/>
        <w:gridCol w:w="4326"/>
        <w:gridCol w:w="2975"/>
        <w:gridCol w:w="2435"/>
        <w:gridCol w:w="2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3955" w:type="dxa"/>
            <w:gridSpan w:val="5"/>
            <w:tcBorders>
              <w:bottom w:val="single" w:color="000000" w:sz="10" w:space="0"/>
            </w:tcBorders>
            <w:vAlign w:val="top"/>
          </w:tcPr>
          <w:p>
            <w:pPr>
              <w:pStyle w:val="6"/>
              <w:spacing w:before="38" w:line="217" w:lineRule="auto"/>
              <w:ind w:left="4374"/>
            </w:pPr>
            <w:r>
              <w:rPr>
                <w:b/>
                <w:bCs/>
                <w:spacing w:val="-15"/>
              </w:rPr>
              <w:t>表</w:t>
            </w:r>
            <w:r>
              <w:rPr>
                <w:spacing w:val="-65"/>
              </w:rPr>
              <w:t xml:space="preserve"> </w:t>
            </w:r>
            <w:r>
              <w:rPr>
                <w:b/>
                <w:bCs/>
                <w:spacing w:val="-15"/>
              </w:rPr>
              <w:t>4-13-3</w:t>
            </w:r>
            <w:r>
              <w:rPr>
                <w:spacing w:val="93"/>
              </w:rPr>
              <w:t xml:space="preserve"> </w:t>
            </w:r>
            <w:r>
              <w:rPr>
                <w:b/>
                <w:bCs/>
                <w:spacing w:val="-15"/>
              </w:rPr>
              <w:t>洒水措施失效工况下转运站作业起尘源强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582" w:type="dxa"/>
            <w:vMerge w:val="restart"/>
            <w:tcBorders>
              <w:top w:val="single" w:color="000000" w:sz="10" w:space="0"/>
              <w:bottom w:val="nil"/>
            </w:tcBorders>
            <w:vAlign w:val="top"/>
          </w:tcPr>
          <w:p>
            <w:pPr>
              <w:pStyle w:val="6"/>
              <w:spacing w:before="251" w:line="220" w:lineRule="auto"/>
              <w:ind w:left="666"/>
              <w:rPr>
                <w:sz w:val="18"/>
                <w:szCs w:val="18"/>
              </w:rPr>
            </w:pPr>
            <w:r>
              <w:rPr>
                <w:b/>
                <w:bCs/>
                <w:spacing w:val="-4"/>
                <w:sz w:val="18"/>
                <w:szCs w:val="18"/>
              </w:rPr>
              <w:t>编号</w:t>
            </w:r>
          </w:p>
        </w:tc>
        <w:tc>
          <w:tcPr>
            <w:tcW w:w="4326" w:type="dxa"/>
            <w:vMerge w:val="restart"/>
            <w:tcBorders>
              <w:top w:val="single" w:color="000000" w:sz="10" w:space="0"/>
              <w:bottom w:val="nil"/>
            </w:tcBorders>
            <w:vAlign w:val="top"/>
          </w:tcPr>
          <w:p>
            <w:pPr>
              <w:pStyle w:val="6"/>
              <w:spacing w:before="252" w:line="222" w:lineRule="auto"/>
              <w:ind w:left="1984"/>
              <w:rPr>
                <w:sz w:val="18"/>
                <w:szCs w:val="18"/>
              </w:rPr>
            </w:pPr>
            <w:r>
              <w:rPr>
                <w:b/>
                <w:bCs/>
                <w:spacing w:val="-4"/>
                <w:sz w:val="18"/>
                <w:szCs w:val="18"/>
              </w:rPr>
              <w:t>名称</w:t>
            </w:r>
          </w:p>
        </w:tc>
        <w:tc>
          <w:tcPr>
            <w:tcW w:w="8047" w:type="dxa"/>
            <w:gridSpan w:val="3"/>
            <w:tcBorders>
              <w:top w:val="single" w:color="000000" w:sz="10" w:space="0"/>
            </w:tcBorders>
            <w:vAlign w:val="top"/>
          </w:tcPr>
          <w:p>
            <w:pPr>
              <w:pStyle w:val="6"/>
              <w:spacing w:before="77" w:line="212" w:lineRule="auto"/>
              <w:ind w:left="3003"/>
              <w:rPr>
                <w:rFonts w:ascii="仿宋" w:hAnsi="仿宋" w:eastAsia="仿宋" w:cs="仿宋"/>
                <w:sz w:val="18"/>
                <w:szCs w:val="18"/>
              </w:rPr>
            </w:pPr>
            <w:r>
              <w:rPr>
                <w:b/>
                <w:bCs/>
                <w:spacing w:val="-5"/>
                <w:sz w:val="18"/>
                <w:szCs w:val="18"/>
              </w:rPr>
              <w:t>污染物排放速率</w:t>
            </w:r>
            <w:r>
              <w:rPr>
                <w:rFonts w:ascii="Times New Roman" w:hAnsi="Times New Roman" w:eastAsia="Times New Roman" w:cs="Times New Roman"/>
                <w:b/>
                <w:bCs/>
                <w:spacing w:val="-5"/>
                <w:sz w:val="18"/>
                <w:szCs w:val="18"/>
              </w:rPr>
              <w:t>/</w:t>
            </w:r>
            <w:r>
              <w:rPr>
                <w:rFonts w:ascii="仿宋" w:hAnsi="仿宋" w:eastAsia="仿宋" w:cs="仿宋"/>
                <w:b/>
                <w:bCs/>
                <w:spacing w:val="-5"/>
                <w:sz w:val="18"/>
                <w:szCs w:val="18"/>
              </w:rPr>
              <w:t>（</w:t>
            </w:r>
            <w:r>
              <w:rPr>
                <w:rFonts w:ascii="Times New Roman" w:hAnsi="Times New Roman" w:eastAsia="Times New Roman" w:cs="Times New Roman"/>
                <w:b/>
                <w:bCs/>
                <w:spacing w:val="-5"/>
                <w:sz w:val="18"/>
                <w:szCs w:val="18"/>
              </w:rPr>
              <w:t>kg/h</w:t>
            </w:r>
            <w:r>
              <w:rPr>
                <w:rFonts w:ascii="仿宋" w:hAnsi="仿宋" w:eastAsia="仿宋" w:cs="仿宋"/>
                <w:b/>
                <w:bCs/>
                <w:spacing w:val="-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82" w:type="dxa"/>
            <w:vMerge w:val="continue"/>
            <w:tcBorders>
              <w:top w:val="nil"/>
            </w:tcBorders>
            <w:vAlign w:val="top"/>
          </w:tcPr>
          <w:p>
            <w:pPr>
              <w:rPr>
                <w:rFonts w:ascii="Arial"/>
                <w:sz w:val="21"/>
              </w:rPr>
            </w:pPr>
          </w:p>
        </w:tc>
        <w:tc>
          <w:tcPr>
            <w:tcW w:w="4326" w:type="dxa"/>
            <w:vMerge w:val="continue"/>
            <w:tcBorders>
              <w:top w:val="nil"/>
            </w:tcBorders>
            <w:vAlign w:val="top"/>
          </w:tcPr>
          <w:p>
            <w:pPr>
              <w:rPr>
                <w:rFonts w:ascii="Arial"/>
                <w:sz w:val="21"/>
              </w:rPr>
            </w:pPr>
          </w:p>
        </w:tc>
        <w:tc>
          <w:tcPr>
            <w:tcW w:w="2975" w:type="dxa"/>
            <w:vAlign w:val="top"/>
          </w:tcPr>
          <w:p>
            <w:pPr>
              <w:spacing w:before="118" w:line="188" w:lineRule="auto"/>
              <w:ind w:left="1337"/>
              <w:rPr>
                <w:rFonts w:ascii="Times New Roman" w:hAnsi="Times New Roman" w:eastAsia="Times New Roman" w:cs="Times New Roman"/>
                <w:sz w:val="18"/>
                <w:szCs w:val="18"/>
              </w:rPr>
            </w:pPr>
            <w:r>
              <w:rPr>
                <w:rFonts w:ascii="Times New Roman" w:hAnsi="Times New Roman" w:eastAsia="Times New Roman" w:cs="Times New Roman"/>
                <w:b/>
                <w:bCs/>
                <w:spacing w:val="-5"/>
                <w:sz w:val="18"/>
                <w:szCs w:val="18"/>
              </w:rPr>
              <w:t>TSP</w:t>
            </w:r>
          </w:p>
        </w:tc>
        <w:tc>
          <w:tcPr>
            <w:tcW w:w="2435" w:type="dxa"/>
            <w:vAlign w:val="top"/>
          </w:tcPr>
          <w:p>
            <w:pPr>
              <w:spacing w:before="121" w:line="196" w:lineRule="auto"/>
              <w:ind w:left="1037"/>
              <w:rPr>
                <w:rFonts w:ascii="Times New Roman" w:hAnsi="Times New Roman" w:eastAsia="Times New Roman" w:cs="Times New Roman"/>
                <w:sz w:val="12"/>
                <w:szCs w:val="12"/>
              </w:rPr>
            </w:pPr>
            <w:r>
              <w:rPr>
                <w:rFonts w:ascii="Times New Roman" w:hAnsi="Times New Roman" w:eastAsia="Times New Roman" w:cs="Times New Roman"/>
                <w:b/>
                <w:bCs/>
                <w:spacing w:val="-6"/>
                <w:sz w:val="18"/>
                <w:szCs w:val="18"/>
              </w:rPr>
              <w:t>PM</w:t>
            </w:r>
            <w:r>
              <w:rPr>
                <w:rFonts w:ascii="Times New Roman" w:hAnsi="Times New Roman" w:eastAsia="Times New Roman" w:cs="Times New Roman"/>
                <w:b/>
                <w:bCs/>
                <w:spacing w:val="-6"/>
                <w:sz w:val="12"/>
                <w:szCs w:val="12"/>
              </w:rPr>
              <w:t>10</w:t>
            </w:r>
          </w:p>
        </w:tc>
        <w:tc>
          <w:tcPr>
            <w:tcW w:w="2637" w:type="dxa"/>
            <w:vAlign w:val="top"/>
          </w:tcPr>
          <w:p>
            <w:pPr>
              <w:spacing w:before="121" w:line="196" w:lineRule="auto"/>
              <w:ind w:left="1074"/>
              <w:rPr>
                <w:rFonts w:ascii="Times New Roman" w:hAnsi="Times New Roman" w:eastAsia="Times New Roman" w:cs="Times New Roman"/>
                <w:sz w:val="12"/>
                <w:szCs w:val="12"/>
              </w:rPr>
            </w:pPr>
            <w:r>
              <w:rPr>
                <w:rFonts w:ascii="Times New Roman" w:hAnsi="Times New Roman" w:eastAsia="Times New Roman" w:cs="Times New Roman"/>
                <w:b/>
                <w:bCs/>
                <w:spacing w:val="-6"/>
                <w:sz w:val="18"/>
                <w:szCs w:val="18"/>
              </w:rPr>
              <w:t>PM</w:t>
            </w:r>
            <w:r>
              <w:rPr>
                <w:rFonts w:ascii="Times New Roman" w:hAnsi="Times New Roman" w:eastAsia="Times New Roman" w:cs="Times New Roman"/>
                <w:b/>
                <w:bCs/>
                <w:spacing w:val="-6"/>
                <w:sz w:val="12"/>
                <w:szCs w:val="12"/>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82" w:type="dxa"/>
            <w:vAlign w:val="top"/>
          </w:tcPr>
          <w:p>
            <w:pPr>
              <w:spacing w:before="119" w:line="188" w:lineRule="auto"/>
              <w:ind w:left="82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326" w:type="dxa"/>
            <w:vAlign w:val="top"/>
          </w:tcPr>
          <w:p>
            <w:pPr>
              <w:pStyle w:val="6"/>
              <w:spacing w:before="88" w:line="220" w:lineRule="auto"/>
              <w:ind w:left="1720"/>
              <w:rPr>
                <w:sz w:val="18"/>
                <w:szCs w:val="18"/>
              </w:rPr>
            </w:pPr>
            <w:r>
              <w:rPr>
                <w:rFonts w:ascii="Times New Roman" w:hAnsi="Times New Roman" w:eastAsia="Times New Roman" w:cs="Times New Roman"/>
                <w:spacing w:val="-2"/>
                <w:sz w:val="18"/>
                <w:szCs w:val="18"/>
              </w:rPr>
              <w:t>Z01</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2975" w:type="dxa"/>
            <w:vAlign w:val="top"/>
          </w:tcPr>
          <w:p>
            <w:pPr>
              <w:spacing w:before="119"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19"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19"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82" w:type="dxa"/>
            <w:vAlign w:val="top"/>
          </w:tcPr>
          <w:p>
            <w:pPr>
              <w:spacing w:before="119" w:line="188" w:lineRule="auto"/>
              <w:ind w:left="80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326" w:type="dxa"/>
            <w:vAlign w:val="top"/>
          </w:tcPr>
          <w:p>
            <w:pPr>
              <w:spacing w:before="88" w:line="214" w:lineRule="auto"/>
              <w:ind w:left="1720"/>
              <w:rPr>
                <w:rFonts w:ascii="仿宋" w:hAnsi="仿宋" w:eastAsia="仿宋" w:cs="仿宋"/>
                <w:sz w:val="18"/>
                <w:szCs w:val="18"/>
              </w:rPr>
            </w:pPr>
            <w:r>
              <w:rPr>
                <w:rFonts w:ascii="Times New Roman" w:hAnsi="Times New Roman" w:eastAsia="Times New Roman" w:cs="Times New Roman"/>
                <w:spacing w:val="-2"/>
                <w:sz w:val="18"/>
                <w:szCs w:val="18"/>
              </w:rPr>
              <w:t>Z02</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75" w:type="dxa"/>
            <w:vAlign w:val="top"/>
          </w:tcPr>
          <w:p>
            <w:pPr>
              <w:spacing w:before="119"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19"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19"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582" w:type="dxa"/>
            <w:vAlign w:val="top"/>
          </w:tcPr>
          <w:p>
            <w:pPr>
              <w:spacing w:before="120" w:line="188" w:lineRule="auto"/>
              <w:ind w:left="80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326" w:type="dxa"/>
            <w:vAlign w:val="top"/>
          </w:tcPr>
          <w:p>
            <w:pPr>
              <w:spacing w:before="89" w:line="214" w:lineRule="auto"/>
              <w:ind w:left="1720"/>
              <w:rPr>
                <w:rFonts w:ascii="仿宋" w:hAnsi="仿宋" w:eastAsia="仿宋" w:cs="仿宋"/>
                <w:sz w:val="18"/>
                <w:szCs w:val="18"/>
              </w:rPr>
            </w:pPr>
            <w:r>
              <w:rPr>
                <w:rFonts w:ascii="Times New Roman" w:hAnsi="Times New Roman" w:eastAsia="Times New Roman" w:cs="Times New Roman"/>
                <w:spacing w:val="-2"/>
                <w:sz w:val="18"/>
                <w:szCs w:val="18"/>
              </w:rPr>
              <w:t>Z03</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75" w:type="dxa"/>
            <w:vAlign w:val="top"/>
          </w:tcPr>
          <w:p>
            <w:pPr>
              <w:spacing w:before="120"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20"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20"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82" w:type="dxa"/>
            <w:vAlign w:val="top"/>
          </w:tcPr>
          <w:p>
            <w:pPr>
              <w:spacing w:before="119" w:line="188" w:lineRule="auto"/>
              <w:ind w:left="80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4326" w:type="dxa"/>
            <w:vAlign w:val="top"/>
          </w:tcPr>
          <w:p>
            <w:pPr>
              <w:spacing w:before="88" w:line="214" w:lineRule="auto"/>
              <w:ind w:left="1720"/>
              <w:rPr>
                <w:rFonts w:ascii="仿宋" w:hAnsi="仿宋" w:eastAsia="仿宋" w:cs="仿宋"/>
                <w:sz w:val="18"/>
                <w:szCs w:val="18"/>
              </w:rPr>
            </w:pPr>
            <w:r>
              <w:rPr>
                <w:rFonts w:ascii="Times New Roman" w:hAnsi="Times New Roman" w:eastAsia="Times New Roman" w:cs="Times New Roman"/>
                <w:spacing w:val="-2"/>
                <w:sz w:val="18"/>
                <w:szCs w:val="18"/>
              </w:rPr>
              <w:t>Z04</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75" w:type="dxa"/>
            <w:vAlign w:val="top"/>
          </w:tcPr>
          <w:p>
            <w:pPr>
              <w:spacing w:before="119"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19"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19"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82" w:type="dxa"/>
            <w:vAlign w:val="top"/>
          </w:tcPr>
          <w:p>
            <w:pPr>
              <w:spacing w:before="122" w:line="185" w:lineRule="auto"/>
              <w:ind w:left="80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4326" w:type="dxa"/>
            <w:vAlign w:val="top"/>
          </w:tcPr>
          <w:p>
            <w:pPr>
              <w:spacing w:before="89" w:line="214" w:lineRule="auto"/>
              <w:ind w:left="1720"/>
              <w:rPr>
                <w:rFonts w:ascii="仿宋" w:hAnsi="仿宋" w:eastAsia="仿宋" w:cs="仿宋"/>
                <w:sz w:val="18"/>
                <w:szCs w:val="18"/>
              </w:rPr>
            </w:pPr>
            <w:r>
              <w:rPr>
                <w:rFonts w:ascii="Times New Roman" w:hAnsi="Times New Roman" w:eastAsia="Times New Roman" w:cs="Times New Roman"/>
                <w:spacing w:val="-2"/>
                <w:sz w:val="18"/>
                <w:szCs w:val="18"/>
              </w:rPr>
              <w:t>Z05</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75" w:type="dxa"/>
            <w:vAlign w:val="top"/>
          </w:tcPr>
          <w:p>
            <w:pPr>
              <w:spacing w:before="120"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20"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20"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82" w:type="dxa"/>
            <w:vAlign w:val="top"/>
          </w:tcPr>
          <w:p>
            <w:pPr>
              <w:spacing w:before="120" w:line="188" w:lineRule="auto"/>
              <w:ind w:left="80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4326" w:type="dxa"/>
            <w:vAlign w:val="top"/>
          </w:tcPr>
          <w:p>
            <w:pPr>
              <w:pStyle w:val="6"/>
              <w:spacing w:before="89" w:line="220" w:lineRule="auto"/>
              <w:ind w:left="1720"/>
              <w:rPr>
                <w:sz w:val="18"/>
                <w:szCs w:val="18"/>
              </w:rPr>
            </w:pPr>
            <w:r>
              <w:rPr>
                <w:rFonts w:ascii="Times New Roman" w:hAnsi="Times New Roman" w:eastAsia="Times New Roman" w:cs="Times New Roman"/>
                <w:spacing w:val="-1"/>
                <w:sz w:val="18"/>
                <w:szCs w:val="18"/>
              </w:rPr>
              <w:t>Z06</w:t>
            </w:r>
            <w:r>
              <w:rPr>
                <w:rFonts w:ascii="Times New Roman" w:hAnsi="Times New Roman" w:eastAsia="Times New Roman" w:cs="Times New Roman"/>
                <w:spacing w:val="9"/>
                <w:sz w:val="18"/>
                <w:szCs w:val="18"/>
              </w:rPr>
              <w:t xml:space="preserve"> </w:t>
            </w:r>
            <w:r>
              <w:rPr>
                <w:spacing w:val="-1"/>
                <w:sz w:val="18"/>
                <w:szCs w:val="18"/>
              </w:rPr>
              <w:t>转运站</w:t>
            </w:r>
          </w:p>
        </w:tc>
        <w:tc>
          <w:tcPr>
            <w:tcW w:w="2975" w:type="dxa"/>
            <w:vAlign w:val="top"/>
          </w:tcPr>
          <w:p>
            <w:pPr>
              <w:spacing w:before="120"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20"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20"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82" w:type="dxa"/>
            <w:vAlign w:val="top"/>
          </w:tcPr>
          <w:p>
            <w:pPr>
              <w:spacing w:before="123" w:line="185" w:lineRule="auto"/>
              <w:ind w:left="80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4326" w:type="dxa"/>
            <w:vAlign w:val="top"/>
          </w:tcPr>
          <w:p>
            <w:pPr>
              <w:spacing w:before="90" w:line="214" w:lineRule="auto"/>
              <w:ind w:left="1720"/>
              <w:rPr>
                <w:rFonts w:ascii="仿宋" w:hAnsi="仿宋" w:eastAsia="仿宋" w:cs="仿宋"/>
                <w:sz w:val="18"/>
                <w:szCs w:val="18"/>
              </w:rPr>
            </w:pPr>
            <w:r>
              <w:rPr>
                <w:rFonts w:ascii="Times New Roman" w:hAnsi="Times New Roman" w:eastAsia="Times New Roman" w:cs="Times New Roman"/>
                <w:spacing w:val="-2"/>
                <w:sz w:val="18"/>
                <w:szCs w:val="18"/>
              </w:rPr>
              <w:t>Z07</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75" w:type="dxa"/>
            <w:vAlign w:val="top"/>
          </w:tcPr>
          <w:p>
            <w:pPr>
              <w:spacing w:before="120"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20"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20"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82" w:type="dxa"/>
            <w:vAlign w:val="top"/>
          </w:tcPr>
          <w:p>
            <w:pPr>
              <w:spacing w:before="121" w:line="188" w:lineRule="auto"/>
              <w:ind w:left="81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4326" w:type="dxa"/>
            <w:vAlign w:val="top"/>
          </w:tcPr>
          <w:p>
            <w:pPr>
              <w:spacing w:before="90" w:line="214" w:lineRule="auto"/>
              <w:ind w:left="1720"/>
              <w:rPr>
                <w:rFonts w:ascii="仿宋" w:hAnsi="仿宋" w:eastAsia="仿宋" w:cs="仿宋"/>
                <w:sz w:val="18"/>
                <w:szCs w:val="18"/>
              </w:rPr>
            </w:pPr>
            <w:r>
              <w:rPr>
                <w:rFonts w:ascii="Times New Roman" w:hAnsi="Times New Roman" w:eastAsia="Times New Roman" w:cs="Times New Roman"/>
                <w:spacing w:val="-3"/>
                <w:sz w:val="18"/>
                <w:szCs w:val="18"/>
              </w:rPr>
              <w:t>Z08</w:t>
            </w:r>
            <w:r>
              <w:rPr>
                <w:rFonts w:ascii="Times New Roman" w:hAnsi="Times New Roman" w:eastAsia="Times New Roman" w:cs="Times New Roman"/>
                <w:spacing w:val="15"/>
                <w:w w:val="101"/>
                <w:sz w:val="18"/>
                <w:szCs w:val="18"/>
              </w:rPr>
              <w:t xml:space="preserve"> </w:t>
            </w:r>
            <w:r>
              <w:rPr>
                <w:rFonts w:ascii="仿宋" w:hAnsi="仿宋" w:eastAsia="仿宋" w:cs="仿宋"/>
                <w:spacing w:val="-3"/>
                <w:sz w:val="18"/>
                <w:szCs w:val="18"/>
              </w:rPr>
              <w:t>转运站</w:t>
            </w:r>
          </w:p>
        </w:tc>
        <w:tc>
          <w:tcPr>
            <w:tcW w:w="2975" w:type="dxa"/>
            <w:vAlign w:val="top"/>
          </w:tcPr>
          <w:p>
            <w:pPr>
              <w:spacing w:before="121"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21"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21"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582" w:type="dxa"/>
            <w:vAlign w:val="top"/>
          </w:tcPr>
          <w:p>
            <w:pPr>
              <w:spacing w:before="121" w:line="188" w:lineRule="auto"/>
              <w:ind w:left="80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4326" w:type="dxa"/>
            <w:vAlign w:val="top"/>
          </w:tcPr>
          <w:p>
            <w:pPr>
              <w:spacing w:before="90" w:line="214" w:lineRule="auto"/>
              <w:ind w:left="1720"/>
              <w:rPr>
                <w:rFonts w:ascii="仿宋" w:hAnsi="仿宋" w:eastAsia="仿宋" w:cs="仿宋"/>
                <w:sz w:val="18"/>
                <w:szCs w:val="18"/>
              </w:rPr>
            </w:pPr>
            <w:r>
              <w:rPr>
                <w:rFonts w:ascii="Times New Roman" w:hAnsi="Times New Roman" w:eastAsia="Times New Roman" w:cs="Times New Roman"/>
                <w:spacing w:val="-2"/>
                <w:sz w:val="18"/>
                <w:szCs w:val="18"/>
              </w:rPr>
              <w:t>Z09</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75" w:type="dxa"/>
            <w:vAlign w:val="top"/>
          </w:tcPr>
          <w:p>
            <w:pPr>
              <w:spacing w:before="121"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21"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21"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582" w:type="dxa"/>
            <w:vAlign w:val="top"/>
          </w:tcPr>
          <w:p>
            <w:pPr>
              <w:spacing w:before="121" w:line="188" w:lineRule="auto"/>
              <w:ind w:left="77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10</w:t>
            </w:r>
          </w:p>
        </w:tc>
        <w:tc>
          <w:tcPr>
            <w:tcW w:w="4326" w:type="dxa"/>
            <w:vAlign w:val="top"/>
          </w:tcPr>
          <w:p>
            <w:pPr>
              <w:spacing w:before="90" w:line="214" w:lineRule="auto"/>
              <w:ind w:left="1720"/>
              <w:rPr>
                <w:rFonts w:ascii="仿宋" w:hAnsi="仿宋" w:eastAsia="仿宋" w:cs="仿宋"/>
                <w:sz w:val="18"/>
                <w:szCs w:val="18"/>
              </w:rPr>
            </w:pPr>
            <w:r>
              <w:rPr>
                <w:rFonts w:ascii="Times New Roman" w:hAnsi="Times New Roman" w:eastAsia="Times New Roman" w:cs="Times New Roman"/>
                <w:spacing w:val="-2"/>
                <w:sz w:val="18"/>
                <w:szCs w:val="18"/>
              </w:rPr>
              <w:t>Z10</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75" w:type="dxa"/>
            <w:vAlign w:val="top"/>
          </w:tcPr>
          <w:p>
            <w:pPr>
              <w:spacing w:before="121"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21"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21"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82" w:type="dxa"/>
            <w:vAlign w:val="top"/>
          </w:tcPr>
          <w:p>
            <w:pPr>
              <w:spacing w:before="121" w:line="188" w:lineRule="auto"/>
              <w:ind w:left="782"/>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4326" w:type="dxa"/>
            <w:vAlign w:val="top"/>
          </w:tcPr>
          <w:p>
            <w:pPr>
              <w:pStyle w:val="6"/>
              <w:spacing w:before="90" w:line="220" w:lineRule="auto"/>
              <w:ind w:left="1725"/>
              <w:rPr>
                <w:sz w:val="18"/>
                <w:szCs w:val="18"/>
              </w:rPr>
            </w:pPr>
            <w:r>
              <w:rPr>
                <w:rFonts w:ascii="Times New Roman" w:hAnsi="Times New Roman" w:eastAsia="Times New Roman" w:cs="Times New Roman"/>
                <w:spacing w:val="-3"/>
                <w:sz w:val="18"/>
                <w:szCs w:val="18"/>
              </w:rPr>
              <w:t>Z11</w:t>
            </w:r>
            <w:r>
              <w:rPr>
                <w:rFonts w:ascii="Times New Roman" w:hAnsi="Times New Roman" w:eastAsia="Times New Roman" w:cs="Times New Roman"/>
                <w:spacing w:val="13"/>
                <w:w w:val="101"/>
                <w:sz w:val="18"/>
                <w:szCs w:val="18"/>
              </w:rPr>
              <w:t xml:space="preserve"> </w:t>
            </w:r>
            <w:r>
              <w:rPr>
                <w:spacing w:val="-3"/>
                <w:sz w:val="18"/>
                <w:szCs w:val="18"/>
              </w:rPr>
              <w:t>转运站</w:t>
            </w:r>
          </w:p>
        </w:tc>
        <w:tc>
          <w:tcPr>
            <w:tcW w:w="2975" w:type="dxa"/>
            <w:vAlign w:val="top"/>
          </w:tcPr>
          <w:p>
            <w:pPr>
              <w:spacing w:before="121"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21"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21"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82" w:type="dxa"/>
            <w:vAlign w:val="top"/>
          </w:tcPr>
          <w:p>
            <w:pPr>
              <w:spacing w:before="121" w:line="188" w:lineRule="auto"/>
              <w:ind w:left="77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12</w:t>
            </w:r>
          </w:p>
        </w:tc>
        <w:tc>
          <w:tcPr>
            <w:tcW w:w="4326" w:type="dxa"/>
            <w:vAlign w:val="top"/>
          </w:tcPr>
          <w:p>
            <w:pPr>
              <w:spacing w:before="91" w:line="214" w:lineRule="auto"/>
              <w:ind w:left="1720"/>
              <w:rPr>
                <w:rFonts w:ascii="仿宋" w:hAnsi="仿宋" w:eastAsia="仿宋" w:cs="仿宋"/>
                <w:sz w:val="18"/>
                <w:szCs w:val="18"/>
              </w:rPr>
            </w:pPr>
            <w:r>
              <w:rPr>
                <w:rFonts w:ascii="Times New Roman" w:hAnsi="Times New Roman" w:eastAsia="Times New Roman" w:cs="Times New Roman"/>
                <w:spacing w:val="-2"/>
                <w:sz w:val="18"/>
                <w:szCs w:val="18"/>
              </w:rPr>
              <w:t>Z12</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75" w:type="dxa"/>
            <w:vAlign w:val="top"/>
          </w:tcPr>
          <w:p>
            <w:pPr>
              <w:spacing w:before="121"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21"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21"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82" w:type="dxa"/>
            <w:vAlign w:val="top"/>
          </w:tcPr>
          <w:p>
            <w:pPr>
              <w:spacing w:before="122" w:line="188" w:lineRule="auto"/>
              <w:ind w:left="77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13</w:t>
            </w:r>
          </w:p>
        </w:tc>
        <w:tc>
          <w:tcPr>
            <w:tcW w:w="4326" w:type="dxa"/>
            <w:vAlign w:val="top"/>
          </w:tcPr>
          <w:p>
            <w:pPr>
              <w:spacing w:before="91" w:line="214" w:lineRule="auto"/>
              <w:ind w:left="1720"/>
              <w:rPr>
                <w:rFonts w:ascii="仿宋" w:hAnsi="仿宋" w:eastAsia="仿宋" w:cs="仿宋"/>
                <w:sz w:val="18"/>
                <w:szCs w:val="18"/>
              </w:rPr>
            </w:pPr>
            <w:r>
              <w:rPr>
                <w:rFonts w:ascii="Times New Roman" w:hAnsi="Times New Roman" w:eastAsia="Times New Roman" w:cs="Times New Roman"/>
                <w:spacing w:val="-2"/>
                <w:sz w:val="18"/>
                <w:szCs w:val="18"/>
              </w:rPr>
              <w:t>Z13</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75" w:type="dxa"/>
            <w:vAlign w:val="top"/>
          </w:tcPr>
          <w:p>
            <w:pPr>
              <w:spacing w:before="122"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vAlign w:val="top"/>
          </w:tcPr>
          <w:p>
            <w:pPr>
              <w:spacing w:before="122"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vAlign w:val="top"/>
          </w:tcPr>
          <w:p>
            <w:pPr>
              <w:spacing w:before="122"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582" w:type="dxa"/>
            <w:tcBorders>
              <w:bottom w:val="single" w:color="000000" w:sz="10" w:space="0"/>
            </w:tcBorders>
            <w:vAlign w:val="top"/>
          </w:tcPr>
          <w:p>
            <w:pPr>
              <w:spacing w:before="122" w:line="188" w:lineRule="auto"/>
              <w:ind w:left="77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14</w:t>
            </w:r>
          </w:p>
        </w:tc>
        <w:tc>
          <w:tcPr>
            <w:tcW w:w="4326" w:type="dxa"/>
            <w:tcBorders>
              <w:bottom w:val="single" w:color="000000" w:sz="10" w:space="0"/>
            </w:tcBorders>
            <w:vAlign w:val="top"/>
          </w:tcPr>
          <w:p>
            <w:pPr>
              <w:spacing w:before="91" w:line="214" w:lineRule="auto"/>
              <w:ind w:left="1720"/>
              <w:rPr>
                <w:rFonts w:ascii="仿宋" w:hAnsi="仿宋" w:eastAsia="仿宋" w:cs="仿宋"/>
                <w:sz w:val="18"/>
                <w:szCs w:val="18"/>
              </w:rPr>
            </w:pPr>
            <w:r>
              <w:rPr>
                <w:rFonts w:ascii="Times New Roman" w:hAnsi="Times New Roman" w:eastAsia="Times New Roman" w:cs="Times New Roman"/>
                <w:spacing w:val="-2"/>
                <w:sz w:val="18"/>
                <w:szCs w:val="18"/>
              </w:rPr>
              <w:t>Z14</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75" w:type="dxa"/>
            <w:tcBorders>
              <w:bottom w:val="single" w:color="000000" w:sz="10" w:space="0"/>
            </w:tcBorders>
            <w:vAlign w:val="top"/>
          </w:tcPr>
          <w:p>
            <w:pPr>
              <w:spacing w:before="122" w:line="188" w:lineRule="auto"/>
              <w:ind w:left="1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2435" w:type="dxa"/>
            <w:tcBorders>
              <w:bottom w:val="single" w:color="000000" w:sz="10" w:space="0"/>
            </w:tcBorders>
            <w:vAlign w:val="top"/>
          </w:tcPr>
          <w:p>
            <w:pPr>
              <w:spacing w:before="122" w:line="188" w:lineRule="auto"/>
              <w:ind w:left="10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2637" w:type="dxa"/>
            <w:tcBorders>
              <w:bottom w:val="single" w:color="000000" w:sz="10" w:space="0"/>
            </w:tcBorders>
            <w:vAlign w:val="top"/>
          </w:tcPr>
          <w:p>
            <w:pPr>
              <w:spacing w:before="122" w:line="188" w:lineRule="auto"/>
              <w:ind w:left="10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9" w:hRule="atLeast"/>
        </w:trPr>
        <w:tc>
          <w:tcPr>
            <w:tcW w:w="13955" w:type="dxa"/>
            <w:gridSpan w:val="5"/>
            <w:tcBorders>
              <w:top w:val="single" w:color="000000" w:sz="10" w:space="0"/>
            </w:tcBorders>
            <w:vAlign w:val="top"/>
          </w:tcPr>
          <w:p>
            <w:pPr>
              <w:rPr>
                <w:rFonts w:ascii="Arial"/>
                <w:sz w:val="21"/>
              </w:rPr>
            </w:pPr>
          </w:p>
        </w:tc>
      </w:tr>
    </w:tbl>
    <w:p>
      <w:pPr>
        <w:pStyle w:val="2"/>
      </w:pPr>
    </w:p>
    <w:p>
      <w:pPr>
        <w:sectPr>
          <w:footerReference r:id="rId77" w:type="default"/>
          <w:pgSz w:w="16839" w:h="11907"/>
          <w:pgMar w:top="1012" w:right="1438" w:bottom="1391" w:left="1440" w:header="0" w:footer="1228" w:gutter="0"/>
          <w:cols w:space="720" w:num="1"/>
        </w:sectPr>
      </w:pPr>
    </w:p>
    <w:p>
      <w:pPr>
        <w:spacing w:before="21"/>
      </w:pPr>
    </w:p>
    <w:p>
      <w:pPr>
        <w:spacing w:before="21"/>
      </w:pPr>
    </w:p>
    <w:p>
      <w:pPr>
        <w:spacing w:before="21"/>
      </w:pPr>
    </w:p>
    <w:tbl>
      <w:tblPr>
        <w:tblStyle w:val="5"/>
        <w:tblW w:w="13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72"/>
        <w:gridCol w:w="720"/>
        <w:gridCol w:w="118"/>
        <w:gridCol w:w="653"/>
        <w:gridCol w:w="180"/>
        <w:gridCol w:w="609"/>
        <w:gridCol w:w="38"/>
        <w:gridCol w:w="754"/>
        <w:gridCol w:w="106"/>
        <w:gridCol w:w="684"/>
        <w:gridCol w:w="177"/>
        <w:gridCol w:w="614"/>
        <w:gridCol w:w="245"/>
        <w:gridCol w:w="547"/>
        <w:gridCol w:w="312"/>
        <w:gridCol w:w="482"/>
        <w:gridCol w:w="379"/>
        <w:gridCol w:w="418"/>
        <w:gridCol w:w="353"/>
        <w:gridCol w:w="264"/>
        <w:gridCol w:w="434"/>
        <w:gridCol w:w="223"/>
        <w:gridCol w:w="475"/>
        <w:gridCol w:w="600"/>
        <w:gridCol w:w="237"/>
        <w:gridCol w:w="840"/>
        <w:gridCol w:w="134"/>
        <w:gridCol w:w="943"/>
        <w:gridCol w:w="36"/>
        <w:gridCol w:w="11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3955" w:type="dxa"/>
            <w:gridSpan w:val="31"/>
            <w:tcBorders>
              <w:bottom w:val="single" w:color="000000" w:sz="10" w:space="0"/>
            </w:tcBorders>
            <w:vAlign w:val="top"/>
          </w:tcPr>
          <w:p>
            <w:pPr>
              <w:pStyle w:val="6"/>
              <w:spacing w:before="38" w:line="217" w:lineRule="auto"/>
              <w:ind w:left="4766"/>
            </w:pPr>
            <w:r>
              <w:rPr>
                <w:b/>
                <w:bCs/>
                <w:spacing w:val="-15"/>
              </w:rPr>
              <w:t>表</w:t>
            </w:r>
            <w:r>
              <w:rPr>
                <w:spacing w:val="-58"/>
              </w:rPr>
              <w:t xml:space="preserve"> </w:t>
            </w:r>
            <w:r>
              <w:rPr>
                <w:b/>
                <w:bCs/>
                <w:spacing w:val="-15"/>
              </w:rPr>
              <w:t>4-14-1</w:t>
            </w:r>
            <w:r>
              <w:rPr>
                <w:spacing w:val="-15"/>
              </w:rPr>
              <w:t xml:space="preserve"> </w:t>
            </w:r>
            <w:r>
              <w:rPr>
                <w:b/>
                <w:bCs/>
                <w:spacing w:val="-15"/>
              </w:rPr>
              <w:t>不利作业工况下码头装卸作业起尘源强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54" w:type="dxa"/>
            <w:vMerge w:val="restart"/>
            <w:tcBorders>
              <w:top w:val="single" w:color="000000" w:sz="10" w:space="0"/>
              <w:bottom w:val="nil"/>
            </w:tcBorders>
            <w:vAlign w:val="top"/>
          </w:tcPr>
          <w:p>
            <w:pPr>
              <w:spacing w:line="242" w:lineRule="auto"/>
              <w:rPr>
                <w:rFonts w:ascii="Arial"/>
                <w:sz w:val="21"/>
              </w:rPr>
            </w:pPr>
          </w:p>
          <w:p>
            <w:pPr>
              <w:pStyle w:val="6"/>
              <w:spacing w:before="59" w:line="219" w:lineRule="auto"/>
              <w:ind w:left="273"/>
              <w:rPr>
                <w:sz w:val="18"/>
                <w:szCs w:val="18"/>
              </w:rPr>
            </w:pPr>
            <w:r>
              <w:rPr>
                <w:b/>
                <w:bCs/>
                <w:spacing w:val="-4"/>
                <w:sz w:val="18"/>
                <w:szCs w:val="18"/>
              </w:rPr>
              <w:t>作业货种</w:t>
            </w:r>
          </w:p>
        </w:tc>
        <w:tc>
          <w:tcPr>
            <w:tcW w:w="792" w:type="dxa"/>
            <w:gridSpan w:val="2"/>
            <w:vMerge w:val="restart"/>
            <w:tcBorders>
              <w:top w:val="single" w:color="000000" w:sz="10" w:space="0"/>
              <w:bottom w:val="nil"/>
            </w:tcBorders>
            <w:vAlign w:val="top"/>
          </w:tcPr>
          <w:p>
            <w:pPr>
              <w:pStyle w:val="6"/>
              <w:spacing w:before="182" w:line="237" w:lineRule="auto"/>
              <w:ind w:left="312" w:right="124" w:hanging="184"/>
              <w:rPr>
                <w:sz w:val="18"/>
                <w:szCs w:val="18"/>
              </w:rPr>
            </w:pPr>
            <w:r>
              <w:rPr>
                <w:b/>
                <w:bCs/>
                <w:spacing w:val="-4"/>
                <w:sz w:val="18"/>
                <w:szCs w:val="18"/>
              </w:rPr>
              <w:t>作业类</w:t>
            </w:r>
            <w:r>
              <w:rPr>
                <w:sz w:val="18"/>
                <w:szCs w:val="18"/>
              </w:rPr>
              <w:t xml:space="preserve"> </w:t>
            </w:r>
            <w:r>
              <w:rPr>
                <w:b/>
                <w:bCs/>
                <w:spacing w:val="-2"/>
                <w:sz w:val="18"/>
                <w:szCs w:val="18"/>
              </w:rPr>
              <w:t>型</w:t>
            </w:r>
          </w:p>
        </w:tc>
        <w:tc>
          <w:tcPr>
            <w:tcW w:w="771" w:type="dxa"/>
            <w:gridSpan w:val="2"/>
            <w:vMerge w:val="restart"/>
            <w:tcBorders>
              <w:top w:val="single" w:color="000000" w:sz="10" w:space="0"/>
              <w:bottom w:val="nil"/>
            </w:tcBorders>
            <w:vAlign w:val="top"/>
          </w:tcPr>
          <w:p>
            <w:pPr>
              <w:pStyle w:val="6"/>
              <w:spacing w:before="182" w:line="233" w:lineRule="auto"/>
              <w:ind w:left="294" w:right="115" w:hanging="178"/>
              <w:rPr>
                <w:sz w:val="18"/>
                <w:szCs w:val="18"/>
              </w:rPr>
            </w:pPr>
            <w:r>
              <w:rPr>
                <w:b/>
                <w:bCs/>
                <w:spacing w:val="-4"/>
                <w:sz w:val="18"/>
                <w:szCs w:val="18"/>
              </w:rPr>
              <w:t>作业条</w:t>
            </w:r>
            <w:r>
              <w:rPr>
                <w:sz w:val="18"/>
                <w:szCs w:val="18"/>
              </w:rPr>
              <w:t xml:space="preserve"> </w:t>
            </w:r>
            <w:r>
              <w:rPr>
                <w:b/>
                <w:bCs/>
                <w:spacing w:val="-2"/>
                <w:sz w:val="18"/>
                <w:szCs w:val="18"/>
              </w:rPr>
              <w:t>件</w:t>
            </w:r>
          </w:p>
        </w:tc>
        <w:tc>
          <w:tcPr>
            <w:tcW w:w="789" w:type="dxa"/>
            <w:gridSpan w:val="2"/>
            <w:vMerge w:val="restart"/>
            <w:tcBorders>
              <w:top w:val="single" w:color="000000" w:sz="10" w:space="0"/>
              <w:bottom w:val="nil"/>
            </w:tcBorders>
            <w:vAlign w:val="top"/>
          </w:tcPr>
          <w:p>
            <w:pPr>
              <w:spacing w:line="281" w:lineRule="auto"/>
              <w:rPr>
                <w:rFonts w:ascii="Arial"/>
                <w:sz w:val="21"/>
              </w:rPr>
            </w:pPr>
          </w:p>
          <w:p>
            <w:pPr>
              <w:spacing w:before="52" w:line="229" w:lineRule="auto"/>
              <w:ind w:left="34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α</w:t>
            </w:r>
          </w:p>
        </w:tc>
        <w:tc>
          <w:tcPr>
            <w:tcW w:w="792" w:type="dxa"/>
            <w:gridSpan w:val="2"/>
            <w:vMerge w:val="restart"/>
            <w:tcBorders>
              <w:top w:val="single" w:color="000000" w:sz="10" w:space="0"/>
              <w:bottom w:val="nil"/>
            </w:tcBorders>
            <w:vAlign w:val="top"/>
          </w:tcPr>
          <w:p>
            <w:pPr>
              <w:spacing w:line="280" w:lineRule="auto"/>
              <w:rPr>
                <w:rFonts w:ascii="Arial"/>
                <w:sz w:val="21"/>
              </w:rPr>
            </w:pPr>
          </w:p>
          <w:p>
            <w:pPr>
              <w:spacing w:before="52" w:line="188" w:lineRule="auto"/>
              <w:ind w:left="35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β</w:t>
            </w:r>
          </w:p>
        </w:tc>
        <w:tc>
          <w:tcPr>
            <w:tcW w:w="790" w:type="dxa"/>
            <w:gridSpan w:val="2"/>
            <w:tcBorders>
              <w:top w:val="single" w:color="000000" w:sz="10" w:space="0"/>
            </w:tcBorders>
            <w:vAlign w:val="top"/>
          </w:tcPr>
          <w:p>
            <w:pPr>
              <w:spacing w:before="180" w:line="185" w:lineRule="auto"/>
              <w:ind w:left="32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H</w:t>
            </w:r>
          </w:p>
        </w:tc>
        <w:tc>
          <w:tcPr>
            <w:tcW w:w="791" w:type="dxa"/>
            <w:gridSpan w:val="2"/>
            <w:vMerge w:val="restart"/>
            <w:tcBorders>
              <w:top w:val="single" w:color="000000" w:sz="10" w:space="0"/>
              <w:bottom w:val="nil"/>
            </w:tcBorders>
            <w:vAlign w:val="top"/>
          </w:tcPr>
          <w:p>
            <w:pPr>
              <w:spacing w:line="281" w:lineRule="auto"/>
              <w:rPr>
                <w:rFonts w:ascii="Arial"/>
                <w:sz w:val="21"/>
              </w:rPr>
            </w:pPr>
          </w:p>
          <w:p>
            <w:pPr>
              <w:spacing w:before="52" w:line="229" w:lineRule="auto"/>
              <w:ind w:left="303"/>
              <w:rPr>
                <w:rFonts w:ascii="Times New Roman" w:hAnsi="Times New Roman" w:eastAsia="Times New Roman" w:cs="Times New Roman"/>
                <w:sz w:val="12"/>
                <w:szCs w:val="12"/>
              </w:rPr>
            </w:pPr>
            <w:r>
              <w:rPr>
                <w:rFonts w:ascii="Times New Roman" w:hAnsi="Times New Roman" w:eastAsia="Times New Roman" w:cs="Times New Roman"/>
                <w:b/>
                <w:bCs/>
                <w:spacing w:val="-4"/>
                <w:sz w:val="18"/>
                <w:szCs w:val="18"/>
              </w:rPr>
              <w:t>ω</w:t>
            </w:r>
            <w:r>
              <w:rPr>
                <w:rFonts w:ascii="Times New Roman" w:hAnsi="Times New Roman" w:eastAsia="Times New Roman" w:cs="Times New Roman"/>
                <w:b/>
                <w:bCs/>
                <w:spacing w:val="-4"/>
                <w:sz w:val="12"/>
                <w:szCs w:val="12"/>
              </w:rPr>
              <w:t>2</w:t>
            </w:r>
          </w:p>
        </w:tc>
        <w:tc>
          <w:tcPr>
            <w:tcW w:w="792" w:type="dxa"/>
            <w:gridSpan w:val="2"/>
            <w:tcBorders>
              <w:top w:val="single" w:color="000000" w:sz="10" w:space="0"/>
            </w:tcBorders>
            <w:vAlign w:val="top"/>
          </w:tcPr>
          <w:p>
            <w:pPr>
              <w:spacing w:before="179" w:line="229" w:lineRule="auto"/>
              <w:ind w:left="298"/>
              <w:rPr>
                <w:rFonts w:ascii="Times New Roman" w:hAnsi="Times New Roman" w:eastAsia="Times New Roman" w:cs="Times New Roman"/>
                <w:sz w:val="12"/>
                <w:szCs w:val="12"/>
              </w:rPr>
            </w:pPr>
            <w:r>
              <w:rPr>
                <w:rFonts w:ascii="Times New Roman" w:hAnsi="Times New Roman" w:eastAsia="Times New Roman" w:cs="Times New Roman"/>
                <w:b/>
                <w:bCs/>
                <w:sz w:val="18"/>
                <w:szCs w:val="18"/>
              </w:rPr>
              <w:t>w</w:t>
            </w:r>
            <w:r>
              <w:rPr>
                <w:rFonts w:ascii="Times New Roman" w:hAnsi="Times New Roman" w:eastAsia="Times New Roman" w:cs="Times New Roman"/>
                <w:b/>
                <w:bCs/>
                <w:sz w:val="12"/>
                <w:szCs w:val="12"/>
              </w:rPr>
              <w:t>0</w:t>
            </w:r>
          </w:p>
        </w:tc>
        <w:tc>
          <w:tcPr>
            <w:tcW w:w="794" w:type="dxa"/>
            <w:gridSpan w:val="2"/>
            <w:tcBorders>
              <w:top w:val="single" w:color="000000" w:sz="10" w:space="0"/>
            </w:tcBorders>
            <w:vAlign w:val="top"/>
          </w:tcPr>
          <w:p>
            <w:pPr>
              <w:spacing w:before="179" w:line="229" w:lineRule="auto"/>
              <w:ind w:left="33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w:t>
            </w:r>
          </w:p>
        </w:tc>
        <w:tc>
          <w:tcPr>
            <w:tcW w:w="797" w:type="dxa"/>
            <w:gridSpan w:val="2"/>
            <w:tcBorders>
              <w:top w:val="single" w:color="000000" w:sz="10" w:space="0"/>
            </w:tcBorders>
            <w:vAlign w:val="top"/>
          </w:tcPr>
          <w:p>
            <w:pPr>
              <w:spacing w:before="180" w:line="185" w:lineRule="auto"/>
              <w:ind w:left="33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Y</w:t>
            </w:r>
          </w:p>
        </w:tc>
        <w:tc>
          <w:tcPr>
            <w:tcW w:w="617" w:type="dxa"/>
            <w:gridSpan w:val="2"/>
            <w:tcBorders>
              <w:top w:val="single" w:color="000000" w:sz="10" w:space="0"/>
            </w:tcBorders>
            <w:vAlign w:val="top"/>
          </w:tcPr>
          <w:p>
            <w:pPr>
              <w:spacing w:before="180" w:line="193" w:lineRule="auto"/>
              <w:ind w:left="212"/>
              <w:rPr>
                <w:rFonts w:ascii="Times New Roman" w:hAnsi="Times New Roman" w:eastAsia="Times New Roman" w:cs="Times New Roman"/>
                <w:sz w:val="12"/>
                <w:szCs w:val="12"/>
              </w:rPr>
            </w:pPr>
            <w:r>
              <w:rPr>
                <w:rFonts w:ascii="Times New Roman" w:hAnsi="Times New Roman" w:eastAsia="Times New Roman" w:cs="Times New Roman"/>
                <w:b/>
                <w:bCs/>
                <w:spacing w:val="-1"/>
                <w:sz w:val="18"/>
                <w:szCs w:val="18"/>
              </w:rPr>
              <w:t>V</w:t>
            </w:r>
            <w:r>
              <w:rPr>
                <w:rFonts w:ascii="Times New Roman" w:hAnsi="Times New Roman" w:eastAsia="Times New Roman" w:cs="Times New Roman"/>
                <w:b/>
                <w:bCs/>
                <w:spacing w:val="-1"/>
                <w:sz w:val="12"/>
                <w:szCs w:val="12"/>
              </w:rPr>
              <w:t>2</w:t>
            </w:r>
          </w:p>
        </w:tc>
        <w:tc>
          <w:tcPr>
            <w:tcW w:w="657" w:type="dxa"/>
            <w:gridSpan w:val="2"/>
            <w:tcBorders>
              <w:top w:val="single" w:color="000000" w:sz="10" w:space="0"/>
            </w:tcBorders>
            <w:vAlign w:val="top"/>
          </w:tcPr>
          <w:p>
            <w:pPr>
              <w:spacing w:before="180" w:line="185" w:lineRule="auto"/>
              <w:ind w:left="26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U</w:t>
            </w:r>
          </w:p>
        </w:tc>
        <w:tc>
          <w:tcPr>
            <w:tcW w:w="1075" w:type="dxa"/>
            <w:gridSpan w:val="2"/>
            <w:tcBorders>
              <w:top w:val="single" w:color="000000" w:sz="10" w:space="0"/>
            </w:tcBorders>
            <w:vAlign w:val="top"/>
          </w:tcPr>
          <w:p>
            <w:pPr>
              <w:pStyle w:val="6"/>
              <w:spacing w:before="26" w:line="238" w:lineRule="auto"/>
              <w:ind w:left="472" w:right="263" w:hanging="200"/>
              <w:rPr>
                <w:rFonts w:ascii="Times New Roman" w:hAnsi="Times New Roman" w:eastAsia="Times New Roman" w:cs="Times New Roman"/>
                <w:sz w:val="18"/>
                <w:szCs w:val="18"/>
              </w:rPr>
            </w:pPr>
            <w:r>
              <w:rPr>
                <w:b/>
                <w:bCs/>
                <w:spacing w:val="-4"/>
                <w:sz w:val="18"/>
                <w:szCs w:val="18"/>
              </w:rPr>
              <w:t>起尘量</w:t>
            </w:r>
            <w:r>
              <w:rPr>
                <w:sz w:val="18"/>
                <w:szCs w:val="18"/>
              </w:rPr>
              <w:t xml:space="preserve"> </w:t>
            </w:r>
            <w:r>
              <w:rPr>
                <w:rFonts w:ascii="Times New Roman" w:hAnsi="Times New Roman" w:eastAsia="Times New Roman" w:cs="Times New Roman"/>
                <w:b/>
                <w:bCs/>
                <w:sz w:val="18"/>
                <w:szCs w:val="18"/>
              </w:rPr>
              <w:t>Q</w:t>
            </w:r>
          </w:p>
        </w:tc>
        <w:tc>
          <w:tcPr>
            <w:tcW w:w="1077" w:type="dxa"/>
            <w:gridSpan w:val="2"/>
            <w:tcBorders>
              <w:top w:val="single" w:color="000000" w:sz="10" w:space="0"/>
            </w:tcBorders>
            <w:vAlign w:val="top"/>
          </w:tcPr>
          <w:p>
            <w:pPr>
              <w:pStyle w:val="6"/>
              <w:spacing w:before="27" w:line="224" w:lineRule="auto"/>
              <w:ind w:left="362" w:right="166" w:hanging="187"/>
              <w:rPr>
                <w:sz w:val="18"/>
                <w:szCs w:val="18"/>
              </w:rPr>
            </w:pPr>
            <w:r>
              <w:rPr>
                <w:rFonts w:ascii="Times New Roman" w:hAnsi="Times New Roman" w:eastAsia="Times New Roman" w:cs="Times New Roman"/>
                <w:b/>
                <w:bCs/>
                <w:spacing w:val="-4"/>
                <w:sz w:val="18"/>
                <w:szCs w:val="18"/>
              </w:rPr>
              <w:t>TSP</w:t>
            </w:r>
            <w:r>
              <w:rPr>
                <w:rFonts w:ascii="Times New Roman" w:hAnsi="Times New Roman" w:eastAsia="Times New Roman" w:cs="Times New Roman"/>
                <w:b/>
                <w:bCs/>
                <w:spacing w:val="10"/>
                <w:sz w:val="18"/>
                <w:szCs w:val="18"/>
              </w:rPr>
              <w:t xml:space="preserve"> </w:t>
            </w:r>
            <w:r>
              <w:rPr>
                <w:b/>
                <w:bCs/>
                <w:spacing w:val="-4"/>
                <w:sz w:val="18"/>
                <w:szCs w:val="18"/>
              </w:rPr>
              <w:t>排放</w:t>
            </w:r>
            <w:r>
              <w:rPr>
                <w:sz w:val="18"/>
                <w:szCs w:val="18"/>
              </w:rPr>
              <w:t xml:space="preserve"> </w:t>
            </w:r>
            <w:r>
              <w:rPr>
                <w:b/>
                <w:bCs/>
                <w:spacing w:val="-3"/>
                <w:sz w:val="18"/>
                <w:szCs w:val="18"/>
              </w:rPr>
              <w:t>速率</w:t>
            </w:r>
          </w:p>
        </w:tc>
        <w:tc>
          <w:tcPr>
            <w:tcW w:w="1077" w:type="dxa"/>
            <w:gridSpan w:val="2"/>
            <w:tcBorders>
              <w:top w:val="single" w:color="000000" w:sz="10" w:space="0"/>
            </w:tcBorders>
            <w:vAlign w:val="top"/>
          </w:tcPr>
          <w:p>
            <w:pPr>
              <w:pStyle w:val="6"/>
              <w:spacing w:before="27" w:line="224" w:lineRule="auto"/>
              <w:ind w:left="362" w:right="139" w:hanging="217"/>
              <w:rPr>
                <w:sz w:val="18"/>
                <w:szCs w:val="18"/>
              </w:rPr>
            </w:pPr>
            <w:r>
              <w:rPr>
                <w:rFonts w:ascii="Times New Roman" w:hAnsi="Times New Roman" w:eastAsia="Times New Roman" w:cs="Times New Roman"/>
                <w:b/>
                <w:bCs/>
                <w:spacing w:val="-1"/>
                <w:sz w:val="18"/>
                <w:szCs w:val="18"/>
              </w:rPr>
              <w:t>PM</w:t>
            </w:r>
            <w:r>
              <w:rPr>
                <w:rFonts w:ascii="Times New Roman" w:hAnsi="Times New Roman" w:eastAsia="Times New Roman" w:cs="Times New Roman"/>
                <w:b/>
                <w:bCs/>
                <w:spacing w:val="-1"/>
                <w:sz w:val="12"/>
                <w:szCs w:val="12"/>
              </w:rPr>
              <w:t xml:space="preserve">10 </w:t>
            </w:r>
            <w:r>
              <w:rPr>
                <w:b/>
                <w:bCs/>
                <w:spacing w:val="-1"/>
                <w:sz w:val="18"/>
                <w:szCs w:val="18"/>
              </w:rPr>
              <w:t>排放</w:t>
            </w:r>
            <w:r>
              <w:rPr>
                <w:sz w:val="18"/>
                <w:szCs w:val="18"/>
              </w:rPr>
              <w:t xml:space="preserve"> </w:t>
            </w:r>
            <w:r>
              <w:rPr>
                <w:b/>
                <w:bCs/>
                <w:spacing w:val="-3"/>
                <w:sz w:val="18"/>
                <w:szCs w:val="18"/>
              </w:rPr>
              <w:t>速率</w:t>
            </w:r>
          </w:p>
        </w:tc>
        <w:tc>
          <w:tcPr>
            <w:tcW w:w="1190" w:type="dxa"/>
            <w:gridSpan w:val="2"/>
            <w:tcBorders>
              <w:top w:val="single" w:color="000000" w:sz="10" w:space="0"/>
            </w:tcBorders>
            <w:vAlign w:val="top"/>
          </w:tcPr>
          <w:p>
            <w:pPr>
              <w:pStyle w:val="6"/>
              <w:spacing w:before="26" w:line="221" w:lineRule="auto"/>
              <w:ind w:left="131"/>
              <w:rPr>
                <w:sz w:val="18"/>
                <w:szCs w:val="18"/>
              </w:rPr>
            </w:pPr>
            <w:r>
              <w:rPr>
                <w:rFonts w:ascii="Times New Roman" w:hAnsi="Times New Roman" w:eastAsia="Times New Roman" w:cs="Times New Roman"/>
                <w:b/>
                <w:bCs/>
                <w:spacing w:val="-1"/>
                <w:sz w:val="18"/>
                <w:szCs w:val="18"/>
              </w:rPr>
              <w:t>PM</w:t>
            </w:r>
            <w:r>
              <w:rPr>
                <w:rFonts w:ascii="Times New Roman" w:hAnsi="Times New Roman" w:eastAsia="Times New Roman" w:cs="Times New Roman"/>
                <w:b/>
                <w:bCs/>
                <w:spacing w:val="-1"/>
                <w:sz w:val="12"/>
                <w:szCs w:val="12"/>
              </w:rPr>
              <w:t xml:space="preserve">2.5 </w:t>
            </w:r>
            <w:r>
              <w:rPr>
                <w:b/>
                <w:bCs/>
                <w:spacing w:val="-1"/>
                <w:sz w:val="18"/>
                <w:szCs w:val="18"/>
              </w:rPr>
              <w:t>排放</w:t>
            </w:r>
          </w:p>
          <w:p>
            <w:pPr>
              <w:pStyle w:val="6"/>
              <w:spacing w:before="24" w:line="202" w:lineRule="auto"/>
              <w:ind w:left="363"/>
              <w:rPr>
                <w:sz w:val="18"/>
                <w:szCs w:val="18"/>
              </w:rPr>
            </w:pPr>
            <w:r>
              <w:rPr>
                <w:b/>
                <w:bCs/>
                <w:spacing w:val="-3"/>
                <w:sz w:val="18"/>
                <w:szCs w:val="18"/>
              </w:rPr>
              <w:t>速率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154" w:type="dxa"/>
            <w:vMerge w:val="continue"/>
            <w:tcBorders>
              <w:top w:val="nil"/>
            </w:tcBorders>
            <w:vAlign w:val="top"/>
          </w:tcPr>
          <w:p>
            <w:pPr>
              <w:rPr>
                <w:rFonts w:ascii="Arial"/>
                <w:sz w:val="21"/>
              </w:rPr>
            </w:pPr>
          </w:p>
        </w:tc>
        <w:tc>
          <w:tcPr>
            <w:tcW w:w="792" w:type="dxa"/>
            <w:gridSpan w:val="2"/>
            <w:vMerge w:val="continue"/>
            <w:tcBorders>
              <w:top w:val="nil"/>
            </w:tcBorders>
            <w:vAlign w:val="top"/>
          </w:tcPr>
          <w:p>
            <w:pPr>
              <w:rPr>
                <w:rFonts w:ascii="Arial"/>
                <w:sz w:val="21"/>
              </w:rPr>
            </w:pPr>
          </w:p>
        </w:tc>
        <w:tc>
          <w:tcPr>
            <w:tcW w:w="771" w:type="dxa"/>
            <w:gridSpan w:val="2"/>
            <w:vMerge w:val="continue"/>
            <w:tcBorders>
              <w:top w:val="nil"/>
            </w:tcBorders>
            <w:vAlign w:val="top"/>
          </w:tcPr>
          <w:p>
            <w:pPr>
              <w:rPr>
                <w:rFonts w:ascii="Arial"/>
                <w:sz w:val="21"/>
              </w:rPr>
            </w:pPr>
          </w:p>
        </w:tc>
        <w:tc>
          <w:tcPr>
            <w:tcW w:w="789" w:type="dxa"/>
            <w:gridSpan w:val="2"/>
            <w:vMerge w:val="continue"/>
            <w:tcBorders>
              <w:top w:val="nil"/>
            </w:tcBorders>
            <w:vAlign w:val="top"/>
          </w:tcPr>
          <w:p>
            <w:pPr>
              <w:rPr>
                <w:rFonts w:ascii="Arial"/>
                <w:sz w:val="21"/>
              </w:rPr>
            </w:pPr>
          </w:p>
        </w:tc>
        <w:tc>
          <w:tcPr>
            <w:tcW w:w="792" w:type="dxa"/>
            <w:gridSpan w:val="2"/>
            <w:vMerge w:val="continue"/>
            <w:tcBorders>
              <w:top w:val="nil"/>
            </w:tcBorders>
            <w:vAlign w:val="top"/>
          </w:tcPr>
          <w:p>
            <w:pPr>
              <w:rPr>
                <w:rFonts w:ascii="Arial"/>
                <w:sz w:val="21"/>
              </w:rPr>
            </w:pPr>
          </w:p>
        </w:tc>
        <w:tc>
          <w:tcPr>
            <w:tcW w:w="790" w:type="dxa"/>
            <w:gridSpan w:val="2"/>
            <w:vAlign w:val="top"/>
          </w:tcPr>
          <w:p>
            <w:pPr>
              <w:spacing w:before="101" w:line="190" w:lineRule="auto"/>
              <w:ind w:left="26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(m)</w:t>
            </w:r>
          </w:p>
        </w:tc>
        <w:tc>
          <w:tcPr>
            <w:tcW w:w="791" w:type="dxa"/>
            <w:gridSpan w:val="2"/>
            <w:vMerge w:val="continue"/>
            <w:tcBorders>
              <w:top w:val="nil"/>
            </w:tcBorders>
            <w:vAlign w:val="top"/>
          </w:tcPr>
          <w:p>
            <w:pPr>
              <w:rPr>
                <w:rFonts w:ascii="Arial"/>
                <w:sz w:val="21"/>
              </w:rPr>
            </w:pPr>
          </w:p>
        </w:tc>
        <w:tc>
          <w:tcPr>
            <w:tcW w:w="792" w:type="dxa"/>
            <w:gridSpan w:val="2"/>
            <w:vAlign w:val="top"/>
          </w:tcPr>
          <w:p>
            <w:pPr>
              <w:spacing w:before="101" w:line="226" w:lineRule="auto"/>
              <w:ind w:left="31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794" w:type="dxa"/>
            <w:gridSpan w:val="2"/>
            <w:vAlign w:val="top"/>
          </w:tcPr>
          <w:p>
            <w:pPr>
              <w:spacing w:before="101" w:line="226" w:lineRule="auto"/>
              <w:ind w:left="31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797" w:type="dxa"/>
            <w:gridSpan w:val="2"/>
            <w:vAlign w:val="top"/>
          </w:tcPr>
          <w:p>
            <w:pPr>
              <w:spacing w:before="101" w:line="227" w:lineRule="auto"/>
              <w:ind w:left="293"/>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t/h</w:t>
            </w:r>
          </w:p>
        </w:tc>
        <w:tc>
          <w:tcPr>
            <w:tcW w:w="617" w:type="dxa"/>
            <w:gridSpan w:val="2"/>
            <w:vAlign w:val="top"/>
          </w:tcPr>
          <w:p>
            <w:pPr>
              <w:spacing w:before="101" w:line="227" w:lineRule="auto"/>
              <w:ind w:left="177"/>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657" w:type="dxa"/>
            <w:gridSpan w:val="2"/>
            <w:vAlign w:val="top"/>
          </w:tcPr>
          <w:p>
            <w:pPr>
              <w:spacing w:before="101" w:line="227" w:lineRule="auto"/>
              <w:ind w:left="196"/>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1075" w:type="dxa"/>
            <w:gridSpan w:val="2"/>
            <w:vAlign w:val="top"/>
          </w:tcPr>
          <w:p>
            <w:pPr>
              <w:spacing w:before="101" w:line="186" w:lineRule="auto"/>
              <w:ind w:left="37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1077" w:type="dxa"/>
            <w:gridSpan w:val="2"/>
            <w:vAlign w:val="top"/>
          </w:tcPr>
          <w:p>
            <w:pPr>
              <w:spacing w:before="101" w:line="186" w:lineRule="auto"/>
              <w:ind w:left="37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1077" w:type="dxa"/>
            <w:gridSpan w:val="2"/>
            <w:vAlign w:val="top"/>
          </w:tcPr>
          <w:p>
            <w:pPr>
              <w:spacing w:before="101" w:line="186" w:lineRule="auto"/>
              <w:ind w:left="37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1190" w:type="dxa"/>
            <w:gridSpan w:val="2"/>
            <w:vAlign w:val="top"/>
          </w:tcPr>
          <w:p>
            <w:pPr>
              <w:spacing w:before="101" w:line="186" w:lineRule="auto"/>
              <w:ind w:left="37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154" w:type="dxa"/>
            <w:vMerge w:val="restart"/>
            <w:tcBorders>
              <w:bottom w:val="nil"/>
            </w:tcBorders>
            <w:vAlign w:val="top"/>
          </w:tcPr>
          <w:p>
            <w:pPr>
              <w:pStyle w:val="6"/>
              <w:spacing w:before="210" w:line="220" w:lineRule="auto"/>
              <w:ind w:left="456"/>
              <w:rPr>
                <w:sz w:val="18"/>
                <w:szCs w:val="18"/>
              </w:rPr>
            </w:pPr>
            <w:r>
              <w:rPr>
                <w:spacing w:val="-2"/>
                <w:sz w:val="18"/>
                <w:szCs w:val="18"/>
              </w:rPr>
              <w:t>煤炭</w:t>
            </w:r>
          </w:p>
        </w:tc>
        <w:tc>
          <w:tcPr>
            <w:tcW w:w="792" w:type="dxa"/>
            <w:gridSpan w:val="2"/>
            <w:vAlign w:val="top"/>
          </w:tcPr>
          <w:p>
            <w:pPr>
              <w:pStyle w:val="6"/>
              <w:spacing w:before="61" w:line="220" w:lineRule="auto"/>
              <w:ind w:left="218"/>
              <w:rPr>
                <w:sz w:val="18"/>
                <w:szCs w:val="18"/>
              </w:rPr>
            </w:pPr>
            <w:r>
              <w:rPr>
                <w:spacing w:val="-2"/>
                <w:sz w:val="18"/>
                <w:szCs w:val="18"/>
              </w:rPr>
              <w:t>装船</w:t>
            </w:r>
          </w:p>
        </w:tc>
        <w:tc>
          <w:tcPr>
            <w:tcW w:w="771" w:type="dxa"/>
            <w:gridSpan w:val="2"/>
            <w:vMerge w:val="restart"/>
            <w:tcBorders>
              <w:bottom w:val="nil"/>
            </w:tcBorders>
            <w:vAlign w:val="top"/>
          </w:tcPr>
          <w:p>
            <w:pPr>
              <w:spacing w:line="312" w:lineRule="auto"/>
              <w:rPr>
                <w:rFonts w:ascii="Arial"/>
                <w:sz w:val="21"/>
              </w:rPr>
            </w:pPr>
          </w:p>
          <w:p>
            <w:pPr>
              <w:spacing w:line="312" w:lineRule="auto"/>
              <w:rPr>
                <w:rFonts w:ascii="Arial"/>
                <w:sz w:val="21"/>
              </w:rPr>
            </w:pPr>
          </w:p>
          <w:p>
            <w:pPr>
              <w:pStyle w:val="6"/>
              <w:spacing w:before="58" w:line="233" w:lineRule="auto"/>
              <w:ind w:left="119" w:right="117" w:firstLine="4"/>
              <w:rPr>
                <w:sz w:val="18"/>
                <w:szCs w:val="18"/>
              </w:rPr>
            </w:pPr>
            <w:r>
              <w:rPr>
                <w:spacing w:val="-6"/>
                <w:sz w:val="18"/>
                <w:szCs w:val="18"/>
              </w:rPr>
              <w:t>多线装</w:t>
            </w:r>
            <w:r>
              <w:rPr>
                <w:spacing w:val="1"/>
                <w:sz w:val="18"/>
                <w:szCs w:val="18"/>
              </w:rPr>
              <w:t xml:space="preserve"> </w:t>
            </w:r>
            <w:r>
              <w:rPr>
                <w:spacing w:val="-4"/>
                <w:sz w:val="18"/>
                <w:szCs w:val="18"/>
              </w:rPr>
              <w:t>卸作业</w:t>
            </w:r>
          </w:p>
        </w:tc>
        <w:tc>
          <w:tcPr>
            <w:tcW w:w="789" w:type="dxa"/>
            <w:gridSpan w:val="2"/>
            <w:vAlign w:val="top"/>
          </w:tcPr>
          <w:p>
            <w:pPr>
              <w:spacing w:before="92"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792" w:type="dxa"/>
            <w:gridSpan w:val="2"/>
            <w:vAlign w:val="top"/>
          </w:tcPr>
          <w:p>
            <w:pPr>
              <w:spacing w:before="92" w:line="188"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0" w:type="dxa"/>
            <w:gridSpan w:val="2"/>
            <w:vAlign w:val="top"/>
          </w:tcPr>
          <w:p>
            <w:pPr>
              <w:spacing w:before="92"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791" w:type="dxa"/>
            <w:gridSpan w:val="2"/>
            <w:vAlign w:val="top"/>
          </w:tcPr>
          <w:p>
            <w:pPr>
              <w:spacing w:before="92"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92" w:type="dxa"/>
            <w:gridSpan w:val="2"/>
            <w:vAlign w:val="top"/>
          </w:tcPr>
          <w:p>
            <w:pPr>
              <w:spacing w:before="92" w:line="188" w:lineRule="auto"/>
              <w:ind w:left="35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794" w:type="dxa"/>
            <w:gridSpan w:val="2"/>
            <w:vAlign w:val="top"/>
          </w:tcPr>
          <w:p>
            <w:pPr>
              <w:spacing w:before="92" w:line="188"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97" w:type="dxa"/>
            <w:gridSpan w:val="2"/>
            <w:vAlign w:val="top"/>
          </w:tcPr>
          <w:p>
            <w:pPr>
              <w:spacing w:before="92"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17" w:type="dxa"/>
            <w:gridSpan w:val="2"/>
            <w:vAlign w:val="top"/>
          </w:tcPr>
          <w:p>
            <w:pPr>
              <w:spacing w:before="92"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57" w:type="dxa"/>
            <w:gridSpan w:val="2"/>
            <w:vAlign w:val="top"/>
          </w:tcPr>
          <w:p>
            <w:pPr>
              <w:spacing w:before="92"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1075" w:type="dxa"/>
            <w:gridSpan w:val="2"/>
            <w:vAlign w:val="top"/>
          </w:tcPr>
          <w:p>
            <w:pPr>
              <w:spacing w:before="92" w:line="188" w:lineRule="auto"/>
              <w:ind w:left="2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26.317</w:t>
            </w:r>
          </w:p>
        </w:tc>
        <w:tc>
          <w:tcPr>
            <w:tcW w:w="1077" w:type="dxa"/>
            <w:gridSpan w:val="2"/>
            <w:vAlign w:val="top"/>
          </w:tcPr>
          <w:p>
            <w:pPr>
              <w:spacing w:before="92" w:line="188" w:lineRule="auto"/>
              <w:ind w:left="3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2.915</w:t>
            </w:r>
          </w:p>
        </w:tc>
        <w:tc>
          <w:tcPr>
            <w:tcW w:w="1077" w:type="dxa"/>
            <w:gridSpan w:val="2"/>
            <w:vAlign w:val="top"/>
          </w:tcPr>
          <w:p>
            <w:pPr>
              <w:spacing w:before="92" w:line="188"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0.569</w:t>
            </w:r>
          </w:p>
        </w:tc>
        <w:tc>
          <w:tcPr>
            <w:tcW w:w="1190" w:type="dxa"/>
            <w:gridSpan w:val="2"/>
            <w:vAlign w:val="top"/>
          </w:tcPr>
          <w:p>
            <w:pPr>
              <w:spacing w:before="92" w:line="188" w:lineRule="auto"/>
              <w:ind w:left="3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154" w:type="dxa"/>
            <w:vMerge w:val="continue"/>
            <w:tcBorders>
              <w:top w:val="nil"/>
            </w:tcBorders>
            <w:vAlign w:val="top"/>
          </w:tcPr>
          <w:p>
            <w:pPr>
              <w:rPr>
                <w:rFonts w:ascii="Arial"/>
                <w:sz w:val="21"/>
              </w:rPr>
            </w:pPr>
          </w:p>
        </w:tc>
        <w:tc>
          <w:tcPr>
            <w:tcW w:w="792" w:type="dxa"/>
            <w:gridSpan w:val="2"/>
            <w:vAlign w:val="top"/>
          </w:tcPr>
          <w:p>
            <w:pPr>
              <w:pStyle w:val="6"/>
              <w:spacing w:before="61" w:line="221" w:lineRule="auto"/>
              <w:ind w:left="222"/>
              <w:rPr>
                <w:sz w:val="18"/>
                <w:szCs w:val="18"/>
              </w:rPr>
            </w:pPr>
            <w:r>
              <w:rPr>
                <w:spacing w:val="-3"/>
                <w:sz w:val="18"/>
                <w:szCs w:val="18"/>
              </w:rPr>
              <w:t>卸船</w:t>
            </w:r>
          </w:p>
        </w:tc>
        <w:tc>
          <w:tcPr>
            <w:tcW w:w="771" w:type="dxa"/>
            <w:gridSpan w:val="2"/>
            <w:vMerge w:val="continue"/>
            <w:tcBorders>
              <w:top w:val="nil"/>
              <w:bottom w:val="nil"/>
            </w:tcBorders>
            <w:vAlign w:val="top"/>
          </w:tcPr>
          <w:p>
            <w:pPr>
              <w:rPr>
                <w:rFonts w:ascii="Arial"/>
                <w:sz w:val="21"/>
              </w:rPr>
            </w:pPr>
          </w:p>
        </w:tc>
        <w:tc>
          <w:tcPr>
            <w:tcW w:w="789" w:type="dxa"/>
            <w:gridSpan w:val="2"/>
            <w:vAlign w:val="top"/>
          </w:tcPr>
          <w:p>
            <w:pPr>
              <w:spacing w:before="93"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792" w:type="dxa"/>
            <w:gridSpan w:val="2"/>
            <w:vAlign w:val="top"/>
          </w:tcPr>
          <w:p>
            <w:pPr>
              <w:spacing w:before="93" w:line="188" w:lineRule="auto"/>
              <w:ind w:left="34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90" w:type="dxa"/>
            <w:gridSpan w:val="2"/>
            <w:vAlign w:val="top"/>
          </w:tcPr>
          <w:p>
            <w:pPr>
              <w:spacing w:before="93" w:line="188"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1" w:type="dxa"/>
            <w:gridSpan w:val="2"/>
            <w:vAlign w:val="top"/>
          </w:tcPr>
          <w:p>
            <w:pPr>
              <w:spacing w:before="93"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92" w:type="dxa"/>
            <w:gridSpan w:val="2"/>
            <w:vAlign w:val="top"/>
          </w:tcPr>
          <w:p>
            <w:pPr>
              <w:spacing w:before="93" w:line="188" w:lineRule="auto"/>
              <w:ind w:left="35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794" w:type="dxa"/>
            <w:gridSpan w:val="2"/>
            <w:vAlign w:val="top"/>
          </w:tcPr>
          <w:p>
            <w:pPr>
              <w:spacing w:before="93" w:line="188"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97" w:type="dxa"/>
            <w:gridSpan w:val="2"/>
            <w:vAlign w:val="top"/>
          </w:tcPr>
          <w:p>
            <w:pPr>
              <w:spacing w:before="93"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17" w:type="dxa"/>
            <w:gridSpan w:val="2"/>
            <w:vAlign w:val="top"/>
          </w:tcPr>
          <w:p>
            <w:pPr>
              <w:spacing w:before="93"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57" w:type="dxa"/>
            <w:gridSpan w:val="2"/>
            <w:vAlign w:val="top"/>
          </w:tcPr>
          <w:p>
            <w:pPr>
              <w:spacing w:before="93"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1075" w:type="dxa"/>
            <w:gridSpan w:val="2"/>
            <w:vAlign w:val="top"/>
          </w:tcPr>
          <w:p>
            <w:pPr>
              <w:spacing w:before="93"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43.862</w:t>
            </w:r>
          </w:p>
        </w:tc>
        <w:tc>
          <w:tcPr>
            <w:tcW w:w="1077" w:type="dxa"/>
            <w:gridSpan w:val="2"/>
            <w:vAlign w:val="top"/>
          </w:tcPr>
          <w:p>
            <w:pPr>
              <w:spacing w:before="93" w:line="188" w:lineRule="auto"/>
              <w:ind w:left="3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4.858</w:t>
            </w:r>
          </w:p>
        </w:tc>
        <w:tc>
          <w:tcPr>
            <w:tcW w:w="1077" w:type="dxa"/>
            <w:gridSpan w:val="2"/>
            <w:vAlign w:val="top"/>
          </w:tcPr>
          <w:p>
            <w:pPr>
              <w:spacing w:before="93" w:line="188"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0.949</w:t>
            </w:r>
          </w:p>
        </w:tc>
        <w:tc>
          <w:tcPr>
            <w:tcW w:w="1190" w:type="dxa"/>
            <w:gridSpan w:val="2"/>
            <w:vAlign w:val="top"/>
          </w:tcPr>
          <w:p>
            <w:pPr>
              <w:spacing w:before="93" w:line="188" w:lineRule="auto"/>
              <w:ind w:left="3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154" w:type="dxa"/>
            <w:vMerge w:val="restart"/>
            <w:tcBorders>
              <w:bottom w:val="nil"/>
            </w:tcBorders>
            <w:vAlign w:val="top"/>
          </w:tcPr>
          <w:p>
            <w:pPr>
              <w:pStyle w:val="6"/>
              <w:spacing w:before="211" w:line="221" w:lineRule="auto"/>
              <w:ind w:left="456"/>
              <w:rPr>
                <w:sz w:val="18"/>
                <w:szCs w:val="18"/>
              </w:rPr>
            </w:pPr>
            <w:r>
              <w:rPr>
                <w:spacing w:val="-2"/>
                <w:sz w:val="18"/>
                <w:szCs w:val="18"/>
              </w:rPr>
              <w:t>球团</w:t>
            </w:r>
          </w:p>
        </w:tc>
        <w:tc>
          <w:tcPr>
            <w:tcW w:w="792" w:type="dxa"/>
            <w:gridSpan w:val="2"/>
            <w:vAlign w:val="top"/>
          </w:tcPr>
          <w:p>
            <w:pPr>
              <w:pStyle w:val="6"/>
              <w:spacing w:before="63" w:line="220" w:lineRule="auto"/>
              <w:ind w:left="218"/>
              <w:rPr>
                <w:sz w:val="18"/>
                <w:szCs w:val="18"/>
              </w:rPr>
            </w:pPr>
            <w:r>
              <w:rPr>
                <w:spacing w:val="-2"/>
                <w:sz w:val="18"/>
                <w:szCs w:val="18"/>
              </w:rPr>
              <w:t>装船</w:t>
            </w:r>
          </w:p>
        </w:tc>
        <w:tc>
          <w:tcPr>
            <w:tcW w:w="771" w:type="dxa"/>
            <w:gridSpan w:val="2"/>
            <w:vMerge w:val="continue"/>
            <w:tcBorders>
              <w:top w:val="nil"/>
              <w:bottom w:val="nil"/>
            </w:tcBorders>
            <w:vAlign w:val="top"/>
          </w:tcPr>
          <w:p>
            <w:pPr>
              <w:rPr>
                <w:rFonts w:ascii="Arial"/>
                <w:sz w:val="21"/>
              </w:rPr>
            </w:pPr>
          </w:p>
        </w:tc>
        <w:tc>
          <w:tcPr>
            <w:tcW w:w="789" w:type="dxa"/>
            <w:gridSpan w:val="2"/>
            <w:vAlign w:val="top"/>
          </w:tcPr>
          <w:p>
            <w:pPr>
              <w:spacing w:before="94"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792" w:type="dxa"/>
            <w:gridSpan w:val="2"/>
            <w:vAlign w:val="top"/>
          </w:tcPr>
          <w:p>
            <w:pPr>
              <w:spacing w:before="94" w:line="188"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0" w:type="dxa"/>
            <w:gridSpan w:val="2"/>
            <w:vAlign w:val="top"/>
          </w:tcPr>
          <w:p>
            <w:pPr>
              <w:spacing w:before="94"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791" w:type="dxa"/>
            <w:gridSpan w:val="2"/>
            <w:vAlign w:val="top"/>
          </w:tcPr>
          <w:p>
            <w:pPr>
              <w:spacing w:before="94"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92" w:type="dxa"/>
            <w:gridSpan w:val="2"/>
            <w:vAlign w:val="top"/>
          </w:tcPr>
          <w:p>
            <w:pPr>
              <w:spacing w:before="94" w:line="188" w:lineRule="auto"/>
              <w:ind w:left="35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794" w:type="dxa"/>
            <w:gridSpan w:val="2"/>
            <w:vAlign w:val="top"/>
          </w:tcPr>
          <w:p>
            <w:pPr>
              <w:spacing w:before="94" w:line="188"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97" w:type="dxa"/>
            <w:gridSpan w:val="2"/>
            <w:vAlign w:val="top"/>
          </w:tcPr>
          <w:p>
            <w:pPr>
              <w:spacing w:before="94"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17" w:type="dxa"/>
            <w:gridSpan w:val="2"/>
            <w:vAlign w:val="top"/>
          </w:tcPr>
          <w:p>
            <w:pPr>
              <w:spacing w:before="94"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57" w:type="dxa"/>
            <w:gridSpan w:val="2"/>
            <w:vAlign w:val="top"/>
          </w:tcPr>
          <w:p>
            <w:pPr>
              <w:spacing w:before="94"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1075" w:type="dxa"/>
            <w:gridSpan w:val="2"/>
            <w:vAlign w:val="top"/>
          </w:tcPr>
          <w:p>
            <w:pPr>
              <w:spacing w:before="94" w:line="188" w:lineRule="auto"/>
              <w:ind w:left="2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24.256</w:t>
            </w:r>
          </w:p>
        </w:tc>
        <w:tc>
          <w:tcPr>
            <w:tcW w:w="1077" w:type="dxa"/>
            <w:gridSpan w:val="2"/>
            <w:vAlign w:val="top"/>
          </w:tcPr>
          <w:p>
            <w:pPr>
              <w:spacing w:before="94" w:line="188" w:lineRule="auto"/>
              <w:ind w:left="3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2.428</w:t>
            </w:r>
          </w:p>
        </w:tc>
        <w:tc>
          <w:tcPr>
            <w:tcW w:w="1077" w:type="dxa"/>
            <w:gridSpan w:val="2"/>
            <w:vAlign w:val="top"/>
          </w:tcPr>
          <w:p>
            <w:pPr>
              <w:spacing w:before="94" w:line="188" w:lineRule="auto"/>
              <w:ind w:left="3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1.149</w:t>
            </w:r>
          </w:p>
        </w:tc>
        <w:tc>
          <w:tcPr>
            <w:tcW w:w="1190" w:type="dxa"/>
            <w:gridSpan w:val="2"/>
            <w:vAlign w:val="top"/>
          </w:tcPr>
          <w:p>
            <w:pPr>
              <w:spacing w:before="94" w:line="188" w:lineRule="auto"/>
              <w:ind w:left="3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154" w:type="dxa"/>
            <w:vMerge w:val="continue"/>
            <w:tcBorders>
              <w:top w:val="nil"/>
            </w:tcBorders>
            <w:vAlign w:val="top"/>
          </w:tcPr>
          <w:p>
            <w:pPr>
              <w:rPr>
                <w:rFonts w:ascii="Arial"/>
                <w:sz w:val="21"/>
              </w:rPr>
            </w:pPr>
          </w:p>
        </w:tc>
        <w:tc>
          <w:tcPr>
            <w:tcW w:w="792" w:type="dxa"/>
            <w:gridSpan w:val="2"/>
            <w:vAlign w:val="top"/>
          </w:tcPr>
          <w:p>
            <w:pPr>
              <w:pStyle w:val="6"/>
              <w:spacing w:before="62" w:line="221" w:lineRule="auto"/>
              <w:ind w:left="222"/>
              <w:rPr>
                <w:sz w:val="18"/>
                <w:szCs w:val="18"/>
              </w:rPr>
            </w:pPr>
            <w:r>
              <w:rPr>
                <w:spacing w:val="-3"/>
                <w:sz w:val="18"/>
                <w:szCs w:val="18"/>
              </w:rPr>
              <w:t>卸船</w:t>
            </w:r>
          </w:p>
        </w:tc>
        <w:tc>
          <w:tcPr>
            <w:tcW w:w="771" w:type="dxa"/>
            <w:gridSpan w:val="2"/>
            <w:vMerge w:val="continue"/>
            <w:tcBorders>
              <w:top w:val="nil"/>
              <w:bottom w:val="nil"/>
            </w:tcBorders>
            <w:vAlign w:val="top"/>
          </w:tcPr>
          <w:p>
            <w:pPr>
              <w:rPr>
                <w:rFonts w:ascii="Arial"/>
                <w:sz w:val="21"/>
              </w:rPr>
            </w:pPr>
          </w:p>
        </w:tc>
        <w:tc>
          <w:tcPr>
            <w:tcW w:w="789" w:type="dxa"/>
            <w:gridSpan w:val="2"/>
            <w:vAlign w:val="top"/>
          </w:tcPr>
          <w:p>
            <w:pPr>
              <w:spacing w:before="94"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792" w:type="dxa"/>
            <w:gridSpan w:val="2"/>
            <w:vAlign w:val="top"/>
          </w:tcPr>
          <w:p>
            <w:pPr>
              <w:spacing w:before="94" w:line="188" w:lineRule="auto"/>
              <w:ind w:left="34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90" w:type="dxa"/>
            <w:gridSpan w:val="2"/>
            <w:vAlign w:val="top"/>
          </w:tcPr>
          <w:p>
            <w:pPr>
              <w:spacing w:before="94" w:line="188"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1" w:type="dxa"/>
            <w:gridSpan w:val="2"/>
            <w:vAlign w:val="top"/>
          </w:tcPr>
          <w:p>
            <w:pPr>
              <w:spacing w:before="94"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92" w:type="dxa"/>
            <w:gridSpan w:val="2"/>
            <w:vAlign w:val="top"/>
          </w:tcPr>
          <w:p>
            <w:pPr>
              <w:spacing w:before="94" w:line="188" w:lineRule="auto"/>
              <w:ind w:left="35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794" w:type="dxa"/>
            <w:gridSpan w:val="2"/>
            <w:vAlign w:val="top"/>
          </w:tcPr>
          <w:p>
            <w:pPr>
              <w:spacing w:before="94" w:line="188"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97" w:type="dxa"/>
            <w:gridSpan w:val="2"/>
            <w:vAlign w:val="top"/>
          </w:tcPr>
          <w:p>
            <w:pPr>
              <w:spacing w:before="94"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17" w:type="dxa"/>
            <w:gridSpan w:val="2"/>
            <w:vAlign w:val="top"/>
          </w:tcPr>
          <w:p>
            <w:pPr>
              <w:spacing w:before="94"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57" w:type="dxa"/>
            <w:gridSpan w:val="2"/>
            <w:vAlign w:val="top"/>
          </w:tcPr>
          <w:p>
            <w:pPr>
              <w:spacing w:before="94"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1075" w:type="dxa"/>
            <w:gridSpan w:val="2"/>
            <w:vAlign w:val="top"/>
          </w:tcPr>
          <w:p>
            <w:pPr>
              <w:spacing w:before="94"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40.428</w:t>
            </w:r>
          </w:p>
        </w:tc>
        <w:tc>
          <w:tcPr>
            <w:tcW w:w="1077" w:type="dxa"/>
            <w:gridSpan w:val="2"/>
            <w:vAlign w:val="top"/>
          </w:tcPr>
          <w:p>
            <w:pPr>
              <w:spacing w:before="94" w:line="188" w:lineRule="auto"/>
              <w:ind w:left="3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4.046</w:t>
            </w:r>
          </w:p>
        </w:tc>
        <w:tc>
          <w:tcPr>
            <w:tcW w:w="1077" w:type="dxa"/>
            <w:gridSpan w:val="2"/>
            <w:vAlign w:val="top"/>
          </w:tcPr>
          <w:p>
            <w:pPr>
              <w:spacing w:before="94" w:line="188"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0.494</w:t>
            </w:r>
          </w:p>
        </w:tc>
        <w:tc>
          <w:tcPr>
            <w:tcW w:w="1190" w:type="dxa"/>
            <w:gridSpan w:val="2"/>
            <w:vAlign w:val="top"/>
          </w:tcPr>
          <w:p>
            <w:pPr>
              <w:spacing w:before="94" w:line="188" w:lineRule="auto"/>
              <w:ind w:left="3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154" w:type="dxa"/>
            <w:vMerge w:val="restart"/>
            <w:tcBorders>
              <w:bottom w:val="nil"/>
            </w:tcBorders>
            <w:vAlign w:val="top"/>
          </w:tcPr>
          <w:p>
            <w:pPr>
              <w:pStyle w:val="6"/>
              <w:spacing w:before="210" w:line="220" w:lineRule="auto"/>
              <w:ind w:left="364"/>
              <w:rPr>
                <w:sz w:val="18"/>
                <w:szCs w:val="18"/>
              </w:rPr>
            </w:pPr>
            <w:r>
              <w:rPr>
                <w:spacing w:val="-2"/>
                <w:sz w:val="18"/>
                <w:szCs w:val="18"/>
              </w:rPr>
              <w:t>铁矿石</w:t>
            </w:r>
          </w:p>
        </w:tc>
        <w:tc>
          <w:tcPr>
            <w:tcW w:w="792" w:type="dxa"/>
            <w:gridSpan w:val="2"/>
            <w:vAlign w:val="top"/>
          </w:tcPr>
          <w:p>
            <w:pPr>
              <w:pStyle w:val="6"/>
              <w:spacing w:before="62" w:line="220" w:lineRule="auto"/>
              <w:ind w:left="218"/>
              <w:rPr>
                <w:sz w:val="18"/>
                <w:szCs w:val="18"/>
              </w:rPr>
            </w:pPr>
            <w:r>
              <w:rPr>
                <w:spacing w:val="-2"/>
                <w:sz w:val="18"/>
                <w:szCs w:val="18"/>
              </w:rPr>
              <w:t>装船</w:t>
            </w:r>
          </w:p>
        </w:tc>
        <w:tc>
          <w:tcPr>
            <w:tcW w:w="771" w:type="dxa"/>
            <w:gridSpan w:val="2"/>
            <w:vMerge w:val="continue"/>
            <w:tcBorders>
              <w:top w:val="nil"/>
              <w:bottom w:val="nil"/>
            </w:tcBorders>
            <w:vAlign w:val="top"/>
          </w:tcPr>
          <w:p>
            <w:pPr>
              <w:rPr>
                <w:rFonts w:ascii="Arial"/>
                <w:sz w:val="21"/>
              </w:rPr>
            </w:pPr>
          </w:p>
        </w:tc>
        <w:tc>
          <w:tcPr>
            <w:tcW w:w="789" w:type="dxa"/>
            <w:gridSpan w:val="2"/>
            <w:vAlign w:val="top"/>
          </w:tcPr>
          <w:p>
            <w:pPr>
              <w:spacing w:before="93"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792" w:type="dxa"/>
            <w:gridSpan w:val="2"/>
            <w:vAlign w:val="top"/>
          </w:tcPr>
          <w:p>
            <w:pPr>
              <w:spacing w:before="93" w:line="188"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0" w:type="dxa"/>
            <w:gridSpan w:val="2"/>
            <w:vAlign w:val="top"/>
          </w:tcPr>
          <w:p>
            <w:pPr>
              <w:spacing w:before="93"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791" w:type="dxa"/>
            <w:gridSpan w:val="2"/>
            <w:vAlign w:val="top"/>
          </w:tcPr>
          <w:p>
            <w:pPr>
              <w:spacing w:before="93"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92" w:type="dxa"/>
            <w:gridSpan w:val="2"/>
            <w:vAlign w:val="top"/>
          </w:tcPr>
          <w:p>
            <w:pPr>
              <w:spacing w:before="96" w:line="185" w:lineRule="auto"/>
              <w:ind w:left="35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794" w:type="dxa"/>
            <w:gridSpan w:val="2"/>
            <w:vAlign w:val="top"/>
          </w:tcPr>
          <w:p>
            <w:pPr>
              <w:spacing w:before="93" w:line="188"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97" w:type="dxa"/>
            <w:gridSpan w:val="2"/>
            <w:vAlign w:val="top"/>
          </w:tcPr>
          <w:p>
            <w:pPr>
              <w:spacing w:before="93"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17" w:type="dxa"/>
            <w:gridSpan w:val="2"/>
            <w:vAlign w:val="top"/>
          </w:tcPr>
          <w:p>
            <w:pPr>
              <w:spacing w:before="93"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57" w:type="dxa"/>
            <w:gridSpan w:val="2"/>
            <w:vAlign w:val="top"/>
          </w:tcPr>
          <w:p>
            <w:pPr>
              <w:spacing w:before="93"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1075" w:type="dxa"/>
            <w:gridSpan w:val="2"/>
            <w:vAlign w:val="top"/>
          </w:tcPr>
          <w:p>
            <w:pPr>
              <w:spacing w:before="93" w:line="188" w:lineRule="auto"/>
              <w:ind w:left="2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24.256</w:t>
            </w:r>
          </w:p>
        </w:tc>
        <w:tc>
          <w:tcPr>
            <w:tcW w:w="1077" w:type="dxa"/>
            <w:gridSpan w:val="2"/>
            <w:vAlign w:val="top"/>
          </w:tcPr>
          <w:p>
            <w:pPr>
              <w:spacing w:before="93" w:line="188" w:lineRule="auto"/>
              <w:ind w:left="3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2.428</w:t>
            </w:r>
          </w:p>
        </w:tc>
        <w:tc>
          <w:tcPr>
            <w:tcW w:w="1077" w:type="dxa"/>
            <w:gridSpan w:val="2"/>
            <w:vAlign w:val="top"/>
          </w:tcPr>
          <w:p>
            <w:pPr>
              <w:spacing w:before="93" w:line="188" w:lineRule="auto"/>
              <w:ind w:left="3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1.149</w:t>
            </w:r>
          </w:p>
        </w:tc>
        <w:tc>
          <w:tcPr>
            <w:tcW w:w="1190" w:type="dxa"/>
            <w:gridSpan w:val="2"/>
            <w:vAlign w:val="top"/>
          </w:tcPr>
          <w:p>
            <w:pPr>
              <w:spacing w:before="93" w:line="188" w:lineRule="auto"/>
              <w:ind w:left="3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154" w:type="dxa"/>
            <w:vMerge w:val="continue"/>
            <w:tcBorders>
              <w:top w:val="nil"/>
              <w:bottom w:val="single" w:color="000000" w:sz="10" w:space="0"/>
            </w:tcBorders>
            <w:vAlign w:val="top"/>
          </w:tcPr>
          <w:p>
            <w:pPr>
              <w:rPr>
                <w:rFonts w:ascii="Arial"/>
                <w:sz w:val="21"/>
              </w:rPr>
            </w:pPr>
          </w:p>
        </w:tc>
        <w:tc>
          <w:tcPr>
            <w:tcW w:w="792" w:type="dxa"/>
            <w:gridSpan w:val="2"/>
            <w:tcBorders>
              <w:bottom w:val="single" w:color="000000" w:sz="10" w:space="0"/>
            </w:tcBorders>
            <w:vAlign w:val="top"/>
          </w:tcPr>
          <w:p>
            <w:pPr>
              <w:pStyle w:val="6"/>
              <w:spacing w:before="64" w:line="221" w:lineRule="auto"/>
              <w:ind w:left="222"/>
              <w:rPr>
                <w:sz w:val="18"/>
                <w:szCs w:val="18"/>
              </w:rPr>
            </w:pPr>
            <w:r>
              <w:rPr>
                <w:spacing w:val="-3"/>
                <w:sz w:val="18"/>
                <w:szCs w:val="18"/>
              </w:rPr>
              <w:t>卸船</w:t>
            </w:r>
          </w:p>
        </w:tc>
        <w:tc>
          <w:tcPr>
            <w:tcW w:w="771" w:type="dxa"/>
            <w:gridSpan w:val="2"/>
            <w:vMerge w:val="continue"/>
            <w:tcBorders>
              <w:top w:val="nil"/>
              <w:bottom w:val="single" w:color="000000" w:sz="10" w:space="0"/>
            </w:tcBorders>
            <w:vAlign w:val="top"/>
          </w:tcPr>
          <w:p>
            <w:pPr>
              <w:rPr>
                <w:rFonts w:ascii="Arial"/>
                <w:sz w:val="21"/>
              </w:rPr>
            </w:pPr>
          </w:p>
        </w:tc>
        <w:tc>
          <w:tcPr>
            <w:tcW w:w="789" w:type="dxa"/>
            <w:gridSpan w:val="2"/>
            <w:tcBorders>
              <w:bottom w:val="single" w:color="000000" w:sz="10" w:space="0"/>
            </w:tcBorders>
            <w:vAlign w:val="top"/>
          </w:tcPr>
          <w:p>
            <w:pPr>
              <w:spacing w:before="95"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792" w:type="dxa"/>
            <w:gridSpan w:val="2"/>
            <w:tcBorders>
              <w:bottom w:val="single" w:color="000000" w:sz="10" w:space="0"/>
            </w:tcBorders>
            <w:vAlign w:val="top"/>
          </w:tcPr>
          <w:p>
            <w:pPr>
              <w:spacing w:before="95" w:line="188" w:lineRule="auto"/>
              <w:ind w:left="34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90" w:type="dxa"/>
            <w:gridSpan w:val="2"/>
            <w:tcBorders>
              <w:bottom w:val="single" w:color="000000" w:sz="10" w:space="0"/>
            </w:tcBorders>
            <w:vAlign w:val="top"/>
          </w:tcPr>
          <w:p>
            <w:pPr>
              <w:spacing w:before="95" w:line="188"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91" w:type="dxa"/>
            <w:gridSpan w:val="2"/>
            <w:tcBorders>
              <w:bottom w:val="single" w:color="000000" w:sz="10" w:space="0"/>
            </w:tcBorders>
            <w:vAlign w:val="top"/>
          </w:tcPr>
          <w:p>
            <w:pPr>
              <w:spacing w:before="95"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792" w:type="dxa"/>
            <w:gridSpan w:val="2"/>
            <w:tcBorders>
              <w:bottom w:val="single" w:color="000000" w:sz="10" w:space="0"/>
            </w:tcBorders>
            <w:vAlign w:val="top"/>
          </w:tcPr>
          <w:p>
            <w:pPr>
              <w:spacing w:before="98" w:line="185" w:lineRule="auto"/>
              <w:ind w:left="35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794" w:type="dxa"/>
            <w:gridSpan w:val="2"/>
            <w:tcBorders>
              <w:bottom w:val="single" w:color="000000" w:sz="10" w:space="0"/>
            </w:tcBorders>
            <w:vAlign w:val="top"/>
          </w:tcPr>
          <w:p>
            <w:pPr>
              <w:spacing w:before="95" w:line="188"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97" w:type="dxa"/>
            <w:gridSpan w:val="2"/>
            <w:tcBorders>
              <w:bottom w:val="single" w:color="000000" w:sz="10" w:space="0"/>
            </w:tcBorders>
            <w:vAlign w:val="top"/>
          </w:tcPr>
          <w:p>
            <w:pPr>
              <w:spacing w:before="95"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17" w:type="dxa"/>
            <w:gridSpan w:val="2"/>
            <w:tcBorders>
              <w:bottom w:val="single" w:color="000000" w:sz="10" w:space="0"/>
            </w:tcBorders>
            <w:vAlign w:val="top"/>
          </w:tcPr>
          <w:p>
            <w:pPr>
              <w:spacing w:before="95"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57" w:type="dxa"/>
            <w:gridSpan w:val="2"/>
            <w:tcBorders>
              <w:bottom w:val="single" w:color="000000" w:sz="10" w:space="0"/>
            </w:tcBorders>
            <w:vAlign w:val="top"/>
          </w:tcPr>
          <w:p>
            <w:pPr>
              <w:spacing w:before="95"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1075" w:type="dxa"/>
            <w:gridSpan w:val="2"/>
            <w:tcBorders>
              <w:bottom w:val="single" w:color="000000" w:sz="10" w:space="0"/>
            </w:tcBorders>
            <w:vAlign w:val="top"/>
          </w:tcPr>
          <w:p>
            <w:pPr>
              <w:spacing w:before="95"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40.428</w:t>
            </w:r>
          </w:p>
        </w:tc>
        <w:tc>
          <w:tcPr>
            <w:tcW w:w="1077" w:type="dxa"/>
            <w:gridSpan w:val="2"/>
            <w:tcBorders>
              <w:bottom w:val="single" w:color="000000" w:sz="10" w:space="0"/>
            </w:tcBorders>
            <w:vAlign w:val="top"/>
          </w:tcPr>
          <w:p>
            <w:pPr>
              <w:spacing w:before="95" w:line="188" w:lineRule="auto"/>
              <w:ind w:left="3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4.046</w:t>
            </w:r>
          </w:p>
        </w:tc>
        <w:tc>
          <w:tcPr>
            <w:tcW w:w="1077" w:type="dxa"/>
            <w:gridSpan w:val="2"/>
            <w:tcBorders>
              <w:bottom w:val="single" w:color="000000" w:sz="10" w:space="0"/>
            </w:tcBorders>
            <w:vAlign w:val="top"/>
          </w:tcPr>
          <w:p>
            <w:pPr>
              <w:spacing w:before="95" w:line="188"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0.494</w:t>
            </w:r>
          </w:p>
        </w:tc>
        <w:tc>
          <w:tcPr>
            <w:tcW w:w="1190" w:type="dxa"/>
            <w:gridSpan w:val="2"/>
            <w:tcBorders>
              <w:bottom w:val="single" w:color="000000" w:sz="10" w:space="0"/>
            </w:tcBorders>
            <w:vAlign w:val="top"/>
          </w:tcPr>
          <w:p>
            <w:pPr>
              <w:spacing w:before="95" w:line="188" w:lineRule="auto"/>
              <w:ind w:left="3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3955" w:type="dxa"/>
            <w:gridSpan w:val="31"/>
            <w:tcBorders>
              <w:top w:val="single" w:color="000000" w:sz="10" w:space="0"/>
              <w:bottom w:val="single" w:color="000000" w:sz="10" w:space="0"/>
            </w:tcBorders>
            <w:vAlign w:val="top"/>
          </w:tcPr>
          <w:p>
            <w:pPr>
              <w:pStyle w:val="6"/>
              <w:spacing w:before="185" w:line="220" w:lineRule="auto"/>
              <w:ind w:left="4713"/>
            </w:pPr>
            <w:r>
              <w:rPr>
                <w:b/>
                <w:bCs/>
                <w:spacing w:val="-15"/>
              </w:rPr>
              <w:t>表</w:t>
            </w:r>
            <w:r>
              <w:rPr>
                <w:spacing w:val="-64"/>
              </w:rPr>
              <w:t xml:space="preserve"> </w:t>
            </w:r>
            <w:r>
              <w:rPr>
                <w:b/>
                <w:bCs/>
                <w:spacing w:val="-15"/>
              </w:rPr>
              <w:t>4-14-2</w:t>
            </w:r>
            <w:r>
              <w:rPr>
                <w:spacing w:val="94"/>
              </w:rPr>
              <w:t xml:space="preserve"> </w:t>
            </w:r>
            <w:r>
              <w:rPr>
                <w:b/>
                <w:bCs/>
                <w:spacing w:val="-15"/>
              </w:rPr>
              <w:t>不利作业工况下堆场装卸作业起尘源强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26" w:type="dxa"/>
            <w:gridSpan w:val="2"/>
            <w:vMerge w:val="restart"/>
            <w:tcBorders>
              <w:top w:val="single" w:color="000000" w:sz="10" w:space="0"/>
              <w:bottom w:val="nil"/>
            </w:tcBorders>
            <w:vAlign w:val="top"/>
          </w:tcPr>
          <w:p>
            <w:pPr>
              <w:spacing w:line="243" w:lineRule="auto"/>
              <w:rPr>
                <w:rFonts w:ascii="Arial"/>
                <w:sz w:val="21"/>
              </w:rPr>
            </w:pPr>
          </w:p>
          <w:p>
            <w:pPr>
              <w:pStyle w:val="6"/>
              <w:spacing w:before="59" w:line="219" w:lineRule="auto"/>
              <w:ind w:left="309"/>
              <w:rPr>
                <w:sz w:val="18"/>
                <w:szCs w:val="18"/>
              </w:rPr>
            </w:pPr>
            <w:r>
              <w:rPr>
                <w:b/>
                <w:bCs/>
                <w:spacing w:val="-4"/>
                <w:sz w:val="18"/>
                <w:szCs w:val="18"/>
              </w:rPr>
              <w:t>作业货种</w:t>
            </w:r>
          </w:p>
        </w:tc>
        <w:tc>
          <w:tcPr>
            <w:tcW w:w="838" w:type="dxa"/>
            <w:gridSpan w:val="2"/>
            <w:vMerge w:val="restart"/>
            <w:tcBorders>
              <w:top w:val="single" w:color="000000" w:sz="10" w:space="0"/>
              <w:bottom w:val="nil"/>
            </w:tcBorders>
            <w:vAlign w:val="top"/>
          </w:tcPr>
          <w:p>
            <w:pPr>
              <w:pStyle w:val="6"/>
              <w:spacing w:before="183" w:line="237" w:lineRule="auto"/>
              <w:ind w:left="336" w:right="148" w:hanging="187"/>
              <w:rPr>
                <w:sz w:val="18"/>
                <w:szCs w:val="18"/>
              </w:rPr>
            </w:pPr>
            <w:r>
              <w:rPr>
                <w:b/>
                <w:bCs/>
                <w:spacing w:val="-4"/>
                <w:sz w:val="18"/>
                <w:szCs w:val="18"/>
              </w:rPr>
              <w:t>作业类</w:t>
            </w:r>
            <w:r>
              <w:rPr>
                <w:sz w:val="18"/>
                <w:szCs w:val="18"/>
              </w:rPr>
              <w:t xml:space="preserve"> </w:t>
            </w:r>
            <w:r>
              <w:rPr>
                <w:b/>
                <w:bCs/>
                <w:spacing w:val="-2"/>
                <w:sz w:val="18"/>
                <w:szCs w:val="18"/>
              </w:rPr>
              <w:t>型</w:t>
            </w:r>
          </w:p>
        </w:tc>
        <w:tc>
          <w:tcPr>
            <w:tcW w:w="833" w:type="dxa"/>
            <w:gridSpan w:val="2"/>
            <w:vMerge w:val="restart"/>
            <w:tcBorders>
              <w:top w:val="single" w:color="000000" w:sz="10" w:space="0"/>
              <w:bottom w:val="nil"/>
            </w:tcBorders>
            <w:vAlign w:val="top"/>
          </w:tcPr>
          <w:p>
            <w:pPr>
              <w:pStyle w:val="6"/>
              <w:spacing w:before="183" w:line="233" w:lineRule="auto"/>
              <w:ind w:left="327" w:right="146" w:hanging="180"/>
              <w:rPr>
                <w:sz w:val="18"/>
                <w:szCs w:val="18"/>
              </w:rPr>
            </w:pPr>
            <w:r>
              <w:rPr>
                <w:b/>
                <w:bCs/>
                <w:spacing w:val="-4"/>
                <w:sz w:val="18"/>
                <w:szCs w:val="18"/>
              </w:rPr>
              <w:t>作业条</w:t>
            </w:r>
            <w:r>
              <w:rPr>
                <w:sz w:val="18"/>
                <w:szCs w:val="18"/>
              </w:rPr>
              <w:t xml:space="preserve"> </w:t>
            </w:r>
            <w:r>
              <w:rPr>
                <w:b/>
                <w:bCs/>
                <w:spacing w:val="-2"/>
                <w:sz w:val="18"/>
                <w:szCs w:val="18"/>
              </w:rPr>
              <w:t>件</w:t>
            </w:r>
          </w:p>
        </w:tc>
        <w:tc>
          <w:tcPr>
            <w:tcW w:w="647" w:type="dxa"/>
            <w:gridSpan w:val="2"/>
            <w:vMerge w:val="restart"/>
            <w:tcBorders>
              <w:top w:val="single" w:color="000000" w:sz="10" w:space="0"/>
              <w:bottom w:val="nil"/>
            </w:tcBorders>
            <w:vAlign w:val="top"/>
          </w:tcPr>
          <w:p>
            <w:pPr>
              <w:spacing w:line="283" w:lineRule="auto"/>
              <w:rPr>
                <w:rFonts w:ascii="Arial"/>
                <w:sz w:val="21"/>
              </w:rPr>
            </w:pPr>
          </w:p>
          <w:p>
            <w:pPr>
              <w:spacing w:before="51" w:line="229" w:lineRule="auto"/>
              <w:ind w:left="27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α</w:t>
            </w:r>
          </w:p>
        </w:tc>
        <w:tc>
          <w:tcPr>
            <w:tcW w:w="860" w:type="dxa"/>
            <w:gridSpan w:val="2"/>
            <w:vMerge w:val="restart"/>
            <w:tcBorders>
              <w:top w:val="single" w:color="000000" w:sz="10" w:space="0"/>
              <w:bottom w:val="nil"/>
            </w:tcBorders>
            <w:vAlign w:val="top"/>
          </w:tcPr>
          <w:p>
            <w:pPr>
              <w:spacing w:line="281" w:lineRule="auto"/>
              <w:rPr>
                <w:rFonts w:ascii="Arial"/>
                <w:sz w:val="21"/>
              </w:rPr>
            </w:pPr>
          </w:p>
          <w:p>
            <w:pPr>
              <w:spacing w:before="52" w:line="188" w:lineRule="auto"/>
              <w:ind w:left="38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β</w:t>
            </w:r>
          </w:p>
        </w:tc>
        <w:tc>
          <w:tcPr>
            <w:tcW w:w="861" w:type="dxa"/>
            <w:gridSpan w:val="2"/>
            <w:tcBorders>
              <w:top w:val="single" w:color="000000" w:sz="10" w:space="0"/>
            </w:tcBorders>
            <w:vAlign w:val="top"/>
          </w:tcPr>
          <w:p>
            <w:pPr>
              <w:spacing w:before="184" w:line="185" w:lineRule="auto"/>
              <w:ind w:left="35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H</w:t>
            </w:r>
          </w:p>
        </w:tc>
        <w:tc>
          <w:tcPr>
            <w:tcW w:w="859" w:type="dxa"/>
            <w:gridSpan w:val="2"/>
            <w:vMerge w:val="restart"/>
            <w:tcBorders>
              <w:top w:val="single" w:color="000000" w:sz="10" w:space="0"/>
              <w:bottom w:val="nil"/>
            </w:tcBorders>
            <w:vAlign w:val="top"/>
          </w:tcPr>
          <w:p>
            <w:pPr>
              <w:spacing w:line="283" w:lineRule="auto"/>
              <w:rPr>
                <w:rFonts w:ascii="Arial"/>
                <w:sz w:val="21"/>
              </w:rPr>
            </w:pPr>
          </w:p>
          <w:p>
            <w:pPr>
              <w:spacing w:before="51" w:line="229" w:lineRule="auto"/>
              <w:ind w:left="337"/>
              <w:rPr>
                <w:rFonts w:ascii="Times New Roman" w:hAnsi="Times New Roman" w:eastAsia="Times New Roman" w:cs="Times New Roman"/>
                <w:sz w:val="12"/>
                <w:szCs w:val="12"/>
              </w:rPr>
            </w:pPr>
            <w:r>
              <w:rPr>
                <w:rFonts w:ascii="Times New Roman" w:hAnsi="Times New Roman" w:eastAsia="Times New Roman" w:cs="Times New Roman"/>
                <w:b/>
                <w:bCs/>
                <w:spacing w:val="-4"/>
                <w:sz w:val="18"/>
                <w:szCs w:val="18"/>
              </w:rPr>
              <w:t>ω</w:t>
            </w:r>
            <w:r>
              <w:rPr>
                <w:rFonts w:ascii="Times New Roman" w:hAnsi="Times New Roman" w:eastAsia="Times New Roman" w:cs="Times New Roman"/>
                <w:b/>
                <w:bCs/>
                <w:spacing w:val="-4"/>
                <w:sz w:val="12"/>
                <w:szCs w:val="12"/>
              </w:rPr>
              <w:t>2</w:t>
            </w:r>
          </w:p>
        </w:tc>
        <w:tc>
          <w:tcPr>
            <w:tcW w:w="859" w:type="dxa"/>
            <w:gridSpan w:val="2"/>
            <w:tcBorders>
              <w:top w:val="single" w:color="000000" w:sz="10" w:space="0"/>
            </w:tcBorders>
            <w:vAlign w:val="top"/>
          </w:tcPr>
          <w:p>
            <w:pPr>
              <w:spacing w:before="183" w:line="229" w:lineRule="auto"/>
              <w:ind w:left="331"/>
              <w:rPr>
                <w:rFonts w:ascii="Times New Roman" w:hAnsi="Times New Roman" w:eastAsia="Times New Roman" w:cs="Times New Roman"/>
                <w:sz w:val="12"/>
                <w:szCs w:val="12"/>
              </w:rPr>
            </w:pPr>
            <w:r>
              <w:rPr>
                <w:rFonts w:ascii="Times New Roman" w:hAnsi="Times New Roman" w:eastAsia="Times New Roman" w:cs="Times New Roman"/>
                <w:b/>
                <w:bCs/>
                <w:sz w:val="18"/>
                <w:szCs w:val="18"/>
              </w:rPr>
              <w:t>w</w:t>
            </w:r>
            <w:r>
              <w:rPr>
                <w:rFonts w:ascii="Times New Roman" w:hAnsi="Times New Roman" w:eastAsia="Times New Roman" w:cs="Times New Roman"/>
                <w:b/>
                <w:bCs/>
                <w:sz w:val="12"/>
                <w:szCs w:val="12"/>
              </w:rPr>
              <w:t>0</w:t>
            </w:r>
          </w:p>
        </w:tc>
        <w:tc>
          <w:tcPr>
            <w:tcW w:w="861" w:type="dxa"/>
            <w:gridSpan w:val="2"/>
            <w:tcBorders>
              <w:top w:val="single" w:color="000000" w:sz="10" w:space="0"/>
            </w:tcBorders>
            <w:vAlign w:val="top"/>
          </w:tcPr>
          <w:p>
            <w:pPr>
              <w:spacing w:before="183" w:line="229" w:lineRule="auto"/>
              <w:ind w:left="36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w:t>
            </w:r>
          </w:p>
        </w:tc>
        <w:tc>
          <w:tcPr>
            <w:tcW w:w="771" w:type="dxa"/>
            <w:gridSpan w:val="2"/>
            <w:tcBorders>
              <w:top w:val="single" w:color="000000" w:sz="10" w:space="0"/>
            </w:tcBorders>
            <w:vAlign w:val="top"/>
          </w:tcPr>
          <w:p>
            <w:pPr>
              <w:spacing w:before="184" w:line="185" w:lineRule="auto"/>
              <w:ind w:left="32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Y</w:t>
            </w:r>
          </w:p>
        </w:tc>
        <w:tc>
          <w:tcPr>
            <w:tcW w:w="698" w:type="dxa"/>
            <w:gridSpan w:val="2"/>
            <w:tcBorders>
              <w:top w:val="single" w:color="000000" w:sz="10" w:space="0"/>
            </w:tcBorders>
            <w:vAlign w:val="top"/>
          </w:tcPr>
          <w:p>
            <w:pPr>
              <w:spacing w:before="184" w:line="193" w:lineRule="auto"/>
              <w:ind w:left="253"/>
              <w:rPr>
                <w:rFonts w:ascii="Times New Roman" w:hAnsi="Times New Roman" w:eastAsia="Times New Roman" w:cs="Times New Roman"/>
                <w:sz w:val="12"/>
                <w:szCs w:val="12"/>
              </w:rPr>
            </w:pPr>
            <w:r>
              <w:rPr>
                <w:rFonts w:ascii="Times New Roman" w:hAnsi="Times New Roman" w:eastAsia="Times New Roman" w:cs="Times New Roman"/>
                <w:b/>
                <w:bCs/>
                <w:spacing w:val="-1"/>
                <w:sz w:val="18"/>
                <w:szCs w:val="18"/>
              </w:rPr>
              <w:t>V</w:t>
            </w:r>
            <w:r>
              <w:rPr>
                <w:rFonts w:ascii="Times New Roman" w:hAnsi="Times New Roman" w:eastAsia="Times New Roman" w:cs="Times New Roman"/>
                <w:b/>
                <w:bCs/>
                <w:spacing w:val="-1"/>
                <w:sz w:val="12"/>
                <w:szCs w:val="12"/>
              </w:rPr>
              <w:t>2</w:t>
            </w:r>
          </w:p>
        </w:tc>
        <w:tc>
          <w:tcPr>
            <w:tcW w:w="698" w:type="dxa"/>
            <w:gridSpan w:val="2"/>
            <w:tcBorders>
              <w:top w:val="single" w:color="000000" w:sz="10" w:space="0"/>
            </w:tcBorders>
            <w:vAlign w:val="top"/>
          </w:tcPr>
          <w:p>
            <w:pPr>
              <w:spacing w:before="184" w:line="185" w:lineRule="auto"/>
              <w:ind w:left="285"/>
              <w:rPr>
                <w:rFonts w:ascii="Times New Roman" w:hAnsi="Times New Roman" w:eastAsia="Times New Roman" w:cs="Times New Roman"/>
                <w:sz w:val="18"/>
                <w:szCs w:val="18"/>
              </w:rPr>
            </w:pPr>
            <w:r>
              <w:rPr>
                <w:rFonts w:ascii="Times New Roman" w:hAnsi="Times New Roman" w:eastAsia="Times New Roman" w:cs="Times New Roman"/>
                <w:b/>
                <w:bCs/>
                <w:sz w:val="18"/>
                <w:szCs w:val="18"/>
              </w:rPr>
              <w:t>U</w:t>
            </w:r>
          </w:p>
        </w:tc>
        <w:tc>
          <w:tcPr>
            <w:tcW w:w="837" w:type="dxa"/>
            <w:gridSpan w:val="2"/>
            <w:tcBorders>
              <w:top w:val="single" w:color="000000" w:sz="10" w:space="0"/>
            </w:tcBorders>
            <w:vAlign w:val="top"/>
          </w:tcPr>
          <w:p>
            <w:pPr>
              <w:pStyle w:val="6"/>
              <w:spacing w:before="30" w:line="237" w:lineRule="auto"/>
              <w:ind w:left="352" w:right="145" w:hanging="200"/>
              <w:rPr>
                <w:rFonts w:ascii="Times New Roman" w:hAnsi="Times New Roman" w:eastAsia="Times New Roman" w:cs="Times New Roman"/>
                <w:sz w:val="18"/>
                <w:szCs w:val="18"/>
              </w:rPr>
            </w:pPr>
            <w:r>
              <w:rPr>
                <w:b/>
                <w:bCs/>
                <w:spacing w:val="-4"/>
                <w:sz w:val="18"/>
                <w:szCs w:val="18"/>
              </w:rPr>
              <w:t>起尘量</w:t>
            </w:r>
            <w:r>
              <w:rPr>
                <w:sz w:val="18"/>
                <w:szCs w:val="18"/>
              </w:rPr>
              <w:t xml:space="preserve"> </w:t>
            </w:r>
            <w:r>
              <w:rPr>
                <w:rFonts w:ascii="Times New Roman" w:hAnsi="Times New Roman" w:eastAsia="Times New Roman" w:cs="Times New Roman"/>
                <w:b/>
                <w:bCs/>
                <w:sz w:val="18"/>
                <w:szCs w:val="18"/>
              </w:rPr>
              <w:t>Q</w:t>
            </w:r>
          </w:p>
        </w:tc>
        <w:tc>
          <w:tcPr>
            <w:tcW w:w="974" w:type="dxa"/>
            <w:gridSpan w:val="2"/>
            <w:tcBorders>
              <w:top w:val="single" w:color="000000" w:sz="10" w:space="0"/>
            </w:tcBorders>
            <w:vAlign w:val="top"/>
          </w:tcPr>
          <w:p>
            <w:pPr>
              <w:pStyle w:val="6"/>
              <w:spacing w:before="31" w:line="223" w:lineRule="auto"/>
              <w:ind w:left="309" w:right="115" w:hanging="187"/>
              <w:rPr>
                <w:sz w:val="18"/>
                <w:szCs w:val="18"/>
              </w:rPr>
            </w:pPr>
            <w:r>
              <w:rPr>
                <w:rFonts w:ascii="Times New Roman" w:hAnsi="Times New Roman" w:eastAsia="Times New Roman" w:cs="Times New Roman"/>
                <w:b/>
                <w:bCs/>
                <w:spacing w:val="-4"/>
                <w:sz w:val="18"/>
                <w:szCs w:val="18"/>
              </w:rPr>
              <w:t>TSP</w:t>
            </w:r>
            <w:r>
              <w:rPr>
                <w:rFonts w:ascii="Times New Roman" w:hAnsi="Times New Roman" w:eastAsia="Times New Roman" w:cs="Times New Roman"/>
                <w:b/>
                <w:bCs/>
                <w:spacing w:val="10"/>
                <w:sz w:val="18"/>
                <w:szCs w:val="18"/>
              </w:rPr>
              <w:t xml:space="preserve"> </w:t>
            </w:r>
            <w:r>
              <w:rPr>
                <w:b/>
                <w:bCs/>
                <w:spacing w:val="-4"/>
                <w:sz w:val="18"/>
                <w:szCs w:val="18"/>
              </w:rPr>
              <w:t>排放</w:t>
            </w:r>
            <w:r>
              <w:rPr>
                <w:sz w:val="18"/>
                <w:szCs w:val="18"/>
              </w:rPr>
              <w:t xml:space="preserve"> </w:t>
            </w:r>
            <w:r>
              <w:rPr>
                <w:b/>
                <w:bCs/>
                <w:spacing w:val="-3"/>
                <w:sz w:val="18"/>
                <w:szCs w:val="18"/>
              </w:rPr>
              <w:t>速率</w:t>
            </w:r>
          </w:p>
        </w:tc>
        <w:tc>
          <w:tcPr>
            <w:tcW w:w="979" w:type="dxa"/>
            <w:gridSpan w:val="2"/>
            <w:tcBorders>
              <w:top w:val="single" w:color="000000" w:sz="10" w:space="0"/>
            </w:tcBorders>
            <w:vAlign w:val="top"/>
          </w:tcPr>
          <w:p>
            <w:pPr>
              <w:pStyle w:val="6"/>
              <w:spacing w:before="31" w:line="223" w:lineRule="auto"/>
              <w:ind w:left="225" w:right="179" w:hanging="36"/>
              <w:rPr>
                <w:sz w:val="18"/>
                <w:szCs w:val="18"/>
              </w:rPr>
            </w:pPr>
            <w:r>
              <w:rPr>
                <w:rFonts w:ascii="Times New Roman" w:hAnsi="Times New Roman" w:eastAsia="Times New Roman" w:cs="Times New Roman"/>
                <w:b/>
                <w:bCs/>
                <w:spacing w:val="-3"/>
                <w:sz w:val="18"/>
                <w:szCs w:val="18"/>
              </w:rPr>
              <w:t>PM</w:t>
            </w:r>
            <w:r>
              <w:rPr>
                <w:rFonts w:ascii="Times New Roman" w:hAnsi="Times New Roman" w:eastAsia="Times New Roman" w:cs="Times New Roman"/>
                <w:b/>
                <w:bCs/>
                <w:spacing w:val="-3"/>
                <w:sz w:val="12"/>
                <w:szCs w:val="12"/>
              </w:rPr>
              <w:t>10</w:t>
            </w:r>
            <w:r>
              <w:rPr>
                <w:rFonts w:ascii="Times New Roman" w:hAnsi="Times New Roman" w:eastAsia="Times New Roman" w:cs="Times New Roman"/>
                <w:b/>
                <w:bCs/>
                <w:spacing w:val="7"/>
                <w:sz w:val="12"/>
                <w:szCs w:val="12"/>
              </w:rPr>
              <w:t xml:space="preserve"> </w:t>
            </w:r>
            <w:r>
              <w:rPr>
                <w:b/>
                <w:bCs/>
                <w:spacing w:val="-3"/>
                <w:sz w:val="18"/>
                <w:szCs w:val="18"/>
              </w:rPr>
              <w:t>排</w:t>
            </w:r>
            <w:r>
              <w:rPr>
                <w:sz w:val="18"/>
                <w:szCs w:val="18"/>
              </w:rPr>
              <w:t xml:space="preserve"> </w:t>
            </w:r>
            <w:r>
              <w:rPr>
                <w:b/>
                <w:bCs/>
                <w:spacing w:val="-4"/>
                <w:sz w:val="18"/>
                <w:szCs w:val="18"/>
              </w:rPr>
              <w:t>放速率</w:t>
            </w:r>
          </w:p>
        </w:tc>
        <w:tc>
          <w:tcPr>
            <w:tcW w:w="1154" w:type="dxa"/>
            <w:tcBorders>
              <w:top w:val="single" w:color="000000" w:sz="10" w:space="0"/>
            </w:tcBorders>
            <w:vAlign w:val="top"/>
          </w:tcPr>
          <w:p>
            <w:pPr>
              <w:pStyle w:val="6"/>
              <w:spacing w:before="30" w:line="221" w:lineRule="auto"/>
              <w:ind w:left="114"/>
              <w:rPr>
                <w:sz w:val="18"/>
                <w:szCs w:val="18"/>
              </w:rPr>
            </w:pPr>
            <w:r>
              <w:rPr>
                <w:rFonts w:ascii="Times New Roman" w:hAnsi="Times New Roman" w:eastAsia="Times New Roman" w:cs="Times New Roman"/>
                <w:b/>
                <w:bCs/>
                <w:spacing w:val="-1"/>
                <w:sz w:val="18"/>
                <w:szCs w:val="18"/>
              </w:rPr>
              <w:t>PM</w:t>
            </w:r>
            <w:r>
              <w:rPr>
                <w:rFonts w:ascii="Times New Roman" w:hAnsi="Times New Roman" w:eastAsia="Times New Roman" w:cs="Times New Roman"/>
                <w:b/>
                <w:bCs/>
                <w:spacing w:val="-1"/>
                <w:sz w:val="12"/>
                <w:szCs w:val="12"/>
              </w:rPr>
              <w:t xml:space="preserve">2.5 </w:t>
            </w:r>
            <w:r>
              <w:rPr>
                <w:b/>
                <w:bCs/>
                <w:spacing w:val="-1"/>
                <w:sz w:val="18"/>
                <w:szCs w:val="18"/>
              </w:rPr>
              <w:t>排放</w:t>
            </w:r>
          </w:p>
          <w:p>
            <w:pPr>
              <w:pStyle w:val="6"/>
              <w:spacing w:before="24" w:line="200" w:lineRule="auto"/>
              <w:ind w:left="344"/>
              <w:rPr>
                <w:sz w:val="18"/>
                <w:szCs w:val="18"/>
              </w:rPr>
            </w:pPr>
            <w:r>
              <w:rPr>
                <w:b/>
                <w:bCs/>
                <w:spacing w:val="-3"/>
                <w:sz w:val="18"/>
                <w:szCs w:val="18"/>
              </w:rPr>
              <w:t>速率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26" w:type="dxa"/>
            <w:gridSpan w:val="2"/>
            <w:vMerge w:val="continue"/>
            <w:tcBorders>
              <w:top w:val="nil"/>
            </w:tcBorders>
            <w:vAlign w:val="top"/>
          </w:tcPr>
          <w:p>
            <w:pPr>
              <w:rPr>
                <w:rFonts w:ascii="Arial"/>
                <w:sz w:val="21"/>
              </w:rPr>
            </w:pPr>
          </w:p>
        </w:tc>
        <w:tc>
          <w:tcPr>
            <w:tcW w:w="838" w:type="dxa"/>
            <w:gridSpan w:val="2"/>
            <w:vMerge w:val="continue"/>
            <w:tcBorders>
              <w:top w:val="nil"/>
            </w:tcBorders>
            <w:vAlign w:val="top"/>
          </w:tcPr>
          <w:p>
            <w:pPr>
              <w:rPr>
                <w:rFonts w:ascii="Arial"/>
                <w:sz w:val="21"/>
              </w:rPr>
            </w:pPr>
          </w:p>
        </w:tc>
        <w:tc>
          <w:tcPr>
            <w:tcW w:w="833" w:type="dxa"/>
            <w:gridSpan w:val="2"/>
            <w:vMerge w:val="continue"/>
            <w:tcBorders>
              <w:top w:val="nil"/>
            </w:tcBorders>
            <w:vAlign w:val="top"/>
          </w:tcPr>
          <w:p>
            <w:pPr>
              <w:rPr>
                <w:rFonts w:ascii="Arial"/>
                <w:sz w:val="21"/>
              </w:rPr>
            </w:pPr>
          </w:p>
        </w:tc>
        <w:tc>
          <w:tcPr>
            <w:tcW w:w="647" w:type="dxa"/>
            <w:gridSpan w:val="2"/>
            <w:vMerge w:val="continue"/>
            <w:tcBorders>
              <w:top w:val="nil"/>
            </w:tcBorders>
            <w:vAlign w:val="top"/>
          </w:tcPr>
          <w:p>
            <w:pPr>
              <w:rPr>
                <w:rFonts w:ascii="Arial"/>
                <w:sz w:val="21"/>
              </w:rPr>
            </w:pPr>
          </w:p>
        </w:tc>
        <w:tc>
          <w:tcPr>
            <w:tcW w:w="860" w:type="dxa"/>
            <w:gridSpan w:val="2"/>
            <w:vMerge w:val="continue"/>
            <w:tcBorders>
              <w:top w:val="nil"/>
            </w:tcBorders>
            <w:vAlign w:val="top"/>
          </w:tcPr>
          <w:p>
            <w:pPr>
              <w:rPr>
                <w:rFonts w:ascii="Arial"/>
                <w:sz w:val="21"/>
              </w:rPr>
            </w:pPr>
          </w:p>
        </w:tc>
        <w:tc>
          <w:tcPr>
            <w:tcW w:w="861" w:type="dxa"/>
            <w:gridSpan w:val="2"/>
            <w:vAlign w:val="top"/>
          </w:tcPr>
          <w:p>
            <w:pPr>
              <w:spacing w:before="102" w:line="190" w:lineRule="auto"/>
              <w:ind w:left="29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(m)</w:t>
            </w:r>
          </w:p>
        </w:tc>
        <w:tc>
          <w:tcPr>
            <w:tcW w:w="859" w:type="dxa"/>
            <w:gridSpan w:val="2"/>
            <w:vMerge w:val="continue"/>
            <w:tcBorders>
              <w:top w:val="nil"/>
            </w:tcBorders>
            <w:vAlign w:val="top"/>
          </w:tcPr>
          <w:p>
            <w:pPr>
              <w:rPr>
                <w:rFonts w:ascii="Arial"/>
                <w:sz w:val="21"/>
              </w:rPr>
            </w:pPr>
          </w:p>
        </w:tc>
        <w:tc>
          <w:tcPr>
            <w:tcW w:w="859" w:type="dxa"/>
            <w:gridSpan w:val="2"/>
            <w:vAlign w:val="top"/>
          </w:tcPr>
          <w:p>
            <w:pPr>
              <w:spacing w:before="103" w:line="221" w:lineRule="auto"/>
              <w:ind w:left="347"/>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861" w:type="dxa"/>
            <w:gridSpan w:val="2"/>
            <w:vAlign w:val="top"/>
          </w:tcPr>
          <w:p>
            <w:pPr>
              <w:spacing w:before="103" w:line="221" w:lineRule="auto"/>
              <w:ind w:left="347"/>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771" w:type="dxa"/>
            <w:gridSpan w:val="2"/>
            <w:vAlign w:val="top"/>
          </w:tcPr>
          <w:p>
            <w:pPr>
              <w:spacing w:before="103" w:line="221" w:lineRule="auto"/>
              <w:ind w:left="28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t/h</w:t>
            </w:r>
          </w:p>
        </w:tc>
        <w:tc>
          <w:tcPr>
            <w:tcW w:w="698" w:type="dxa"/>
            <w:gridSpan w:val="2"/>
            <w:vAlign w:val="top"/>
          </w:tcPr>
          <w:p>
            <w:pPr>
              <w:spacing w:before="103" w:line="221" w:lineRule="auto"/>
              <w:ind w:left="217"/>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698" w:type="dxa"/>
            <w:gridSpan w:val="2"/>
            <w:vAlign w:val="top"/>
          </w:tcPr>
          <w:p>
            <w:pPr>
              <w:spacing w:before="103" w:line="221" w:lineRule="auto"/>
              <w:ind w:left="218"/>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837" w:type="dxa"/>
            <w:gridSpan w:val="2"/>
            <w:vAlign w:val="top"/>
          </w:tcPr>
          <w:p>
            <w:pPr>
              <w:spacing w:before="103" w:line="186" w:lineRule="auto"/>
              <w:ind w:left="2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974" w:type="dxa"/>
            <w:gridSpan w:val="2"/>
            <w:vAlign w:val="top"/>
          </w:tcPr>
          <w:p>
            <w:pPr>
              <w:spacing w:before="103" w:line="186" w:lineRule="auto"/>
              <w:ind w:left="32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979" w:type="dxa"/>
            <w:gridSpan w:val="2"/>
            <w:vAlign w:val="top"/>
          </w:tcPr>
          <w:p>
            <w:pPr>
              <w:spacing w:before="103" w:line="186" w:lineRule="auto"/>
              <w:ind w:left="32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1154" w:type="dxa"/>
            <w:vAlign w:val="top"/>
          </w:tcPr>
          <w:p>
            <w:pPr>
              <w:spacing w:before="103" w:line="186" w:lineRule="auto"/>
              <w:ind w:left="35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226" w:type="dxa"/>
            <w:gridSpan w:val="2"/>
            <w:vMerge w:val="restart"/>
            <w:tcBorders>
              <w:bottom w:val="nil"/>
            </w:tcBorders>
            <w:vAlign w:val="top"/>
          </w:tcPr>
          <w:p>
            <w:pPr>
              <w:pStyle w:val="6"/>
              <w:spacing w:before="225" w:line="220" w:lineRule="auto"/>
              <w:ind w:left="492"/>
              <w:rPr>
                <w:sz w:val="18"/>
                <w:szCs w:val="18"/>
              </w:rPr>
            </w:pPr>
            <w:r>
              <w:rPr>
                <w:spacing w:val="-2"/>
                <w:sz w:val="18"/>
                <w:szCs w:val="18"/>
              </w:rPr>
              <w:t>煤炭</w:t>
            </w:r>
          </w:p>
        </w:tc>
        <w:tc>
          <w:tcPr>
            <w:tcW w:w="838" w:type="dxa"/>
            <w:gridSpan w:val="2"/>
            <w:vAlign w:val="top"/>
          </w:tcPr>
          <w:p>
            <w:pPr>
              <w:pStyle w:val="6"/>
              <w:spacing w:before="71" w:line="220" w:lineRule="auto"/>
              <w:ind w:left="241"/>
              <w:rPr>
                <w:sz w:val="18"/>
                <w:szCs w:val="18"/>
              </w:rPr>
            </w:pPr>
            <w:r>
              <w:rPr>
                <w:spacing w:val="-2"/>
                <w:sz w:val="18"/>
                <w:szCs w:val="18"/>
              </w:rPr>
              <w:t>堆料</w:t>
            </w:r>
          </w:p>
        </w:tc>
        <w:tc>
          <w:tcPr>
            <w:tcW w:w="833" w:type="dxa"/>
            <w:gridSpan w:val="2"/>
            <w:vMerge w:val="restart"/>
            <w:tcBorders>
              <w:bottom w:val="nil"/>
            </w:tcBorders>
            <w:vAlign w:val="top"/>
          </w:tcPr>
          <w:p>
            <w:pPr>
              <w:spacing w:line="332" w:lineRule="auto"/>
              <w:rPr>
                <w:rFonts w:ascii="Arial"/>
                <w:sz w:val="21"/>
              </w:rPr>
            </w:pPr>
          </w:p>
          <w:p>
            <w:pPr>
              <w:spacing w:line="332" w:lineRule="auto"/>
              <w:rPr>
                <w:rFonts w:ascii="Arial"/>
                <w:sz w:val="21"/>
              </w:rPr>
            </w:pPr>
          </w:p>
          <w:p>
            <w:pPr>
              <w:pStyle w:val="6"/>
              <w:spacing w:before="58" w:line="233" w:lineRule="auto"/>
              <w:ind w:left="152" w:right="146" w:firstLine="4"/>
              <w:rPr>
                <w:sz w:val="18"/>
                <w:szCs w:val="18"/>
              </w:rPr>
            </w:pPr>
            <w:r>
              <w:rPr>
                <w:spacing w:val="-6"/>
                <w:sz w:val="18"/>
                <w:szCs w:val="18"/>
              </w:rPr>
              <w:t>多线装</w:t>
            </w:r>
            <w:r>
              <w:rPr>
                <w:spacing w:val="1"/>
                <w:sz w:val="18"/>
                <w:szCs w:val="18"/>
              </w:rPr>
              <w:t xml:space="preserve"> </w:t>
            </w:r>
            <w:r>
              <w:rPr>
                <w:spacing w:val="-4"/>
                <w:sz w:val="18"/>
                <w:szCs w:val="18"/>
              </w:rPr>
              <w:t>卸作业</w:t>
            </w:r>
          </w:p>
        </w:tc>
        <w:tc>
          <w:tcPr>
            <w:tcW w:w="647" w:type="dxa"/>
            <w:gridSpan w:val="2"/>
            <w:vAlign w:val="top"/>
          </w:tcPr>
          <w:p>
            <w:pPr>
              <w:spacing w:before="102"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860" w:type="dxa"/>
            <w:gridSpan w:val="2"/>
            <w:vAlign w:val="top"/>
          </w:tcPr>
          <w:p>
            <w:pPr>
              <w:spacing w:before="102"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61" w:type="dxa"/>
            <w:gridSpan w:val="2"/>
            <w:vAlign w:val="top"/>
          </w:tcPr>
          <w:p>
            <w:pPr>
              <w:spacing w:before="102"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9" w:type="dxa"/>
            <w:gridSpan w:val="2"/>
            <w:vAlign w:val="top"/>
          </w:tcPr>
          <w:p>
            <w:pPr>
              <w:spacing w:before="102"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59" w:type="dxa"/>
            <w:gridSpan w:val="2"/>
            <w:vAlign w:val="top"/>
          </w:tcPr>
          <w:p>
            <w:pPr>
              <w:spacing w:before="102" w:line="188"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61" w:type="dxa"/>
            <w:gridSpan w:val="2"/>
            <w:vAlign w:val="top"/>
          </w:tcPr>
          <w:p>
            <w:pPr>
              <w:spacing w:before="102"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71" w:type="dxa"/>
            <w:gridSpan w:val="2"/>
            <w:vAlign w:val="top"/>
          </w:tcPr>
          <w:p>
            <w:pPr>
              <w:spacing w:before="102"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98" w:type="dxa"/>
            <w:gridSpan w:val="2"/>
            <w:vAlign w:val="top"/>
          </w:tcPr>
          <w:p>
            <w:pPr>
              <w:spacing w:before="102"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vAlign w:val="top"/>
          </w:tcPr>
          <w:p>
            <w:pPr>
              <w:spacing w:before="102"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37" w:type="dxa"/>
            <w:gridSpan w:val="2"/>
            <w:vAlign w:val="top"/>
          </w:tcPr>
          <w:p>
            <w:pPr>
              <w:spacing w:before="102"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1.096</w:t>
            </w:r>
          </w:p>
        </w:tc>
        <w:tc>
          <w:tcPr>
            <w:tcW w:w="974" w:type="dxa"/>
            <w:gridSpan w:val="2"/>
            <w:vAlign w:val="top"/>
          </w:tcPr>
          <w:p>
            <w:pPr>
              <w:spacing w:before="10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0.121</w:t>
            </w:r>
          </w:p>
        </w:tc>
        <w:tc>
          <w:tcPr>
            <w:tcW w:w="979" w:type="dxa"/>
            <w:gridSpan w:val="2"/>
            <w:vAlign w:val="top"/>
          </w:tcPr>
          <w:p>
            <w:pPr>
              <w:spacing w:before="102"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0.024</w:t>
            </w:r>
          </w:p>
        </w:tc>
        <w:tc>
          <w:tcPr>
            <w:tcW w:w="1154" w:type="dxa"/>
            <w:vAlign w:val="top"/>
          </w:tcPr>
          <w:p>
            <w:pPr>
              <w:spacing w:before="102"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26" w:type="dxa"/>
            <w:gridSpan w:val="2"/>
            <w:vMerge w:val="continue"/>
            <w:tcBorders>
              <w:top w:val="nil"/>
            </w:tcBorders>
            <w:vAlign w:val="top"/>
          </w:tcPr>
          <w:p>
            <w:pPr>
              <w:rPr>
                <w:rFonts w:ascii="Arial"/>
                <w:sz w:val="21"/>
              </w:rPr>
            </w:pPr>
          </w:p>
        </w:tc>
        <w:tc>
          <w:tcPr>
            <w:tcW w:w="838" w:type="dxa"/>
            <w:gridSpan w:val="2"/>
            <w:vAlign w:val="top"/>
          </w:tcPr>
          <w:p>
            <w:pPr>
              <w:pStyle w:val="6"/>
              <w:spacing w:before="71" w:line="220" w:lineRule="auto"/>
              <w:ind w:left="242"/>
              <w:rPr>
                <w:sz w:val="18"/>
                <w:szCs w:val="18"/>
              </w:rPr>
            </w:pPr>
            <w:r>
              <w:rPr>
                <w:spacing w:val="-3"/>
                <w:sz w:val="18"/>
                <w:szCs w:val="18"/>
              </w:rPr>
              <w:t>取料</w:t>
            </w:r>
          </w:p>
        </w:tc>
        <w:tc>
          <w:tcPr>
            <w:tcW w:w="833" w:type="dxa"/>
            <w:gridSpan w:val="2"/>
            <w:vMerge w:val="continue"/>
            <w:tcBorders>
              <w:top w:val="nil"/>
              <w:bottom w:val="nil"/>
            </w:tcBorders>
            <w:vAlign w:val="top"/>
          </w:tcPr>
          <w:p>
            <w:pPr>
              <w:rPr>
                <w:rFonts w:ascii="Arial"/>
                <w:sz w:val="21"/>
              </w:rPr>
            </w:pPr>
          </w:p>
        </w:tc>
        <w:tc>
          <w:tcPr>
            <w:tcW w:w="647" w:type="dxa"/>
            <w:gridSpan w:val="2"/>
            <w:vAlign w:val="top"/>
          </w:tcPr>
          <w:p>
            <w:pPr>
              <w:spacing w:before="102"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860" w:type="dxa"/>
            <w:gridSpan w:val="2"/>
            <w:vAlign w:val="top"/>
          </w:tcPr>
          <w:p>
            <w:pPr>
              <w:spacing w:before="102"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61" w:type="dxa"/>
            <w:gridSpan w:val="2"/>
            <w:vAlign w:val="top"/>
          </w:tcPr>
          <w:p>
            <w:pPr>
              <w:spacing w:before="102"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9" w:type="dxa"/>
            <w:gridSpan w:val="2"/>
            <w:vAlign w:val="top"/>
          </w:tcPr>
          <w:p>
            <w:pPr>
              <w:spacing w:before="102"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59" w:type="dxa"/>
            <w:gridSpan w:val="2"/>
            <w:vAlign w:val="top"/>
          </w:tcPr>
          <w:p>
            <w:pPr>
              <w:spacing w:before="102" w:line="188"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61" w:type="dxa"/>
            <w:gridSpan w:val="2"/>
            <w:vAlign w:val="top"/>
          </w:tcPr>
          <w:p>
            <w:pPr>
              <w:spacing w:before="102"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71" w:type="dxa"/>
            <w:gridSpan w:val="2"/>
            <w:vAlign w:val="top"/>
          </w:tcPr>
          <w:p>
            <w:pPr>
              <w:spacing w:before="102"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98" w:type="dxa"/>
            <w:gridSpan w:val="2"/>
            <w:vAlign w:val="top"/>
          </w:tcPr>
          <w:p>
            <w:pPr>
              <w:spacing w:before="102"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vAlign w:val="top"/>
          </w:tcPr>
          <w:p>
            <w:pPr>
              <w:spacing w:before="102"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37" w:type="dxa"/>
            <w:gridSpan w:val="2"/>
            <w:vAlign w:val="top"/>
          </w:tcPr>
          <w:p>
            <w:pPr>
              <w:spacing w:before="102" w:line="188" w:lineRule="auto"/>
              <w:ind w:left="2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2.193</w:t>
            </w:r>
          </w:p>
        </w:tc>
        <w:tc>
          <w:tcPr>
            <w:tcW w:w="974" w:type="dxa"/>
            <w:gridSpan w:val="2"/>
            <w:vAlign w:val="top"/>
          </w:tcPr>
          <w:p>
            <w:pPr>
              <w:spacing w:before="10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0.243</w:t>
            </w:r>
          </w:p>
        </w:tc>
        <w:tc>
          <w:tcPr>
            <w:tcW w:w="979" w:type="dxa"/>
            <w:gridSpan w:val="2"/>
            <w:vAlign w:val="top"/>
          </w:tcPr>
          <w:p>
            <w:pPr>
              <w:spacing w:before="102"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0.047</w:t>
            </w:r>
          </w:p>
        </w:tc>
        <w:tc>
          <w:tcPr>
            <w:tcW w:w="1154" w:type="dxa"/>
            <w:vAlign w:val="top"/>
          </w:tcPr>
          <w:p>
            <w:pPr>
              <w:spacing w:before="102"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226" w:type="dxa"/>
            <w:gridSpan w:val="2"/>
            <w:vMerge w:val="restart"/>
            <w:tcBorders>
              <w:bottom w:val="nil"/>
            </w:tcBorders>
            <w:vAlign w:val="top"/>
          </w:tcPr>
          <w:p>
            <w:pPr>
              <w:pStyle w:val="6"/>
              <w:spacing w:before="227" w:line="221" w:lineRule="auto"/>
              <w:ind w:left="492"/>
              <w:rPr>
                <w:sz w:val="18"/>
                <w:szCs w:val="18"/>
              </w:rPr>
            </w:pPr>
            <w:r>
              <w:rPr>
                <w:spacing w:val="-2"/>
                <w:sz w:val="18"/>
                <w:szCs w:val="18"/>
              </w:rPr>
              <w:t>球团</w:t>
            </w:r>
          </w:p>
        </w:tc>
        <w:tc>
          <w:tcPr>
            <w:tcW w:w="838" w:type="dxa"/>
            <w:gridSpan w:val="2"/>
            <w:vAlign w:val="top"/>
          </w:tcPr>
          <w:p>
            <w:pPr>
              <w:pStyle w:val="6"/>
              <w:spacing w:before="71" w:line="220" w:lineRule="auto"/>
              <w:ind w:left="241"/>
              <w:rPr>
                <w:sz w:val="18"/>
                <w:szCs w:val="18"/>
              </w:rPr>
            </w:pPr>
            <w:r>
              <w:rPr>
                <w:spacing w:val="-2"/>
                <w:sz w:val="18"/>
                <w:szCs w:val="18"/>
              </w:rPr>
              <w:t>堆料</w:t>
            </w:r>
          </w:p>
        </w:tc>
        <w:tc>
          <w:tcPr>
            <w:tcW w:w="833" w:type="dxa"/>
            <w:gridSpan w:val="2"/>
            <w:vMerge w:val="continue"/>
            <w:tcBorders>
              <w:top w:val="nil"/>
              <w:bottom w:val="nil"/>
            </w:tcBorders>
            <w:vAlign w:val="top"/>
          </w:tcPr>
          <w:p>
            <w:pPr>
              <w:rPr>
                <w:rFonts w:ascii="Arial"/>
                <w:sz w:val="21"/>
              </w:rPr>
            </w:pPr>
          </w:p>
        </w:tc>
        <w:tc>
          <w:tcPr>
            <w:tcW w:w="647" w:type="dxa"/>
            <w:gridSpan w:val="2"/>
            <w:vAlign w:val="top"/>
          </w:tcPr>
          <w:p>
            <w:pPr>
              <w:spacing w:before="102"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60" w:type="dxa"/>
            <w:gridSpan w:val="2"/>
            <w:vAlign w:val="top"/>
          </w:tcPr>
          <w:p>
            <w:pPr>
              <w:spacing w:before="102"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61" w:type="dxa"/>
            <w:gridSpan w:val="2"/>
            <w:vAlign w:val="top"/>
          </w:tcPr>
          <w:p>
            <w:pPr>
              <w:spacing w:before="102"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9" w:type="dxa"/>
            <w:gridSpan w:val="2"/>
            <w:vAlign w:val="top"/>
          </w:tcPr>
          <w:p>
            <w:pPr>
              <w:spacing w:before="102"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59" w:type="dxa"/>
            <w:gridSpan w:val="2"/>
            <w:vAlign w:val="top"/>
          </w:tcPr>
          <w:p>
            <w:pPr>
              <w:spacing w:before="102" w:line="188"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61" w:type="dxa"/>
            <w:gridSpan w:val="2"/>
            <w:vAlign w:val="top"/>
          </w:tcPr>
          <w:p>
            <w:pPr>
              <w:spacing w:before="102"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71" w:type="dxa"/>
            <w:gridSpan w:val="2"/>
            <w:vAlign w:val="top"/>
          </w:tcPr>
          <w:p>
            <w:pPr>
              <w:spacing w:before="102"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98" w:type="dxa"/>
            <w:gridSpan w:val="2"/>
            <w:vAlign w:val="top"/>
          </w:tcPr>
          <w:p>
            <w:pPr>
              <w:spacing w:before="102"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vAlign w:val="top"/>
          </w:tcPr>
          <w:p>
            <w:pPr>
              <w:spacing w:before="102"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37" w:type="dxa"/>
            <w:gridSpan w:val="2"/>
            <w:vAlign w:val="top"/>
          </w:tcPr>
          <w:p>
            <w:pPr>
              <w:spacing w:before="102"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1.011</w:t>
            </w:r>
          </w:p>
        </w:tc>
        <w:tc>
          <w:tcPr>
            <w:tcW w:w="974" w:type="dxa"/>
            <w:gridSpan w:val="2"/>
            <w:vAlign w:val="top"/>
          </w:tcPr>
          <w:p>
            <w:pPr>
              <w:spacing w:before="10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0.101</w:t>
            </w:r>
          </w:p>
        </w:tc>
        <w:tc>
          <w:tcPr>
            <w:tcW w:w="979" w:type="dxa"/>
            <w:gridSpan w:val="2"/>
            <w:vAlign w:val="top"/>
          </w:tcPr>
          <w:p>
            <w:pPr>
              <w:spacing w:before="102"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0.048</w:t>
            </w:r>
          </w:p>
        </w:tc>
        <w:tc>
          <w:tcPr>
            <w:tcW w:w="1154" w:type="dxa"/>
            <w:vAlign w:val="top"/>
          </w:tcPr>
          <w:p>
            <w:pPr>
              <w:spacing w:before="102"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26" w:type="dxa"/>
            <w:gridSpan w:val="2"/>
            <w:vMerge w:val="continue"/>
            <w:tcBorders>
              <w:top w:val="nil"/>
            </w:tcBorders>
            <w:vAlign w:val="top"/>
          </w:tcPr>
          <w:p>
            <w:pPr>
              <w:rPr>
                <w:rFonts w:ascii="Arial"/>
                <w:sz w:val="21"/>
              </w:rPr>
            </w:pPr>
          </w:p>
        </w:tc>
        <w:tc>
          <w:tcPr>
            <w:tcW w:w="838" w:type="dxa"/>
            <w:gridSpan w:val="2"/>
            <w:vAlign w:val="top"/>
          </w:tcPr>
          <w:p>
            <w:pPr>
              <w:pStyle w:val="6"/>
              <w:spacing w:before="69" w:line="220" w:lineRule="auto"/>
              <w:ind w:left="242"/>
              <w:rPr>
                <w:sz w:val="18"/>
                <w:szCs w:val="18"/>
              </w:rPr>
            </w:pPr>
            <w:r>
              <w:rPr>
                <w:spacing w:val="-3"/>
                <w:sz w:val="18"/>
                <w:szCs w:val="18"/>
              </w:rPr>
              <w:t>取料</w:t>
            </w:r>
          </w:p>
        </w:tc>
        <w:tc>
          <w:tcPr>
            <w:tcW w:w="833" w:type="dxa"/>
            <w:gridSpan w:val="2"/>
            <w:vMerge w:val="continue"/>
            <w:tcBorders>
              <w:top w:val="nil"/>
              <w:bottom w:val="nil"/>
            </w:tcBorders>
            <w:vAlign w:val="top"/>
          </w:tcPr>
          <w:p>
            <w:pPr>
              <w:rPr>
                <w:rFonts w:ascii="Arial"/>
                <w:sz w:val="21"/>
              </w:rPr>
            </w:pPr>
          </w:p>
        </w:tc>
        <w:tc>
          <w:tcPr>
            <w:tcW w:w="647" w:type="dxa"/>
            <w:gridSpan w:val="2"/>
            <w:vAlign w:val="top"/>
          </w:tcPr>
          <w:p>
            <w:pPr>
              <w:spacing w:before="100"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60" w:type="dxa"/>
            <w:gridSpan w:val="2"/>
            <w:vAlign w:val="top"/>
          </w:tcPr>
          <w:p>
            <w:pPr>
              <w:spacing w:before="100"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61" w:type="dxa"/>
            <w:gridSpan w:val="2"/>
            <w:vAlign w:val="top"/>
          </w:tcPr>
          <w:p>
            <w:pPr>
              <w:spacing w:before="100"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9" w:type="dxa"/>
            <w:gridSpan w:val="2"/>
            <w:vAlign w:val="top"/>
          </w:tcPr>
          <w:p>
            <w:pPr>
              <w:spacing w:before="100"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59" w:type="dxa"/>
            <w:gridSpan w:val="2"/>
            <w:vAlign w:val="top"/>
          </w:tcPr>
          <w:p>
            <w:pPr>
              <w:spacing w:before="100" w:line="188"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61" w:type="dxa"/>
            <w:gridSpan w:val="2"/>
            <w:vAlign w:val="top"/>
          </w:tcPr>
          <w:p>
            <w:pPr>
              <w:spacing w:before="100"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71" w:type="dxa"/>
            <w:gridSpan w:val="2"/>
            <w:vAlign w:val="top"/>
          </w:tcPr>
          <w:p>
            <w:pPr>
              <w:spacing w:before="100"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98" w:type="dxa"/>
            <w:gridSpan w:val="2"/>
            <w:vAlign w:val="top"/>
          </w:tcPr>
          <w:p>
            <w:pPr>
              <w:spacing w:before="100"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vAlign w:val="top"/>
          </w:tcPr>
          <w:p>
            <w:pPr>
              <w:spacing w:before="100"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37" w:type="dxa"/>
            <w:gridSpan w:val="2"/>
            <w:vAlign w:val="top"/>
          </w:tcPr>
          <w:p>
            <w:pPr>
              <w:spacing w:before="100" w:line="188" w:lineRule="auto"/>
              <w:ind w:left="2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2.021</w:t>
            </w:r>
          </w:p>
        </w:tc>
        <w:tc>
          <w:tcPr>
            <w:tcW w:w="974" w:type="dxa"/>
            <w:gridSpan w:val="2"/>
            <w:vAlign w:val="top"/>
          </w:tcPr>
          <w:p>
            <w:pPr>
              <w:spacing w:before="10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0.203</w:t>
            </w:r>
          </w:p>
        </w:tc>
        <w:tc>
          <w:tcPr>
            <w:tcW w:w="979" w:type="dxa"/>
            <w:gridSpan w:val="2"/>
            <w:vAlign w:val="top"/>
          </w:tcPr>
          <w:p>
            <w:pPr>
              <w:spacing w:before="100"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0.096</w:t>
            </w:r>
          </w:p>
        </w:tc>
        <w:tc>
          <w:tcPr>
            <w:tcW w:w="1154" w:type="dxa"/>
            <w:vAlign w:val="top"/>
          </w:tcPr>
          <w:p>
            <w:pPr>
              <w:spacing w:before="100"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26" w:type="dxa"/>
            <w:gridSpan w:val="2"/>
            <w:vMerge w:val="restart"/>
            <w:tcBorders>
              <w:bottom w:val="nil"/>
            </w:tcBorders>
            <w:vAlign w:val="top"/>
          </w:tcPr>
          <w:p>
            <w:pPr>
              <w:pStyle w:val="6"/>
              <w:spacing w:before="225" w:line="220" w:lineRule="auto"/>
              <w:ind w:left="400"/>
              <w:rPr>
                <w:sz w:val="18"/>
                <w:szCs w:val="18"/>
              </w:rPr>
            </w:pPr>
            <w:r>
              <w:rPr>
                <w:spacing w:val="-2"/>
                <w:sz w:val="18"/>
                <w:szCs w:val="18"/>
              </w:rPr>
              <w:t>铁矿石</w:t>
            </w:r>
          </w:p>
        </w:tc>
        <w:tc>
          <w:tcPr>
            <w:tcW w:w="838" w:type="dxa"/>
            <w:gridSpan w:val="2"/>
            <w:vAlign w:val="top"/>
          </w:tcPr>
          <w:p>
            <w:pPr>
              <w:pStyle w:val="6"/>
              <w:spacing w:before="70" w:line="220" w:lineRule="auto"/>
              <w:ind w:left="241"/>
              <w:rPr>
                <w:sz w:val="18"/>
                <w:szCs w:val="18"/>
              </w:rPr>
            </w:pPr>
            <w:r>
              <w:rPr>
                <w:spacing w:val="-2"/>
                <w:sz w:val="18"/>
                <w:szCs w:val="18"/>
              </w:rPr>
              <w:t>堆料</w:t>
            </w:r>
          </w:p>
        </w:tc>
        <w:tc>
          <w:tcPr>
            <w:tcW w:w="833" w:type="dxa"/>
            <w:gridSpan w:val="2"/>
            <w:vMerge w:val="continue"/>
            <w:tcBorders>
              <w:top w:val="nil"/>
              <w:bottom w:val="nil"/>
            </w:tcBorders>
            <w:vAlign w:val="top"/>
          </w:tcPr>
          <w:p>
            <w:pPr>
              <w:rPr>
                <w:rFonts w:ascii="Arial"/>
                <w:sz w:val="21"/>
              </w:rPr>
            </w:pPr>
          </w:p>
        </w:tc>
        <w:tc>
          <w:tcPr>
            <w:tcW w:w="647" w:type="dxa"/>
            <w:gridSpan w:val="2"/>
            <w:vAlign w:val="top"/>
          </w:tcPr>
          <w:p>
            <w:pPr>
              <w:spacing w:before="101"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60" w:type="dxa"/>
            <w:gridSpan w:val="2"/>
            <w:vAlign w:val="top"/>
          </w:tcPr>
          <w:p>
            <w:pPr>
              <w:spacing w:before="101"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61" w:type="dxa"/>
            <w:gridSpan w:val="2"/>
            <w:vAlign w:val="top"/>
          </w:tcPr>
          <w:p>
            <w:pPr>
              <w:spacing w:before="101"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9" w:type="dxa"/>
            <w:gridSpan w:val="2"/>
            <w:vAlign w:val="top"/>
          </w:tcPr>
          <w:p>
            <w:pPr>
              <w:spacing w:before="101"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59" w:type="dxa"/>
            <w:gridSpan w:val="2"/>
            <w:vAlign w:val="top"/>
          </w:tcPr>
          <w:p>
            <w:pPr>
              <w:spacing w:before="103" w:line="185" w:lineRule="auto"/>
              <w:ind w:left="38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61" w:type="dxa"/>
            <w:gridSpan w:val="2"/>
            <w:vAlign w:val="top"/>
          </w:tcPr>
          <w:p>
            <w:pPr>
              <w:spacing w:before="101"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71" w:type="dxa"/>
            <w:gridSpan w:val="2"/>
            <w:vAlign w:val="top"/>
          </w:tcPr>
          <w:p>
            <w:pPr>
              <w:spacing w:before="101"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98" w:type="dxa"/>
            <w:gridSpan w:val="2"/>
            <w:vAlign w:val="top"/>
          </w:tcPr>
          <w:p>
            <w:pPr>
              <w:spacing w:before="101"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vAlign w:val="top"/>
          </w:tcPr>
          <w:p>
            <w:pPr>
              <w:spacing w:before="101"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37" w:type="dxa"/>
            <w:gridSpan w:val="2"/>
            <w:vAlign w:val="top"/>
          </w:tcPr>
          <w:p>
            <w:pPr>
              <w:spacing w:before="101"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1.011</w:t>
            </w:r>
          </w:p>
        </w:tc>
        <w:tc>
          <w:tcPr>
            <w:tcW w:w="974" w:type="dxa"/>
            <w:gridSpan w:val="2"/>
            <w:vAlign w:val="top"/>
          </w:tcPr>
          <w:p>
            <w:pPr>
              <w:spacing w:before="10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0.101</w:t>
            </w:r>
          </w:p>
        </w:tc>
        <w:tc>
          <w:tcPr>
            <w:tcW w:w="979" w:type="dxa"/>
            <w:gridSpan w:val="2"/>
            <w:vAlign w:val="top"/>
          </w:tcPr>
          <w:p>
            <w:pPr>
              <w:spacing w:before="101"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0.048</w:t>
            </w:r>
          </w:p>
        </w:tc>
        <w:tc>
          <w:tcPr>
            <w:tcW w:w="1154" w:type="dxa"/>
            <w:vAlign w:val="top"/>
          </w:tcPr>
          <w:p>
            <w:pPr>
              <w:spacing w:before="101"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6" w:type="dxa"/>
            <w:gridSpan w:val="2"/>
            <w:vMerge w:val="continue"/>
            <w:tcBorders>
              <w:top w:val="nil"/>
              <w:bottom w:val="single" w:color="000000" w:sz="10" w:space="0"/>
            </w:tcBorders>
            <w:vAlign w:val="top"/>
          </w:tcPr>
          <w:p>
            <w:pPr>
              <w:rPr>
                <w:rFonts w:ascii="Arial"/>
                <w:sz w:val="21"/>
              </w:rPr>
            </w:pPr>
          </w:p>
        </w:tc>
        <w:tc>
          <w:tcPr>
            <w:tcW w:w="838" w:type="dxa"/>
            <w:gridSpan w:val="2"/>
            <w:tcBorders>
              <w:bottom w:val="single" w:color="000000" w:sz="10" w:space="0"/>
            </w:tcBorders>
            <w:vAlign w:val="top"/>
          </w:tcPr>
          <w:p>
            <w:pPr>
              <w:pStyle w:val="6"/>
              <w:spacing w:before="73" w:line="220" w:lineRule="auto"/>
              <w:ind w:left="242"/>
              <w:rPr>
                <w:sz w:val="18"/>
                <w:szCs w:val="18"/>
              </w:rPr>
            </w:pPr>
            <w:r>
              <w:rPr>
                <w:spacing w:val="-3"/>
                <w:sz w:val="18"/>
                <w:szCs w:val="18"/>
              </w:rPr>
              <w:t>取料</w:t>
            </w:r>
          </w:p>
        </w:tc>
        <w:tc>
          <w:tcPr>
            <w:tcW w:w="833" w:type="dxa"/>
            <w:gridSpan w:val="2"/>
            <w:vMerge w:val="continue"/>
            <w:tcBorders>
              <w:top w:val="nil"/>
              <w:bottom w:val="single" w:color="000000" w:sz="10" w:space="0"/>
            </w:tcBorders>
            <w:vAlign w:val="top"/>
          </w:tcPr>
          <w:p>
            <w:pPr>
              <w:rPr>
                <w:rFonts w:ascii="Arial"/>
                <w:sz w:val="21"/>
              </w:rPr>
            </w:pPr>
          </w:p>
        </w:tc>
        <w:tc>
          <w:tcPr>
            <w:tcW w:w="647" w:type="dxa"/>
            <w:gridSpan w:val="2"/>
            <w:tcBorders>
              <w:bottom w:val="single" w:color="000000" w:sz="10" w:space="0"/>
            </w:tcBorders>
            <w:vAlign w:val="top"/>
          </w:tcPr>
          <w:p>
            <w:pPr>
              <w:spacing w:before="104"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60" w:type="dxa"/>
            <w:gridSpan w:val="2"/>
            <w:tcBorders>
              <w:bottom w:val="single" w:color="000000" w:sz="10" w:space="0"/>
            </w:tcBorders>
            <w:vAlign w:val="top"/>
          </w:tcPr>
          <w:p>
            <w:pPr>
              <w:spacing w:before="104"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61" w:type="dxa"/>
            <w:gridSpan w:val="2"/>
            <w:tcBorders>
              <w:bottom w:val="single" w:color="000000" w:sz="10" w:space="0"/>
            </w:tcBorders>
            <w:vAlign w:val="top"/>
          </w:tcPr>
          <w:p>
            <w:pPr>
              <w:spacing w:before="104" w:line="188"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9" w:type="dxa"/>
            <w:gridSpan w:val="2"/>
            <w:tcBorders>
              <w:bottom w:val="single" w:color="000000" w:sz="10" w:space="0"/>
            </w:tcBorders>
            <w:vAlign w:val="top"/>
          </w:tcPr>
          <w:p>
            <w:pPr>
              <w:spacing w:before="104"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59" w:type="dxa"/>
            <w:gridSpan w:val="2"/>
            <w:tcBorders>
              <w:bottom w:val="single" w:color="000000" w:sz="10" w:space="0"/>
            </w:tcBorders>
            <w:vAlign w:val="top"/>
          </w:tcPr>
          <w:p>
            <w:pPr>
              <w:spacing w:before="106" w:line="185" w:lineRule="auto"/>
              <w:ind w:left="38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61" w:type="dxa"/>
            <w:gridSpan w:val="2"/>
            <w:tcBorders>
              <w:bottom w:val="single" w:color="000000" w:sz="10" w:space="0"/>
            </w:tcBorders>
            <w:vAlign w:val="top"/>
          </w:tcPr>
          <w:p>
            <w:pPr>
              <w:spacing w:before="104"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71" w:type="dxa"/>
            <w:gridSpan w:val="2"/>
            <w:tcBorders>
              <w:bottom w:val="single" w:color="000000" w:sz="10" w:space="0"/>
            </w:tcBorders>
            <w:vAlign w:val="top"/>
          </w:tcPr>
          <w:p>
            <w:pPr>
              <w:spacing w:before="104"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1800</w:t>
            </w:r>
          </w:p>
        </w:tc>
        <w:tc>
          <w:tcPr>
            <w:tcW w:w="698" w:type="dxa"/>
            <w:gridSpan w:val="2"/>
            <w:tcBorders>
              <w:bottom w:val="single" w:color="000000" w:sz="10" w:space="0"/>
            </w:tcBorders>
            <w:vAlign w:val="top"/>
          </w:tcPr>
          <w:p>
            <w:pPr>
              <w:spacing w:before="104"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98" w:type="dxa"/>
            <w:gridSpan w:val="2"/>
            <w:tcBorders>
              <w:bottom w:val="single" w:color="000000" w:sz="10" w:space="0"/>
            </w:tcBorders>
            <w:vAlign w:val="top"/>
          </w:tcPr>
          <w:p>
            <w:pPr>
              <w:spacing w:before="104"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37" w:type="dxa"/>
            <w:gridSpan w:val="2"/>
            <w:tcBorders>
              <w:bottom w:val="single" w:color="000000" w:sz="10" w:space="0"/>
            </w:tcBorders>
            <w:vAlign w:val="top"/>
          </w:tcPr>
          <w:p>
            <w:pPr>
              <w:spacing w:before="104" w:line="188" w:lineRule="auto"/>
              <w:ind w:left="2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2.021</w:t>
            </w:r>
          </w:p>
        </w:tc>
        <w:tc>
          <w:tcPr>
            <w:tcW w:w="974" w:type="dxa"/>
            <w:gridSpan w:val="2"/>
            <w:tcBorders>
              <w:bottom w:val="single" w:color="000000" w:sz="10" w:space="0"/>
            </w:tcBorders>
            <w:vAlign w:val="top"/>
          </w:tcPr>
          <w:p>
            <w:pPr>
              <w:spacing w:before="104"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0.203</w:t>
            </w:r>
          </w:p>
        </w:tc>
        <w:tc>
          <w:tcPr>
            <w:tcW w:w="979" w:type="dxa"/>
            <w:gridSpan w:val="2"/>
            <w:tcBorders>
              <w:bottom w:val="single" w:color="000000" w:sz="10" w:space="0"/>
            </w:tcBorders>
            <w:vAlign w:val="top"/>
          </w:tcPr>
          <w:p>
            <w:pPr>
              <w:spacing w:before="104"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0.096</w:t>
            </w:r>
          </w:p>
        </w:tc>
        <w:tc>
          <w:tcPr>
            <w:tcW w:w="1154" w:type="dxa"/>
            <w:tcBorders>
              <w:bottom w:val="single" w:color="000000" w:sz="10" w:space="0"/>
            </w:tcBorders>
            <w:vAlign w:val="top"/>
          </w:tcPr>
          <w:p>
            <w:pPr>
              <w:spacing w:before="104" w:line="188"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8" w:hRule="atLeast"/>
        </w:trPr>
        <w:tc>
          <w:tcPr>
            <w:tcW w:w="13955" w:type="dxa"/>
            <w:gridSpan w:val="31"/>
            <w:tcBorders>
              <w:top w:val="single" w:color="000000" w:sz="10" w:space="0"/>
            </w:tcBorders>
            <w:vAlign w:val="top"/>
          </w:tcPr>
          <w:p>
            <w:pPr>
              <w:rPr>
                <w:rFonts w:ascii="Arial"/>
                <w:sz w:val="21"/>
              </w:rPr>
            </w:pPr>
          </w:p>
        </w:tc>
      </w:tr>
    </w:tbl>
    <w:p>
      <w:pPr>
        <w:pStyle w:val="2"/>
      </w:pPr>
    </w:p>
    <w:p>
      <w:pPr>
        <w:sectPr>
          <w:footerReference r:id="rId78" w:type="default"/>
          <w:pgSz w:w="16839" w:h="11907"/>
          <w:pgMar w:top="1012" w:right="1438" w:bottom="1391" w:left="1440" w:header="0" w:footer="1228" w:gutter="0"/>
          <w:cols w:space="720" w:num="1"/>
        </w:sectPr>
      </w:pPr>
    </w:p>
    <w:p>
      <w:pPr>
        <w:spacing w:before="21"/>
      </w:pPr>
    </w:p>
    <w:p>
      <w:pPr>
        <w:spacing w:before="21"/>
      </w:pPr>
    </w:p>
    <w:p>
      <w:pPr>
        <w:spacing w:before="21"/>
      </w:pPr>
    </w:p>
    <w:tbl>
      <w:tblPr>
        <w:tblStyle w:val="5"/>
        <w:tblW w:w="13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818"/>
        <w:gridCol w:w="794"/>
        <w:gridCol w:w="818"/>
        <w:gridCol w:w="821"/>
        <w:gridCol w:w="821"/>
        <w:gridCol w:w="821"/>
        <w:gridCol w:w="823"/>
        <w:gridCol w:w="821"/>
        <w:gridCol w:w="823"/>
        <w:gridCol w:w="645"/>
        <w:gridCol w:w="681"/>
        <w:gridCol w:w="1060"/>
        <w:gridCol w:w="958"/>
        <w:gridCol w:w="964"/>
        <w:gridCol w:w="1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7" w:hRule="atLeast"/>
        </w:trPr>
        <w:tc>
          <w:tcPr>
            <w:tcW w:w="13955" w:type="dxa"/>
            <w:gridSpan w:val="16"/>
            <w:tcBorders>
              <w:bottom w:val="single" w:color="000000" w:sz="10" w:space="0"/>
            </w:tcBorders>
            <w:vAlign w:val="top"/>
          </w:tcPr>
          <w:p>
            <w:pPr>
              <w:pStyle w:val="6"/>
              <w:spacing w:before="38" w:line="214" w:lineRule="auto"/>
              <w:ind w:left="4600"/>
            </w:pPr>
            <w:r>
              <w:rPr>
                <w:b/>
                <w:bCs/>
                <w:spacing w:val="-15"/>
              </w:rPr>
              <w:t>表</w:t>
            </w:r>
            <w:r>
              <w:rPr>
                <w:spacing w:val="-60"/>
              </w:rPr>
              <w:t xml:space="preserve"> </w:t>
            </w:r>
            <w:r>
              <w:rPr>
                <w:b/>
                <w:bCs/>
                <w:spacing w:val="-15"/>
              </w:rPr>
              <w:t>4-14-3</w:t>
            </w:r>
            <w:r>
              <w:rPr>
                <w:spacing w:val="95"/>
              </w:rPr>
              <w:t xml:space="preserve"> </w:t>
            </w:r>
            <w:r>
              <w:rPr>
                <w:b/>
                <w:bCs/>
                <w:spacing w:val="-15"/>
              </w:rPr>
              <w:t>不利作业工况下转运站作业起尘源强</w:t>
            </w:r>
          </w:p>
          <w:tbl>
            <w:tblPr>
              <w:tblStyle w:val="5"/>
              <w:tblW w:w="13617"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4285"/>
              <w:gridCol w:w="2950"/>
              <w:gridCol w:w="2412"/>
              <w:gridCol w:w="25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469" w:type="dxa"/>
                  <w:vMerge w:val="restart"/>
                  <w:tcBorders>
                    <w:top w:val="single" w:color="000000" w:sz="10" w:space="0"/>
                    <w:left w:val="nil"/>
                    <w:bottom w:val="nil"/>
                  </w:tcBorders>
                  <w:vAlign w:val="top"/>
                </w:tcPr>
                <w:p>
                  <w:pPr>
                    <w:pStyle w:val="6"/>
                    <w:spacing w:before="206" w:line="220" w:lineRule="auto"/>
                    <w:ind w:left="565"/>
                    <w:rPr>
                      <w:sz w:val="18"/>
                      <w:szCs w:val="18"/>
                    </w:rPr>
                  </w:pPr>
                  <w:r>
                    <w:rPr>
                      <w:b/>
                      <w:bCs/>
                      <w:spacing w:val="-4"/>
                      <w:sz w:val="18"/>
                      <w:szCs w:val="18"/>
                    </w:rPr>
                    <w:t>编号</w:t>
                  </w:r>
                </w:p>
              </w:tc>
              <w:tc>
                <w:tcPr>
                  <w:tcW w:w="4285" w:type="dxa"/>
                  <w:vMerge w:val="restart"/>
                  <w:tcBorders>
                    <w:top w:val="single" w:color="000000" w:sz="10" w:space="0"/>
                    <w:bottom w:val="nil"/>
                  </w:tcBorders>
                  <w:vAlign w:val="top"/>
                </w:tcPr>
                <w:p>
                  <w:pPr>
                    <w:pStyle w:val="6"/>
                    <w:spacing w:before="206" w:line="222" w:lineRule="auto"/>
                    <w:ind w:left="1967"/>
                    <w:rPr>
                      <w:sz w:val="18"/>
                      <w:szCs w:val="18"/>
                    </w:rPr>
                  </w:pPr>
                  <w:r>
                    <w:rPr>
                      <w:b/>
                      <w:bCs/>
                      <w:spacing w:val="-4"/>
                      <w:sz w:val="18"/>
                      <w:szCs w:val="18"/>
                    </w:rPr>
                    <w:t>名称</w:t>
                  </w:r>
                </w:p>
              </w:tc>
              <w:tc>
                <w:tcPr>
                  <w:tcW w:w="7863" w:type="dxa"/>
                  <w:gridSpan w:val="3"/>
                  <w:tcBorders>
                    <w:top w:val="single" w:color="000000" w:sz="10" w:space="0"/>
                    <w:right w:val="nil"/>
                  </w:tcBorders>
                  <w:vAlign w:val="top"/>
                </w:tcPr>
                <w:p>
                  <w:pPr>
                    <w:pStyle w:val="6"/>
                    <w:spacing w:before="63" w:line="212" w:lineRule="auto"/>
                    <w:ind w:left="2965"/>
                    <w:rPr>
                      <w:rFonts w:ascii="仿宋" w:hAnsi="仿宋" w:eastAsia="仿宋" w:cs="仿宋"/>
                      <w:sz w:val="18"/>
                      <w:szCs w:val="18"/>
                    </w:rPr>
                  </w:pPr>
                  <w:r>
                    <w:rPr>
                      <w:b/>
                      <w:bCs/>
                      <w:spacing w:val="-5"/>
                      <w:sz w:val="18"/>
                      <w:szCs w:val="18"/>
                    </w:rPr>
                    <w:t>污染物排放速率</w:t>
                  </w:r>
                  <w:r>
                    <w:rPr>
                      <w:rFonts w:ascii="Times New Roman" w:hAnsi="Times New Roman" w:eastAsia="Times New Roman" w:cs="Times New Roman"/>
                      <w:b/>
                      <w:bCs/>
                      <w:spacing w:val="-5"/>
                      <w:sz w:val="18"/>
                      <w:szCs w:val="18"/>
                    </w:rPr>
                    <w:t>/</w:t>
                  </w:r>
                  <w:r>
                    <w:rPr>
                      <w:rFonts w:ascii="仿宋" w:hAnsi="仿宋" w:eastAsia="仿宋" w:cs="仿宋"/>
                      <w:b/>
                      <w:bCs/>
                      <w:spacing w:val="-5"/>
                      <w:sz w:val="18"/>
                      <w:szCs w:val="18"/>
                    </w:rPr>
                    <w:t>（</w:t>
                  </w:r>
                  <w:r>
                    <w:rPr>
                      <w:rFonts w:ascii="Times New Roman" w:hAnsi="Times New Roman" w:eastAsia="Times New Roman" w:cs="Times New Roman"/>
                      <w:b/>
                      <w:bCs/>
                      <w:spacing w:val="-5"/>
                      <w:sz w:val="18"/>
                      <w:szCs w:val="18"/>
                    </w:rPr>
                    <w:t>kg/h</w:t>
                  </w:r>
                  <w:r>
                    <w:rPr>
                      <w:rFonts w:ascii="仿宋" w:hAnsi="仿宋" w:eastAsia="仿宋" w:cs="仿宋"/>
                      <w:b/>
                      <w:bCs/>
                      <w:spacing w:val="-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vMerge w:val="continue"/>
                  <w:tcBorders>
                    <w:top w:val="nil"/>
                    <w:left w:val="nil"/>
                  </w:tcBorders>
                  <w:vAlign w:val="top"/>
                </w:tcPr>
                <w:p>
                  <w:pPr>
                    <w:rPr>
                      <w:rFonts w:ascii="Arial"/>
                      <w:sz w:val="21"/>
                    </w:rPr>
                  </w:pPr>
                </w:p>
              </w:tc>
              <w:tc>
                <w:tcPr>
                  <w:tcW w:w="4285" w:type="dxa"/>
                  <w:vMerge w:val="continue"/>
                  <w:tcBorders>
                    <w:top w:val="nil"/>
                  </w:tcBorders>
                  <w:vAlign w:val="top"/>
                </w:tcPr>
                <w:p>
                  <w:pPr>
                    <w:rPr>
                      <w:rFonts w:ascii="Arial"/>
                      <w:sz w:val="21"/>
                    </w:rPr>
                  </w:pPr>
                </w:p>
              </w:tc>
              <w:tc>
                <w:tcPr>
                  <w:tcW w:w="2950" w:type="dxa"/>
                  <w:vAlign w:val="top"/>
                </w:tcPr>
                <w:p>
                  <w:pPr>
                    <w:spacing w:before="92" w:line="188" w:lineRule="auto"/>
                    <w:ind w:left="1323"/>
                    <w:rPr>
                      <w:rFonts w:ascii="Times New Roman" w:hAnsi="Times New Roman" w:eastAsia="Times New Roman" w:cs="Times New Roman"/>
                      <w:sz w:val="18"/>
                      <w:szCs w:val="18"/>
                    </w:rPr>
                  </w:pPr>
                  <w:r>
                    <w:rPr>
                      <w:rFonts w:ascii="Times New Roman" w:hAnsi="Times New Roman" w:eastAsia="Times New Roman" w:cs="Times New Roman"/>
                      <w:b/>
                      <w:bCs/>
                      <w:spacing w:val="-5"/>
                      <w:sz w:val="18"/>
                      <w:szCs w:val="18"/>
                    </w:rPr>
                    <w:t>TSP</w:t>
                  </w:r>
                </w:p>
              </w:tc>
              <w:tc>
                <w:tcPr>
                  <w:tcW w:w="2412" w:type="dxa"/>
                  <w:vAlign w:val="top"/>
                </w:tcPr>
                <w:p>
                  <w:pPr>
                    <w:spacing w:before="95" w:line="196" w:lineRule="auto"/>
                    <w:ind w:left="1021"/>
                    <w:rPr>
                      <w:rFonts w:ascii="Times New Roman" w:hAnsi="Times New Roman" w:eastAsia="Times New Roman" w:cs="Times New Roman"/>
                      <w:sz w:val="12"/>
                      <w:szCs w:val="12"/>
                    </w:rPr>
                  </w:pPr>
                  <w:r>
                    <w:rPr>
                      <w:rFonts w:ascii="Times New Roman" w:hAnsi="Times New Roman" w:eastAsia="Times New Roman" w:cs="Times New Roman"/>
                      <w:b/>
                      <w:bCs/>
                      <w:spacing w:val="-5"/>
                      <w:sz w:val="18"/>
                      <w:szCs w:val="18"/>
                    </w:rPr>
                    <w:t>PM</w:t>
                  </w:r>
                  <w:r>
                    <w:rPr>
                      <w:rFonts w:ascii="Times New Roman" w:hAnsi="Times New Roman" w:eastAsia="Times New Roman" w:cs="Times New Roman"/>
                      <w:b/>
                      <w:bCs/>
                      <w:spacing w:val="-5"/>
                      <w:sz w:val="12"/>
                      <w:szCs w:val="12"/>
                    </w:rPr>
                    <w:t>10</w:t>
                  </w:r>
                </w:p>
              </w:tc>
              <w:tc>
                <w:tcPr>
                  <w:tcW w:w="2501" w:type="dxa"/>
                  <w:tcBorders>
                    <w:right w:val="nil"/>
                  </w:tcBorders>
                  <w:vAlign w:val="top"/>
                </w:tcPr>
                <w:p>
                  <w:pPr>
                    <w:spacing w:before="95" w:line="196" w:lineRule="auto"/>
                    <w:ind w:left="1060"/>
                    <w:rPr>
                      <w:rFonts w:ascii="Times New Roman" w:hAnsi="Times New Roman" w:eastAsia="Times New Roman" w:cs="Times New Roman"/>
                      <w:sz w:val="12"/>
                      <w:szCs w:val="12"/>
                    </w:rPr>
                  </w:pPr>
                  <w:r>
                    <w:rPr>
                      <w:rFonts w:ascii="Times New Roman" w:hAnsi="Times New Roman" w:eastAsia="Times New Roman" w:cs="Times New Roman"/>
                      <w:b/>
                      <w:bCs/>
                      <w:spacing w:val="-6"/>
                      <w:sz w:val="18"/>
                      <w:szCs w:val="18"/>
                    </w:rPr>
                    <w:t>PM</w:t>
                  </w:r>
                  <w:r>
                    <w:rPr>
                      <w:rFonts w:ascii="Times New Roman" w:hAnsi="Times New Roman" w:eastAsia="Times New Roman" w:cs="Times New Roman"/>
                      <w:b/>
                      <w:bCs/>
                      <w:spacing w:val="-6"/>
                      <w:sz w:val="12"/>
                      <w:szCs w:val="12"/>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tcBorders>
                    <w:left w:val="nil"/>
                  </w:tcBorders>
                  <w:vAlign w:val="top"/>
                </w:tcPr>
                <w:p>
                  <w:pPr>
                    <w:spacing w:before="91" w:line="188" w:lineRule="auto"/>
                    <w:ind w:left="7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285" w:type="dxa"/>
                  <w:vAlign w:val="top"/>
                </w:tcPr>
                <w:p>
                  <w:pPr>
                    <w:pStyle w:val="6"/>
                    <w:spacing w:before="60" w:line="219" w:lineRule="auto"/>
                    <w:ind w:left="1704"/>
                    <w:rPr>
                      <w:sz w:val="18"/>
                      <w:szCs w:val="18"/>
                    </w:rPr>
                  </w:pPr>
                  <w:r>
                    <w:rPr>
                      <w:rFonts w:ascii="Times New Roman" w:hAnsi="Times New Roman" w:eastAsia="Times New Roman" w:cs="Times New Roman"/>
                      <w:spacing w:val="-2"/>
                      <w:sz w:val="18"/>
                      <w:szCs w:val="18"/>
                    </w:rPr>
                    <w:t>Z01</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2950" w:type="dxa"/>
                  <w:vAlign w:val="top"/>
                </w:tcPr>
                <w:p>
                  <w:pPr>
                    <w:spacing w:before="91"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91"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91"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tcBorders>
                    <w:left w:val="nil"/>
                  </w:tcBorders>
                  <w:vAlign w:val="top"/>
                </w:tcPr>
                <w:p>
                  <w:pPr>
                    <w:spacing w:before="92" w:line="188" w:lineRule="auto"/>
                    <w:ind w:left="70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285" w:type="dxa"/>
                  <w:vAlign w:val="top"/>
                </w:tcPr>
                <w:p>
                  <w:pPr>
                    <w:spacing w:before="62" w:line="214" w:lineRule="auto"/>
                    <w:ind w:left="1704"/>
                    <w:rPr>
                      <w:rFonts w:ascii="仿宋" w:hAnsi="仿宋" w:eastAsia="仿宋" w:cs="仿宋"/>
                      <w:sz w:val="18"/>
                      <w:szCs w:val="18"/>
                    </w:rPr>
                  </w:pPr>
                  <w:r>
                    <w:rPr>
                      <w:rFonts w:ascii="Times New Roman" w:hAnsi="Times New Roman" w:eastAsia="Times New Roman" w:cs="Times New Roman"/>
                      <w:spacing w:val="-2"/>
                      <w:sz w:val="18"/>
                      <w:szCs w:val="18"/>
                    </w:rPr>
                    <w:t>Z02</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50" w:type="dxa"/>
                  <w:vAlign w:val="top"/>
                </w:tcPr>
                <w:p>
                  <w:pPr>
                    <w:spacing w:before="92"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92"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92"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469" w:type="dxa"/>
                  <w:tcBorders>
                    <w:left w:val="nil"/>
                  </w:tcBorders>
                  <w:vAlign w:val="top"/>
                </w:tcPr>
                <w:p>
                  <w:pPr>
                    <w:spacing w:before="94" w:line="188" w:lineRule="auto"/>
                    <w:ind w:left="70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285" w:type="dxa"/>
                  <w:vAlign w:val="top"/>
                </w:tcPr>
                <w:p>
                  <w:pPr>
                    <w:spacing w:before="63" w:line="213" w:lineRule="auto"/>
                    <w:ind w:left="1704"/>
                    <w:rPr>
                      <w:rFonts w:ascii="仿宋" w:hAnsi="仿宋" w:eastAsia="仿宋" w:cs="仿宋"/>
                      <w:sz w:val="18"/>
                      <w:szCs w:val="18"/>
                    </w:rPr>
                  </w:pPr>
                  <w:r>
                    <w:rPr>
                      <w:rFonts w:ascii="Times New Roman" w:hAnsi="Times New Roman" w:eastAsia="Times New Roman" w:cs="Times New Roman"/>
                      <w:spacing w:val="-2"/>
                      <w:sz w:val="18"/>
                      <w:szCs w:val="18"/>
                    </w:rPr>
                    <w:t>Z03</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50" w:type="dxa"/>
                  <w:vAlign w:val="top"/>
                </w:tcPr>
                <w:p>
                  <w:pPr>
                    <w:spacing w:before="94"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94"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94"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tcBorders>
                    <w:left w:val="nil"/>
                  </w:tcBorders>
                  <w:vAlign w:val="top"/>
                </w:tcPr>
                <w:p>
                  <w:pPr>
                    <w:spacing w:before="99" w:line="188" w:lineRule="auto"/>
                    <w:ind w:left="70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4285" w:type="dxa"/>
                  <w:vAlign w:val="top"/>
                </w:tcPr>
                <w:p>
                  <w:pPr>
                    <w:spacing w:before="68" w:line="211" w:lineRule="auto"/>
                    <w:ind w:left="1704"/>
                    <w:rPr>
                      <w:rFonts w:ascii="仿宋" w:hAnsi="仿宋" w:eastAsia="仿宋" w:cs="仿宋"/>
                      <w:sz w:val="18"/>
                      <w:szCs w:val="18"/>
                    </w:rPr>
                  </w:pPr>
                  <w:r>
                    <w:rPr>
                      <w:rFonts w:ascii="Times New Roman" w:hAnsi="Times New Roman" w:eastAsia="Times New Roman" w:cs="Times New Roman"/>
                      <w:spacing w:val="-2"/>
                      <w:sz w:val="18"/>
                      <w:szCs w:val="18"/>
                    </w:rPr>
                    <w:t>Z04</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50" w:type="dxa"/>
                  <w:vAlign w:val="top"/>
                </w:tcPr>
                <w:p>
                  <w:pPr>
                    <w:spacing w:before="99"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99"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99"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tcBorders>
                    <w:left w:val="nil"/>
                  </w:tcBorders>
                  <w:vAlign w:val="top"/>
                </w:tcPr>
                <w:p>
                  <w:pPr>
                    <w:spacing w:before="103" w:line="185" w:lineRule="auto"/>
                    <w:ind w:left="70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4285" w:type="dxa"/>
                  <w:vAlign w:val="top"/>
                </w:tcPr>
                <w:p>
                  <w:pPr>
                    <w:spacing w:before="69" w:line="210" w:lineRule="auto"/>
                    <w:ind w:left="1704"/>
                    <w:rPr>
                      <w:rFonts w:ascii="仿宋" w:hAnsi="仿宋" w:eastAsia="仿宋" w:cs="仿宋"/>
                      <w:sz w:val="18"/>
                      <w:szCs w:val="18"/>
                    </w:rPr>
                  </w:pPr>
                  <w:r>
                    <w:rPr>
                      <w:rFonts w:ascii="Times New Roman" w:hAnsi="Times New Roman" w:eastAsia="Times New Roman" w:cs="Times New Roman"/>
                      <w:spacing w:val="-2"/>
                      <w:sz w:val="18"/>
                      <w:szCs w:val="18"/>
                    </w:rPr>
                    <w:t>Z05</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50" w:type="dxa"/>
                  <w:vAlign w:val="top"/>
                </w:tcPr>
                <w:p>
                  <w:pPr>
                    <w:spacing w:before="100"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100"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100"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tcBorders>
                    <w:left w:val="nil"/>
                  </w:tcBorders>
                  <w:vAlign w:val="top"/>
                </w:tcPr>
                <w:p>
                  <w:pPr>
                    <w:spacing w:before="102" w:line="188" w:lineRule="auto"/>
                    <w:ind w:left="70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4285" w:type="dxa"/>
                  <w:vAlign w:val="top"/>
                </w:tcPr>
                <w:p>
                  <w:pPr>
                    <w:pStyle w:val="6"/>
                    <w:spacing w:before="71" w:line="208" w:lineRule="auto"/>
                    <w:ind w:left="1704"/>
                    <w:rPr>
                      <w:sz w:val="18"/>
                      <w:szCs w:val="18"/>
                    </w:rPr>
                  </w:pPr>
                  <w:r>
                    <w:rPr>
                      <w:rFonts w:ascii="Times New Roman" w:hAnsi="Times New Roman" w:eastAsia="Times New Roman" w:cs="Times New Roman"/>
                      <w:spacing w:val="-1"/>
                      <w:sz w:val="18"/>
                      <w:szCs w:val="18"/>
                    </w:rPr>
                    <w:t>Z06</w:t>
                  </w:r>
                  <w:r>
                    <w:rPr>
                      <w:rFonts w:ascii="Times New Roman" w:hAnsi="Times New Roman" w:eastAsia="Times New Roman" w:cs="Times New Roman"/>
                      <w:spacing w:val="9"/>
                      <w:sz w:val="18"/>
                      <w:szCs w:val="18"/>
                    </w:rPr>
                    <w:t xml:space="preserve"> </w:t>
                  </w:r>
                  <w:r>
                    <w:rPr>
                      <w:spacing w:val="-1"/>
                      <w:sz w:val="18"/>
                      <w:szCs w:val="18"/>
                    </w:rPr>
                    <w:t>转运站</w:t>
                  </w:r>
                </w:p>
              </w:tc>
              <w:tc>
                <w:tcPr>
                  <w:tcW w:w="2950" w:type="dxa"/>
                  <w:vAlign w:val="top"/>
                </w:tcPr>
                <w:p>
                  <w:pPr>
                    <w:spacing w:before="102"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102"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102"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tcBorders>
                    <w:left w:val="nil"/>
                  </w:tcBorders>
                  <w:vAlign w:val="top"/>
                </w:tcPr>
                <w:p>
                  <w:pPr>
                    <w:spacing w:before="103" w:line="185" w:lineRule="auto"/>
                    <w:ind w:left="70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4285" w:type="dxa"/>
                  <w:vAlign w:val="top"/>
                </w:tcPr>
                <w:p>
                  <w:pPr>
                    <w:spacing w:before="70" w:line="209" w:lineRule="auto"/>
                    <w:ind w:left="1704"/>
                    <w:rPr>
                      <w:rFonts w:ascii="仿宋" w:hAnsi="仿宋" w:eastAsia="仿宋" w:cs="仿宋"/>
                      <w:sz w:val="18"/>
                      <w:szCs w:val="18"/>
                    </w:rPr>
                  </w:pPr>
                  <w:r>
                    <w:rPr>
                      <w:rFonts w:ascii="Times New Roman" w:hAnsi="Times New Roman" w:eastAsia="Times New Roman" w:cs="Times New Roman"/>
                      <w:spacing w:val="-2"/>
                      <w:sz w:val="18"/>
                      <w:szCs w:val="18"/>
                    </w:rPr>
                    <w:t>Z07</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50" w:type="dxa"/>
                  <w:vAlign w:val="top"/>
                </w:tcPr>
                <w:p>
                  <w:pPr>
                    <w:spacing w:before="101"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101"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101"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tcBorders>
                    <w:left w:val="nil"/>
                  </w:tcBorders>
                  <w:vAlign w:val="top"/>
                </w:tcPr>
                <w:p>
                  <w:pPr>
                    <w:spacing w:before="102" w:line="188" w:lineRule="auto"/>
                    <w:ind w:left="70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4285" w:type="dxa"/>
                  <w:vAlign w:val="top"/>
                </w:tcPr>
                <w:p>
                  <w:pPr>
                    <w:spacing w:before="71" w:line="208" w:lineRule="auto"/>
                    <w:ind w:left="1704"/>
                    <w:rPr>
                      <w:rFonts w:ascii="仿宋" w:hAnsi="仿宋" w:eastAsia="仿宋" w:cs="仿宋"/>
                      <w:sz w:val="18"/>
                      <w:szCs w:val="18"/>
                    </w:rPr>
                  </w:pPr>
                  <w:r>
                    <w:rPr>
                      <w:rFonts w:ascii="Times New Roman" w:hAnsi="Times New Roman" w:eastAsia="Times New Roman" w:cs="Times New Roman"/>
                      <w:spacing w:val="-2"/>
                      <w:sz w:val="18"/>
                      <w:szCs w:val="18"/>
                    </w:rPr>
                    <w:t>Z08</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50" w:type="dxa"/>
                  <w:vAlign w:val="top"/>
                </w:tcPr>
                <w:p>
                  <w:pPr>
                    <w:spacing w:before="102"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102"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102"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469" w:type="dxa"/>
                  <w:tcBorders>
                    <w:left w:val="nil"/>
                  </w:tcBorders>
                  <w:vAlign w:val="top"/>
                </w:tcPr>
                <w:p>
                  <w:pPr>
                    <w:spacing w:before="103" w:line="188" w:lineRule="auto"/>
                    <w:ind w:left="70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4285" w:type="dxa"/>
                  <w:vAlign w:val="top"/>
                </w:tcPr>
                <w:p>
                  <w:pPr>
                    <w:spacing w:before="72" w:line="204" w:lineRule="auto"/>
                    <w:ind w:left="1704"/>
                    <w:rPr>
                      <w:rFonts w:ascii="仿宋" w:hAnsi="仿宋" w:eastAsia="仿宋" w:cs="仿宋"/>
                      <w:sz w:val="18"/>
                      <w:szCs w:val="18"/>
                    </w:rPr>
                  </w:pPr>
                  <w:r>
                    <w:rPr>
                      <w:rFonts w:ascii="Times New Roman" w:hAnsi="Times New Roman" w:eastAsia="Times New Roman" w:cs="Times New Roman"/>
                      <w:spacing w:val="-2"/>
                      <w:sz w:val="18"/>
                      <w:szCs w:val="18"/>
                    </w:rPr>
                    <w:t>Z09</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50" w:type="dxa"/>
                  <w:vAlign w:val="top"/>
                </w:tcPr>
                <w:p>
                  <w:pPr>
                    <w:spacing w:before="103"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103"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103"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tcBorders>
                    <w:left w:val="nil"/>
                  </w:tcBorders>
                  <w:vAlign w:val="top"/>
                </w:tcPr>
                <w:p>
                  <w:pPr>
                    <w:spacing w:before="108" w:line="188" w:lineRule="auto"/>
                    <w:ind w:left="67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10</w:t>
                  </w:r>
                </w:p>
              </w:tc>
              <w:tc>
                <w:tcPr>
                  <w:tcW w:w="4285" w:type="dxa"/>
                  <w:vAlign w:val="top"/>
                </w:tcPr>
                <w:p>
                  <w:pPr>
                    <w:spacing w:before="77" w:line="202" w:lineRule="auto"/>
                    <w:ind w:left="1704"/>
                    <w:rPr>
                      <w:rFonts w:ascii="仿宋" w:hAnsi="仿宋" w:eastAsia="仿宋" w:cs="仿宋"/>
                      <w:sz w:val="18"/>
                      <w:szCs w:val="18"/>
                    </w:rPr>
                  </w:pPr>
                  <w:r>
                    <w:rPr>
                      <w:rFonts w:ascii="Times New Roman" w:hAnsi="Times New Roman" w:eastAsia="Times New Roman" w:cs="Times New Roman"/>
                      <w:spacing w:val="-2"/>
                      <w:sz w:val="18"/>
                      <w:szCs w:val="18"/>
                    </w:rPr>
                    <w:t>Z10</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50" w:type="dxa"/>
                  <w:vAlign w:val="top"/>
                </w:tcPr>
                <w:p>
                  <w:pPr>
                    <w:spacing w:before="108"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108"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108"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tcBorders>
                    <w:left w:val="nil"/>
                  </w:tcBorders>
                  <w:vAlign w:val="top"/>
                </w:tcPr>
                <w:p>
                  <w:pPr>
                    <w:spacing w:before="109" w:line="188" w:lineRule="auto"/>
                    <w:ind w:left="681"/>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4285" w:type="dxa"/>
                  <w:vAlign w:val="top"/>
                </w:tcPr>
                <w:p>
                  <w:pPr>
                    <w:pStyle w:val="6"/>
                    <w:spacing w:before="78" w:line="201" w:lineRule="auto"/>
                    <w:ind w:left="1706"/>
                    <w:rPr>
                      <w:sz w:val="18"/>
                      <w:szCs w:val="18"/>
                    </w:rPr>
                  </w:pPr>
                  <w:r>
                    <w:rPr>
                      <w:rFonts w:ascii="Times New Roman" w:hAnsi="Times New Roman" w:eastAsia="Times New Roman" w:cs="Times New Roman"/>
                      <w:spacing w:val="-3"/>
                      <w:sz w:val="18"/>
                      <w:szCs w:val="18"/>
                    </w:rPr>
                    <w:t>Z11</w:t>
                  </w:r>
                  <w:r>
                    <w:rPr>
                      <w:rFonts w:ascii="Times New Roman" w:hAnsi="Times New Roman" w:eastAsia="Times New Roman" w:cs="Times New Roman"/>
                      <w:spacing w:val="13"/>
                      <w:w w:val="101"/>
                      <w:sz w:val="18"/>
                      <w:szCs w:val="18"/>
                    </w:rPr>
                    <w:t xml:space="preserve"> </w:t>
                  </w:r>
                  <w:r>
                    <w:rPr>
                      <w:spacing w:val="-3"/>
                      <w:sz w:val="18"/>
                      <w:szCs w:val="18"/>
                    </w:rPr>
                    <w:t>转运站</w:t>
                  </w:r>
                </w:p>
              </w:tc>
              <w:tc>
                <w:tcPr>
                  <w:tcW w:w="2950" w:type="dxa"/>
                  <w:vAlign w:val="top"/>
                </w:tcPr>
                <w:p>
                  <w:pPr>
                    <w:spacing w:before="109"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109"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109"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tcBorders>
                    <w:left w:val="nil"/>
                  </w:tcBorders>
                  <w:vAlign w:val="top"/>
                </w:tcPr>
                <w:p>
                  <w:pPr>
                    <w:spacing w:before="111" w:line="188" w:lineRule="auto"/>
                    <w:ind w:left="67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12</w:t>
                  </w:r>
                </w:p>
              </w:tc>
              <w:tc>
                <w:tcPr>
                  <w:tcW w:w="4285" w:type="dxa"/>
                  <w:vAlign w:val="top"/>
                </w:tcPr>
                <w:p>
                  <w:pPr>
                    <w:spacing w:before="79" w:line="199" w:lineRule="auto"/>
                    <w:ind w:left="1704"/>
                    <w:rPr>
                      <w:rFonts w:ascii="仿宋" w:hAnsi="仿宋" w:eastAsia="仿宋" w:cs="仿宋"/>
                      <w:sz w:val="18"/>
                      <w:szCs w:val="18"/>
                    </w:rPr>
                  </w:pPr>
                  <w:r>
                    <w:rPr>
                      <w:rFonts w:ascii="Times New Roman" w:hAnsi="Times New Roman" w:eastAsia="Times New Roman" w:cs="Times New Roman"/>
                      <w:spacing w:val="-2"/>
                      <w:sz w:val="18"/>
                      <w:szCs w:val="18"/>
                    </w:rPr>
                    <w:t>Z12</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50" w:type="dxa"/>
                  <w:vAlign w:val="top"/>
                </w:tcPr>
                <w:p>
                  <w:pPr>
                    <w:spacing w:before="111"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111"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111"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9" w:type="dxa"/>
                  <w:tcBorders>
                    <w:left w:val="nil"/>
                  </w:tcBorders>
                  <w:vAlign w:val="top"/>
                </w:tcPr>
                <w:p>
                  <w:pPr>
                    <w:spacing w:before="110" w:line="188" w:lineRule="auto"/>
                    <w:ind w:left="67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13</w:t>
                  </w:r>
                </w:p>
              </w:tc>
              <w:tc>
                <w:tcPr>
                  <w:tcW w:w="4285" w:type="dxa"/>
                  <w:vAlign w:val="top"/>
                </w:tcPr>
                <w:p>
                  <w:pPr>
                    <w:spacing w:before="79" w:line="200" w:lineRule="auto"/>
                    <w:ind w:left="1704"/>
                    <w:rPr>
                      <w:rFonts w:ascii="仿宋" w:hAnsi="仿宋" w:eastAsia="仿宋" w:cs="仿宋"/>
                      <w:sz w:val="18"/>
                      <w:szCs w:val="18"/>
                    </w:rPr>
                  </w:pPr>
                  <w:r>
                    <w:rPr>
                      <w:rFonts w:ascii="Times New Roman" w:hAnsi="Times New Roman" w:eastAsia="Times New Roman" w:cs="Times New Roman"/>
                      <w:spacing w:val="-2"/>
                      <w:sz w:val="18"/>
                      <w:szCs w:val="18"/>
                    </w:rPr>
                    <w:t>Z13</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50" w:type="dxa"/>
                  <w:vAlign w:val="top"/>
                </w:tcPr>
                <w:p>
                  <w:pPr>
                    <w:spacing w:before="110"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vAlign w:val="top"/>
                </w:tcPr>
                <w:p>
                  <w:pPr>
                    <w:spacing w:before="110"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right w:val="nil"/>
                  </w:tcBorders>
                  <w:vAlign w:val="top"/>
                </w:tcPr>
                <w:p>
                  <w:pPr>
                    <w:spacing w:before="110"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69" w:type="dxa"/>
                  <w:tcBorders>
                    <w:left w:val="nil"/>
                    <w:bottom w:val="single" w:color="000000" w:sz="10" w:space="0"/>
                  </w:tcBorders>
                  <w:vAlign w:val="top"/>
                </w:tcPr>
                <w:p>
                  <w:pPr>
                    <w:spacing w:before="111" w:line="188" w:lineRule="auto"/>
                    <w:ind w:left="67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14</w:t>
                  </w:r>
                </w:p>
              </w:tc>
              <w:tc>
                <w:tcPr>
                  <w:tcW w:w="4285" w:type="dxa"/>
                  <w:tcBorders>
                    <w:bottom w:val="single" w:color="000000" w:sz="10" w:space="0"/>
                  </w:tcBorders>
                  <w:vAlign w:val="top"/>
                </w:tcPr>
                <w:p>
                  <w:pPr>
                    <w:spacing w:before="81" w:line="214" w:lineRule="auto"/>
                    <w:ind w:left="1704"/>
                    <w:rPr>
                      <w:rFonts w:ascii="仿宋" w:hAnsi="仿宋" w:eastAsia="仿宋" w:cs="仿宋"/>
                      <w:sz w:val="18"/>
                      <w:szCs w:val="18"/>
                    </w:rPr>
                  </w:pPr>
                  <w:r>
                    <w:rPr>
                      <w:rFonts w:ascii="Times New Roman" w:hAnsi="Times New Roman" w:eastAsia="Times New Roman" w:cs="Times New Roman"/>
                      <w:spacing w:val="-2"/>
                      <w:sz w:val="18"/>
                      <w:szCs w:val="18"/>
                    </w:rPr>
                    <w:t>Z14</w:t>
                  </w:r>
                  <w:r>
                    <w:rPr>
                      <w:rFonts w:ascii="Times New Roman" w:hAnsi="Times New Roman" w:eastAsia="Times New Roman" w:cs="Times New Roman"/>
                      <w:spacing w:val="15"/>
                      <w:w w:val="101"/>
                      <w:sz w:val="18"/>
                      <w:szCs w:val="18"/>
                    </w:rPr>
                    <w:t xml:space="preserve"> </w:t>
                  </w:r>
                  <w:r>
                    <w:rPr>
                      <w:rFonts w:ascii="仿宋" w:hAnsi="仿宋" w:eastAsia="仿宋" w:cs="仿宋"/>
                      <w:spacing w:val="-2"/>
                      <w:sz w:val="18"/>
                      <w:szCs w:val="18"/>
                    </w:rPr>
                    <w:t>转运站</w:t>
                  </w:r>
                </w:p>
              </w:tc>
              <w:tc>
                <w:tcPr>
                  <w:tcW w:w="2950" w:type="dxa"/>
                  <w:tcBorders>
                    <w:bottom w:val="single" w:color="000000" w:sz="10" w:space="0"/>
                  </w:tcBorders>
                  <w:vAlign w:val="top"/>
                </w:tcPr>
                <w:p>
                  <w:pPr>
                    <w:spacing w:before="111" w:line="188" w:lineRule="auto"/>
                    <w:ind w:left="129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0.129</w:t>
                  </w:r>
                </w:p>
              </w:tc>
              <w:tc>
                <w:tcPr>
                  <w:tcW w:w="2412" w:type="dxa"/>
                  <w:tcBorders>
                    <w:bottom w:val="single" w:color="000000" w:sz="10" w:space="0"/>
                  </w:tcBorders>
                  <w:vAlign w:val="top"/>
                </w:tcPr>
                <w:p>
                  <w:pPr>
                    <w:spacing w:before="111" w:line="188" w:lineRule="auto"/>
                    <w:ind w:left="10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0.061</w:t>
                  </w:r>
                </w:p>
              </w:tc>
              <w:tc>
                <w:tcPr>
                  <w:tcW w:w="2501" w:type="dxa"/>
                  <w:tcBorders>
                    <w:bottom w:val="single" w:color="000000" w:sz="10" w:space="0"/>
                    <w:right w:val="nil"/>
                  </w:tcBorders>
                  <w:vAlign w:val="top"/>
                </w:tcPr>
                <w:p>
                  <w:pPr>
                    <w:spacing w:before="111" w:line="188" w:lineRule="auto"/>
                    <w:ind w:left="10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0.009</w:t>
                  </w:r>
                </w:p>
              </w:tc>
            </w:tr>
          </w:tbl>
          <w:p>
            <w:pPr>
              <w:pStyle w:val="6"/>
              <w:spacing w:before="194" w:line="220" w:lineRule="auto"/>
              <w:ind w:left="4826"/>
            </w:pPr>
            <w:r>
              <w:rPr>
                <w:b/>
                <w:bCs/>
                <w:spacing w:val="-15"/>
              </w:rPr>
              <w:t>表</w:t>
            </w:r>
            <w:r>
              <w:rPr>
                <w:spacing w:val="-71"/>
              </w:rPr>
              <w:t xml:space="preserve"> </w:t>
            </w:r>
            <w:r>
              <w:rPr>
                <w:b/>
                <w:bCs/>
                <w:spacing w:val="-15"/>
              </w:rPr>
              <w:t>4-15</w:t>
            </w:r>
            <w:r>
              <w:rPr>
                <w:spacing w:val="93"/>
              </w:rPr>
              <w:t xml:space="preserve"> </w:t>
            </w:r>
            <w:r>
              <w:rPr>
                <w:b/>
                <w:bCs/>
                <w:spacing w:val="-15"/>
              </w:rPr>
              <w:t>大风作业工况下码头装卸作业起尘源强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183" w:type="dxa"/>
            <w:vMerge w:val="restart"/>
            <w:tcBorders>
              <w:top w:val="single" w:color="000000" w:sz="10" w:space="0"/>
              <w:bottom w:val="nil"/>
            </w:tcBorders>
            <w:vAlign w:val="top"/>
          </w:tcPr>
          <w:p>
            <w:pPr>
              <w:spacing w:line="265" w:lineRule="auto"/>
              <w:rPr>
                <w:rFonts w:ascii="Arial"/>
                <w:sz w:val="21"/>
              </w:rPr>
            </w:pPr>
          </w:p>
          <w:p>
            <w:pPr>
              <w:pStyle w:val="6"/>
              <w:spacing w:before="58" w:line="219" w:lineRule="auto"/>
              <w:ind w:left="319"/>
              <w:rPr>
                <w:sz w:val="18"/>
                <w:szCs w:val="18"/>
              </w:rPr>
            </w:pPr>
            <w:r>
              <w:rPr>
                <w:b/>
                <w:bCs/>
                <w:spacing w:val="-12"/>
                <w:sz w:val="18"/>
                <w:szCs w:val="18"/>
              </w:rPr>
              <w:t>作业货种</w:t>
            </w:r>
          </w:p>
        </w:tc>
        <w:tc>
          <w:tcPr>
            <w:tcW w:w="818" w:type="dxa"/>
            <w:vMerge w:val="restart"/>
            <w:tcBorders>
              <w:top w:val="single" w:color="000000" w:sz="10" w:space="0"/>
              <w:bottom w:val="nil"/>
            </w:tcBorders>
            <w:vAlign w:val="top"/>
          </w:tcPr>
          <w:p>
            <w:pPr>
              <w:pStyle w:val="6"/>
              <w:spacing w:before="205" w:line="237" w:lineRule="auto"/>
              <w:ind w:left="334" w:right="145" w:hanging="170"/>
              <w:rPr>
                <w:sz w:val="18"/>
                <w:szCs w:val="18"/>
              </w:rPr>
            </w:pPr>
            <w:r>
              <w:rPr>
                <w:b/>
                <w:bCs/>
                <w:spacing w:val="-15"/>
                <w:sz w:val="18"/>
                <w:szCs w:val="18"/>
              </w:rPr>
              <w:t>作业类</w:t>
            </w:r>
            <w:r>
              <w:rPr>
                <w:spacing w:val="1"/>
                <w:sz w:val="18"/>
                <w:szCs w:val="18"/>
              </w:rPr>
              <w:t xml:space="preserve"> </w:t>
            </w:r>
            <w:r>
              <w:rPr>
                <w:b/>
                <w:bCs/>
                <w:spacing w:val="-2"/>
                <w:sz w:val="18"/>
                <w:szCs w:val="18"/>
              </w:rPr>
              <w:t>型</w:t>
            </w:r>
          </w:p>
        </w:tc>
        <w:tc>
          <w:tcPr>
            <w:tcW w:w="794" w:type="dxa"/>
            <w:vMerge w:val="restart"/>
            <w:tcBorders>
              <w:top w:val="single" w:color="000000" w:sz="10" w:space="0"/>
              <w:bottom w:val="nil"/>
            </w:tcBorders>
            <w:vAlign w:val="top"/>
          </w:tcPr>
          <w:p>
            <w:pPr>
              <w:pStyle w:val="6"/>
              <w:spacing w:before="205" w:line="233" w:lineRule="auto"/>
              <w:ind w:left="315" w:right="130" w:hanging="161"/>
              <w:rPr>
                <w:sz w:val="18"/>
                <w:szCs w:val="18"/>
              </w:rPr>
            </w:pPr>
            <w:r>
              <w:rPr>
                <w:b/>
                <w:bCs/>
                <w:spacing w:val="-15"/>
                <w:sz w:val="18"/>
                <w:szCs w:val="18"/>
              </w:rPr>
              <w:t>作业条</w:t>
            </w:r>
            <w:r>
              <w:rPr>
                <w:spacing w:val="1"/>
                <w:sz w:val="18"/>
                <w:szCs w:val="18"/>
              </w:rPr>
              <w:t xml:space="preserve"> </w:t>
            </w:r>
            <w:r>
              <w:rPr>
                <w:b/>
                <w:bCs/>
                <w:spacing w:val="-2"/>
                <w:sz w:val="18"/>
                <w:szCs w:val="18"/>
              </w:rPr>
              <w:t>件</w:t>
            </w:r>
          </w:p>
        </w:tc>
        <w:tc>
          <w:tcPr>
            <w:tcW w:w="818" w:type="dxa"/>
            <w:vMerge w:val="restart"/>
            <w:tcBorders>
              <w:top w:val="single" w:color="000000" w:sz="10" w:space="0"/>
              <w:bottom w:val="nil"/>
            </w:tcBorders>
            <w:vAlign w:val="top"/>
          </w:tcPr>
          <w:p>
            <w:pPr>
              <w:spacing w:line="304" w:lineRule="auto"/>
              <w:rPr>
                <w:rFonts w:ascii="Arial"/>
                <w:sz w:val="21"/>
              </w:rPr>
            </w:pPr>
          </w:p>
          <w:p>
            <w:pPr>
              <w:spacing w:before="52" w:line="229" w:lineRule="auto"/>
              <w:ind w:left="36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α</w:t>
            </w:r>
          </w:p>
        </w:tc>
        <w:tc>
          <w:tcPr>
            <w:tcW w:w="821" w:type="dxa"/>
            <w:vMerge w:val="restart"/>
            <w:tcBorders>
              <w:top w:val="single" w:color="000000" w:sz="10" w:space="0"/>
              <w:bottom w:val="nil"/>
            </w:tcBorders>
            <w:vAlign w:val="top"/>
          </w:tcPr>
          <w:p>
            <w:pPr>
              <w:spacing w:line="303" w:lineRule="auto"/>
              <w:rPr>
                <w:rFonts w:ascii="Arial"/>
                <w:sz w:val="21"/>
              </w:rPr>
            </w:pPr>
          </w:p>
          <w:p>
            <w:pPr>
              <w:spacing w:before="52" w:line="188" w:lineRule="auto"/>
              <w:ind w:left="36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β</w:t>
            </w:r>
          </w:p>
        </w:tc>
        <w:tc>
          <w:tcPr>
            <w:tcW w:w="821" w:type="dxa"/>
            <w:tcBorders>
              <w:top w:val="single" w:color="000000" w:sz="10" w:space="0"/>
            </w:tcBorders>
            <w:vAlign w:val="top"/>
          </w:tcPr>
          <w:p>
            <w:pPr>
              <w:spacing w:before="215" w:line="185" w:lineRule="auto"/>
              <w:ind w:left="34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H</w:t>
            </w:r>
          </w:p>
        </w:tc>
        <w:tc>
          <w:tcPr>
            <w:tcW w:w="821" w:type="dxa"/>
            <w:vMerge w:val="restart"/>
            <w:tcBorders>
              <w:top w:val="single" w:color="000000" w:sz="10" w:space="0"/>
              <w:bottom w:val="nil"/>
            </w:tcBorders>
            <w:vAlign w:val="top"/>
          </w:tcPr>
          <w:p>
            <w:pPr>
              <w:spacing w:line="303" w:lineRule="auto"/>
              <w:rPr>
                <w:rFonts w:ascii="Arial"/>
                <w:sz w:val="21"/>
              </w:rPr>
            </w:pPr>
          </w:p>
          <w:p>
            <w:pPr>
              <w:spacing w:before="52" w:line="188" w:lineRule="auto"/>
              <w:ind w:left="30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ω2</w:t>
            </w:r>
          </w:p>
        </w:tc>
        <w:tc>
          <w:tcPr>
            <w:tcW w:w="823" w:type="dxa"/>
            <w:tcBorders>
              <w:top w:val="single" w:color="000000" w:sz="10" w:space="0"/>
            </w:tcBorders>
            <w:vAlign w:val="top"/>
          </w:tcPr>
          <w:p>
            <w:pPr>
              <w:spacing w:before="213" w:line="188" w:lineRule="auto"/>
              <w:ind w:left="29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w0</w:t>
            </w:r>
          </w:p>
        </w:tc>
        <w:tc>
          <w:tcPr>
            <w:tcW w:w="821" w:type="dxa"/>
            <w:tcBorders>
              <w:top w:val="single" w:color="000000" w:sz="10" w:space="0"/>
            </w:tcBorders>
            <w:vAlign w:val="top"/>
          </w:tcPr>
          <w:p>
            <w:pPr>
              <w:spacing w:before="214" w:line="229" w:lineRule="auto"/>
              <w:ind w:left="34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w:t>
            </w:r>
          </w:p>
        </w:tc>
        <w:tc>
          <w:tcPr>
            <w:tcW w:w="823" w:type="dxa"/>
            <w:tcBorders>
              <w:top w:val="single" w:color="000000" w:sz="10" w:space="0"/>
            </w:tcBorders>
            <w:vAlign w:val="top"/>
          </w:tcPr>
          <w:p>
            <w:pPr>
              <w:spacing w:before="215" w:line="185" w:lineRule="auto"/>
              <w:ind w:left="34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Y</w:t>
            </w:r>
          </w:p>
        </w:tc>
        <w:tc>
          <w:tcPr>
            <w:tcW w:w="645" w:type="dxa"/>
            <w:tcBorders>
              <w:top w:val="single" w:color="000000" w:sz="10" w:space="0"/>
            </w:tcBorders>
            <w:vAlign w:val="top"/>
          </w:tcPr>
          <w:p>
            <w:pPr>
              <w:spacing w:before="212" w:line="188" w:lineRule="auto"/>
              <w:ind w:left="21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V2</w:t>
            </w:r>
          </w:p>
        </w:tc>
        <w:tc>
          <w:tcPr>
            <w:tcW w:w="681" w:type="dxa"/>
            <w:tcBorders>
              <w:top w:val="single" w:color="000000" w:sz="10" w:space="0"/>
            </w:tcBorders>
            <w:vAlign w:val="top"/>
          </w:tcPr>
          <w:p>
            <w:pPr>
              <w:spacing w:before="215" w:line="185" w:lineRule="auto"/>
              <w:ind w:left="27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U</w:t>
            </w:r>
          </w:p>
        </w:tc>
        <w:tc>
          <w:tcPr>
            <w:tcW w:w="1060" w:type="dxa"/>
            <w:tcBorders>
              <w:top w:val="single" w:color="000000" w:sz="10" w:space="0"/>
            </w:tcBorders>
            <w:vAlign w:val="top"/>
          </w:tcPr>
          <w:p>
            <w:pPr>
              <w:pStyle w:val="6"/>
              <w:spacing w:before="181" w:line="219" w:lineRule="auto"/>
              <w:ind w:left="198"/>
              <w:rPr>
                <w:rFonts w:ascii="Times New Roman" w:hAnsi="Times New Roman" w:eastAsia="Times New Roman" w:cs="Times New Roman"/>
                <w:sz w:val="18"/>
                <w:szCs w:val="18"/>
              </w:rPr>
            </w:pPr>
            <w:r>
              <w:rPr>
                <w:b/>
                <w:bCs/>
                <w:spacing w:val="-3"/>
                <w:sz w:val="18"/>
                <w:szCs w:val="18"/>
              </w:rPr>
              <w:t>起尘量</w:t>
            </w:r>
            <w:r>
              <w:rPr>
                <w:rFonts w:ascii="Times New Roman" w:hAnsi="Times New Roman" w:eastAsia="Times New Roman" w:cs="Times New Roman"/>
                <w:b/>
                <w:bCs/>
                <w:spacing w:val="-3"/>
                <w:sz w:val="18"/>
                <w:szCs w:val="18"/>
              </w:rPr>
              <w:t>Q</w:t>
            </w:r>
          </w:p>
        </w:tc>
        <w:tc>
          <w:tcPr>
            <w:tcW w:w="958" w:type="dxa"/>
            <w:tcBorders>
              <w:top w:val="single" w:color="000000" w:sz="10" w:space="0"/>
            </w:tcBorders>
            <w:vAlign w:val="top"/>
          </w:tcPr>
          <w:p>
            <w:pPr>
              <w:pStyle w:val="6"/>
              <w:spacing w:before="61" w:line="233" w:lineRule="auto"/>
              <w:ind w:left="319" w:right="106" w:hanging="203"/>
              <w:rPr>
                <w:sz w:val="18"/>
                <w:szCs w:val="18"/>
              </w:rPr>
            </w:pPr>
            <w:r>
              <w:rPr>
                <w:rFonts w:ascii="Times New Roman" w:hAnsi="Times New Roman" w:eastAsia="Times New Roman" w:cs="Times New Roman"/>
                <w:b/>
                <w:bCs/>
                <w:spacing w:val="-4"/>
                <w:sz w:val="18"/>
                <w:szCs w:val="18"/>
              </w:rPr>
              <w:t>TSP</w:t>
            </w:r>
            <w:r>
              <w:rPr>
                <w:rFonts w:ascii="Times New Roman" w:hAnsi="Times New Roman" w:eastAsia="Times New Roman" w:cs="Times New Roman"/>
                <w:b/>
                <w:bCs/>
                <w:spacing w:val="10"/>
                <w:sz w:val="18"/>
                <w:szCs w:val="18"/>
              </w:rPr>
              <w:t xml:space="preserve"> </w:t>
            </w:r>
            <w:r>
              <w:rPr>
                <w:b/>
                <w:bCs/>
                <w:spacing w:val="-4"/>
                <w:sz w:val="18"/>
                <w:szCs w:val="18"/>
              </w:rPr>
              <w:t>排放</w:t>
            </w:r>
            <w:r>
              <w:rPr>
                <w:sz w:val="18"/>
                <w:szCs w:val="18"/>
              </w:rPr>
              <w:t xml:space="preserve"> </w:t>
            </w:r>
            <w:r>
              <w:rPr>
                <w:b/>
                <w:bCs/>
                <w:spacing w:val="-8"/>
                <w:sz w:val="18"/>
                <w:szCs w:val="18"/>
              </w:rPr>
              <w:t>速率</w:t>
            </w:r>
          </w:p>
        </w:tc>
        <w:tc>
          <w:tcPr>
            <w:tcW w:w="964" w:type="dxa"/>
            <w:tcBorders>
              <w:top w:val="single" w:color="000000" w:sz="10" w:space="0"/>
            </w:tcBorders>
            <w:vAlign w:val="top"/>
          </w:tcPr>
          <w:p>
            <w:pPr>
              <w:pStyle w:val="6"/>
              <w:spacing w:before="61" w:line="233" w:lineRule="auto"/>
              <w:ind w:left="217" w:right="172" w:hanging="36"/>
              <w:rPr>
                <w:sz w:val="18"/>
                <w:szCs w:val="18"/>
              </w:rPr>
            </w:pPr>
            <w:r>
              <w:rPr>
                <w:rFonts w:ascii="Times New Roman" w:hAnsi="Times New Roman" w:eastAsia="Times New Roman" w:cs="Times New Roman"/>
                <w:b/>
                <w:bCs/>
                <w:spacing w:val="-3"/>
                <w:sz w:val="18"/>
                <w:szCs w:val="18"/>
              </w:rPr>
              <w:t>PM</w:t>
            </w:r>
            <w:r>
              <w:rPr>
                <w:rFonts w:ascii="Times New Roman" w:hAnsi="Times New Roman" w:eastAsia="Times New Roman" w:cs="Times New Roman"/>
                <w:b/>
                <w:bCs/>
                <w:spacing w:val="-3"/>
                <w:sz w:val="12"/>
                <w:szCs w:val="12"/>
              </w:rPr>
              <w:t>10</w:t>
            </w:r>
            <w:r>
              <w:rPr>
                <w:rFonts w:ascii="Times New Roman" w:hAnsi="Times New Roman" w:eastAsia="Times New Roman" w:cs="Times New Roman"/>
                <w:b/>
                <w:bCs/>
                <w:spacing w:val="7"/>
                <w:sz w:val="12"/>
                <w:szCs w:val="12"/>
              </w:rPr>
              <w:t xml:space="preserve"> </w:t>
            </w:r>
            <w:r>
              <w:rPr>
                <w:b/>
                <w:bCs/>
                <w:spacing w:val="-3"/>
                <w:sz w:val="18"/>
                <w:szCs w:val="18"/>
              </w:rPr>
              <w:t>排</w:t>
            </w:r>
            <w:r>
              <w:rPr>
                <w:sz w:val="18"/>
                <w:szCs w:val="18"/>
              </w:rPr>
              <w:t xml:space="preserve"> </w:t>
            </w:r>
            <w:r>
              <w:rPr>
                <w:b/>
                <w:bCs/>
                <w:spacing w:val="-4"/>
                <w:sz w:val="18"/>
                <w:szCs w:val="18"/>
              </w:rPr>
              <w:t>放速率</w:t>
            </w:r>
          </w:p>
        </w:tc>
        <w:tc>
          <w:tcPr>
            <w:tcW w:w="1104" w:type="dxa"/>
            <w:tcBorders>
              <w:top w:val="single" w:color="000000" w:sz="10" w:space="0"/>
            </w:tcBorders>
            <w:vAlign w:val="top"/>
          </w:tcPr>
          <w:p>
            <w:pPr>
              <w:pStyle w:val="6"/>
              <w:spacing w:before="61" w:line="233" w:lineRule="auto"/>
              <w:ind w:left="248" w:right="265" w:hanging="52"/>
              <w:rPr>
                <w:sz w:val="18"/>
                <w:szCs w:val="18"/>
              </w:rPr>
            </w:pPr>
            <w:r>
              <w:rPr>
                <w:rFonts w:ascii="Times New Roman" w:hAnsi="Times New Roman" w:eastAsia="Times New Roman" w:cs="Times New Roman"/>
                <w:b/>
                <w:bCs/>
                <w:spacing w:val="-2"/>
                <w:sz w:val="18"/>
                <w:szCs w:val="18"/>
              </w:rPr>
              <w:t>PM</w:t>
            </w:r>
            <w:r>
              <w:rPr>
                <w:rFonts w:ascii="Times New Roman" w:hAnsi="Times New Roman" w:eastAsia="Times New Roman" w:cs="Times New Roman"/>
                <w:b/>
                <w:bCs/>
                <w:spacing w:val="-2"/>
                <w:sz w:val="12"/>
                <w:szCs w:val="12"/>
              </w:rPr>
              <w:t>2.5</w:t>
            </w:r>
            <w:r>
              <w:rPr>
                <w:rFonts w:ascii="Times New Roman" w:hAnsi="Times New Roman" w:eastAsia="Times New Roman" w:cs="Times New Roman"/>
                <w:b/>
                <w:bCs/>
                <w:spacing w:val="5"/>
                <w:sz w:val="12"/>
                <w:szCs w:val="12"/>
              </w:rPr>
              <w:t xml:space="preserve"> </w:t>
            </w:r>
            <w:r>
              <w:rPr>
                <w:b/>
                <w:bCs/>
                <w:spacing w:val="-2"/>
                <w:sz w:val="18"/>
                <w:szCs w:val="18"/>
              </w:rPr>
              <w:t>排</w:t>
            </w:r>
            <w:r>
              <w:rPr>
                <w:sz w:val="18"/>
                <w:szCs w:val="18"/>
              </w:rPr>
              <w:t xml:space="preserve"> </w:t>
            </w:r>
            <w:r>
              <w:rPr>
                <w:b/>
                <w:bCs/>
                <w:spacing w:val="-4"/>
                <w:sz w:val="18"/>
                <w:szCs w:val="18"/>
              </w:rPr>
              <w:t>放速率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183" w:type="dxa"/>
            <w:vMerge w:val="continue"/>
            <w:tcBorders>
              <w:top w:val="nil"/>
            </w:tcBorders>
            <w:vAlign w:val="top"/>
          </w:tcPr>
          <w:p>
            <w:pPr>
              <w:rPr>
                <w:rFonts w:ascii="Arial"/>
                <w:sz w:val="21"/>
              </w:rPr>
            </w:pPr>
          </w:p>
        </w:tc>
        <w:tc>
          <w:tcPr>
            <w:tcW w:w="818" w:type="dxa"/>
            <w:vMerge w:val="continue"/>
            <w:tcBorders>
              <w:top w:val="nil"/>
            </w:tcBorders>
            <w:vAlign w:val="top"/>
          </w:tcPr>
          <w:p>
            <w:pPr>
              <w:rPr>
                <w:rFonts w:ascii="Arial"/>
                <w:sz w:val="21"/>
              </w:rPr>
            </w:pPr>
          </w:p>
        </w:tc>
        <w:tc>
          <w:tcPr>
            <w:tcW w:w="794" w:type="dxa"/>
            <w:vMerge w:val="continue"/>
            <w:tcBorders>
              <w:top w:val="nil"/>
            </w:tcBorders>
            <w:vAlign w:val="top"/>
          </w:tcPr>
          <w:p>
            <w:pPr>
              <w:rPr>
                <w:rFonts w:ascii="Arial"/>
                <w:sz w:val="21"/>
              </w:rPr>
            </w:pPr>
          </w:p>
        </w:tc>
        <w:tc>
          <w:tcPr>
            <w:tcW w:w="818" w:type="dxa"/>
            <w:vMerge w:val="continue"/>
            <w:tcBorders>
              <w:top w:val="nil"/>
            </w:tcBorders>
            <w:vAlign w:val="top"/>
          </w:tcPr>
          <w:p>
            <w:pPr>
              <w:rPr>
                <w:rFonts w:ascii="Arial"/>
                <w:sz w:val="21"/>
              </w:rPr>
            </w:pPr>
          </w:p>
        </w:tc>
        <w:tc>
          <w:tcPr>
            <w:tcW w:w="821" w:type="dxa"/>
            <w:vMerge w:val="continue"/>
            <w:tcBorders>
              <w:top w:val="nil"/>
            </w:tcBorders>
            <w:vAlign w:val="top"/>
          </w:tcPr>
          <w:p>
            <w:pPr>
              <w:rPr>
                <w:rFonts w:ascii="Arial"/>
                <w:sz w:val="21"/>
              </w:rPr>
            </w:pPr>
          </w:p>
        </w:tc>
        <w:tc>
          <w:tcPr>
            <w:tcW w:w="821" w:type="dxa"/>
            <w:vAlign w:val="top"/>
          </w:tcPr>
          <w:p>
            <w:pPr>
              <w:spacing w:before="92" w:line="190" w:lineRule="auto"/>
              <w:ind w:left="28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(m)</w:t>
            </w:r>
          </w:p>
        </w:tc>
        <w:tc>
          <w:tcPr>
            <w:tcW w:w="821" w:type="dxa"/>
            <w:vMerge w:val="continue"/>
            <w:tcBorders>
              <w:top w:val="nil"/>
            </w:tcBorders>
            <w:vAlign w:val="top"/>
          </w:tcPr>
          <w:p>
            <w:pPr>
              <w:rPr>
                <w:rFonts w:ascii="Arial"/>
                <w:sz w:val="21"/>
              </w:rPr>
            </w:pPr>
          </w:p>
        </w:tc>
        <w:tc>
          <w:tcPr>
            <w:tcW w:w="823" w:type="dxa"/>
            <w:vAlign w:val="top"/>
          </w:tcPr>
          <w:p>
            <w:pPr>
              <w:spacing w:before="93" w:line="205" w:lineRule="auto"/>
              <w:ind w:left="32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821" w:type="dxa"/>
            <w:vAlign w:val="top"/>
          </w:tcPr>
          <w:p>
            <w:pPr>
              <w:spacing w:before="93" w:line="205" w:lineRule="auto"/>
              <w:ind w:left="331"/>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823" w:type="dxa"/>
            <w:vAlign w:val="top"/>
          </w:tcPr>
          <w:p>
            <w:pPr>
              <w:spacing w:before="93" w:line="205" w:lineRule="auto"/>
              <w:ind w:left="305"/>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t/h</w:t>
            </w:r>
          </w:p>
        </w:tc>
        <w:tc>
          <w:tcPr>
            <w:tcW w:w="645" w:type="dxa"/>
            <w:vAlign w:val="top"/>
          </w:tcPr>
          <w:p>
            <w:pPr>
              <w:spacing w:before="93" w:line="205" w:lineRule="auto"/>
              <w:ind w:left="188"/>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681" w:type="dxa"/>
            <w:vAlign w:val="top"/>
          </w:tcPr>
          <w:p>
            <w:pPr>
              <w:spacing w:before="93" w:line="205" w:lineRule="auto"/>
              <w:ind w:left="211"/>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m/s</w:t>
            </w:r>
          </w:p>
        </w:tc>
        <w:tc>
          <w:tcPr>
            <w:tcW w:w="1060" w:type="dxa"/>
            <w:vAlign w:val="top"/>
          </w:tcPr>
          <w:p>
            <w:pPr>
              <w:spacing w:before="93" w:line="186" w:lineRule="auto"/>
              <w:ind w:left="36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958" w:type="dxa"/>
            <w:vAlign w:val="top"/>
          </w:tcPr>
          <w:p>
            <w:pPr>
              <w:spacing w:before="93" w:line="186" w:lineRule="auto"/>
              <w:ind w:left="31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964" w:type="dxa"/>
            <w:vAlign w:val="top"/>
          </w:tcPr>
          <w:p>
            <w:pPr>
              <w:spacing w:before="93" w:line="186" w:lineRule="auto"/>
              <w:ind w:left="317"/>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c>
          <w:tcPr>
            <w:tcW w:w="1104" w:type="dxa"/>
            <w:vAlign w:val="top"/>
          </w:tcPr>
          <w:p>
            <w:pPr>
              <w:spacing w:before="93" w:line="186" w:lineRule="auto"/>
              <w:ind w:left="34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183" w:type="dxa"/>
            <w:vMerge w:val="restart"/>
            <w:tcBorders>
              <w:bottom w:val="nil"/>
            </w:tcBorders>
            <w:vAlign w:val="top"/>
          </w:tcPr>
          <w:p>
            <w:pPr>
              <w:pStyle w:val="6"/>
              <w:spacing w:before="190" w:line="220" w:lineRule="auto"/>
              <w:ind w:left="485"/>
              <w:rPr>
                <w:sz w:val="18"/>
                <w:szCs w:val="18"/>
              </w:rPr>
            </w:pPr>
            <w:r>
              <w:rPr>
                <w:spacing w:val="-6"/>
                <w:sz w:val="18"/>
                <w:szCs w:val="18"/>
              </w:rPr>
              <w:t>煤炭</w:t>
            </w:r>
          </w:p>
        </w:tc>
        <w:tc>
          <w:tcPr>
            <w:tcW w:w="818" w:type="dxa"/>
            <w:vAlign w:val="top"/>
          </w:tcPr>
          <w:p>
            <w:pPr>
              <w:pStyle w:val="6"/>
              <w:spacing w:before="54" w:line="209" w:lineRule="auto"/>
              <w:ind w:left="247"/>
              <w:rPr>
                <w:sz w:val="18"/>
                <w:szCs w:val="18"/>
              </w:rPr>
            </w:pPr>
            <w:r>
              <w:rPr>
                <w:spacing w:val="-6"/>
                <w:sz w:val="18"/>
                <w:szCs w:val="18"/>
              </w:rPr>
              <w:t>装船</w:t>
            </w:r>
          </w:p>
        </w:tc>
        <w:tc>
          <w:tcPr>
            <w:tcW w:w="794" w:type="dxa"/>
            <w:vMerge w:val="restart"/>
            <w:tcBorders>
              <w:bottom w:val="nil"/>
            </w:tcBorders>
            <w:vAlign w:val="top"/>
          </w:tcPr>
          <w:p>
            <w:pPr>
              <w:spacing w:line="279" w:lineRule="auto"/>
              <w:rPr>
                <w:rFonts w:ascii="Arial"/>
                <w:sz w:val="21"/>
              </w:rPr>
            </w:pPr>
          </w:p>
          <w:p>
            <w:pPr>
              <w:spacing w:line="279" w:lineRule="auto"/>
              <w:rPr>
                <w:rFonts w:ascii="Arial"/>
                <w:sz w:val="21"/>
              </w:rPr>
            </w:pPr>
          </w:p>
          <w:p>
            <w:pPr>
              <w:pStyle w:val="6"/>
              <w:spacing w:before="59" w:line="239" w:lineRule="auto"/>
              <w:ind w:left="318" w:right="132" w:hanging="162"/>
              <w:rPr>
                <w:sz w:val="18"/>
                <w:szCs w:val="18"/>
              </w:rPr>
            </w:pPr>
            <w:r>
              <w:rPr>
                <w:spacing w:val="-14"/>
                <w:sz w:val="18"/>
                <w:szCs w:val="18"/>
              </w:rPr>
              <w:t>大风作</w:t>
            </w:r>
            <w:r>
              <w:rPr>
                <w:sz w:val="18"/>
                <w:szCs w:val="18"/>
              </w:rPr>
              <w:t xml:space="preserve"> 业</w:t>
            </w:r>
          </w:p>
        </w:tc>
        <w:tc>
          <w:tcPr>
            <w:tcW w:w="818" w:type="dxa"/>
            <w:vAlign w:val="top"/>
          </w:tcPr>
          <w:p>
            <w:pPr>
              <w:spacing w:before="85" w:line="188" w:lineRule="auto"/>
              <w:ind w:left="2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821" w:type="dxa"/>
            <w:vAlign w:val="top"/>
          </w:tcPr>
          <w:p>
            <w:pPr>
              <w:spacing w:before="85" w:line="188" w:lineRule="auto"/>
              <w:ind w:left="38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1" w:type="dxa"/>
            <w:vAlign w:val="top"/>
          </w:tcPr>
          <w:p>
            <w:pPr>
              <w:spacing w:before="85" w:line="188"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821" w:type="dxa"/>
            <w:vAlign w:val="top"/>
          </w:tcPr>
          <w:p>
            <w:pPr>
              <w:spacing w:before="85" w:line="188"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23" w:type="dxa"/>
            <w:vAlign w:val="top"/>
          </w:tcPr>
          <w:p>
            <w:pPr>
              <w:spacing w:before="85" w:line="188" w:lineRule="auto"/>
              <w:ind w:left="36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21" w:type="dxa"/>
            <w:vAlign w:val="top"/>
          </w:tcPr>
          <w:p>
            <w:pPr>
              <w:spacing w:before="85" w:line="188" w:lineRule="auto"/>
              <w:ind w:left="37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23" w:type="dxa"/>
            <w:vAlign w:val="top"/>
          </w:tcPr>
          <w:p>
            <w:pPr>
              <w:spacing w:before="85"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45" w:type="dxa"/>
            <w:vAlign w:val="top"/>
          </w:tcPr>
          <w:p>
            <w:pPr>
              <w:spacing w:before="85"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81" w:type="dxa"/>
            <w:vAlign w:val="top"/>
          </w:tcPr>
          <w:p>
            <w:pPr>
              <w:spacing w:before="85"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t>
            </w:r>
          </w:p>
        </w:tc>
        <w:tc>
          <w:tcPr>
            <w:tcW w:w="1060" w:type="dxa"/>
            <w:vAlign w:val="top"/>
          </w:tcPr>
          <w:p>
            <w:pPr>
              <w:spacing w:before="85" w:line="188"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18.225</w:t>
            </w:r>
          </w:p>
        </w:tc>
        <w:tc>
          <w:tcPr>
            <w:tcW w:w="958" w:type="dxa"/>
            <w:vAlign w:val="top"/>
          </w:tcPr>
          <w:p>
            <w:pPr>
              <w:spacing w:before="85" w:line="188" w:lineRule="auto"/>
              <w:ind w:left="2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2.019</w:t>
            </w:r>
          </w:p>
        </w:tc>
        <w:tc>
          <w:tcPr>
            <w:tcW w:w="964" w:type="dxa"/>
            <w:vAlign w:val="top"/>
          </w:tcPr>
          <w:p>
            <w:pPr>
              <w:spacing w:before="85"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0.395</w:t>
            </w:r>
          </w:p>
        </w:tc>
        <w:tc>
          <w:tcPr>
            <w:tcW w:w="1104" w:type="dxa"/>
            <w:vAlign w:val="top"/>
          </w:tcPr>
          <w:p>
            <w:pPr>
              <w:spacing w:before="85"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183" w:type="dxa"/>
            <w:vMerge w:val="continue"/>
            <w:tcBorders>
              <w:top w:val="nil"/>
            </w:tcBorders>
            <w:vAlign w:val="top"/>
          </w:tcPr>
          <w:p>
            <w:pPr>
              <w:rPr>
                <w:rFonts w:ascii="Arial"/>
                <w:sz w:val="21"/>
              </w:rPr>
            </w:pPr>
          </w:p>
        </w:tc>
        <w:tc>
          <w:tcPr>
            <w:tcW w:w="818" w:type="dxa"/>
            <w:vAlign w:val="top"/>
          </w:tcPr>
          <w:p>
            <w:pPr>
              <w:pStyle w:val="6"/>
              <w:spacing w:before="57" w:line="209" w:lineRule="auto"/>
              <w:ind w:left="251"/>
              <w:rPr>
                <w:sz w:val="18"/>
                <w:szCs w:val="18"/>
              </w:rPr>
            </w:pPr>
            <w:r>
              <w:rPr>
                <w:spacing w:val="-7"/>
                <w:sz w:val="18"/>
                <w:szCs w:val="18"/>
              </w:rPr>
              <w:t>卸船</w:t>
            </w:r>
          </w:p>
        </w:tc>
        <w:tc>
          <w:tcPr>
            <w:tcW w:w="794" w:type="dxa"/>
            <w:vMerge w:val="continue"/>
            <w:tcBorders>
              <w:top w:val="nil"/>
              <w:bottom w:val="nil"/>
            </w:tcBorders>
            <w:vAlign w:val="top"/>
          </w:tcPr>
          <w:p>
            <w:pPr>
              <w:rPr>
                <w:rFonts w:ascii="Arial"/>
                <w:sz w:val="21"/>
              </w:rPr>
            </w:pPr>
          </w:p>
        </w:tc>
        <w:tc>
          <w:tcPr>
            <w:tcW w:w="818" w:type="dxa"/>
            <w:vAlign w:val="top"/>
          </w:tcPr>
          <w:p>
            <w:pPr>
              <w:spacing w:before="88" w:line="188" w:lineRule="auto"/>
              <w:ind w:left="2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821" w:type="dxa"/>
            <w:vAlign w:val="top"/>
          </w:tcPr>
          <w:p>
            <w:pPr>
              <w:spacing w:before="88" w:line="188" w:lineRule="auto"/>
              <w:ind w:left="36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21" w:type="dxa"/>
            <w:vAlign w:val="top"/>
          </w:tcPr>
          <w:p>
            <w:pPr>
              <w:spacing w:before="88"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1" w:type="dxa"/>
            <w:vAlign w:val="top"/>
          </w:tcPr>
          <w:p>
            <w:pPr>
              <w:spacing w:before="88" w:line="188"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23" w:type="dxa"/>
            <w:vAlign w:val="top"/>
          </w:tcPr>
          <w:p>
            <w:pPr>
              <w:spacing w:before="88" w:line="188" w:lineRule="auto"/>
              <w:ind w:left="36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21" w:type="dxa"/>
            <w:vAlign w:val="top"/>
          </w:tcPr>
          <w:p>
            <w:pPr>
              <w:spacing w:before="88" w:line="188" w:lineRule="auto"/>
              <w:ind w:left="37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23" w:type="dxa"/>
            <w:vAlign w:val="top"/>
          </w:tcPr>
          <w:p>
            <w:pPr>
              <w:spacing w:before="88"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45" w:type="dxa"/>
            <w:vAlign w:val="top"/>
          </w:tcPr>
          <w:p>
            <w:pPr>
              <w:spacing w:before="88"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81" w:type="dxa"/>
            <w:vAlign w:val="top"/>
          </w:tcPr>
          <w:p>
            <w:pPr>
              <w:spacing w:before="88"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t>
            </w:r>
          </w:p>
        </w:tc>
        <w:tc>
          <w:tcPr>
            <w:tcW w:w="1060" w:type="dxa"/>
            <w:vAlign w:val="top"/>
          </w:tcPr>
          <w:p>
            <w:pPr>
              <w:spacing w:before="88"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46.576</w:t>
            </w:r>
          </w:p>
        </w:tc>
        <w:tc>
          <w:tcPr>
            <w:tcW w:w="958" w:type="dxa"/>
            <w:vAlign w:val="top"/>
          </w:tcPr>
          <w:p>
            <w:pPr>
              <w:spacing w:before="88"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5.158</w:t>
            </w:r>
          </w:p>
        </w:tc>
        <w:tc>
          <w:tcPr>
            <w:tcW w:w="964" w:type="dxa"/>
            <w:vAlign w:val="top"/>
          </w:tcPr>
          <w:p>
            <w:pPr>
              <w:spacing w:before="88"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1.008</w:t>
            </w:r>
          </w:p>
        </w:tc>
        <w:tc>
          <w:tcPr>
            <w:tcW w:w="1104" w:type="dxa"/>
            <w:vAlign w:val="top"/>
          </w:tcPr>
          <w:p>
            <w:pPr>
              <w:spacing w:before="88"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183" w:type="dxa"/>
            <w:vMerge w:val="restart"/>
            <w:tcBorders>
              <w:bottom w:val="nil"/>
            </w:tcBorders>
            <w:vAlign w:val="top"/>
          </w:tcPr>
          <w:p>
            <w:pPr>
              <w:pStyle w:val="6"/>
              <w:spacing w:before="191" w:line="221" w:lineRule="auto"/>
              <w:ind w:left="484"/>
              <w:rPr>
                <w:sz w:val="18"/>
                <w:szCs w:val="18"/>
              </w:rPr>
            </w:pPr>
            <w:r>
              <w:rPr>
                <w:spacing w:val="-6"/>
                <w:sz w:val="18"/>
                <w:szCs w:val="18"/>
              </w:rPr>
              <w:t>球团</w:t>
            </w:r>
          </w:p>
        </w:tc>
        <w:tc>
          <w:tcPr>
            <w:tcW w:w="818" w:type="dxa"/>
            <w:vAlign w:val="top"/>
          </w:tcPr>
          <w:p>
            <w:pPr>
              <w:pStyle w:val="6"/>
              <w:spacing w:before="55" w:line="209" w:lineRule="auto"/>
              <w:ind w:left="247"/>
              <w:rPr>
                <w:sz w:val="18"/>
                <w:szCs w:val="18"/>
              </w:rPr>
            </w:pPr>
            <w:r>
              <w:rPr>
                <w:spacing w:val="-6"/>
                <w:sz w:val="18"/>
                <w:szCs w:val="18"/>
              </w:rPr>
              <w:t>装船</w:t>
            </w:r>
          </w:p>
        </w:tc>
        <w:tc>
          <w:tcPr>
            <w:tcW w:w="794" w:type="dxa"/>
            <w:vMerge w:val="continue"/>
            <w:tcBorders>
              <w:top w:val="nil"/>
              <w:bottom w:val="nil"/>
            </w:tcBorders>
            <w:vAlign w:val="top"/>
          </w:tcPr>
          <w:p>
            <w:pPr>
              <w:rPr>
                <w:rFonts w:ascii="Arial"/>
                <w:sz w:val="21"/>
              </w:rPr>
            </w:pPr>
          </w:p>
        </w:tc>
        <w:tc>
          <w:tcPr>
            <w:tcW w:w="818" w:type="dxa"/>
            <w:vAlign w:val="top"/>
          </w:tcPr>
          <w:p>
            <w:pPr>
              <w:spacing w:before="86"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21" w:type="dxa"/>
            <w:vAlign w:val="top"/>
          </w:tcPr>
          <w:p>
            <w:pPr>
              <w:spacing w:before="86" w:line="188" w:lineRule="auto"/>
              <w:ind w:left="38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1" w:type="dxa"/>
            <w:vAlign w:val="top"/>
          </w:tcPr>
          <w:p>
            <w:pPr>
              <w:spacing w:before="86" w:line="188"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821" w:type="dxa"/>
            <w:vAlign w:val="top"/>
          </w:tcPr>
          <w:p>
            <w:pPr>
              <w:spacing w:before="86" w:line="188"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23" w:type="dxa"/>
            <w:vAlign w:val="top"/>
          </w:tcPr>
          <w:p>
            <w:pPr>
              <w:spacing w:before="86" w:line="188" w:lineRule="auto"/>
              <w:ind w:left="36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21" w:type="dxa"/>
            <w:vAlign w:val="top"/>
          </w:tcPr>
          <w:p>
            <w:pPr>
              <w:spacing w:before="86" w:line="188" w:lineRule="auto"/>
              <w:ind w:left="37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23" w:type="dxa"/>
            <w:vAlign w:val="top"/>
          </w:tcPr>
          <w:p>
            <w:pPr>
              <w:spacing w:before="86"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45" w:type="dxa"/>
            <w:vAlign w:val="top"/>
          </w:tcPr>
          <w:p>
            <w:pPr>
              <w:spacing w:before="86"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81" w:type="dxa"/>
            <w:vAlign w:val="top"/>
          </w:tcPr>
          <w:p>
            <w:pPr>
              <w:spacing w:before="86"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t>
            </w:r>
          </w:p>
        </w:tc>
        <w:tc>
          <w:tcPr>
            <w:tcW w:w="1060" w:type="dxa"/>
            <w:vAlign w:val="top"/>
          </w:tcPr>
          <w:p>
            <w:pPr>
              <w:spacing w:before="86" w:line="188"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16.798</w:t>
            </w:r>
          </w:p>
        </w:tc>
        <w:tc>
          <w:tcPr>
            <w:tcW w:w="958" w:type="dxa"/>
            <w:vAlign w:val="top"/>
          </w:tcPr>
          <w:p>
            <w:pPr>
              <w:spacing w:before="86"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1.681</w:t>
            </w:r>
          </w:p>
        </w:tc>
        <w:tc>
          <w:tcPr>
            <w:tcW w:w="964" w:type="dxa"/>
            <w:vAlign w:val="top"/>
          </w:tcPr>
          <w:p>
            <w:pPr>
              <w:spacing w:before="86"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0.795</w:t>
            </w:r>
          </w:p>
        </w:tc>
        <w:tc>
          <w:tcPr>
            <w:tcW w:w="1104" w:type="dxa"/>
            <w:vAlign w:val="top"/>
          </w:tcPr>
          <w:p>
            <w:pPr>
              <w:spacing w:before="86"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183" w:type="dxa"/>
            <w:vMerge w:val="continue"/>
            <w:tcBorders>
              <w:top w:val="nil"/>
            </w:tcBorders>
            <w:vAlign w:val="top"/>
          </w:tcPr>
          <w:p>
            <w:pPr>
              <w:rPr>
                <w:rFonts w:ascii="Arial"/>
                <w:sz w:val="21"/>
              </w:rPr>
            </w:pPr>
          </w:p>
        </w:tc>
        <w:tc>
          <w:tcPr>
            <w:tcW w:w="818" w:type="dxa"/>
            <w:vAlign w:val="top"/>
          </w:tcPr>
          <w:p>
            <w:pPr>
              <w:pStyle w:val="6"/>
              <w:spacing w:before="54" w:line="210" w:lineRule="auto"/>
              <w:ind w:left="251"/>
              <w:rPr>
                <w:sz w:val="18"/>
                <w:szCs w:val="18"/>
              </w:rPr>
            </w:pPr>
            <w:r>
              <w:rPr>
                <w:spacing w:val="-7"/>
                <w:sz w:val="18"/>
                <w:szCs w:val="18"/>
              </w:rPr>
              <w:t>卸船</w:t>
            </w:r>
          </w:p>
        </w:tc>
        <w:tc>
          <w:tcPr>
            <w:tcW w:w="794" w:type="dxa"/>
            <w:vMerge w:val="continue"/>
            <w:tcBorders>
              <w:top w:val="nil"/>
              <w:bottom w:val="nil"/>
            </w:tcBorders>
            <w:vAlign w:val="top"/>
          </w:tcPr>
          <w:p>
            <w:pPr>
              <w:rPr>
                <w:rFonts w:ascii="Arial"/>
                <w:sz w:val="21"/>
              </w:rPr>
            </w:pPr>
          </w:p>
        </w:tc>
        <w:tc>
          <w:tcPr>
            <w:tcW w:w="818" w:type="dxa"/>
            <w:vAlign w:val="top"/>
          </w:tcPr>
          <w:p>
            <w:pPr>
              <w:spacing w:before="85"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21" w:type="dxa"/>
            <w:vAlign w:val="top"/>
          </w:tcPr>
          <w:p>
            <w:pPr>
              <w:spacing w:before="85" w:line="188" w:lineRule="auto"/>
              <w:ind w:left="36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21" w:type="dxa"/>
            <w:vAlign w:val="top"/>
          </w:tcPr>
          <w:p>
            <w:pPr>
              <w:spacing w:before="85"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1" w:type="dxa"/>
            <w:vAlign w:val="top"/>
          </w:tcPr>
          <w:p>
            <w:pPr>
              <w:spacing w:before="85" w:line="188"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23" w:type="dxa"/>
            <w:vAlign w:val="top"/>
          </w:tcPr>
          <w:p>
            <w:pPr>
              <w:spacing w:before="85" w:line="188" w:lineRule="auto"/>
              <w:ind w:left="36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21" w:type="dxa"/>
            <w:vAlign w:val="top"/>
          </w:tcPr>
          <w:p>
            <w:pPr>
              <w:spacing w:before="85" w:line="188" w:lineRule="auto"/>
              <w:ind w:left="37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23" w:type="dxa"/>
            <w:vAlign w:val="top"/>
          </w:tcPr>
          <w:p>
            <w:pPr>
              <w:spacing w:before="85"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45" w:type="dxa"/>
            <w:vAlign w:val="top"/>
          </w:tcPr>
          <w:p>
            <w:pPr>
              <w:spacing w:before="85"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81" w:type="dxa"/>
            <w:vAlign w:val="top"/>
          </w:tcPr>
          <w:p>
            <w:pPr>
              <w:spacing w:before="85"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t>
            </w:r>
          </w:p>
        </w:tc>
        <w:tc>
          <w:tcPr>
            <w:tcW w:w="1060" w:type="dxa"/>
            <w:vAlign w:val="top"/>
          </w:tcPr>
          <w:p>
            <w:pPr>
              <w:spacing w:before="85"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42.928</w:t>
            </w:r>
          </w:p>
        </w:tc>
        <w:tc>
          <w:tcPr>
            <w:tcW w:w="958" w:type="dxa"/>
            <w:vAlign w:val="top"/>
          </w:tcPr>
          <w:p>
            <w:pPr>
              <w:spacing w:before="85" w:line="188" w:lineRule="auto"/>
              <w:ind w:left="2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4.297</w:t>
            </w:r>
          </w:p>
        </w:tc>
        <w:tc>
          <w:tcPr>
            <w:tcW w:w="964" w:type="dxa"/>
            <w:vAlign w:val="top"/>
          </w:tcPr>
          <w:p>
            <w:pPr>
              <w:spacing w:before="85"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2.032</w:t>
            </w:r>
          </w:p>
        </w:tc>
        <w:tc>
          <w:tcPr>
            <w:tcW w:w="1104" w:type="dxa"/>
            <w:vAlign w:val="top"/>
          </w:tcPr>
          <w:p>
            <w:pPr>
              <w:spacing w:before="85"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183" w:type="dxa"/>
            <w:vMerge w:val="restart"/>
            <w:tcBorders>
              <w:bottom w:val="nil"/>
            </w:tcBorders>
            <w:vAlign w:val="top"/>
          </w:tcPr>
          <w:p>
            <w:pPr>
              <w:pStyle w:val="6"/>
              <w:spacing w:before="190" w:line="220" w:lineRule="auto"/>
              <w:ind w:left="402"/>
              <w:rPr>
                <w:sz w:val="18"/>
                <w:szCs w:val="18"/>
              </w:rPr>
            </w:pPr>
            <w:r>
              <w:rPr>
                <w:spacing w:val="-7"/>
                <w:sz w:val="18"/>
                <w:szCs w:val="18"/>
              </w:rPr>
              <w:t>铁矿石</w:t>
            </w:r>
          </w:p>
        </w:tc>
        <w:tc>
          <w:tcPr>
            <w:tcW w:w="818" w:type="dxa"/>
            <w:vAlign w:val="top"/>
          </w:tcPr>
          <w:p>
            <w:pPr>
              <w:pStyle w:val="6"/>
              <w:spacing w:before="54" w:line="210" w:lineRule="auto"/>
              <w:ind w:left="247"/>
              <w:rPr>
                <w:sz w:val="18"/>
                <w:szCs w:val="18"/>
              </w:rPr>
            </w:pPr>
            <w:r>
              <w:rPr>
                <w:spacing w:val="-6"/>
                <w:sz w:val="18"/>
                <w:szCs w:val="18"/>
              </w:rPr>
              <w:t>装船</w:t>
            </w:r>
          </w:p>
        </w:tc>
        <w:tc>
          <w:tcPr>
            <w:tcW w:w="794" w:type="dxa"/>
            <w:vMerge w:val="continue"/>
            <w:tcBorders>
              <w:top w:val="nil"/>
              <w:bottom w:val="nil"/>
            </w:tcBorders>
            <w:vAlign w:val="top"/>
          </w:tcPr>
          <w:p>
            <w:pPr>
              <w:rPr>
                <w:rFonts w:ascii="Arial"/>
                <w:sz w:val="21"/>
              </w:rPr>
            </w:pPr>
          </w:p>
        </w:tc>
        <w:tc>
          <w:tcPr>
            <w:tcW w:w="818" w:type="dxa"/>
            <w:vAlign w:val="top"/>
          </w:tcPr>
          <w:p>
            <w:pPr>
              <w:spacing w:before="85"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21" w:type="dxa"/>
            <w:vAlign w:val="top"/>
          </w:tcPr>
          <w:p>
            <w:pPr>
              <w:spacing w:before="85" w:line="188" w:lineRule="auto"/>
              <w:ind w:left="38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1" w:type="dxa"/>
            <w:vAlign w:val="top"/>
          </w:tcPr>
          <w:p>
            <w:pPr>
              <w:spacing w:before="85" w:line="188"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821" w:type="dxa"/>
            <w:vAlign w:val="top"/>
          </w:tcPr>
          <w:p>
            <w:pPr>
              <w:spacing w:before="85" w:line="188"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23" w:type="dxa"/>
            <w:vAlign w:val="top"/>
          </w:tcPr>
          <w:p>
            <w:pPr>
              <w:spacing w:before="88" w:line="185" w:lineRule="auto"/>
              <w:ind w:left="37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21" w:type="dxa"/>
            <w:vAlign w:val="top"/>
          </w:tcPr>
          <w:p>
            <w:pPr>
              <w:spacing w:before="85" w:line="188" w:lineRule="auto"/>
              <w:ind w:left="37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23" w:type="dxa"/>
            <w:vAlign w:val="top"/>
          </w:tcPr>
          <w:p>
            <w:pPr>
              <w:spacing w:before="85"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45" w:type="dxa"/>
            <w:vAlign w:val="top"/>
          </w:tcPr>
          <w:p>
            <w:pPr>
              <w:spacing w:before="85"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81" w:type="dxa"/>
            <w:vAlign w:val="top"/>
          </w:tcPr>
          <w:p>
            <w:pPr>
              <w:spacing w:before="85"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t>
            </w:r>
          </w:p>
        </w:tc>
        <w:tc>
          <w:tcPr>
            <w:tcW w:w="1060" w:type="dxa"/>
            <w:vAlign w:val="top"/>
          </w:tcPr>
          <w:p>
            <w:pPr>
              <w:spacing w:before="85" w:line="188" w:lineRule="auto"/>
              <w:ind w:left="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16.798</w:t>
            </w:r>
          </w:p>
        </w:tc>
        <w:tc>
          <w:tcPr>
            <w:tcW w:w="958" w:type="dxa"/>
            <w:vAlign w:val="top"/>
          </w:tcPr>
          <w:p>
            <w:pPr>
              <w:spacing w:before="85"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1.681</w:t>
            </w:r>
          </w:p>
        </w:tc>
        <w:tc>
          <w:tcPr>
            <w:tcW w:w="964" w:type="dxa"/>
            <w:vAlign w:val="top"/>
          </w:tcPr>
          <w:p>
            <w:pPr>
              <w:spacing w:before="85"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0.795</w:t>
            </w:r>
          </w:p>
        </w:tc>
        <w:tc>
          <w:tcPr>
            <w:tcW w:w="1104" w:type="dxa"/>
            <w:vAlign w:val="top"/>
          </w:tcPr>
          <w:p>
            <w:pPr>
              <w:spacing w:before="85"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183" w:type="dxa"/>
            <w:vMerge w:val="continue"/>
            <w:tcBorders>
              <w:top w:val="nil"/>
            </w:tcBorders>
            <w:vAlign w:val="top"/>
          </w:tcPr>
          <w:p>
            <w:pPr>
              <w:rPr>
                <w:rFonts w:ascii="Arial"/>
                <w:sz w:val="21"/>
              </w:rPr>
            </w:pPr>
          </w:p>
        </w:tc>
        <w:tc>
          <w:tcPr>
            <w:tcW w:w="818" w:type="dxa"/>
            <w:vAlign w:val="top"/>
          </w:tcPr>
          <w:p>
            <w:pPr>
              <w:pStyle w:val="6"/>
              <w:spacing w:before="53" w:line="221" w:lineRule="auto"/>
              <w:ind w:left="251"/>
              <w:rPr>
                <w:sz w:val="18"/>
                <w:szCs w:val="18"/>
              </w:rPr>
            </w:pPr>
            <w:r>
              <w:rPr>
                <w:spacing w:val="-7"/>
                <w:sz w:val="18"/>
                <w:szCs w:val="18"/>
              </w:rPr>
              <w:t>卸船</w:t>
            </w:r>
          </w:p>
        </w:tc>
        <w:tc>
          <w:tcPr>
            <w:tcW w:w="794" w:type="dxa"/>
            <w:vMerge w:val="continue"/>
            <w:tcBorders>
              <w:top w:val="nil"/>
            </w:tcBorders>
            <w:vAlign w:val="top"/>
          </w:tcPr>
          <w:p>
            <w:pPr>
              <w:rPr>
                <w:rFonts w:ascii="Arial"/>
                <w:sz w:val="21"/>
              </w:rPr>
            </w:pPr>
          </w:p>
        </w:tc>
        <w:tc>
          <w:tcPr>
            <w:tcW w:w="818" w:type="dxa"/>
            <w:vAlign w:val="top"/>
          </w:tcPr>
          <w:p>
            <w:pPr>
              <w:spacing w:before="85" w:line="188" w:lineRule="auto"/>
              <w:ind w:left="31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821" w:type="dxa"/>
            <w:vAlign w:val="top"/>
          </w:tcPr>
          <w:p>
            <w:pPr>
              <w:spacing w:before="85" w:line="188" w:lineRule="auto"/>
              <w:ind w:left="36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21" w:type="dxa"/>
            <w:vAlign w:val="top"/>
          </w:tcPr>
          <w:p>
            <w:pPr>
              <w:spacing w:before="85"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1" w:type="dxa"/>
            <w:vAlign w:val="top"/>
          </w:tcPr>
          <w:p>
            <w:pPr>
              <w:spacing w:before="85" w:line="188"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w:t>
            </w:r>
          </w:p>
        </w:tc>
        <w:tc>
          <w:tcPr>
            <w:tcW w:w="823" w:type="dxa"/>
            <w:vAlign w:val="top"/>
          </w:tcPr>
          <w:p>
            <w:pPr>
              <w:spacing w:before="87" w:line="185" w:lineRule="auto"/>
              <w:ind w:left="37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21" w:type="dxa"/>
            <w:vAlign w:val="top"/>
          </w:tcPr>
          <w:p>
            <w:pPr>
              <w:spacing w:before="85" w:line="188" w:lineRule="auto"/>
              <w:ind w:left="37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23" w:type="dxa"/>
            <w:vAlign w:val="top"/>
          </w:tcPr>
          <w:p>
            <w:pPr>
              <w:spacing w:before="85"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1650</w:t>
            </w:r>
          </w:p>
        </w:tc>
        <w:tc>
          <w:tcPr>
            <w:tcW w:w="645" w:type="dxa"/>
            <w:vAlign w:val="top"/>
          </w:tcPr>
          <w:p>
            <w:pPr>
              <w:spacing w:before="85"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681" w:type="dxa"/>
            <w:vAlign w:val="top"/>
          </w:tcPr>
          <w:p>
            <w:pPr>
              <w:spacing w:before="85"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t>
            </w:r>
          </w:p>
        </w:tc>
        <w:tc>
          <w:tcPr>
            <w:tcW w:w="1060" w:type="dxa"/>
            <w:vAlign w:val="top"/>
          </w:tcPr>
          <w:p>
            <w:pPr>
              <w:spacing w:before="85"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42.928</w:t>
            </w:r>
          </w:p>
        </w:tc>
        <w:tc>
          <w:tcPr>
            <w:tcW w:w="958" w:type="dxa"/>
            <w:vAlign w:val="top"/>
          </w:tcPr>
          <w:p>
            <w:pPr>
              <w:spacing w:before="85" w:line="188" w:lineRule="auto"/>
              <w:ind w:left="2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4.297</w:t>
            </w:r>
          </w:p>
        </w:tc>
        <w:tc>
          <w:tcPr>
            <w:tcW w:w="964" w:type="dxa"/>
            <w:vAlign w:val="top"/>
          </w:tcPr>
          <w:p>
            <w:pPr>
              <w:spacing w:before="85"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2.032</w:t>
            </w:r>
          </w:p>
        </w:tc>
        <w:tc>
          <w:tcPr>
            <w:tcW w:w="1104" w:type="dxa"/>
            <w:vAlign w:val="top"/>
          </w:tcPr>
          <w:p>
            <w:pPr>
              <w:spacing w:before="85"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0.308</w:t>
            </w:r>
          </w:p>
        </w:tc>
      </w:tr>
    </w:tbl>
    <w:p>
      <w:pPr>
        <w:pStyle w:val="2"/>
      </w:pPr>
    </w:p>
    <w:p>
      <w:pPr>
        <w:sectPr>
          <w:footerReference r:id="rId79" w:type="default"/>
          <w:pgSz w:w="16839" w:h="11907"/>
          <w:pgMar w:top="1012" w:right="1438" w:bottom="1388" w:left="1440"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820"/>
        <w:gridCol w:w="876"/>
        <w:gridCol w:w="948"/>
        <w:gridCol w:w="1641"/>
        <w:gridCol w:w="2262"/>
        <w:gridCol w:w="996"/>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9090" w:type="dxa"/>
            <w:gridSpan w:val="8"/>
            <w:tcBorders>
              <w:bottom w:val="single" w:color="000000" w:sz="10" w:space="0"/>
            </w:tcBorders>
            <w:vAlign w:val="top"/>
          </w:tcPr>
          <w:p>
            <w:pPr>
              <w:pStyle w:val="6"/>
              <w:spacing w:before="151" w:line="220" w:lineRule="auto"/>
              <w:ind w:left="605"/>
            </w:pPr>
            <w:r>
              <w:rPr>
                <w:b/>
                <w:bCs/>
                <w:spacing w:val="-4"/>
              </w:rPr>
              <w:t>（二）废气污染物排放核算</w:t>
            </w:r>
          </w:p>
          <w:p>
            <w:pPr>
              <w:pStyle w:val="6"/>
              <w:spacing w:before="174" w:line="220" w:lineRule="auto"/>
              <w:ind w:left="601"/>
            </w:pPr>
            <w:r>
              <w:rPr>
                <w:spacing w:val="-1"/>
              </w:rPr>
              <w:t>项目无组织排放量核算见表</w:t>
            </w:r>
            <w:r>
              <w:rPr>
                <w:rFonts w:ascii="Times New Roman" w:hAnsi="Times New Roman" w:eastAsia="Times New Roman" w:cs="Times New Roman"/>
                <w:spacing w:val="-1"/>
              </w:rPr>
              <w:t>4-16</w:t>
            </w:r>
            <w:r>
              <w:rPr>
                <w:spacing w:val="-1"/>
              </w:rPr>
              <w:t>。</w:t>
            </w:r>
          </w:p>
          <w:p>
            <w:pPr>
              <w:pStyle w:val="6"/>
              <w:spacing w:before="266" w:line="220" w:lineRule="auto"/>
              <w:ind w:left="2139"/>
            </w:pPr>
            <w:r>
              <w:rPr>
                <w:b/>
                <w:bCs/>
                <w:spacing w:val="-2"/>
              </w:rPr>
              <w:t>表4-16</w:t>
            </w:r>
            <w:r>
              <w:rPr>
                <w:spacing w:val="-2"/>
              </w:rPr>
              <w:t xml:space="preserve">  </w:t>
            </w:r>
            <w:r>
              <w:rPr>
                <w:b/>
                <w:bCs/>
                <w:spacing w:val="-2"/>
              </w:rPr>
              <w:t>项目大气污染物无组织排放量核算表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20" w:type="dxa"/>
            <w:vMerge w:val="restart"/>
            <w:tcBorders>
              <w:top w:val="single" w:color="000000" w:sz="10" w:space="0"/>
              <w:bottom w:val="nil"/>
            </w:tcBorders>
            <w:textDirection w:val="tbRlV"/>
            <w:vAlign w:val="top"/>
          </w:tcPr>
          <w:p>
            <w:pPr>
              <w:pStyle w:val="6"/>
              <w:spacing w:before="114" w:line="210" w:lineRule="auto"/>
              <w:ind w:left="233"/>
              <w:rPr>
                <w:sz w:val="18"/>
                <w:szCs w:val="18"/>
              </w:rPr>
            </w:pPr>
            <w:r>
              <w:rPr>
                <w:b/>
                <w:bCs/>
                <w:spacing w:val="-2"/>
                <w:sz w:val="18"/>
                <w:szCs w:val="18"/>
              </w:rPr>
              <w:t>序</w:t>
            </w:r>
            <w:r>
              <w:rPr>
                <w:spacing w:val="-30"/>
                <w:sz w:val="18"/>
                <w:szCs w:val="18"/>
              </w:rPr>
              <w:t xml:space="preserve"> </w:t>
            </w:r>
            <w:r>
              <w:rPr>
                <w:b/>
                <w:bCs/>
                <w:spacing w:val="-2"/>
                <w:sz w:val="18"/>
                <w:szCs w:val="18"/>
              </w:rPr>
              <w:t>号</w:t>
            </w:r>
          </w:p>
        </w:tc>
        <w:tc>
          <w:tcPr>
            <w:tcW w:w="820" w:type="dxa"/>
            <w:vMerge w:val="restart"/>
            <w:tcBorders>
              <w:top w:val="single" w:color="000000" w:sz="10" w:space="0"/>
              <w:bottom w:val="nil"/>
            </w:tcBorders>
            <w:vAlign w:val="top"/>
          </w:tcPr>
          <w:p>
            <w:pPr>
              <w:pStyle w:val="6"/>
              <w:spacing w:before="233" w:line="233" w:lineRule="auto"/>
              <w:ind w:left="231" w:right="137" w:hanging="90"/>
              <w:rPr>
                <w:sz w:val="18"/>
                <w:szCs w:val="18"/>
              </w:rPr>
            </w:pPr>
            <w:r>
              <w:rPr>
                <w:b/>
                <w:bCs/>
                <w:spacing w:val="-4"/>
                <w:sz w:val="18"/>
                <w:szCs w:val="18"/>
              </w:rPr>
              <w:t>排放口</w:t>
            </w:r>
            <w:r>
              <w:rPr>
                <w:sz w:val="18"/>
                <w:szCs w:val="18"/>
              </w:rPr>
              <w:t xml:space="preserve"> </w:t>
            </w:r>
            <w:r>
              <w:rPr>
                <w:b/>
                <w:bCs/>
                <w:spacing w:val="-4"/>
                <w:sz w:val="18"/>
                <w:szCs w:val="18"/>
              </w:rPr>
              <w:t>编号</w:t>
            </w:r>
          </w:p>
        </w:tc>
        <w:tc>
          <w:tcPr>
            <w:tcW w:w="876" w:type="dxa"/>
            <w:vMerge w:val="restart"/>
            <w:tcBorders>
              <w:top w:val="single" w:color="000000" w:sz="10" w:space="0"/>
              <w:bottom w:val="nil"/>
            </w:tcBorders>
            <w:vAlign w:val="top"/>
          </w:tcPr>
          <w:p>
            <w:pPr>
              <w:pStyle w:val="6"/>
              <w:spacing w:before="233" w:line="233" w:lineRule="auto"/>
              <w:ind w:left="260" w:right="255"/>
              <w:rPr>
                <w:sz w:val="18"/>
                <w:szCs w:val="18"/>
              </w:rPr>
            </w:pPr>
            <w:r>
              <w:rPr>
                <w:b/>
                <w:bCs/>
                <w:spacing w:val="-5"/>
                <w:sz w:val="18"/>
                <w:szCs w:val="18"/>
              </w:rPr>
              <w:t>产污</w:t>
            </w:r>
            <w:r>
              <w:rPr>
                <w:sz w:val="18"/>
                <w:szCs w:val="18"/>
              </w:rPr>
              <w:t xml:space="preserve"> </w:t>
            </w:r>
            <w:r>
              <w:rPr>
                <w:b/>
                <w:bCs/>
                <w:spacing w:val="-5"/>
                <w:sz w:val="18"/>
                <w:szCs w:val="18"/>
              </w:rPr>
              <w:t>环节</w:t>
            </w:r>
          </w:p>
        </w:tc>
        <w:tc>
          <w:tcPr>
            <w:tcW w:w="948" w:type="dxa"/>
            <w:vMerge w:val="restart"/>
            <w:tcBorders>
              <w:top w:val="single" w:color="000000" w:sz="10" w:space="0"/>
              <w:bottom w:val="nil"/>
            </w:tcBorders>
            <w:vAlign w:val="top"/>
          </w:tcPr>
          <w:p>
            <w:pPr>
              <w:spacing w:line="293" w:lineRule="auto"/>
              <w:rPr>
                <w:rFonts w:ascii="Arial"/>
                <w:sz w:val="21"/>
              </w:rPr>
            </w:pPr>
          </w:p>
          <w:p>
            <w:pPr>
              <w:pStyle w:val="6"/>
              <w:spacing w:before="59" w:line="220" w:lineRule="auto"/>
              <w:ind w:left="207"/>
              <w:rPr>
                <w:sz w:val="18"/>
                <w:szCs w:val="18"/>
              </w:rPr>
            </w:pPr>
            <w:r>
              <w:rPr>
                <w:b/>
                <w:bCs/>
                <w:spacing w:val="-4"/>
                <w:sz w:val="18"/>
                <w:szCs w:val="18"/>
              </w:rPr>
              <w:t>污染物</w:t>
            </w:r>
          </w:p>
        </w:tc>
        <w:tc>
          <w:tcPr>
            <w:tcW w:w="1641" w:type="dxa"/>
            <w:vMerge w:val="restart"/>
            <w:tcBorders>
              <w:top w:val="single" w:color="000000" w:sz="10" w:space="0"/>
              <w:bottom w:val="nil"/>
            </w:tcBorders>
            <w:vAlign w:val="top"/>
          </w:tcPr>
          <w:p>
            <w:pPr>
              <w:pStyle w:val="6"/>
              <w:spacing w:before="233" w:line="233" w:lineRule="auto"/>
              <w:ind w:left="472" w:right="458" w:hanging="9"/>
              <w:rPr>
                <w:sz w:val="18"/>
                <w:szCs w:val="18"/>
              </w:rPr>
            </w:pPr>
            <w:r>
              <w:rPr>
                <w:b/>
                <w:bCs/>
                <w:spacing w:val="-4"/>
                <w:sz w:val="18"/>
                <w:szCs w:val="18"/>
              </w:rPr>
              <w:t>主要污染</w:t>
            </w:r>
            <w:r>
              <w:rPr>
                <w:spacing w:val="1"/>
                <w:sz w:val="18"/>
                <w:szCs w:val="18"/>
              </w:rPr>
              <w:t xml:space="preserve"> </w:t>
            </w:r>
            <w:r>
              <w:rPr>
                <w:b/>
                <w:bCs/>
                <w:spacing w:val="-6"/>
                <w:sz w:val="18"/>
                <w:szCs w:val="18"/>
              </w:rPr>
              <w:t>防治措施</w:t>
            </w:r>
          </w:p>
        </w:tc>
        <w:tc>
          <w:tcPr>
            <w:tcW w:w="3258" w:type="dxa"/>
            <w:gridSpan w:val="2"/>
            <w:tcBorders>
              <w:top w:val="single" w:color="000000" w:sz="10" w:space="0"/>
            </w:tcBorders>
            <w:vAlign w:val="top"/>
          </w:tcPr>
          <w:p>
            <w:pPr>
              <w:pStyle w:val="6"/>
              <w:spacing w:before="77" w:line="220" w:lineRule="auto"/>
              <w:ind w:left="1272"/>
              <w:rPr>
                <w:sz w:val="18"/>
                <w:szCs w:val="18"/>
              </w:rPr>
            </w:pPr>
            <w:r>
              <w:rPr>
                <w:b/>
                <w:bCs/>
                <w:spacing w:val="-4"/>
                <w:sz w:val="18"/>
                <w:szCs w:val="18"/>
              </w:rPr>
              <w:t>排放标准</w:t>
            </w:r>
          </w:p>
        </w:tc>
        <w:tc>
          <w:tcPr>
            <w:tcW w:w="1027" w:type="dxa"/>
            <w:vMerge w:val="restart"/>
            <w:tcBorders>
              <w:top w:val="single" w:color="000000" w:sz="10" w:space="0"/>
              <w:bottom w:val="nil"/>
            </w:tcBorders>
            <w:vAlign w:val="top"/>
          </w:tcPr>
          <w:p>
            <w:pPr>
              <w:pStyle w:val="6"/>
              <w:spacing w:before="113" w:line="220" w:lineRule="auto"/>
              <w:ind w:left="184"/>
              <w:rPr>
                <w:sz w:val="18"/>
                <w:szCs w:val="18"/>
              </w:rPr>
            </w:pPr>
            <w:r>
              <w:rPr>
                <w:b/>
                <w:bCs/>
                <w:spacing w:val="-5"/>
                <w:sz w:val="18"/>
                <w:szCs w:val="18"/>
              </w:rPr>
              <w:t>核算年</w:t>
            </w:r>
          </w:p>
          <w:p>
            <w:pPr>
              <w:pStyle w:val="6"/>
              <w:spacing w:before="25" w:line="221" w:lineRule="auto"/>
              <w:ind w:left="182"/>
              <w:rPr>
                <w:sz w:val="18"/>
                <w:szCs w:val="18"/>
              </w:rPr>
            </w:pPr>
            <w:r>
              <w:rPr>
                <w:b/>
                <w:bCs/>
                <w:spacing w:val="-4"/>
                <w:sz w:val="18"/>
                <w:szCs w:val="18"/>
              </w:rPr>
              <w:t>排放量</w:t>
            </w:r>
          </w:p>
          <w:p>
            <w:pPr>
              <w:spacing w:before="57" w:line="228" w:lineRule="auto"/>
              <w:ind w:left="35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20" w:type="dxa"/>
            <w:vMerge w:val="continue"/>
            <w:tcBorders>
              <w:top w:val="nil"/>
            </w:tcBorders>
            <w:textDirection w:val="tbRlV"/>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Merge w:val="continue"/>
            <w:tcBorders>
              <w:top w:val="nil"/>
            </w:tcBorders>
            <w:vAlign w:val="top"/>
          </w:tcPr>
          <w:p>
            <w:pPr>
              <w:rPr>
                <w:rFonts w:ascii="Arial"/>
                <w:sz w:val="21"/>
              </w:rPr>
            </w:pPr>
          </w:p>
        </w:tc>
        <w:tc>
          <w:tcPr>
            <w:tcW w:w="1641" w:type="dxa"/>
            <w:vMerge w:val="continue"/>
            <w:tcBorders>
              <w:top w:val="nil"/>
            </w:tcBorders>
            <w:vAlign w:val="top"/>
          </w:tcPr>
          <w:p>
            <w:pPr>
              <w:rPr>
                <w:rFonts w:ascii="Arial"/>
                <w:sz w:val="21"/>
              </w:rPr>
            </w:pPr>
          </w:p>
        </w:tc>
        <w:tc>
          <w:tcPr>
            <w:tcW w:w="2262" w:type="dxa"/>
            <w:vAlign w:val="top"/>
          </w:tcPr>
          <w:p>
            <w:pPr>
              <w:pStyle w:val="6"/>
              <w:spacing w:before="192" w:line="220" w:lineRule="auto"/>
              <w:ind w:left="776"/>
              <w:rPr>
                <w:sz w:val="18"/>
                <w:szCs w:val="18"/>
              </w:rPr>
            </w:pPr>
            <w:r>
              <w:rPr>
                <w:b/>
                <w:bCs/>
                <w:spacing w:val="-4"/>
                <w:sz w:val="18"/>
                <w:szCs w:val="18"/>
              </w:rPr>
              <w:t>标准名称</w:t>
            </w:r>
          </w:p>
        </w:tc>
        <w:tc>
          <w:tcPr>
            <w:tcW w:w="996" w:type="dxa"/>
            <w:vAlign w:val="top"/>
          </w:tcPr>
          <w:p>
            <w:pPr>
              <w:pStyle w:val="6"/>
              <w:spacing w:before="70" w:line="243" w:lineRule="auto"/>
              <w:ind w:left="253" w:right="132" w:hanging="110"/>
              <w:rPr>
                <w:rFonts w:ascii="Times New Roman" w:hAnsi="Times New Roman" w:eastAsia="Times New Roman" w:cs="Times New Roman"/>
                <w:sz w:val="12"/>
                <w:szCs w:val="12"/>
              </w:rPr>
            </w:pPr>
            <w:r>
              <w:rPr>
                <w:b/>
                <w:bCs/>
                <w:spacing w:val="-4"/>
                <w:sz w:val="18"/>
                <w:szCs w:val="18"/>
              </w:rPr>
              <w:t>浓度限值</w:t>
            </w:r>
            <w:r>
              <w:rPr>
                <w:spacing w:val="2"/>
                <w:sz w:val="18"/>
                <w:szCs w:val="18"/>
              </w:rPr>
              <w:t xml:space="preserve"> </w:t>
            </w:r>
            <w:r>
              <w:rPr>
                <w:rFonts w:ascii="Times New Roman" w:hAnsi="Times New Roman" w:eastAsia="Times New Roman" w:cs="Times New Roman"/>
                <w:b/>
                <w:bCs/>
                <w:spacing w:val="-2"/>
                <w:sz w:val="18"/>
                <w:szCs w:val="18"/>
              </w:rPr>
              <w:t>mg/m</w:t>
            </w:r>
            <w:r>
              <w:rPr>
                <w:rFonts w:ascii="Times New Roman" w:hAnsi="Times New Roman" w:eastAsia="Times New Roman" w:cs="Times New Roman"/>
                <w:b/>
                <w:bCs/>
                <w:spacing w:val="-2"/>
                <w:position w:val="5"/>
                <w:sz w:val="12"/>
                <w:szCs w:val="12"/>
              </w:rPr>
              <w:t>3</w:t>
            </w:r>
          </w:p>
        </w:tc>
        <w:tc>
          <w:tcPr>
            <w:tcW w:w="102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2" w:lineRule="auto"/>
              <w:rPr>
                <w:rFonts w:ascii="Arial"/>
                <w:sz w:val="21"/>
              </w:rPr>
            </w:pPr>
          </w:p>
          <w:p>
            <w:pPr>
              <w:spacing w:before="5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0" w:type="dxa"/>
            <w:vMerge w:val="restart"/>
            <w:tcBorders>
              <w:bottom w:val="nil"/>
            </w:tcBorders>
            <w:vAlign w:val="top"/>
          </w:tcPr>
          <w:p>
            <w:pPr>
              <w:pStyle w:val="6"/>
              <w:spacing w:before="275" w:line="233" w:lineRule="auto"/>
              <w:ind w:left="141" w:right="140"/>
              <w:rPr>
                <w:sz w:val="18"/>
                <w:szCs w:val="18"/>
              </w:rPr>
            </w:pPr>
            <w:r>
              <w:rPr>
                <w:spacing w:val="-3"/>
                <w:sz w:val="18"/>
                <w:szCs w:val="18"/>
              </w:rPr>
              <w:t>封闭大</w:t>
            </w:r>
            <w:r>
              <w:rPr>
                <w:spacing w:val="1"/>
                <w:sz w:val="18"/>
                <w:szCs w:val="18"/>
              </w:rPr>
              <w:t xml:space="preserve"> </w:t>
            </w:r>
            <w:r>
              <w:rPr>
                <w:spacing w:val="-3"/>
                <w:sz w:val="18"/>
                <w:szCs w:val="18"/>
              </w:rPr>
              <w:t>棚堆场</w:t>
            </w:r>
          </w:p>
        </w:tc>
        <w:tc>
          <w:tcPr>
            <w:tcW w:w="876" w:type="dxa"/>
            <w:vMerge w:val="restart"/>
            <w:tcBorders>
              <w:bottom w:val="nil"/>
            </w:tcBorders>
            <w:vAlign w:val="top"/>
          </w:tcPr>
          <w:p>
            <w:pPr>
              <w:pStyle w:val="6"/>
              <w:spacing w:before="275" w:line="233" w:lineRule="auto"/>
              <w:ind w:left="262" w:right="192" w:hanging="90"/>
              <w:rPr>
                <w:sz w:val="18"/>
                <w:szCs w:val="18"/>
              </w:rPr>
            </w:pPr>
            <w:r>
              <w:rPr>
                <w:spacing w:val="-12"/>
                <w:sz w:val="18"/>
                <w:szCs w:val="18"/>
              </w:rPr>
              <w:t>堆料、</w:t>
            </w:r>
            <w:r>
              <w:rPr>
                <w:spacing w:val="1"/>
                <w:sz w:val="18"/>
                <w:szCs w:val="18"/>
              </w:rPr>
              <w:t xml:space="preserve"> </w:t>
            </w:r>
            <w:r>
              <w:rPr>
                <w:spacing w:val="-3"/>
                <w:sz w:val="18"/>
                <w:szCs w:val="18"/>
              </w:rPr>
              <w:t>取料</w:t>
            </w:r>
          </w:p>
        </w:tc>
        <w:tc>
          <w:tcPr>
            <w:tcW w:w="948" w:type="dxa"/>
            <w:vAlign w:val="top"/>
          </w:tcPr>
          <w:p>
            <w:pPr>
              <w:spacing w:before="106"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pStyle w:val="6"/>
              <w:spacing w:before="275" w:line="220" w:lineRule="auto"/>
              <w:ind w:left="375"/>
              <w:rPr>
                <w:sz w:val="18"/>
                <w:szCs w:val="18"/>
              </w:rPr>
            </w:pPr>
            <w:r>
              <w:rPr>
                <w:spacing w:val="-6"/>
                <w:sz w:val="18"/>
                <w:szCs w:val="18"/>
              </w:rPr>
              <w:t>洒水抑尘、</w:t>
            </w:r>
          </w:p>
          <w:p>
            <w:pPr>
              <w:pStyle w:val="6"/>
              <w:spacing w:before="25" w:line="220" w:lineRule="auto"/>
              <w:ind w:left="193"/>
              <w:rPr>
                <w:sz w:val="18"/>
                <w:szCs w:val="18"/>
              </w:rPr>
            </w:pPr>
            <w:r>
              <w:rPr>
                <w:spacing w:val="-1"/>
                <w:sz w:val="18"/>
                <w:szCs w:val="18"/>
              </w:rPr>
              <w:t>封闭式条仓抑尘</w:t>
            </w:r>
          </w:p>
        </w:tc>
        <w:tc>
          <w:tcPr>
            <w:tcW w:w="226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8" w:line="221" w:lineRule="auto"/>
              <w:ind w:left="173"/>
              <w:rPr>
                <w:rFonts w:ascii="Times New Roman" w:hAnsi="Times New Roman" w:eastAsia="Times New Roman" w:cs="Times New Roman"/>
                <w:sz w:val="18"/>
                <w:szCs w:val="18"/>
              </w:rPr>
            </w:pPr>
            <w:r>
              <w:rPr>
                <w:spacing w:val="-1"/>
                <w:sz w:val="18"/>
                <w:szCs w:val="18"/>
              </w:rPr>
              <w:t>（</w:t>
            </w:r>
            <w:r>
              <w:rPr>
                <w:rFonts w:ascii="Times New Roman" w:hAnsi="Times New Roman" w:eastAsia="Times New Roman" w:cs="Times New Roman"/>
                <w:spacing w:val="-1"/>
                <w:sz w:val="18"/>
                <w:szCs w:val="18"/>
              </w:rPr>
              <w:t>DB32/4041-2021</w:t>
            </w:r>
            <w:r>
              <w:rPr>
                <w:spacing w:val="-1"/>
                <w:sz w:val="18"/>
                <w:szCs w:val="18"/>
              </w:rPr>
              <w:t>）表</w:t>
            </w:r>
            <w:r>
              <w:rPr>
                <w:spacing w:val="-32"/>
                <w:sz w:val="18"/>
                <w:szCs w:val="18"/>
              </w:rPr>
              <w:t xml:space="preserve"> </w:t>
            </w:r>
            <w:r>
              <w:rPr>
                <w:rFonts w:ascii="Times New Roman" w:hAnsi="Times New Roman" w:eastAsia="Times New Roman" w:cs="Times New Roman"/>
                <w:spacing w:val="-1"/>
                <w:sz w:val="18"/>
                <w:szCs w:val="18"/>
              </w:rPr>
              <w:t>3</w:t>
            </w:r>
          </w:p>
        </w:tc>
        <w:tc>
          <w:tcPr>
            <w:tcW w:w="99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1" w:line="188" w:lineRule="auto"/>
              <w:ind w:left="3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1027" w:type="dxa"/>
            <w:vAlign w:val="top"/>
          </w:tcPr>
          <w:p>
            <w:pPr>
              <w:spacing w:before="105"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76" w:type="dxa"/>
            <w:vMerge w:val="continue"/>
            <w:tcBorders>
              <w:top w:val="nil"/>
              <w:bottom w:val="nil"/>
            </w:tcBorders>
            <w:vAlign w:val="top"/>
          </w:tcPr>
          <w:p>
            <w:pPr>
              <w:rPr>
                <w:rFonts w:ascii="Arial"/>
                <w:sz w:val="21"/>
              </w:rPr>
            </w:pPr>
          </w:p>
        </w:tc>
        <w:tc>
          <w:tcPr>
            <w:tcW w:w="948" w:type="dxa"/>
            <w:vAlign w:val="top"/>
          </w:tcPr>
          <w:p>
            <w:pPr>
              <w:spacing w:before="110"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bottom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5"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0"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1" w:type="dxa"/>
            <w:vMerge w:val="continue"/>
            <w:tcBorders>
              <w:top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restart"/>
            <w:tcBorders>
              <w:bottom w:val="nil"/>
            </w:tcBorders>
            <w:vAlign w:val="top"/>
          </w:tcPr>
          <w:p>
            <w:pPr>
              <w:spacing w:line="373" w:lineRule="auto"/>
              <w:rPr>
                <w:rFonts w:ascii="Arial"/>
                <w:sz w:val="21"/>
              </w:rPr>
            </w:pPr>
          </w:p>
          <w:p>
            <w:pPr>
              <w:spacing w:before="52" w:line="188" w:lineRule="auto"/>
              <w:ind w:left="26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20" w:type="dxa"/>
            <w:vMerge w:val="restart"/>
            <w:tcBorders>
              <w:bottom w:val="nil"/>
            </w:tcBorders>
            <w:vAlign w:val="top"/>
          </w:tcPr>
          <w:p>
            <w:pPr>
              <w:pStyle w:val="6"/>
              <w:spacing w:before="276" w:line="233" w:lineRule="auto"/>
              <w:ind w:left="320" w:right="140" w:hanging="174"/>
              <w:rPr>
                <w:sz w:val="18"/>
                <w:szCs w:val="18"/>
              </w:rPr>
            </w:pPr>
            <w:r>
              <w:rPr>
                <w:spacing w:val="-4"/>
                <w:sz w:val="18"/>
                <w:szCs w:val="18"/>
              </w:rPr>
              <w:t>露天堆</w:t>
            </w:r>
            <w:r>
              <w:rPr>
                <w:sz w:val="18"/>
                <w:szCs w:val="18"/>
              </w:rPr>
              <w:t xml:space="preserve"> 场</w:t>
            </w:r>
          </w:p>
        </w:tc>
        <w:tc>
          <w:tcPr>
            <w:tcW w:w="876" w:type="dxa"/>
            <w:vMerge w:val="restart"/>
            <w:tcBorders>
              <w:bottom w:val="nil"/>
            </w:tcBorders>
            <w:vAlign w:val="top"/>
          </w:tcPr>
          <w:p>
            <w:pPr>
              <w:pStyle w:val="6"/>
              <w:spacing w:before="276" w:line="233" w:lineRule="auto"/>
              <w:ind w:left="262" w:right="192" w:hanging="90"/>
              <w:rPr>
                <w:sz w:val="18"/>
                <w:szCs w:val="18"/>
              </w:rPr>
            </w:pPr>
            <w:r>
              <w:rPr>
                <w:spacing w:val="-12"/>
                <w:sz w:val="18"/>
                <w:szCs w:val="18"/>
              </w:rPr>
              <w:t>堆料、</w:t>
            </w:r>
            <w:r>
              <w:rPr>
                <w:spacing w:val="1"/>
                <w:sz w:val="18"/>
                <w:szCs w:val="18"/>
              </w:rPr>
              <w:t xml:space="preserve"> </w:t>
            </w:r>
            <w:r>
              <w:rPr>
                <w:spacing w:val="-3"/>
                <w:sz w:val="18"/>
                <w:szCs w:val="18"/>
              </w:rPr>
              <w:t>取料</w:t>
            </w:r>
          </w:p>
        </w:tc>
        <w:tc>
          <w:tcPr>
            <w:tcW w:w="948" w:type="dxa"/>
            <w:vAlign w:val="top"/>
          </w:tcPr>
          <w:p>
            <w:pPr>
              <w:spacing w:before="107"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spacing w:line="335" w:lineRule="auto"/>
              <w:rPr>
                <w:rFonts w:ascii="Arial"/>
                <w:sz w:val="21"/>
              </w:rPr>
            </w:pPr>
          </w:p>
          <w:p>
            <w:pPr>
              <w:pStyle w:val="6"/>
              <w:spacing w:before="58" w:line="220" w:lineRule="auto"/>
              <w:ind w:left="467"/>
              <w:rPr>
                <w:sz w:val="18"/>
                <w:szCs w:val="18"/>
              </w:rPr>
            </w:pPr>
            <w:r>
              <w:rPr>
                <w:spacing w:val="-2"/>
                <w:sz w:val="18"/>
                <w:szCs w:val="18"/>
              </w:rPr>
              <w:t>洒水抑尘</w:t>
            </w: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16.744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76" w:type="dxa"/>
            <w:vMerge w:val="continue"/>
            <w:tcBorders>
              <w:top w:val="nil"/>
              <w:bottom w:val="nil"/>
            </w:tcBorders>
            <w:vAlign w:val="top"/>
          </w:tcPr>
          <w:p>
            <w:pPr>
              <w:rPr>
                <w:rFonts w:ascii="Arial"/>
                <w:sz w:val="21"/>
              </w:rPr>
            </w:pPr>
          </w:p>
        </w:tc>
        <w:tc>
          <w:tcPr>
            <w:tcW w:w="948" w:type="dxa"/>
            <w:vAlign w:val="top"/>
          </w:tcPr>
          <w:p>
            <w:pPr>
              <w:spacing w:before="110"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bottom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5"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2"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1" w:type="dxa"/>
            <w:vMerge w:val="continue"/>
            <w:tcBorders>
              <w:top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8"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3" w:lineRule="auto"/>
              <w:rPr>
                <w:rFonts w:ascii="Arial"/>
                <w:sz w:val="21"/>
              </w:rPr>
            </w:pPr>
          </w:p>
          <w:p>
            <w:pPr>
              <w:spacing w:before="52"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20" w:type="dxa"/>
            <w:vMerge w:val="restart"/>
            <w:tcBorders>
              <w:bottom w:val="nil"/>
            </w:tcBorders>
            <w:vAlign w:val="top"/>
          </w:tcPr>
          <w:p>
            <w:pPr>
              <w:spacing w:before="129" w:line="211" w:lineRule="auto"/>
              <w:ind w:left="208"/>
              <w:rPr>
                <w:rFonts w:ascii="仿宋" w:hAnsi="仿宋" w:eastAsia="仿宋" w:cs="仿宋"/>
                <w:sz w:val="21"/>
                <w:szCs w:val="21"/>
              </w:rPr>
            </w:pPr>
            <w:r>
              <w:rPr>
                <w:rFonts w:ascii="仿宋" w:hAnsi="仿宋" w:eastAsia="仿宋" w:cs="仿宋"/>
                <w:spacing w:val="-3"/>
                <w:sz w:val="21"/>
                <w:szCs w:val="21"/>
              </w:rPr>
              <w:t>码头</w:t>
            </w:r>
          </w:p>
          <w:p>
            <w:pPr>
              <w:spacing w:before="1" w:line="210" w:lineRule="auto"/>
              <w:ind w:left="212"/>
              <w:rPr>
                <w:rFonts w:ascii="仿宋" w:hAnsi="仿宋" w:eastAsia="仿宋" w:cs="仿宋"/>
                <w:sz w:val="21"/>
                <w:szCs w:val="21"/>
              </w:rPr>
            </w:pPr>
            <w:r>
              <w:rPr>
                <w:rFonts w:ascii="仿宋" w:hAnsi="仿宋" w:eastAsia="仿宋" w:cs="仿宋"/>
                <w:spacing w:val="-4"/>
                <w:sz w:val="21"/>
                <w:szCs w:val="21"/>
              </w:rPr>
              <w:t>装船</w:t>
            </w:r>
          </w:p>
          <w:p>
            <w:pPr>
              <w:spacing w:before="1" w:line="229" w:lineRule="auto"/>
              <w:ind w:left="332"/>
              <w:rPr>
                <w:rFonts w:ascii="仿宋" w:hAnsi="仿宋" w:eastAsia="仿宋" w:cs="仿宋"/>
                <w:sz w:val="21"/>
                <w:szCs w:val="21"/>
              </w:rPr>
            </w:pPr>
            <w:r>
              <w:rPr>
                <w:rFonts w:ascii="仿宋" w:hAnsi="仿宋" w:eastAsia="仿宋" w:cs="仿宋"/>
                <w:sz w:val="21"/>
                <w:szCs w:val="21"/>
              </w:rPr>
              <w:t>区</w:t>
            </w:r>
          </w:p>
        </w:tc>
        <w:tc>
          <w:tcPr>
            <w:tcW w:w="876" w:type="dxa"/>
            <w:vMerge w:val="restart"/>
            <w:tcBorders>
              <w:bottom w:val="nil"/>
            </w:tcBorders>
            <w:vAlign w:val="top"/>
          </w:tcPr>
          <w:p>
            <w:pPr>
              <w:spacing w:line="298" w:lineRule="auto"/>
              <w:rPr>
                <w:rFonts w:ascii="Arial"/>
                <w:sz w:val="21"/>
              </w:rPr>
            </w:pPr>
          </w:p>
          <w:p>
            <w:pPr>
              <w:spacing w:before="69" w:line="221" w:lineRule="auto"/>
              <w:ind w:left="241"/>
              <w:rPr>
                <w:rFonts w:ascii="仿宋" w:hAnsi="仿宋" w:eastAsia="仿宋" w:cs="仿宋"/>
                <w:sz w:val="21"/>
                <w:szCs w:val="21"/>
              </w:rPr>
            </w:pPr>
            <w:r>
              <w:rPr>
                <w:rFonts w:ascii="仿宋" w:hAnsi="仿宋" w:eastAsia="仿宋" w:cs="仿宋"/>
                <w:spacing w:val="-4"/>
                <w:sz w:val="21"/>
                <w:szCs w:val="21"/>
              </w:rPr>
              <w:t>装船</w:t>
            </w:r>
          </w:p>
        </w:tc>
        <w:tc>
          <w:tcPr>
            <w:tcW w:w="948" w:type="dxa"/>
            <w:vAlign w:val="top"/>
          </w:tcPr>
          <w:p>
            <w:pPr>
              <w:spacing w:before="107"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spacing w:line="335" w:lineRule="auto"/>
              <w:rPr>
                <w:rFonts w:ascii="Arial"/>
                <w:sz w:val="21"/>
              </w:rPr>
            </w:pPr>
          </w:p>
          <w:p>
            <w:pPr>
              <w:pStyle w:val="6"/>
              <w:spacing w:before="58" w:line="220" w:lineRule="auto"/>
              <w:ind w:left="467"/>
              <w:rPr>
                <w:sz w:val="18"/>
                <w:szCs w:val="18"/>
              </w:rPr>
            </w:pPr>
            <w:r>
              <w:rPr>
                <w:spacing w:val="-3"/>
                <w:sz w:val="18"/>
                <w:szCs w:val="18"/>
              </w:rPr>
              <w:t>洒水抑尘</w:t>
            </w: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5"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76" w:type="dxa"/>
            <w:vMerge w:val="continue"/>
            <w:tcBorders>
              <w:top w:val="nil"/>
              <w:bottom w:val="nil"/>
            </w:tcBorders>
            <w:vAlign w:val="top"/>
          </w:tcPr>
          <w:p>
            <w:pPr>
              <w:rPr>
                <w:rFonts w:ascii="Arial"/>
                <w:sz w:val="21"/>
              </w:rPr>
            </w:pPr>
          </w:p>
        </w:tc>
        <w:tc>
          <w:tcPr>
            <w:tcW w:w="948" w:type="dxa"/>
            <w:vAlign w:val="top"/>
          </w:tcPr>
          <w:p>
            <w:pPr>
              <w:spacing w:before="110"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bottom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0"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1" w:type="dxa"/>
            <w:vMerge w:val="continue"/>
            <w:tcBorders>
              <w:top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restart"/>
            <w:tcBorders>
              <w:bottom w:val="nil"/>
            </w:tcBorders>
            <w:vAlign w:val="top"/>
          </w:tcPr>
          <w:p>
            <w:pPr>
              <w:spacing w:line="374" w:lineRule="auto"/>
              <w:rPr>
                <w:rFonts w:ascii="Arial"/>
                <w:sz w:val="21"/>
              </w:rPr>
            </w:pPr>
          </w:p>
          <w:p>
            <w:pPr>
              <w:spacing w:before="52" w:line="188" w:lineRule="auto"/>
              <w:ind w:left="26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820" w:type="dxa"/>
            <w:vMerge w:val="restart"/>
            <w:tcBorders>
              <w:bottom w:val="nil"/>
            </w:tcBorders>
            <w:vAlign w:val="top"/>
          </w:tcPr>
          <w:p>
            <w:pPr>
              <w:spacing w:before="130" w:line="211" w:lineRule="auto"/>
              <w:ind w:left="208"/>
              <w:rPr>
                <w:rFonts w:ascii="仿宋" w:hAnsi="仿宋" w:eastAsia="仿宋" w:cs="仿宋"/>
                <w:sz w:val="21"/>
                <w:szCs w:val="21"/>
              </w:rPr>
            </w:pPr>
            <w:r>
              <w:rPr>
                <w:rFonts w:ascii="仿宋" w:hAnsi="仿宋" w:eastAsia="仿宋" w:cs="仿宋"/>
                <w:spacing w:val="-3"/>
                <w:sz w:val="21"/>
                <w:szCs w:val="21"/>
              </w:rPr>
              <w:t>码头</w:t>
            </w:r>
          </w:p>
          <w:p>
            <w:pPr>
              <w:spacing w:before="1" w:line="210" w:lineRule="auto"/>
              <w:ind w:left="209"/>
              <w:rPr>
                <w:rFonts w:ascii="仿宋" w:hAnsi="仿宋" w:eastAsia="仿宋" w:cs="仿宋"/>
                <w:sz w:val="21"/>
                <w:szCs w:val="21"/>
              </w:rPr>
            </w:pPr>
            <w:r>
              <w:rPr>
                <w:rFonts w:ascii="仿宋" w:hAnsi="仿宋" w:eastAsia="仿宋" w:cs="仿宋"/>
                <w:spacing w:val="-4"/>
                <w:sz w:val="21"/>
                <w:szCs w:val="21"/>
              </w:rPr>
              <w:t>卸船</w:t>
            </w:r>
          </w:p>
          <w:p>
            <w:pPr>
              <w:spacing w:before="1" w:line="229" w:lineRule="auto"/>
              <w:ind w:left="332"/>
              <w:rPr>
                <w:rFonts w:ascii="仿宋" w:hAnsi="仿宋" w:eastAsia="仿宋" w:cs="仿宋"/>
                <w:sz w:val="21"/>
                <w:szCs w:val="21"/>
              </w:rPr>
            </w:pPr>
            <w:r>
              <w:rPr>
                <w:rFonts w:ascii="仿宋" w:hAnsi="仿宋" w:eastAsia="仿宋" w:cs="仿宋"/>
                <w:sz w:val="21"/>
                <w:szCs w:val="21"/>
              </w:rPr>
              <w:t>区</w:t>
            </w:r>
          </w:p>
        </w:tc>
        <w:tc>
          <w:tcPr>
            <w:tcW w:w="876" w:type="dxa"/>
            <w:vMerge w:val="restart"/>
            <w:tcBorders>
              <w:bottom w:val="nil"/>
            </w:tcBorders>
            <w:vAlign w:val="top"/>
          </w:tcPr>
          <w:p>
            <w:pPr>
              <w:spacing w:line="336" w:lineRule="auto"/>
              <w:rPr>
                <w:rFonts w:ascii="Arial"/>
                <w:sz w:val="21"/>
              </w:rPr>
            </w:pPr>
          </w:p>
          <w:p>
            <w:pPr>
              <w:pStyle w:val="6"/>
              <w:spacing w:before="58" w:line="221" w:lineRule="auto"/>
              <w:ind w:left="263"/>
              <w:rPr>
                <w:sz w:val="18"/>
                <w:szCs w:val="18"/>
              </w:rPr>
            </w:pPr>
            <w:r>
              <w:rPr>
                <w:spacing w:val="-3"/>
                <w:sz w:val="18"/>
                <w:szCs w:val="18"/>
              </w:rPr>
              <w:t>卸船</w:t>
            </w:r>
          </w:p>
        </w:tc>
        <w:tc>
          <w:tcPr>
            <w:tcW w:w="948" w:type="dxa"/>
            <w:vAlign w:val="top"/>
          </w:tcPr>
          <w:p>
            <w:pPr>
              <w:spacing w:before="108"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spacing w:line="335" w:lineRule="auto"/>
              <w:rPr>
                <w:rFonts w:ascii="Arial"/>
                <w:sz w:val="21"/>
              </w:rPr>
            </w:pPr>
          </w:p>
          <w:p>
            <w:pPr>
              <w:pStyle w:val="6"/>
              <w:spacing w:before="59" w:line="220" w:lineRule="auto"/>
              <w:ind w:left="467"/>
              <w:rPr>
                <w:sz w:val="18"/>
                <w:szCs w:val="18"/>
              </w:rPr>
            </w:pPr>
            <w:r>
              <w:rPr>
                <w:spacing w:val="-2"/>
                <w:sz w:val="18"/>
                <w:szCs w:val="18"/>
              </w:rPr>
              <w:t>洒水抑尘</w:t>
            </w: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76" w:type="dxa"/>
            <w:vMerge w:val="continue"/>
            <w:tcBorders>
              <w:top w:val="nil"/>
              <w:bottom w:val="nil"/>
            </w:tcBorders>
            <w:vAlign w:val="top"/>
          </w:tcPr>
          <w:p>
            <w:pPr>
              <w:rPr>
                <w:rFonts w:ascii="Arial"/>
                <w:sz w:val="21"/>
              </w:rPr>
            </w:pPr>
          </w:p>
        </w:tc>
        <w:tc>
          <w:tcPr>
            <w:tcW w:w="948" w:type="dxa"/>
            <w:vAlign w:val="top"/>
          </w:tcPr>
          <w:p>
            <w:pPr>
              <w:spacing w:before="110"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bottom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3"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1" w:type="dxa"/>
            <w:vMerge w:val="continue"/>
            <w:tcBorders>
              <w:top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6" w:lineRule="auto"/>
              <w:rPr>
                <w:rFonts w:ascii="Arial"/>
                <w:sz w:val="21"/>
              </w:rPr>
            </w:pPr>
          </w:p>
          <w:p>
            <w:pPr>
              <w:spacing w:before="52" w:line="185" w:lineRule="auto"/>
              <w:ind w:left="27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20" w:type="dxa"/>
            <w:vMerge w:val="restart"/>
            <w:tcBorders>
              <w:bottom w:val="nil"/>
            </w:tcBorders>
            <w:vAlign w:val="top"/>
          </w:tcPr>
          <w:p>
            <w:pPr>
              <w:spacing w:before="277" w:line="233" w:lineRule="auto"/>
              <w:ind w:left="239" w:right="152" w:hanging="90"/>
              <w:rPr>
                <w:rFonts w:ascii="仿宋" w:hAnsi="仿宋" w:eastAsia="仿宋" w:cs="仿宋"/>
                <w:sz w:val="18"/>
                <w:szCs w:val="18"/>
              </w:rPr>
            </w:pPr>
            <w:r>
              <w:rPr>
                <w:rFonts w:ascii="Times New Roman" w:hAnsi="Times New Roman" w:eastAsia="Times New Roman" w:cs="Times New Roman"/>
                <w:spacing w:val="-4"/>
                <w:sz w:val="18"/>
                <w:szCs w:val="18"/>
              </w:rPr>
              <w:t>Z01</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6" w:type="dxa"/>
            <w:vMerge w:val="restart"/>
            <w:tcBorders>
              <w:bottom w:val="nil"/>
            </w:tcBorders>
            <w:vAlign w:val="top"/>
          </w:tcPr>
          <w:p>
            <w:pPr>
              <w:spacing w:before="277" w:line="230" w:lineRule="auto"/>
              <w:ind w:left="178"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vAlign w:val="top"/>
          </w:tcPr>
          <w:p>
            <w:pPr>
              <w:spacing w:before="108"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spacing w:line="336" w:lineRule="auto"/>
              <w:rPr>
                <w:rFonts w:ascii="Arial"/>
                <w:sz w:val="21"/>
              </w:rPr>
            </w:pPr>
          </w:p>
          <w:p>
            <w:pPr>
              <w:pStyle w:val="6"/>
              <w:spacing w:before="58" w:line="220" w:lineRule="auto"/>
              <w:ind w:left="284"/>
              <w:rPr>
                <w:sz w:val="18"/>
                <w:szCs w:val="18"/>
              </w:rPr>
            </w:pPr>
            <w:r>
              <w:rPr>
                <w:spacing w:val="-1"/>
                <w:sz w:val="18"/>
                <w:szCs w:val="18"/>
              </w:rPr>
              <w:t>湿式除尘系统</w:t>
            </w: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76" w:type="dxa"/>
            <w:vMerge w:val="continue"/>
            <w:tcBorders>
              <w:top w:val="nil"/>
              <w:bottom w:val="nil"/>
            </w:tcBorders>
            <w:vAlign w:val="top"/>
          </w:tcPr>
          <w:p>
            <w:pPr>
              <w:rPr>
                <w:rFonts w:ascii="Arial"/>
                <w:sz w:val="21"/>
              </w:rPr>
            </w:pPr>
          </w:p>
        </w:tc>
        <w:tc>
          <w:tcPr>
            <w:tcW w:w="948" w:type="dxa"/>
            <w:vAlign w:val="top"/>
          </w:tcPr>
          <w:p>
            <w:pPr>
              <w:spacing w:before="111"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bottom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1"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1" w:type="dxa"/>
            <w:vMerge w:val="continue"/>
            <w:tcBorders>
              <w:top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restart"/>
            <w:tcBorders>
              <w:bottom w:val="nil"/>
            </w:tcBorders>
            <w:vAlign w:val="top"/>
          </w:tcPr>
          <w:p>
            <w:pPr>
              <w:spacing w:line="375" w:lineRule="auto"/>
              <w:rPr>
                <w:rFonts w:ascii="Arial"/>
                <w:sz w:val="21"/>
              </w:rPr>
            </w:pPr>
          </w:p>
          <w:p>
            <w:pPr>
              <w:spacing w:before="51"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20" w:type="dxa"/>
            <w:vMerge w:val="restart"/>
            <w:tcBorders>
              <w:bottom w:val="nil"/>
            </w:tcBorders>
            <w:vAlign w:val="top"/>
          </w:tcPr>
          <w:p>
            <w:pPr>
              <w:spacing w:before="277" w:line="234" w:lineRule="auto"/>
              <w:ind w:left="239" w:right="152" w:hanging="90"/>
              <w:rPr>
                <w:rFonts w:ascii="仿宋" w:hAnsi="仿宋" w:eastAsia="仿宋" w:cs="仿宋"/>
                <w:sz w:val="18"/>
                <w:szCs w:val="18"/>
              </w:rPr>
            </w:pPr>
            <w:r>
              <w:rPr>
                <w:rFonts w:ascii="Times New Roman" w:hAnsi="Times New Roman" w:eastAsia="Times New Roman" w:cs="Times New Roman"/>
                <w:spacing w:val="-4"/>
                <w:sz w:val="18"/>
                <w:szCs w:val="18"/>
              </w:rPr>
              <w:t>Z02</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6" w:type="dxa"/>
            <w:vMerge w:val="restart"/>
            <w:tcBorders>
              <w:bottom w:val="nil"/>
            </w:tcBorders>
            <w:vAlign w:val="top"/>
          </w:tcPr>
          <w:p>
            <w:pPr>
              <w:spacing w:before="277" w:line="231" w:lineRule="auto"/>
              <w:ind w:left="178"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vAlign w:val="top"/>
          </w:tcPr>
          <w:p>
            <w:pPr>
              <w:spacing w:before="109"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spacing w:line="336" w:lineRule="auto"/>
              <w:rPr>
                <w:rFonts w:ascii="Arial"/>
                <w:sz w:val="21"/>
              </w:rPr>
            </w:pPr>
          </w:p>
          <w:p>
            <w:pPr>
              <w:pStyle w:val="6"/>
              <w:spacing w:before="59" w:line="220" w:lineRule="auto"/>
              <w:ind w:left="284"/>
              <w:rPr>
                <w:sz w:val="18"/>
                <w:szCs w:val="18"/>
              </w:rPr>
            </w:pPr>
            <w:r>
              <w:rPr>
                <w:spacing w:val="-1"/>
                <w:sz w:val="18"/>
                <w:szCs w:val="18"/>
              </w:rPr>
              <w:t>湿式除尘系统</w:t>
            </w: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76" w:type="dxa"/>
            <w:vMerge w:val="continue"/>
            <w:tcBorders>
              <w:top w:val="nil"/>
              <w:bottom w:val="nil"/>
            </w:tcBorders>
            <w:vAlign w:val="top"/>
          </w:tcPr>
          <w:p>
            <w:pPr>
              <w:rPr>
                <w:rFonts w:ascii="Arial"/>
                <w:sz w:val="21"/>
              </w:rPr>
            </w:pPr>
          </w:p>
        </w:tc>
        <w:tc>
          <w:tcPr>
            <w:tcW w:w="948" w:type="dxa"/>
            <w:vAlign w:val="top"/>
          </w:tcPr>
          <w:p>
            <w:pPr>
              <w:spacing w:before="111"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bottom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4"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1" w:type="dxa"/>
            <w:vMerge w:val="continue"/>
            <w:tcBorders>
              <w:top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restart"/>
            <w:tcBorders>
              <w:bottom w:val="nil"/>
            </w:tcBorders>
            <w:vAlign w:val="top"/>
          </w:tcPr>
          <w:p>
            <w:pPr>
              <w:spacing w:line="377" w:lineRule="auto"/>
              <w:rPr>
                <w:rFonts w:ascii="Arial"/>
                <w:sz w:val="21"/>
              </w:rPr>
            </w:pPr>
          </w:p>
          <w:p>
            <w:pPr>
              <w:spacing w:before="52" w:line="185" w:lineRule="auto"/>
              <w:ind w:left="27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820" w:type="dxa"/>
            <w:vMerge w:val="restart"/>
            <w:tcBorders>
              <w:bottom w:val="nil"/>
            </w:tcBorders>
            <w:vAlign w:val="top"/>
          </w:tcPr>
          <w:p>
            <w:pPr>
              <w:spacing w:before="277" w:line="233" w:lineRule="auto"/>
              <w:ind w:left="239" w:right="152" w:hanging="90"/>
              <w:rPr>
                <w:rFonts w:ascii="仿宋" w:hAnsi="仿宋" w:eastAsia="仿宋" w:cs="仿宋"/>
                <w:sz w:val="18"/>
                <w:szCs w:val="18"/>
              </w:rPr>
            </w:pPr>
            <w:r>
              <w:rPr>
                <w:rFonts w:ascii="Times New Roman" w:hAnsi="Times New Roman" w:eastAsia="Times New Roman" w:cs="Times New Roman"/>
                <w:spacing w:val="-4"/>
                <w:sz w:val="18"/>
                <w:szCs w:val="18"/>
              </w:rPr>
              <w:t>Z03</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6" w:type="dxa"/>
            <w:vMerge w:val="restart"/>
            <w:tcBorders>
              <w:bottom w:val="nil"/>
            </w:tcBorders>
            <w:vAlign w:val="top"/>
          </w:tcPr>
          <w:p>
            <w:pPr>
              <w:spacing w:before="278" w:line="230" w:lineRule="auto"/>
              <w:ind w:left="178"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vAlign w:val="top"/>
          </w:tcPr>
          <w:p>
            <w:pPr>
              <w:spacing w:before="108"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spacing w:line="336" w:lineRule="auto"/>
              <w:rPr>
                <w:rFonts w:ascii="Arial"/>
                <w:sz w:val="21"/>
              </w:rPr>
            </w:pPr>
          </w:p>
          <w:p>
            <w:pPr>
              <w:pStyle w:val="6"/>
              <w:spacing w:before="59" w:line="220" w:lineRule="auto"/>
              <w:ind w:left="284"/>
              <w:rPr>
                <w:sz w:val="18"/>
                <w:szCs w:val="18"/>
              </w:rPr>
            </w:pPr>
            <w:r>
              <w:rPr>
                <w:spacing w:val="-1"/>
                <w:sz w:val="18"/>
                <w:szCs w:val="18"/>
              </w:rPr>
              <w:t>湿式除尘系统</w:t>
            </w: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76" w:type="dxa"/>
            <w:vMerge w:val="continue"/>
            <w:tcBorders>
              <w:top w:val="nil"/>
              <w:bottom w:val="nil"/>
            </w:tcBorders>
            <w:vAlign w:val="top"/>
          </w:tcPr>
          <w:p>
            <w:pPr>
              <w:rPr>
                <w:rFonts w:ascii="Arial"/>
                <w:sz w:val="21"/>
              </w:rPr>
            </w:pPr>
          </w:p>
        </w:tc>
        <w:tc>
          <w:tcPr>
            <w:tcW w:w="948" w:type="dxa"/>
            <w:vAlign w:val="top"/>
          </w:tcPr>
          <w:p>
            <w:pPr>
              <w:spacing w:before="111"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bottom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0"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1" w:type="dxa"/>
            <w:vMerge w:val="continue"/>
            <w:tcBorders>
              <w:top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3" w:lineRule="auto"/>
              <w:rPr>
                <w:rFonts w:ascii="Arial"/>
                <w:sz w:val="21"/>
              </w:rPr>
            </w:pPr>
          </w:p>
          <w:p>
            <w:pPr>
              <w:spacing w:before="52" w:line="188" w:lineRule="auto"/>
              <w:ind w:left="27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20" w:type="dxa"/>
            <w:vMerge w:val="restart"/>
            <w:tcBorders>
              <w:bottom w:val="nil"/>
            </w:tcBorders>
            <w:vAlign w:val="top"/>
          </w:tcPr>
          <w:p>
            <w:pPr>
              <w:spacing w:before="276" w:line="233" w:lineRule="auto"/>
              <w:ind w:left="239" w:right="152" w:hanging="90"/>
              <w:rPr>
                <w:rFonts w:ascii="仿宋" w:hAnsi="仿宋" w:eastAsia="仿宋" w:cs="仿宋"/>
                <w:sz w:val="18"/>
                <w:szCs w:val="18"/>
              </w:rPr>
            </w:pPr>
            <w:r>
              <w:rPr>
                <w:rFonts w:ascii="Times New Roman" w:hAnsi="Times New Roman" w:eastAsia="Times New Roman" w:cs="Times New Roman"/>
                <w:spacing w:val="-4"/>
                <w:sz w:val="18"/>
                <w:szCs w:val="18"/>
              </w:rPr>
              <w:t>Z04</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6" w:type="dxa"/>
            <w:vMerge w:val="restart"/>
            <w:tcBorders>
              <w:bottom w:val="nil"/>
            </w:tcBorders>
            <w:vAlign w:val="top"/>
          </w:tcPr>
          <w:p>
            <w:pPr>
              <w:spacing w:before="276" w:line="230" w:lineRule="auto"/>
              <w:ind w:left="178"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vAlign w:val="top"/>
          </w:tcPr>
          <w:p>
            <w:pPr>
              <w:spacing w:before="107"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spacing w:line="335" w:lineRule="auto"/>
              <w:rPr>
                <w:rFonts w:ascii="Arial"/>
                <w:sz w:val="21"/>
              </w:rPr>
            </w:pPr>
          </w:p>
          <w:p>
            <w:pPr>
              <w:pStyle w:val="6"/>
              <w:spacing w:before="58" w:line="220" w:lineRule="auto"/>
              <w:ind w:left="284"/>
              <w:rPr>
                <w:sz w:val="18"/>
                <w:szCs w:val="18"/>
              </w:rPr>
            </w:pPr>
            <w:r>
              <w:rPr>
                <w:spacing w:val="-1"/>
                <w:sz w:val="18"/>
                <w:szCs w:val="18"/>
              </w:rPr>
              <w:t>湿式除尘系统</w:t>
            </w: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76" w:type="dxa"/>
            <w:vMerge w:val="continue"/>
            <w:tcBorders>
              <w:top w:val="nil"/>
              <w:bottom w:val="nil"/>
            </w:tcBorders>
            <w:vAlign w:val="top"/>
          </w:tcPr>
          <w:p>
            <w:pPr>
              <w:rPr>
                <w:rFonts w:ascii="Arial"/>
                <w:sz w:val="21"/>
              </w:rPr>
            </w:pPr>
          </w:p>
        </w:tc>
        <w:tc>
          <w:tcPr>
            <w:tcW w:w="948" w:type="dxa"/>
            <w:vAlign w:val="top"/>
          </w:tcPr>
          <w:p>
            <w:pPr>
              <w:spacing w:before="111"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bottom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3"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1" w:type="dxa"/>
            <w:vMerge w:val="continue"/>
            <w:tcBorders>
              <w:top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3" w:lineRule="auto"/>
              <w:rPr>
                <w:rFonts w:ascii="Arial"/>
                <w:sz w:val="21"/>
              </w:rPr>
            </w:pPr>
          </w:p>
          <w:p>
            <w:pPr>
              <w:spacing w:before="52"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820" w:type="dxa"/>
            <w:vMerge w:val="restart"/>
            <w:tcBorders>
              <w:bottom w:val="nil"/>
            </w:tcBorders>
            <w:vAlign w:val="top"/>
          </w:tcPr>
          <w:p>
            <w:pPr>
              <w:spacing w:before="276" w:line="233" w:lineRule="auto"/>
              <w:ind w:left="239" w:right="152" w:hanging="90"/>
              <w:rPr>
                <w:rFonts w:ascii="仿宋" w:hAnsi="仿宋" w:eastAsia="仿宋" w:cs="仿宋"/>
                <w:sz w:val="18"/>
                <w:szCs w:val="18"/>
              </w:rPr>
            </w:pPr>
            <w:r>
              <w:rPr>
                <w:rFonts w:ascii="Times New Roman" w:hAnsi="Times New Roman" w:eastAsia="Times New Roman" w:cs="Times New Roman"/>
                <w:spacing w:val="-4"/>
                <w:sz w:val="18"/>
                <w:szCs w:val="18"/>
              </w:rPr>
              <w:t>Z05</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6" w:type="dxa"/>
            <w:vMerge w:val="restart"/>
            <w:tcBorders>
              <w:bottom w:val="nil"/>
            </w:tcBorders>
            <w:vAlign w:val="top"/>
          </w:tcPr>
          <w:p>
            <w:pPr>
              <w:spacing w:before="277" w:line="230" w:lineRule="auto"/>
              <w:ind w:left="178"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vAlign w:val="top"/>
          </w:tcPr>
          <w:p>
            <w:pPr>
              <w:spacing w:before="107"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spacing w:line="335" w:lineRule="auto"/>
              <w:rPr>
                <w:rFonts w:ascii="Arial"/>
                <w:sz w:val="21"/>
              </w:rPr>
            </w:pPr>
          </w:p>
          <w:p>
            <w:pPr>
              <w:pStyle w:val="6"/>
              <w:spacing w:before="59" w:line="220" w:lineRule="auto"/>
              <w:ind w:left="284"/>
              <w:rPr>
                <w:sz w:val="18"/>
                <w:szCs w:val="18"/>
              </w:rPr>
            </w:pPr>
            <w:r>
              <w:rPr>
                <w:spacing w:val="-1"/>
                <w:sz w:val="18"/>
                <w:szCs w:val="18"/>
              </w:rPr>
              <w:t>湿式除尘系统</w:t>
            </w: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76" w:type="dxa"/>
            <w:vMerge w:val="continue"/>
            <w:tcBorders>
              <w:top w:val="nil"/>
              <w:bottom w:val="nil"/>
            </w:tcBorders>
            <w:vAlign w:val="top"/>
          </w:tcPr>
          <w:p>
            <w:pPr>
              <w:rPr>
                <w:rFonts w:ascii="Arial"/>
                <w:sz w:val="21"/>
              </w:rPr>
            </w:pPr>
          </w:p>
        </w:tc>
        <w:tc>
          <w:tcPr>
            <w:tcW w:w="948" w:type="dxa"/>
            <w:vAlign w:val="top"/>
          </w:tcPr>
          <w:p>
            <w:pPr>
              <w:spacing w:before="111"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bottom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1"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1" w:type="dxa"/>
            <w:vMerge w:val="continue"/>
            <w:tcBorders>
              <w:top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4" w:lineRule="auto"/>
              <w:rPr>
                <w:rFonts w:ascii="Arial"/>
                <w:sz w:val="21"/>
              </w:rPr>
            </w:pPr>
          </w:p>
          <w:p>
            <w:pPr>
              <w:spacing w:before="52"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820" w:type="dxa"/>
            <w:vMerge w:val="restart"/>
            <w:tcBorders>
              <w:bottom w:val="nil"/>
            </w:tcBorders>
            <w:vAlign w:val="top"/>
          </w:tcPr>
          <w:p>
            <w:pPr>
              <w:spacing w:before="277" w:line="234" w:lineRule="auto"/>
              <w:ind w:left="239" w:right="152" w:hanging="90"/>
              <w:rPr>
                <w:rFonts w:ascii="仿宋" w:hAnsi="仿宋" w:eastAsia="仿宋" w:cs="仿宋"/>
                <w:sz w:val="18"/>
                <w:szCs w:val="18"/>
              </w:rPr>
            </w:pPr>
            <w:r>
              <w:rPr>
                <w:rFonts w:ascii="Times New Roman" w:hAnsi="Times New Roman" w:eastAsia="Times New Roman" w:cs="Times New Roman"/>
                <w:spacing w:val="-4"/>
                <w:sz w:val="18"/>
                <w:szCs w:val="18"/>
              </w:rPr>
              <w:t>Z06</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6" w:type="dxa"/>
            <w:vMerge w:val="restart"/>
            <w:tcBorders>
              <w:bottom w:val="nil"/>
            </w:tcBorders>
            <w:vAlign w:val="top"/>
          </w:tcPr>
          <w:p>
            <w:pPr>
              <w:spacing w:before="277" w:line="231" w:lineRule="auto"/>
              <w:ind w:left="178"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vAlign w:val="top"/>
          </w:tcPr>
          <w:p>
            <w:pPr>
              <w:spacing w:before="108"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spacing w:line="336" w:lineRule="auto"/>
              <w:rPr>
                <w:rFonts w:ascii="Arial"/>
                <w:sz w:val="21"/>
              </w:rPr>
            </w:pPr>
          </w:p>
          <w:p>
            <w:pPr>
              <w:pStyle w:val="6"/>
              <w:spacing w:before="58" w:line="220" w:lineRule="auto"/>
              <w:ind w:left="284"/>
              <w:rPr>
                <w:sz w:val="18"/>
                <w:szCs w:val="18"/>
              </w:rPr>
            </w:pPr>
            <w:r>
              <w:rPr>
                <w:spacing w:val="-1"/>
                <w:sz w:val="18"/>
                <w:szCs w:val="18"/>
              </w:rPr>
              <w:t>湿式除尘系统</w:t>
            </w: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76" w:type="dxa"/>
            <w:vMerge w:val="continue"/>
            <w:tcBorders>
              <w:top w:val="nil"/>
              <w:bottom w:val="nil"/>
            </w:tcBorders>
            <w:vAlign w:val="top"/>
          </w:tcPr>
          <w:p>
            <w:pPr>
              <w:rPr>
                <w:rFonts w:ascii="Arial"/>
                <w:sz w:val="21"/>
              </w:rPr>
            </w:pPr>
          </w:p>
        </w:tc>
        <w:tc>
          <w:tcPr>
            <w:tcW w:w="948" w:type="dxa"/>
            <w:vAlign w:val="top"/>
          </w:tcPr>
          <w:p>
            <w:pPr>
              <w:spacing w:before="111" w:line="195"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bottom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4"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1" w:type="dxa"/>
            <w:vMerge w:val="continue"/>
            <w:tcBorders>
              <w:top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10"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5" w:lineRule="auto"/>
              <w:rPr>
                <w:rFonts w:ascii="Arial"/>
                <w:sz w:val="21"/>
              </w:rPr>
            </w:pPr>
          </w:p>
          <w:p>
            <w:pPr>
              <w:spacing w:before="52" w:line="188"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820" w:type="dxa"/>
            <w:vMerge w:val="restart"/>
            <w:tcBorders>
              <w:bottom w:val="nil"/>
            </w:tcBorders>
            <w:vAlign w:val="top"/>
          </w:tcPr>
          <w:p>
            <w:pPr>
              <w:spacing w:before="278" w:line="233" w:lineRule="auto"/>
              <w:ind w:left="239" w:right="152" w:hanging="90"/>
              <w:rPr>
                <w:rFonts w:ascii="仿宋" w:hAnsi="仿宋" w:eastAsia="仿宋" w:cs="仿宋"/>
                <w:sz w:val="18"/>
                <w:szCs w:val="18"/>
              </w:rPr>
            </w:pPr>
            <w:r>
              <w:rPr>
                <w:rFonts w:ascii="Times New Roman" w:hAnsi="Times New Roman" w:eastAsia="Times New Roman" w:cs="Times New Roman"/>
                <w:spacing w:val="-4"/>
                <w:sz w:val="18"/>
                <w:szCs w:val="18"/>
              </w:rPr>
              <w:t>Z07</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6" w:type="dxa"/>
            <w:vMerge w:val="restart"/>
            <w:tcBorders>
              <w:bottom w:val="nil"/>
            </w:tcBorders>
            <w:vAlign w:val="top"/>
          </w:tcPr>
          <w:p>
            <w:pPr>
              <w:spacing w:before="278" w:line="230" w:lineRule="auto"/>
              <w:ind w:left="178"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vAlign w:val="top"/>
          </w:tcPr>
          <w:p>
            <w:pPr>
              <w:spacing w:before="109"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spacing w:line="337" w:lineRule="auto"/>
              <w:rPr>
                <w:rFonts w:ascii="Arial"/>
                <w:sz w:val="21"/>
              </w:rPr>
            </w:pPr>
          </w:p>
          <w:p>
            <w:pPr>
              <w:pStyle w:val="6"/>
              <w:spacing w:before="58" w:line="220" w:lineRule="auto"/>
              <w:ind w:left="284"/>
              <w:rPr>
                <w:sz w:val="18"/>
                <w:szCs w:val="18"/>
              </w:rPr>
            </w:pPr>
            <w:r>
              <w:rPr>
                <w:spacing w:val="-1"/>
                <w:sz w:val="18"/>
                <w:szCs w:val="18"/>
              </w:rPr>
              <w:t>湿式除尘系统</w:t>
            </w: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76" w:type="dxa"/>
            <w:vMerge w:val="continue"/>
            <w:tcBorders>
              <w:top w:val="nil"/>
              <w:bottom w:val="nil"/>
            </w:tcBorders>
            <w:vAlign w:val="top"/>
          </w:tcPr>
          <w:p>
            <w:pPr>
              <w:rPr>
                <w:rFonts w:ascii="Arial"/>
                <w:sz w:val="21"/>
              </w:rPr>
            </w:pPr>
          </w:p>
        </w:tc>
        <w:tc>
          <w:tcPr>
            <w:tcW w:w="948" w:type="dxa"/>
            <w:vAlign w:val="top"/>
          </w:tcPr>
          <w:p>
            <w:pPr>
              <w:spacing w:before="112"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bottom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2"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1" w:type="dxa"/>
            <w:vMerge w:val="continue"/>
            <w:tcBorders>
              <w:top w:val="nil"/>
            </w:tcBorders>
            <w:vAlign w:val="top"/>
          </w:tcPr>
          <w:p>
            <w:pPr>
              <w:rPr>
                <w:rFonts w:ascii="Arial"/>
                <w:sz w:val="21"/>
              </w:rPr>
            </w:pP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before="269"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820" w:type="dxa"/>
            <w:vMerge w:val="restart"/>
            <w:tcBorders>
              <w:bottom w:val="nil"/>
            </w:tcBorders>
            <w:vAlign w:val="top"/>
          </w:tcPr>
          <w:p>
            <w:pPr>
              <w:spacing w:before="118" w:line="233" w:lineRule="auto"/>
              <w:ind w:left="239" w:right="152" w:hanging="90"/>
              <w:rPr>
                <w:rFonts w:ascii="仿宋" w:hAnsi="仿宋" w:eastAsia="仿宋" w:cs="仿宋"/>
                <w:sz w:val="18"/>
                <w:szCs w:val="18"/>
              </w:rPr>
            </w:pPr>
            <w:r>
              <w:rPr>
                <w:rFonts w:ascii="Times New Roman" w:hAnsi="Times New Roman" w:eastAsia="Times New Roman" w:cs="Times New Roman"/>
                <w:spacing w:val="-4"/>
                <w:sz w:val="18"/>
                <w:szCs w:val="18"/>
              </w:rPr>
              <w:t>Z08</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6" w:type="dxa"/>
            <w:vMerge w:val="restart"/>
            <w:tcBorders>
              <w:bottom w:val="nil"/>
            </w:tcBorders>
            <w:vAlign w:val="top"/>
          </w:tcPr>
          <w:p>
            <w:pPr>
              <w:spacing w:before="118" w:line="230" w:lineRule="auto"/>
              <w:ind w:left="178"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vAlign w:val="top"/>
          </w:tcPr>
          <w:p>
            <w:pPr>
              <w:spacing w:before="110"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1" w:type="dxa"/>
            <w:vMerge w:val="restart"/>
            <w:tcBorders>
              <w:bottom w:val="nil"/>
            </w:tcBorders>
            <w:vAlign w:val="top"/>
          </w:tcPr>
          <w:p>
            <w:pPr>
              <w:pStyle w:val="6"/>
              <w:spacing w:before="237" w:line="220" w:lineRule="auto"/>
              <w:ind w:left="284"/>
              <w:rPr>
                <w:sz w:val="18"/>
                <w:szCs w:val="18"/>
              </w:rPr>
            </w:pPr>
            <w:r>
              <w:rPr>
                <w:spacing w:val="-1"/>
                <w:sz w:val="18"/>
                <w:szCs w:val="18"/>
              </w:rPr>
              <w:t>湿式除尘系统</w:t>
            </w:r>
          </w:p>
        </w:tc>
        <w:tc>
          <w:tcPr>
            <w:tcW w:w="2262" w:type="dxa"/>
            <w:vMerge w:val="continue"/>
            <w:tcBorders>
              <w:top w:val="nil"/>
              <w:bottom w:val="nil"/>
            </w:tcBorders>
            <w:vAlign w:val="top"/>
          </w:tcPr>
          <w:p>
            <w:pPr>
              <w:rPr>
                <w:rFonts w:ascii="Arial"/>
                <w:sz w:val="21"/>
              </w:rPr>
            </w:pPr>
          </w:p>
        </w:tc>
        <w:tc>
          <w:tcPr>
            <w:tcW w:w="996" w:type="dxa"/>
            <w:vMerge w:val="continue"/>
            <w:tcBorders>
              <w:top w:val="nil"/>
              <w:bottom w:val="nil"/>
            </w:tcBorders>
            <w:vAlign w:val="top"/>
          </w:tcPr>
          <w:p>
            <w:pPr>
              <w:rPr>
                <w:rFonts w:ascii="Arial"/>
                <w:sz w:val="21"/>
              </w:rPr>
            </w:pPr>
          </w:p>
        </w:tc>
        <w:tc>
          <w:tcPr>
            <w:tcW w:w="1027" w:type="dxa"/>
            <w:vAlign w:val="top"/>
          </w:tcPr>
          <w:p>
            <w:pPr>
              <w:spacing w:before="10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52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76" w:type="dxa"/>
            <w:vMerge w:val="continue"/>
            <w:tcBorders>
              <w:top w:val="nil"/>
            </w:tcBorders>
            <w:vAlign w:val="top"/>
          </w:tcPr>
          <w:p>
            <w:pPr>
              <w:rPr>
                <w:rFonts w:ascii="Arial"/>
                <w:sz w:val="21"/>
              </w:rPr>
            </w:pPr>
          </w:p>
        </w:tc>
        <w:tc>
          <w:tcPr>
            <w:tcW w:w="948" w:type="dxa"/>
            <w:vAlign w:val="top"/>
          </w:tcPr>
          <w:p>
            <w:pPr>
              <w:spacing w:before="113"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1" w:type="dxa"/>
            <w:vMerge w:val="continue"/>
            <w:tcBorders>
              <w:top w:val="nil"/>
            </w:tcBorders>
            <w:vAlign w:val="top"/>
          </w:tcPr>
          <w:p>
            <w:pPr>
              <w:rPr>
                <w:rFonts w:ascii="Arial"/>
                <w:sz w:val="21"/>
              </w:rPr>
            </w:pPr>
          </w:p>
        </w:tc>
        <w:tc>
          <w:tcPr>
            <w:tcW w:w="2262" w:type="dxa"/>
            <w:vMerge w:val="continue"/>
            <w:tcBorders>
              <w:top w:val="nil"/>
            </w:tcBorders>
            <w:vAlign w:val="top"/>
          </w:tcPr>
          <w:p>
            <w:pPr>
              <w:rPr>
                <w:rFonts w:ascii="Arial"/>
                <w:sz w:val="21"/>
              </w:rPr>
            </w:pPr>
          </w:p>
        </w:tc>
        <w:tc>
          <w:tcPr>
            <w:tcW w:w="996" w:type="dxa"/>
            <w:vMerge w:val="continue"/>
            <w:tcBorders>
              <w:top w:val="nil"/>
            </w:tcBorders>
            <w:vAlign w:val="top"/>
          </w:tcPr>
          <w:p>
            <w:pPr>
              <w:rPr>
                <w:rFonts w:ascii="Arial"/>
                <w:sz w:val="21"/>
              </w:rPr>
            </w:pPr>
          </w:p>
        </w:tc>
        <w:tc>
          <w:tcPr>
            <w:tcW w:w="1027" w:type="dxa"/>
            <w:vAlign w:val="top"/>
          </w:tcPr>
          <w:p>
            <w:pPr>
              <w:spacing w:before="10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bl>
    <w:p>
      <w:pPr>
        <w:pStyle w:val="2"/>
      </w:pPr>
    </w:p>
    <w:p>
      <w:pPr>
        <w:sectPr>
          <w:footerReference r:id="rId80"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360"/>
        <w:gridCol w:w="461"/>
        <w:gridCol w:w="525"/>
        <w:gridCol w:w="122"/>
        <w:gridCol w:w="228"/>
        <w:gridCol w:w="250"/>
        <w:gridCol w:w="461"/>
        <w:gridCol w:w="237"/>
        <w:gridCol w:w="698"/>
        <w:gridCol w:w="326"/>
        <w:gridCol w:w="616"/>
        <w:gridCol w:w="305"/>
        <w:gridCol w:w="1051"/>
        <w:gridCol w:w="794"/>
        <w:gridCol w:w="113"/>
        <w:gridCol w:w="790"/>
        <w:gridCol w:w="206"/>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20" w:type="dxa"/>
            <w:vAlign w:val="top"/>
          </w:tcPr>
          <w:p>
            <w:pPr>
              <w:rPr>
                <w:rFonts w:ascii="Arial"/>
                <w:sz w:val="21"/>
              </w:rPr>
            </w:pPr>
          </w:p>
        </w:tc>
        <w:tc>
          <w:tcPr>
            <w:tcW w:w="821" w:type="dxa"/>
            <w:gridSpan w:val="2"/>
            <w:vAlign w:val="top"/>
          </w:tcPr>
          <w:p>
            <w:pPr>
              <w:rPr>
                <w:rFonts w:ascii="Arial"/>
                <w:sz w:val="21"/>
              </w:rPr>
            </w:pPr>
          </w:p>
        </w:tc>
        <w:tc>
          <w:tcPr>
            <w:tcW w:w="875" w:type="dxa"/>
            <w:gridSpan w:val="3"/>
            <w:vAlign w:val="top"/>
          </w:tcPr>
          <w:p>
            <w:pPr>
              <w:rPr>
                <w:rFonts w:ascii="Arial"/>
                <w:sz w:val="21"/>
              </w:rPr>
            </w:pPr>
          </w:p>
        </w:tc>
        <w:tc>
          <w:tcPr>
            <w:tcW w:w="948" w:type="dxa"/>
            <w:gridSpan w:val="3"/>
            <w:vAlign w:val="top"/>
          </w:tcPr>
          <w:p>
            <w:pPr>
              <w:spacing w:before="144"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0" w:type="dxa"/>
            <w:gridSpan w:val="3"/>
            <w:vAlign w:val="top"/>
          </w:tcPr>
          <w:p>
            <w:pPr>
              <w:rPr>
                <w:rFonts w:ascii="Arial"/>
                <w:sz w:val="21"/>
              </w:rPr>
            </w:pPr>
          </w:p>
        </w:tc>
        <w:tc>
          <w:tcPr>
            <w:tcW w:w="2263" w:type="dxa"/>
            <w:gridSpan w:val="4"/>
            <w:vMerge w:val="restart"/>
            <w:tcBorders>
              <w:bottom w:val="nil"/>
            </w:tcBorders>
            <w:vAlign w:val="top"/>
          </w:tcPr>
          <w:p>
            <w:pPr>
              <w:rPr>
                <w:rFonts w:ascii="Arial"/>
                <w:sz w:val="21"/>
              </w:rPr>
            </w:pPr>
          </w:p>
        </w:tc>
        <w:tc>
          <w:tcPr>
            <w:tcW w:w="996" w:type="dxa"/>
            <w:gridSpan w:val="2"/>
            <w:vMerge w:val="restart"/>
            <w:tcBorders>
              <w:bottom w:val="nil"/>
            </w:tcBorders>
            <w:vAlign w:val="top"/>
          </w:tcPr>
          <w:p>
            <w:pPr>
              <w:rPr>
                <w:rFonts w:ascii="Arial"/>
                <w:sz w:val="21"/>
              </w:rPr>
            </w:pPr>
          </w:p>
        </w:tc>
        <w:tc>
          <w:tcPr>
            <w:tcW w:w="1027" w:type="dxa"/>
            <w:vAlign w:val="top"/>
          </w:tcPr>
          <w:p>
            <w:pPr>
              <w:spacing w:before="140"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2" w:lineRule="auto"/>
              <w:rPr>
                <w:rFonts w:ascii="Arial"/>
                <w:sz w:val="21"/>
              </w:rPr>
            </w:pPr>
          </w:p>
          <w:p>
            <w:pPr>
              <w:spacing w:before="51"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821" w:type="dxa"/>
            <w:gridSpan w:val="2"/>
            <w:vMerge w:val="restart"/>
            <w:tcBorders>
              <w:bottom w:val="nil"/>
            </w:tcBorders>
            <w:vAlign w:val="top"/>
          </w:tcPr>
          <w:p>
            <w:pPr>
              <w:spacing w:before="275" w:line="233" w:lineRule="auto"/>
              <w:ind w:left="239" w:right="153" w:hanging="90"/>
              <w:rPr>
                <w:rFonts w:ascii="仿宋" w:hAnsi="仿宋" w:eastAsia="仿宋" w:cs="仿宋"/>
                <w:sz w:val="18"/>
                <w:szCs w:val="18"/>
              </w:rPr>
            </w:pPr>
            <w:r>
              <w:rPr>
                <w:rFonts w:ascii="Times New Roman" w:hAnsi="Times New Roman" w:eastAsia="Times New Roman" w:cs="Times New Roman"/>
                <w:spacing w:val="-4"/>
                <w:sz w:val="18"/>
                <w:szCs w:val="18"/>
              </w:rPr>
              <w:t>Z09</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5" w:type="dxa"/>
            <w:gridSpan w:val="3"/>
            <w:vMerge w:val="restart"/>
            <w:tcBorders>
              <w:bottom w:val="nil"/>
            </w:tcBorders>
            <w:vAlign w:val="top"/>
          </w:tcPr>
          <w:p>
            <w:pPr>
              <w:spacing w:before="275" w:line="230" w:lineRule="auto"/>
              <w:ind w:left="177"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gridSpan w:val="3"/>
            <w:vAlign w:val="top"/>
          </w:tcPr>
          <w:p>
            <w:pPr>
              <w:spacing w:before="106"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0" w:type="dxa"/>
            <w:gridSpan w:val="3"/>
            <w:vMerge w:val="restart"/>
            <w:tcBorders>
              <w:bottom w:val="nil"/>
            </w:tcBorders>
            <w:vAlign w:val="top"/>
          </w:tcPr>
          <w:p>
            <w:pPr>
              <w:spacing w:line="333" w:lineRule="auto"/>
              <w:rPr>
                <w:rFonts w:ascii="Arial"/>
                <w:sz w:val="21"/>
              </w:rPr>
            </w:pPr>
          </w:p>
          <w:p>
            <w:pPr>
              <w:pStyle w:val="6"/>
              <w:spacing w:before="59" w:line="220" w:lineRule="auto"/>
              <w:ind w:left="284"/>
              <w:rPr>
                <w:sz w:val="18"/>
                <w:szCs w:val="18"/>
              </w:rPr>
            </w:pPr>
            <w:r>
              <w:rPr>
                <w:spacing w:val="-1"/>
                <w:sz w:val="18"/>
                <w:szCs w:val="18"/>
              </w:rPr>
              <w:t>湿式除尘系统</w:t>
            </w: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4"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continue"/>
            <w:tcBorders>
              <w:top w:val="nil"/>
              <w:bottom w:val="nil"/>
            </w:tcBorders>
            <w:vAlign w:val="top"/>
          </w:tcPr>
          <w:p>
            <w:pPr>
              <w:rPr>
                <w:rFonts w:ascii="Arial"/>
                <w:sz w:val="21"/>
              </w:rPr>
            </w:pPr>
          </w:p>
        </w:tc>
        <w:tc>
          <w:tcPr>
            <w:tcW w:w="821" w:type="dxa"/>
            <w:gridSpan w:val="2"/>
            <w:vMerge w:val="continue"/>
            <w:tcBorders>
              <w:top w:val="nil"/>
              <w:bottom w:val="nil"/>
            </w:tcBorders>
            <w:vAlign w:val="top"/>
          </w:tcPr>
          <w:p>
            <w:pPr>
              <w:rPr>
                <w:rFonts w:ascii="Arial"/>
                <w:sz w:val="21"/>
              </w:rPr>
            </w:pPr>
          </w:p>
        </w:tc>
        <w:tc>
          <w:tcPr>
            <w:tcW w:w="875" w:type="dxa"/>
            <w:gridSpan w:val="3"/>
            <w:vMerge w:val="continue"/>
            <w:tcBorders>
              <w:top w:val="nil"/>
              <w:bottom w:val="nil"/>
            </w:tcBorders>
            <w:vAlign w:val="top"/>
          </w:tcPr>
          <w:p>
            <w:pPr>
              <w:rPr>
                <w:rFonts w:ascii="Arial"/>
                <w:sz w:val="21"/>
              </w:rPr>
            </w:pPr>
          </w:p>
        </w:tc>
        <w:tc>
          <w:tcPr>
            <w:tcW w:w="948" w:type="dxa"/>
            <w:gridSpan w:val="3"/>
            <w:vAlign w:val="top"/>
          </w:tcPr>
          <w:p>
            <w:pPr>
              <w:spacing w:before="109"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0" w:type="dxa"/>
            <w:gridSpan w:val="3"/>
            <w:vMerge w:val="continue"/>
            <w:tcBorders>
              <w:top w:val="nil"/>
              <w:bottom w:val="nil"/>
            </w:tcBorders>
            <w:vAlign w:val="top"/>
          </w:tcPr>
          <w:p>
            <w:pPr>
              <w:rPr>
                <w:rFonts w:ascii="Arial"/>
                <w:sz w:val="21"/>
              </w:rPr>
            </w:pP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5"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continue"/>
            <w:tcBorders>
              <w:top w:val="nil"/>
            </w:tcBorders>
            <w:vAlign w:val="top"/>
          </w:tcPr>
          <w:p>
            <w:pPr>
              <w:rPr>
                <w:rFonts w:ascii="Arial"/>
                <w:sz w:val="21"/>
              </w:rPr>
            </w:pPr>
          </w:p>
        </w:tc>
        <w:tc>
          <w:tcPr>
            <w:tcW w:w="821" w:type="dxa"/>
            <w:gridSpan w:val="2"/>
            <w:vMerge w:val="continue"/>
            <w:tcBorders>
              <w:top w:val="nil"/>
            </w:tcBorders>
            <w:vAlign w:val="top"/>
          </w:tcPr>
          <w:p>
            <w:pPr>
              <w:rPr>
                <w:rFonts w:ascii="Arial"/>
                <w:sz w:val="21"/>
              </w:rPr>
            </w:pPr>
          </w:p>
        </w:tc>
        <w:tc>
          <w:tcPr>
            <w:tcW w:w="875" w:type="dxa"/>
            <w:gridSpan w:val="3"/>
            <w:vMerge w:val="continue"/>
            <w:tcBorders>
              <w:top w:val="nil"/>
            </w:tcBorders>
            <w:vAlign w:val="top"/>
          </w:tcPr>
          <w:p>
            <w:pPr>
              <w:rPr>
                <w:rFonts w:ascii="Arial"/>
                <w:sz w:val="21"/>
              </w:rPr>
            </w:pPr>
          </w:p>
        </w:tc>
        <w:tc>
          <w:tcPr>
            <w:tcW w:w="948" w:type="dxa"/>
            <w:gridSpan w:val="3"/>
            <w:vAlign w:val="top"/>
          </w:tcPr>
          <w:p>
            <w:pPr>
              <w:spacing w:before="110"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0" w:type="dxa"/>
            <w:gridSpan w:val="3"/>
            <w:vMerge w:val="continue"/>
            <w:tcBorders>
              <w:top w:val="nil"/>
            </w:tcBorders>
            <w:vAlign w:val="top"/>
          </w:tcPr>
          <w:p>
            <w:pPr>
              <w:rPr>
                <w:rFonts w:ascii="Arial"/>
                <w:sz w:val="21"/>
              </w:rPr>
            </w:pP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5"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6" w:lineRule="auto"/>
              <w:rPr>
                <w:rFonts w:ascii="Arial"/>
                <w:sz w:val="21"/>
              </w:rPr>
            </w:pPr>
          </w:p>
          <w:p>
            <w:pPr>
              <w:spacing w:before="52"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821" w:type="dxa"/>
            <w:gridSpan w:val="2"/>
            <w:vMerge w:val="restart"/>
            <w:tcBorders>
              <w:bottom w:val="nil"/>
            </w:tcBorders>
            <w:vAlign w:val="top"/>
          </w:tcPr>
          <w:p>
            <w:pPr>
              <w:spacing w:before="279" w:line="233" w:lineRule="auto"/>
              <w:ind w:left="239" w:right="153" w:hanging="90"/>
              <w:rPr>
                <w:rFonts w:ascii="仿宋" w:hAnsi="仿宋" w:eastAsia="仿宋" w:cs="仿宋"/>
                <w:sz w:val="18"/>
                <w:szCs w:val="18"/>
              </w:rPr>
            </w:pPr>
            <w:r>
              <w:rPr>
                <w:rFonts w:ascii="Times New Roman" w:hAnsi="Times New Roman" w:eastAsia="Times New Roman" w:cs="Times New Roman"/>
                <w:spacing w:val="-4"/>
                <w:sz w:val="18"/>
                <w:szCs w:val="18"/>
              </w:rPr>
              <w:t>Z10</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5" w:type="dxa"/>
            <w:gridSpan w:val="3"/>
            <w:vMerge w:val="restart"/>
            <w:tcBorders>
              <w:bottom w:val="nil"/>
            </w:tcBorders>
            <w:vAlign w:val="top"/>
          </w:tcPr>
          <w:p>
            <w:pPr>
              <w:spacing w:before="279" w:line="230" w:lineRule="auto"/>
              <w:ind w:left="177"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gridSpan w:val="3"/>
            <w:vAlign w:val="top"/>
          </w:tcPr>
          <w:p>
            <w:pPr>
              <w:spacing w:before="107"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0" w:type="dxa"/>
            <w:gridSpan w:val="3"/>
            <w:vMerge w:val="restart"/>
            <w:tcBorders>
              <w:bottom w:val="nil"/>
            </w:tcBorders>
            <w:vAlign w:val="top"/>
          </w:tcPr>
          <w:p>
            <w:pPr>
              <w:spacing w:line="337" w:lineRule="auto"/>
              <w:rPr>
                <w:rFonts w:ascii="Arial"/>
                <w:sz w:val="21"/>
              </w:rPr>
            </w:pPr>
          </w:p>
          <w:p>
            <w:pPr>
              <w:pStyle w:val="6"/>
              <w:spacing w:before="59" w:line="220" w:lineRule="auto"/>
              <w:ind w:left="284"/>
              <w:rPr>
                <w:sz w:val="18"/>
                <w:szCs w:val="18"/>
              </w:rPr>
            </w:pPr>
            <w:r>
              <w:rPr>
                <w:spacing w:val="-1"/>
                <w:sz w:val="18"/>
                <w:szCs w:val="18"/>
              </w:rPr>
              <w:t>湿式除尘系统</w:t>
            </w: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20" w:type="dxa"/>
            <w:vMerge w:val="continue"/>
            <w:tcBorders>
              <w:top w:val="nil"/>
              <w:bottom w:val="nil"/>
            </w:tcBorders>
            <w:vAlign w:val="top"/>
          </w:tcPr>
          <w:p>
            <w:pPr>
              <w:rPr>
                <w:rFonts w:ascii="Arial"/>
                <w:sz w:val="21"/>
              </w:rPr>
            </w:pPr>
          </w:p>
        </w:tc>
        <w:tc>
          <w:tcPr>
            <w:tcW w:w="821" w:type="dxa"/>
            <w:gridSpan w:val="2"/>
            <w:vMerge w:val="continue"/>
            <w:tcBorders>
              <w:top w:val="nil"/>
              <w:bottom w:val="nil"/>
            </w:tcBorders>
            <w:vAlign w:val="top"/>
          </w:tcPr>
          <w:p>
            <w:pPr>
              <w:rPr>
                <w:rFonts w:ascii="Arial"/>
                <w:sz w:val="21"/>
              </w:rPr>
            </w:pPr>
          </w:p>
        </w:tc>
        <w:tc>
          <w:tcPr>
            <w:tcW w:w="875" w:type="dxa"/>
            <w:gridSpan w:val="3"/>
            <w:vMerge w:val="continue"/>
            <w:tcBorders>
              <w:top w:val="nil"/>
              <w:bottom w:val="nil"/>
            </w:tcBorders>
            <w:vAlign w:val="top"/>
          </w:tcPr>
          <w:p>
            <w:pPr>
              <w:rPr>
                <w:rFonts w:ascii="Arial"/>
                <w:sz w:val="21"/>
              </w:rPr>
            </w:pPr>
          </w:p>
        </w:tc>
        <w:tc>
          <w:tcPr>
            <w:tcW w:w="948" w:type="dxa"/>
            <w:gridSpan w:val="3"/>
            <w:vAlign w:val="top"/>
          </w:tcPr>
          <w:p>
            <w:pPr>
              <w:spacing w:before="113"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0" w:type="dxa"/>
            <w:gridSpan w:val="3"/>
            <w:vMerge w:val="continue"/>
            <w:tcBorders>
              <w:top w:val="nil"/>
              <w:bottom w:val="nil"/>
            </w:tcBorders>
            <w:vAlign w:val="top"/>
          </w:tcPr>
          <w:p>
            <w:pPr>
              <w:rPr>
                <w:rFonts w:ascii="Arial"/>
                <w:sz w:val="21"/>
              </w:rPr>
            </w:pP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continue"/>
            <w:tcBorders>
              <w:top w:val="nil"/>
            </w:tcBorders>
            <w:vAlign w:val="top"/>
          </w:tcPr>
          <w:p>
            <w:pPr>
              <w:rPr>
                <w:rFonts w:ascii="Arial"/>
                <w:sz w:val="21"/>
              </w:rPr>
            </w:pPr>
          </w:p>
        </w:tc>
        <w:tc>
          <w:tcPr>
            <w:tcW w:w="821" w:type="dxa"/>
            <w:gridSpan w:val="2"/>
            <w:vMerge w:val="continue"/>
            <w:tcBorders>
              <w:top w:val="nil"/>
            </w:tcBorders>
            <w:vAlign w:val="top"/>
          </w:tcPr>
          <w:p>
            <w:pPr>
              <w:rPr>
                <w:rFonts w:ascii="Arial"/>
                <w:sz w:val="21"/>
              </w:rPr>
            </w:pPr>
          </w:p>
        </w:tc>
        <w:tc>
          <w:tcPr>
            <w:tcW w:w="875" w:type="dxa"/>
            <w:gridSpan w:val="3"/>
            <w:vMerge w:val="continue"/>
            <w:tcBorders>
              <w:top w:val="nil"/>
            </w:tcBorders>
            <w:vAlign w:val="top"/>
          </w:tcPr>
          <w:p>
            <w:pPr>
              <w:rPr>
                <w:rFonts w:ascii="Arial"/>
                <w:sz w:val="21"/>
              </w:rPr>
            </w:pPr>
          </w:p>
        </w:tc>
        <w:tc>
          <w:tcPr>
            <w:tcW w:w="948" w:type="dxa"/>
            <w:gridSpan w:val="3"/>
            <w:vAlign w:val="top"/>
          </w:tcPr>
          <w:p>
            <w:pPr>
              <w:spacing w:before="111"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0" w:type="dxa"/>
            <w:gridSpan w:val="3"/>
            <w:vMerge w:val="continue"/>
            <w:tcBorders>
              <w:top w:val="nil"/>
            </w:tcBorders>
            <w:vAlign w:val="top"/>
          </w:tcPr>
          <w:p>
            <w:pPr>
              <w:rPr>
                <w:rFonts w:ascii="Arial"/>
                <w:sz w:val="21"/>
              </w:rPr>
            </w:pP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5" w:lineRule="auto"/>
              <w:rPr>
                <w:rFonts w:ascii="Arial"/>
                <w:sz w:val="21"/>
              </w:rPr>
            </w:pPr>
          </w:p>
          <w:p>
            <w:pPr>
              <w:spacing w:before="51"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821" w:type="dxa"/>
            <w:gridSpan w:val="2"/>
            <w:vMerge w:val="restart"/>
            <w:tcBorders>
              <w:bottom w:val="nil"/>
            </w:tcBorders>
            <w:vAlign w:val="top"/>
          </w:tcPr>
          <w:p>
            <w:pPr>
              <w:spacing w:before="278" w:line="233" w:lineRule="auto"/>
              <w:ind w:left="239" w:right="153" w:hanging="90"/>
              <w:rPr>
                <w:rFonts w:ascii="仿宋" w:hAnsi="仿宋" w:eastAsia="仿宋" w:cs="仿宋"/>
                <w:sz w:val="18"/>
                <w:szCs w:val="18"/>
              </w:rPr>
            </w:pPr>
            <w:r>
              <w:rPr>
                <w:rFonts w:ascii="Times New Roman" w:hAnsi="Times New Roman" w:eastAsia="Times New Roman" w:cs="Times New Roman"/>
                <w:spacing w:val="-4"/>
                <w:sz w:val="18"/>
                <w:szCs w:val="18"/>
              </w:rPr>
              <w:t>Z11</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5" w:type="dxa"/>
            <w:gridSpan w:val="3"/>
            <w:vMerge w:val="restart"/>
            <w:tcBorders>
              <w:bottom w:val="nil"/>
            </w:tcBorders>
            <w:vAlign w:val="top"/>
          </w:tcPr>
          <w:p>
            <w:pPr>
              <w:spacing w:before="278" w:line="230" w:lineRule="auto"/>
              <w:ind w:left="177"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gridSpan w:val="3"/>
            <w:vAlign w:val="top"/>
          </w:tcPr>
          <w:p>
            <w:pPr>
              <w:spacing w:before="109"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0" w:type="dxa"/>
            <w:gridSpan w:val="3"/>
            <w:vMerge w:val="restart"/>
            <w:tcBorders>
              <w:bottom w:val="nil"/>
            </w:tcBorders>
            <w:vAlign w:val="top"/>
          </w:tcPr>
          <w:p>
            <w:pPr>
              <w:spacing w:line="336" w:lineRule="auto"/>
              <w:rPr>
                <w:rFonts w:ascii="Arial"/>
                <w:sz w:val="21"/>
              </w:rPr>
            </w:pPr>
          </w:p>
          <w:p>
            <w:pPr>
              <w:pStyle w:val="6"/>
              <w:spacing w:before="59" w:line="220" w:lineRule="auto"/>
              <w:ind w:left="284"/>
              <w:rPr>
                <w:sz w:val="18"/>
                <w:szCs w:val="18"/>
              </w:rPr>
            </w:pPr>
            <w:r>
              <w:rPr>
                <w:spacing w:val="-1"/>
                <w:sz w:val="18"/>
                <w:szCs w:val="18"/>
              </w:rPr>
              <w:t>湿式除尘系统</w:t>
            </w: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continue"/>
            <w:tcBorders>
              <w:top w:val="nil"/>
              <w:bottom w:val="nil"/>
            </w:tcBorders>
            <w:vAlign w:val="top"/>
          </w:tcPr>
          <w:p>
            <w:pPr>
              <w:rPr>
                <w:rFonts w:ascii="Arial"/>
                <w:sz w:val="21"/>
              </w:rPr>
            </w:pPr>
          </w:p>
        </w:tc>
        <w:tc>
          <w:tcPr>
            <w:tcW w:w="821" w:type="dxa"/>
            <w:gridSpan w:val="2"/>
            <w:vMerge w:val="continue"/>
            <w:tcBorders>
              <w:top w:val="nil"/>
              <w:bottom w:val="nil"/>
            </w:tcBorders>
            <w:vAlign w:val="top"/>
          </w:tcPr>
          <w:p>
            <w:pPr>
              <w:rPr>
                <w:rFonts w:ascii="Arial"/>
                <w:sz w:val="21"/>
              </w:rPr>
            </w:pPr>
          </w:p>
        </w:tc>
        <w:tc>
          <w:tcPr>
            <w:tcW w:w="875" w:type="dxa"/>
            <w:gridSpan w:val="3"/>
            <w:vMerge w:val="continue"/>
            <w:tcBorders>
              <w:top w:val="nil"/>
              <w:bottom w:val="nil"/>
            </w:tcBorders>
            <w:vAlign w:val="top"/>
          </w:tcPr>
          <w:p>
            <w:pPr>
              <w:rPr>
                <w:rFonts w:ascii="Arial"/>
                <w:sz w:val="21"/>
              </w:rPr>
            </w:pPr>
          </w:p>
        </w:tc>
        <w:tc>
          <w:tcPr>
            <w:tcW w:w="948" w:type="dxa"/>
            <w:gridSpan w:val="3"/>
            <w:vAlign w:val="top"/>
          </w:tcPr>
          <w:p>
            <w:pPr>
              <w:spacing w:before="112"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0" w:type="dxa"/>
            <w:gridSpan w:val="3"/>
            <w:vMerge w:val="continue"/>
            <w:tcBorders>
              <w:top w:val="nil"/>
              <w:bottom w:val="nil"/>
            </w:tcBorders>
            <w:vAlign w:val="top"/>
          </w:tcPr>
          <w:p>
            <w:pPr>
              <w:rPr>
                <w:rFonts w:ascii="Arial"/>
                <w:sz w:val="21"/>
              </w:rPr>
            </w:pP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continue"/>
            <w:tcBorders>
              <w:top w:val="nil"/>
            </w:tcBorders>
            <w:vAlign w:val="top"/>
          </w:tcPr>
          <w:p>
            <w:pPr>
              <w:rPr>
                <w:rFonts w:ascii="Arial"/>
                <w:sz w:val="21"/>
              </w:rPr>
            </w:pPr>
          </w:p>
        </w:tc>
        <w:tc>
          <w:tcPr>
            <w:tcW w:w="821" w:type="dxa"/>
            <w:gridSpan w:val="2"/>
            <w:vMerge w:val="continue"/>
            <w:tcBorders>
              <w:top w:val="nil"/>
            </w:tcBorders>
            <w:vAlign w:val="top"/>
          </w:tcPr>
          <w:p>
            <w:pPr>
              <w:rPr>
                <w:rFonts w:ascii="Arial"/>
                <w:sz w:val="21"/>
              </w:rPr>
            </w:pPr>
          </w:p>
        </w:tc>
        <w:tc>
          <w:tcPr>
            <w:tcW w:w="875" w:type="dxa"/>
            <w:gridSpan w:val="3"/>
            <w:vMerge w:val="continue"/>
            <w:tcBorders>
              <w:top w:val="nil"/>
            </w:tcBorders>
            <w:vAlign w:val="top"/>
          </w:tcPr>
          <w:p>
            <w:pPr>
              <w:rPr>
                <w:rFonts w:ascii="Arial"/>
                <w:sz w:val="21"/>
              </w:rPr>
            </w:pPr>
          </w:p>
        </w:tc>
        <w:tc>
          <w:tcPr>
            <w:tcW w:w="948" w:type="dxa"/>
            <w:gridSpan w:val="3"/>
            <w:vAlign w:val="top"/>
          </w:tcPr>
          <w:p>
            <w:pPr>
              <w:spacing w:before="113"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0" w:type="dxa"/>
            <w:gridSpan w:val="3"/>
            <w:vMerge w:val="continue"/>
            <w:tcBorders>
              <w:top w:val="nil"/>
            </w:tcBorders>
            <w:vAlign w:val="top"/>
          </w:tcPr>
          <w:p>
            <w:pPr>
              <w:rPr>
                <w:rFonts w:ascii="Arial"/>
                <w:sz w:val="21"/>
              </w:rPr>
            </w:pP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restart"/>
            <w:tcBorders>
              <w:bottom w:val="nil"/>
            </w:tcBorders>
            <w:vAlign w:val="top"/>
          </w:tcPr>
          <w:p>
            <w:pPr>
              <w:spacing w:line="379" w:lineRule="auto"/>
              <w:rPr>
                <w:rFonts w:ascii="Arial"/>
                <w:sz w:val="21"/>
              </w:rPr>
            </w:pPr>
          </w:p>
          <w:p>
            <w:pPr>
              <w:spacing w:before="51"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821" w:type="dxa"/>
            <w:gridSpan w:val="2"/>
            <w:vMerge w:val="restart"/>
            <w:tcBorders>
              <w:bottom w:val="nil"/>
            </w:tcBorders>
            <w:vAlign w:val="top"/>
          </w:tcPr>
          <w:p>
            <w:pPr>
              <w:spacing w:before="282" w:line="233" w:lineRule="auto"/>
              <w:ind w:left="239" w:right="153" w:hanging="90"/>
              <w:rPr>
                <w:rFonts w:ascii="仿宋" w:hAnsi="仿宋" w:eastAsia="仿宋" w:cs="仿宋"/>
                <w:sz w:val="18"/>
                <w:szCs w:val="18"/>
              </w:rPr>
            </w:pPr>
            <w:r>
              <w:rPr>
                <w:rFonts w:ascii="Times New Roman" w:hAnsi="Times New Roman" w:eastAsia="Times New Roman" w:cs="Times New Roman"/>
                <w:spacing w:val="-4"/>
                <w:sz w:val="18"/>
                <w:szCs w:val="18"/>
              </w:rPr>
              <w:t>Z12</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5" w:type="dxa"/>
            <w:gridSpan w:val="3"/>
            <w:vMerge w:val="restart"/>
            <w:tcBorders>
              <w:bottom w:val="nil"/>
            </w:tcBorders>
            <w:vAlign w:val="top"/>
          </w:tcPr>
          <w:p>
            <w:pPr>
              <w:spacing w:before="282" w:line="230" w:lineRule="auto"/>
              <w:ind w:left="177"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gridSpan w:val="3"/>
            <w:vAlign w:val="top"/>
          </w:tcPr>
          <w:p>
            <w:pPr>
              <w:spacing w:before="110"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0" w:type="dxa"/>
            <w:gridSpan w:val="3"/>
            <w:vMerge w:val="restart"/>
            <w:tcBorders>
              <w:bottom w:val="nil"/>
            </w:tcBorders>
            <w:vAlign w:val="top"/>
          </w:tcPr>
          <w:p>
            <w:pPr>
              <w:spacing w:line="340" w:lineRule="auto"/>
              <w:rPr>
                <w:rFonts w:ascii="Arial"/>
                <w:sz w:val="21"/>
              </w:rPr>
            </w:pPr>
          </w:p>
          <w:p>
            <w:pPr>
              <w:pStyle w:val="6"/>
              <w:spacing w:before="59" w:line="220" w:lineRule="auto"/>
              <w:ind w:left="284"/>
              <w:rPr>
                <w:sz w:val="18"/>
                <w:szCs w:val="18"/>
              </w:rPr>
            </w:pPr>
            <w:r>
              <w:rPr>
                <w:spacing w:val="-1"/>
                <w:sz w:val="18"/>
                <w:szCs w:val="18"/>
              </w:rPr>
              <w:t>湿式除尘系统</w:t>
            </w: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20" w:type="dxa"/>
            <w:vMerge w:val="continue"/>
            <w:tcBorders>
              <w:top w:val="nil"/>
              <w:bottom w:val="nil"/>
            </w:tcBorders>
            <w:vAlign w:val="top"/>
          </w:tcPr>
          <w:p>
            <w:pPr>
              <w:rPr>
                <w:rFonts w:ascii="Arial"/>
                <w:sz w:val="21"/>
              </w:rPr>
            </w:pPr>
          </w:p>
        </w:tc>
        <w:tc>
          <w:tcPr>
            <w:tcW w:w="821" w:type="dxa"/>
            <w:gridSpan w:val="2"/>
            <w:vMerge w:val="continue"/>
            <w:tcBorders>
              <w:top w:val="nil"/>
              <w:bottom w:val="nil"/>
            </w:tcBorders>
            <w:vAlign w:val="top"/>
          </w:tcPr>
          <w:p>
            <w:pPr>
              <w:rPr>
                <w:rFonts w:ascii="Arial"/>
                <w:sz w:val="21"/>
              </w:rPr>
            </w:pPr>
          </w:p>
        </w:tc>
        <w:tc>
          <w:tcPr>
            <w:tcW w:w="875" w:type="dxa"/>
            <w:gridSpan w:val="3"/>
            <w:vMerge w:val="continue"/>
            <w:tcBorders>
              <w:top w:val="nil"/>
              <w:bottom w:val="nil"/>
            </w:tcBorders>
            <w:vAlign w:val="top"/>
          </w:tcPr>
          <w:p>
            <w:pPr>
              <w:rPr>
                <w:rFonts w:ascii="Arial"/>
                <w:sz w:val="21"/>
              </w:rPr>
            </w:pPr>
          </w:p>
        </w:tc>
        <w:tc>
          <w:tcPr>
            <w:tcW w:w="948" w:type="dxa"/>
            <w:gridSpan w:val="3"/>
            <w:vAlign w:val="top"/>
          </w:tcPr>
          <w:p>
            <w:pPr>
              <w:spacing w:before="115"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0" w:type="dxa"/>
            <w:gridSpan w:val="3"/>
            <w:vMerge w:val="continue"/>
            <w:tcBorders>
              <w:top w:val="nil"/>
              <w:bottom w:val="nil"/>
            </w:tcBorders>
            <w:vAlign w:val="top"/>
          </w:tcPr>
          <w:p>
            <w:pPr>
              <w:rPr>
                <w:rFonts w:ascii="Arial"/>
                <w:sz w:val="21"/>
              </w:rPr>
            </w:pP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11"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tcBorders>
            <w:vAlign w:val="top"/>
          </w:tcPr>
          <w:p>
            <w:pPr>
              <w:rPr>
                <w:rFonts w:ascii="Arial"/>
                <w:sz w:val="21"/>
              </w:rPr>
            </w:pPr>
          </w:p>
        </w:tc>
        <w:tc>
          <w:tcPr>
            <w:tcW w:w="821" w:type="dxa"/>
            <w:gridSpan w:val="2"/>
            <w:vMerge w:val="continue"/>
            <w:tcBorders>
              <w:top w:val="nil"/>
            </w:tcBorders>
            <w:vAlign w:val="top"/>
          </w:tcPr>
          <w:p>
            <w:pPr>
              <w:rPr>
                <w:rFonts w:ascii="Arial"/>
                <w:sz w:val="21"/>
              </w:rPr>
            </w:pPr>
          </w:p>
        </w:tc>
        <w:tc>
          <w:tcPr>
            <w:tcW w:w="875" w:type="dxa"/>
            <w:gridSpan w:val="3"/>
            <w:vMerge w:val="continue"/>
            <w:tcBorders>
              <w:top w:val="nil"/>
            </w:tcBorders>
            <w:vAlign w:val="top"/>
          </w:tcPr>
          <w:p>
            <w:pPr>
              <w:rPr>
                <w:rFonts w:ascii="Arial"/>
                <w:sz w:val="21"/>
              </w:rPr>
            </w:pPr>
          </w:p>
        </w:tc>
        <w:tc>
          <w:tcPr>
            <w:tcW w:w="948" w:type="dxa"/>
            <w:gridSpan w:val="3"/>
            <w:vAlign w:val="top"/>
          </w:tcPr>
          <w:p>
            <w:pPr>
              <w:spacing w:before="113"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0" w:type="dxa"/>
            <w:gridSpan w:val="3"/>
            <w:vMerge w:val="continue"/>
            <w:tcBorders>
              <w:top w:val="nil"/>
            </w:tcBorders>
            <w:vAlign w:val="top"/>
          </w:tcPr>
          <w:p>
            <w:pPr>
              <w:rPr>
                <w:rFonts w:ascii="Arial"/>
                <w:sz w:val="21"/>
              </w:rPr>
            </w:pP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6" w:lineRule="auto"/>
              <w:rPr>
                <w:rFonts w:ascii="Arial"/>
                <w:sz w:val="21"/>
              </w:rPr>
            </w:pPr>
          </w:p>
          <w:p>
            <w:pPr>
              <w:spacing w:before="52"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821" w:type="dxa"/>
            <w:gridSpan w:val="2"/>
            <w:vMerge w:val="restart"/>
            <w:tcBorders>
              <w:bottom w:val="nil"/>
            </w:tcBorders>
            <w:vAlign w:val="top"/>
          </w:tcPr>
          <w:p>
            <w:pPr>
              <w:spacing w:before="279" w:line="233" w:lineRule="auto"/>
              <w:ind w:left="239" w:right="153" w:hanging="90"/>
              <w:rPr>
                <w:rFonts w:ascii="仿宋" w:hAnsi="仿宋" w:eastAsia="仿宋" w:cs="仿宋"/>
                <w:sz w:val="18"/>
                <w:szCs w:val="18"/>
              </w:rPr>
            </w:pPr>
            <w:r>
              <w:rPr>
                <w:rFonts w:ascii="Times New Roman" w:hAnsi="Times New Roman" w:eastAsia="Times New Roman" w:cs="Times New Roman"/>
                <w:spacing w:val="-4"/>
                <w:sz w:val="18"/>
                <w:szCs w:val="18"/>
              </w:rPr>
              <w:t>Z13</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5" w:type="dxa"/>
            <w:gridSpan w:val="3"/>
            <w:vMerge w:val="restart"/>
            <w:tcBorders>
              <w:bottom w:val="nil"/>
            </w:tcBorders>
            <w:vAlign w:val="top"/>
          </w:tcPr>
          <w:p>
            <w:pPr>
              <w:spacing w:before="279" w:line="230" w:lineRule="auto"/>
              <w:ind w:left="177"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gridSpan w:val="3"/>
            <w:vAlign w:val="top"/>
          </w:tcPr>
          <w:p>
            <w:pPr>
              <w:spacing w:before="110"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0" w:type="dxa"/>
            <w:gridSpan w:val="3"/>
            <w:vMerge w:val="restart"/>
            <w:tcBorders>
              <w:bottom w:val="nil"/>
            </w:tcBorders>
            <w:vAlign w:val="top"/>
          </w:tcPr>
          <w:p>
            <w:pPr>
              <w:spacing w:line="338" w:lineRule="auto"/>
              <w:rPr>
                <w:rFonts w:ascii="Arial"/>
                <w:sz w:val="21"/>
              </w:rPr>
            </w:pPr>
          </w:p>
          <w:p>
            <w:pPr>
              <w:pStyle w:val="6"/>
              <w:spacing w:before="58" w:line="220" w:lineRule="auto"/>
              <w:ind w:left="284"/>
              <w:rPr>
                <w:sz w:val="18"/>
                <w:szCs w:val="18"/>
              </w:rPr>
            </w:pPr>
            <w:r>
              <w:rPr>
                <w:spacing w:val="-2"/>
                <w:sz w:val="18"/>
                <w:szCs w:val="18"/>
              </w:rPr>
              <w:t>湿式除尘系统</w:t>
            </w: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bottom w:val="nil"/>
            </w:tcBorders>
            <w:vAlign w:val="top"/>
          </w:tcPr>
          <w:p>
            <w:pPr>
              <w:rPr>
                <w:rFonts w:ascii="Arial"/>
                <w:sz w:val="21"/>
              </w:rPr>
            </w:pPr>
          </w:p>
        </w:tc>
        <w:tc>
          <w:tcPr>
            <w:tcW w:w="821" w:type="dxa"/>
            <w:gridSpan w:val="2"/>
            <w:vMerge w:val="continue"/>
            <w:tcBorders>
              <w:top w:val="nil"/>
              <w:bottom w:val="nil"/>
            </w:tcBorders>
            <w:vAlign w:val="top"/>
          </w:tcPr>
          <w:p>
            <w:pPr>
              <w:rPr>
                <w:rFonts w:ascii="Arial"/>
                <w:sz w:val="21"/>
              </w:rPr>
            </w:pPr>
          </w:p>
        </w:tc>
        <w:tc>
          <w:tcPr>
            <w:tcW w:w="875" w:type="dxa"/>
            <w:gridSpan w:val="3"/>
            <w:vMerge w:val="continue"/>
            <w:tcBorders>
              <w:top w:val="nil"/>
              <w:bottom w:val="nil"/>
            </w:tcBorders>
            <w:vAlign w:val="top"/>
          </w:tcPr>
          <w:p>
            <w:pPr>
              <w:rPr>
                <w:rFonts w:ascii="Arial"/>
                <w:sz w:val="21"/>
              </w:rPr>
            </w:pPr>
          </w:p>
        </w:tc>
        <w:tc>
          <w:tcPr>
            <w:tcW w:w="948" w:type="dxa"/>
            <w:gridSpan w:val="3"/>
            <w:vAlign w:val="top"/>
          </w:tcPr>
          <w:p>
            <w:pPr>
              <w:spacing w:before="114"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0" w:type="dxa"/>
            <w:gridSpan w:val="3"/>
            <w:vMerge w:val="continue"/>
            <w:tcBorders>
              <w:top w:val="nil"/>
              <w:bottom w:val="nil"/>
            </w:tcBorders>
            <w:vAlign w:val="top"/>
          </w:tcPr>
          <w:p>
            <w:pPr>
              <w:rPr>
                <w:rFonts w:ascii="Arial"/>
                <w:sz w:val="21"/>
              </w:rPr>
            </w:pP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tcBorders>
            <w:vAlign w:val="top"/>
          </w:tcPr>
          <w:p>
            <w:pPr>
              <w:rPr>
                <w:rFonts w:ascii="Arial"/>
                <w:sz w:val="21"/>
              </w:rPr>
            </w:pPr>
          </w:p>
        </w:tc>
        <w:tc>
          <w:tcPr>
            <w:tcW w:w="821" w:type="dxa"/>
            <w:gridSpan w:val="2"/>
            <w:vMerge w:val="continue"/>
            <w:tcBorders>
              <w:top w:val="nil"/>
            </w:tcBorders>
            <w:vAlign w:val="top"/>
          </w:tcPr>
          <w:p>
            <w:pPr>
              <w:rPr>
                <w:rFonts w:ascii="Arial"/>
                <w:sz w:val="21"/>
              </w:rPr>
            </w:pPr>
          </w:p>
        </w:tc>
        <w:tc>
          <w:tcPr>
            <w:tcW w:w="875" w:type="dxa"/>
            <w:gridSpan w:val="3"/>
            <w:vMerge w:val="continue"/>
            <w:tcBorders>
              <w:top w:val="nil"/>
            </w:tcBorders>
            <w:vAlign w:val="top"/>
          </w:tcPr>
          <w:p>
            <w:pPr>
              <w:rPr>
                <w:rFonts w:ascii="Arial"/>
                <w:sz w:val="21"/>
              </w:rPr>
            </w:pPr>
          </w:p>
        </w:tc>
        <w:tc>
          <w:tcPr>
            <w:tcW w:w="948" w:type="dxa"/>
            <w:gridSpan w:val="3"/>
            <w:vAlign w:val="top"/>
          </w:tcPr>
          <w:p>
            <w:pPr>
              <w:spacing w:before="113"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0" w:type="dxa"/>
            <w:gridSpan w:val="3"/>
            <w:vMerge w:val="continue"/>
            <w:tcBorders>
              <w:top w:val="nil"/>
            </w:tcBorders>
            <w:vAlign w:val="top"/>
          </w:tcPr>
          <w:p>
            <w:pPr>
              <w:rPr>
                <w:rFonts w:ascii="Arial"/>
                <w:sz w:val="21"/>
              </w:rPr>
            </w:pP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0" w:type="dxa"/>
            <w:vMerge w:val="restart"/>
            <w:tcBorders>
              <w:bottom w:val="nil"/>
            </w:tcBorders>
            <w:vAlign w:val="top"/>
          </w:tcPr>
          <w:p>
            <w:pPr>
              <w:spacing w:line="378" w:lineRule="auto"/>
              <w:rPr>
                <w:rFonts w:ascii="Arial"/>
                <w:sz w:val="21"/>
              </w:rPr>
            </w:pPr>
          </w:p>
          <w:p>
            <w:pPr>
              <w:spacing w:before="52"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821" w:type="dxa"/>
            <w:gridSpan w:val="2"/>
            <w:vMerge w:val="restart"/>
            <w:tcBorders>
              <w:bottom w:val="nil"/>
            </w:tcBorders>
            <w:vAlign w:val="top"/>
          </w:tcPr>
          <w:p>
            <w:pPr>
              <w:spacing w:before="281" w:line="233" w:lineRule="auto"/>
              <w:ind w:left="239" w:right="153" w:hanging="90"/>
              <w:rPr>
                <w:rFonts w:ascii="仿宋" w:hAnsi="仿宋" w:eastAsia="仿宋" w:cs="仿宋"/>
                <w:sz w:val="18"/>
                <w:szCs w:val="18"/>
              </w:rPr>
            </w:pPr>
            <w:r>
              <w:rPr>
                <w:rFonts w:ascii="Times New Roman" w:hAnsi="Times New Roman" w:eastAsia="Times New Roman" w:cs="Times New Roman"/>
                <w:spacing w:val="-4"/>
                <w:sz w:val="18"/>
                <w:szCs w:val="18"/>
              </w:rPr>
              <w:t>Z14</w:t>
            </w:r>
            <w:r>
              <w:rPr>
                <w:rFonts w:ascii="Times New Roman" w:hAnsi="Times New Roman" w:eastAsia="Times New Roman" w:cs="Times New Roman"/>
                <w:spacing w:val="13"/>
                <w:w w:val="101"/>
                <w:sz w:val="18"/>
                <w:szCs w:val="18"/>
              </w:rPr>
              <w:t xml:space="preserve"> </w:t>
            </w:r>
            <w:r>
              <w:rPr>
                <w:rFonts w:ascii="仿宋" w:hAnsi="仿宋" w:eastAsia="仿宋" w:cs="仿宋"/>
                <w:spacing w:val="-4"/>
                <w:sz w:val="18"/>
                <w:szCs w:val="18"/>
              </w:rPr>
              <w:t>转</w:t>
            </w:r>
            <w:r>
              <w:rPr>
                <w:rFonts w:ascii="仿宋" w:hAnsi="仿宋" w:eastAsia="仿宋" w:cs="仿宋"/>
                <w:sz w:val="18"/>
                <w:szCs w:val="18"/>
              </w:rPr>
              <w:t xml:space="preserve"> </w:t>
            </w:r>
            <w:r>
              <w:rPr>
                <w:rFonts w:ascii="仿宋" w:hAnsi="仿宋" w:eastAsia="仿宋" w:cs="仿宋"/>
                <w:spacing w:val="-4"/>
                <w:sz w:val="18"/>
                <w:szCs w:val="18"/>
              </w:rPr>
              <w:t>运站</w:t>
            </w:r>
          </w:p>
        </w:tc>
        <w:tc>
          <w:tcPr>
            <w:tcW w:w="875" w:type="dxa"/>
            <w:gridSpan w:val="3"/>
            <w:vMerge w:val="restart"/>
            <w:tcBorders>
              <w:bottom w:val="nil"/>
            </w:tcBorders>
            <w:vAlign w:val="top"/>
          </w:tcPr>
          <w:p>
            <w:pPr>
              <w:spacing w:before="282" w:line="230" w:lineRule="auto"/>
              <w:ind w:left="177" w:right="166" w:firstLine="6"/>
              <w:rPr>
                <w:rFonts w:ascii="仿宋" w:hAnsi="仿宋" w:eastAsia="仿宋" w:cs="仿宋"/>
                <w:sz w:val="18"/>
                <w:szCs w:val="18"/>
              </w:rPr>
            </w:pPr>
            <w:r>
              <w:rPr>
                <w:rFonts w:ascii="仿宋" w:hAnsi="仿宋" w:eastAsia="仿宋" w:cs="仿宋"/>
                <w:spacing w:val="-7"/>
                <w:sz w:val="18"/>
                <w:szCs w:val="18"/>
              </w:rPr>
              <w:t>皮带机</w:t>
            </w:r>
            <w:r>
              <w:rPr>
                <w:rFonts w:ascii="仿宋" w:hAnsi="仿宋" w:eastAsia="仿宋" w:cs="仿宋"/>
                <w:sz w:val="18"/>
                <w:szCs w:val="18"/>
              </w:rPr>
              <w:t xml:space="preserve"> </w:t>
            </w:r>
            <w:r>
              <w:rPr>
                <w:rFonts w:ascii="仿宋" w:hAnsi="仿宋" w:eastAsia="仿宋" w:cs="仿宋"/>
                <w:spacing w:val="-5"/>
                <w:sz w:val="18"/>
                <w:szCs w:val="18"/>
              </w:rPr>
              <w:t>转载点</w:t>
            </w:r>
          </w:p>
        </w:tc>
        <w:tc>
          <w:tcPr>
            <w:tcW w:w="948" w:type="dxa"/>
            <w:gridSpan w:val="3"/>
            <w:vAlign w:val="top"/>
          </w:tcPr>
          <w:p>
            <w:pPr>
              <w:spacing w:before="110" w:line="186"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640" w:type="dxa"/>
            <w:gridSpan w:val="3"/>
            <w:vMerge w:val="restart"/>
            <w:tcBorders>
              <w:bottom w:val="nil"/>
            </w:tcBorders>
            <w:vAlign w:val="top"/>
          </w:tcPr>
          <w:p>
            <w:pPr>
              <w:spacing w:line="340" w:lineRule="auto"/>
              <w:rPr>
                <w:rFonts w:ascii="Arial"/>
                <w:sz w:val="21"/>
              </w:rPr>
            </w:pPr>
          </w:p>
          <w:p>
            <w:pPr>
              <w:pStyle w:val="6"/>
              <w:spacing w:before="59" w:line="220" w:lineRule="auto"/>
              <w:ind w:left="284"/>
              <w:rPr>
                <w:sz w:val="18"/>
                <w:szCs w:val="18"/>
              </w:rPr>
            </w:pPr>
            <w:r>
              <w:rPr>
                <w:spacing w:val="-1"/>
                <w:sz w:val="18"/>
                <w:szCs w:val="18"/>
              </w:rPr>
              <w:t>湿式除尘系统</w:t>
            </w: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0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20" w:type="dxa"/>
            <w:vMerge w:val="continue"/>
            <w:tcBorders>
              <w:top w:val="nil"/>
              <w:bottom w:val="nil"/>
            </w:tcBorders>
            <w:vAlign w:val="top"/>
          </w:tcPr>
          <w:p>
            <w:pPr>
              <w:rPr>
                <w:rFonts w:ascii="Arial"/>
                <w:sz w:val="21"/>
              </w:rPr>
            </w:pPr>
          </w:p>
        </w:tc>
        <w:tc>
          <w:tcPr>
            <w:tcW w:w="821" w:type="dxa"/>
            <w:gridSpan w:val="2"/>
            <w:vMerge w:val="continue"/>
            <w:tcBorders>
              <w:top w:val="nil"/>
              <w:bottom w:val="nil"/>
            </w:tcBorders>
            <w:vAlign w:val="top"/>
          </w:tcPr>
          <w:p>
            <w:pPr>
              <w:rPr>
                <w:rFonts w:ascii="Arial"/>
                <w:sz w:val="21"/>
              </w:rPr>
            </w:pPr>
          </w:p>
        </w:tc>
        <w:tc>
          <w:tcPr>
            <w:tcW w:w="875" w:type="dxa"/>
            <w:gridSpan w:val="3"/>
            <w:vMerge w:val="continue"/>
            <w:tcBorders>
              <w:top w:val="nil"/>
              <w:bottom w:val="nil"/>
            </w:tcBorders>
            <w:vAlign w:val="top"/>
          </w:tcPr>
          <w:p>
            <w:pPr>
              <w:rPr>
                <w:rFonts w:ascii="Arial"/>
                <w:sz w:val="21"/>
              </w:rPr>
            </w:pPr>
          </w:p>
        </w:tc>
        <w:tc>
          <w:tcPr>
            <w:tcW w:w="948" w:type="dxa"/>
            <w:gridSpan w:val="3"/>
            <w:vAlign w:val="top"/>
          </w:tcPr>
          <w:p>
            <w:pPr>
              <w:spacing w:before="116" w:line="194"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640" w:type="dxa"/>
            <w:gridSpan w:val="3"/>
            <w:vMerge w:val="continue"/>
            <w:tcBorders>
              <w:top w:val="nil"/>
              <w:bottom w:val="nil"/>
            </w:tcBorders>
            <w:vAlign w:val="top"/>
          </w:tcPr>
          <w:p>
            <w:pPr>
              <w:rPr>
                <w:rFonts w:ascii="Arial"/>
                <w:sz w:val="21"/>
              </w:rPr>
            </w:pPr>
          </w:p>
        </w:tc>
        <w:tc>
          <w:tcPr>
            <w:tcW w:w="2263" w:type="dxa"/>
            <w:gridSpan w:val="4"/>
            <w:vMerge w:val="continue"/>
            <w:tcBorders>
              <w:top w:val="nil"/>
              <w:bottom w:val="nil"/>
            </w:tcBorders>
            <w:vAlign w:val="top"/>
          </w:tcPr>
          <w:p>
            <w:pPr>
              <w:rPr>
                <w:rFonts w:ascii="Arial"/>
                <w:sz w:val="21"/>
              </w:rPr>
            </w:pPr>
          </w:p>
        </w:tc>
        <w:tc>
          <w:tcPr>
            <w:tcW w:w="996" w:type="dxa"/>
            <w:gridSpan w:val="2"/>
            <w:vMerge w:val="continue"/>
            <w:tcBorders>
              <w:top w:val="nil"/>
              <w:bottom w:val="nil"/>
            </w:tcBorders>
            <w:vAlign w:val="top"/>
          </w:tcPr>
          <w:p>
            <w:pPr>
              <w:rPr>
                <w:rFonts w:ascii="Arial"/>
                <w:sz w:val="21"/>
              </w:rPr>
            </w:pPr>
          </w:p>
        </w:tc>
        <w:tc>
          <w:tcPr>
            <w:tcW w:w="1027" w:type="dxa"/>
            <w:vAlign w:val="top"/>
          </w:tcPr>
          <w:p>
            <w:pPr>
              <w:spacing w:before="111"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0" w:type="dxa"/>
            <w:vMerge w:val="continue"/>
            <w:tcBorders>
              <w:top w:val="nil"/>
            </w:tcBorders>
            <w:vAlign w:val="top"/>
          </w:tcPr>
          <w:p>
            <w:pPr>
              <w:rPr>
                <w:rFonts w:ascii="Arial"/>
                <w:sz w:val="21"/>
              </w:rPr>
            </w:pPr>
          </w:p>
        </w:tc>
        <w:tc>
          <w:tcPr>
            <w:tcW w:w="821" w:type="dxa"/>
            <w:gridSpan w:val="2"/>
            <w:vMerge w:val="continue"/>
            <w:tcBorders>
              <w:top w:val="nil"/>
            </w:tcBorders>
            <w:vAlign w:val="top"/>
          </w:tcPr>
          <w:p>
            <w:pPr>
              <w:rPr>
                <w:rFonts w:ascii="Arial"/>
                <w:sz w:val="21"/>
              </w:rPr>
            </w:pPr>
          </w:p>
        </w:tc>
        <w:tc>
          <w:tcPr>
            <w:tcW w:w="875" w:type="dxa"/>
            <w:gridSpan w:val="3"/>
            <w:vMerge w:val="continue"/>
            <w:tcBorders>
              <w:top w:val="nil"/>
            </w:tcBorders>
            <w:vAlign w:val="top"/>
          </w:tcPr>
          <w:p>
            <w:pPr>
              <w:rPr>
                <w:rFonts w:ascii="Arial"/>
                <w:sz w:val="21"/>
              </w:rPr>
            </w:pPr>
          </w:p>
        </w:tc>
        <w:tc>
          <w:tcPr>
            <w:tcW w:w="948" w:type="dxa"/>
            <w:gridSpan w:val="3"/>
            <w:vAlign w:val="top"/>
          </w:tcPr>
          <w:p>
            <w:pPr>
              <w:spacing w:before="113" w:line="194" w:lineRule="auto"/>
              <w:ind w:left="26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640" w:type="dxa"/>
            <w:gridSpan w:val="3"/>
            <w:vMerge w:val="continue"/>
            <w:tcBorders>
              <w:top w:val="nil"/>
            </w:tcBorders>
            <w:vAlign w:val="top"/>
          </w:tcPr>
          <w:p>
            <w:pPr>
              <w:rPr>
                <w:rFonts w:ascii="Arial"/>
                <w:sz w:val="21"/>
              </w:rPr>
            </w:pPr>
          </w:p>
        </w:tc>
        <w:tc>
          <w:tcPr>
            <w:tcW w:w="2263" w:type="dxa"/>
            <w:gridSpan w:val="4"/>
            <w:vMerge w:val="continue"/>
            <w:tcBorders>
              <w:top w:val="nil"/>
            </w:tcBorders>
            <w:vAlign w:val="top"/>
          </w:tcPr>
          <w:p>
            <w:pPr>
              <w:rPr>
                <w:rFonts w:ascii="Arial"/>
                <w:sz w:val="21"/>
              </w:rPr>
            </w:pPr>
          </w:p>
        </w:tc>
        <w:tc>
          <w:tcPr>
            <w:tcW w:w="996" w:type="dxa"/>
            <w:gridSpan w:val="2"/>
            <w:vMerge w:val="continue"/>
            <w:tcBorders>
              <w:top w:val="nil"/>
            </w:tcBorders>
            <w:vAlign w:val="top"/>
          </w:tcPr>
          <w:p>
            <w:pPr>
              <w:rPr>
                <w:rFonts w:ascii="Arial"/>
                <w:sz w:val="21"/>
              </w:rPr>
            </w:pPr>
          </w:p>
        </w:tc>
        <w:tc>
          <w:tcPr>
            <w:tcW w:w="1027" w:type="dxa"/>
            <w:vAlign w:val="top"/>
          </w:tcPr>
          <w:p>
            <w:pPr>
              <w:spacing w:before="10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90" w:type="dxa"/>
            <w:gridSpan w:val="19"/>
            <w:vAlign w:val="top"/>
          </w:tcPr>
          <w:p>
            <w:pPr>
              <w:pStyle w:val="6"/>
              <w:spacing w:before="78" w:line="220" w:lineRule="auto"/>
              <w:ind w:left="3911"/>
              <w:rPr>
                <w:sz w:val="18"/>
                <w:szCs w:val="18"/>
              </w:rPr>
            </w:pPr>
            <w:r>
              <w:rPr>
                <w:spacing w:val="-2"/>
                <w:sz w:val="18"/>
                <w:szCs w:val="18"/>
              </w:rPr>
              <w:t>无组织排放合计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66" w:type="dxa"/>
            <w:gridSpan w:val="7"/>
            <w:vMerge w:val="restart"/>
            <w:tcBorders>
              <w:bottom w:val="nil"/>
            </w:tcBorders>
            <w:vAlign w:val="top"/>
          </w:tcPr>
          <w:p>
            <w:pPr>
              <w:spacing w:line="338" w:lineRule="auto"/>
              <w:rPr>
                <w:rFonts w:ascii="Arial"/>
                <w:sz w:val="21"/>
              </w:rPr>
            </w:pPr>
          </w:p>
          <w:p>
            <w:pPr>
              <w:pStyle w:val="6"/>
              <w:spacing w:before="59" w:line="220" w:lineRule="auto"/>
              <w:ind w:left="663"/>
              <w:rPr>
                <w:sz w:val="18"/>
                <w:szCs w:val="18"/>
              </w:rPr>
            </w:pPr>
            <w:r>
              <w:rPr>
                <w:spacing w:val="-2"/>
                <w:sz w:val="18"/>
                <w:szCs w:val="18"/>
              </w:rPr>
              <w:t>无组织排放合计</w:t>
            </w:r>
          </w:p>
        </w:tc>
        <w:tc>
          <w:tcPr>
            <w:tcW w:w="5597" w:type="dxa"/>
            <w:gridSpan w:val="11"/>
            <w:vAlign w:val="top"/>
          </w:tcPr>
          <w:p>
            <w:pPr>
              <w:spacing w:before="110" w:line="186" w:lineRule="auto"/>
              <w:ind w:left="264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027" w:type="dxa"/>
            <w:vAlign w:val="top"/>
          </w:tcPr>
          <w:p>
            <w:pPr>
              <w:spacing w:before="108"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32.502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66" w:type="dxa"/>
            <w:gridSpan w:val="7"/>
            <w:vMerge w:val="continue"/>
            <w:tcBorders>
              <w:top w:val="nil"/>
              <w:bottom w:val="nil"/>
            </w:tcBorders>
            <w:vAlign w:val="top"/>
          </w:tcPr>
          <w:p>
            <w:pPr>
              <w:rPr>
                <w:rFonts w:ascii="Arial"/>
                <w:sz w:val="21"/>
              </w:rPr>
            </w:pPr>
          </w:p>
        </w:tc>
        <w:tc>
          <w:tcPr>
            <w:tcW w:w="5597" w:type="dxa"/>
            <w:gridSpan w:val="11"/>
            <w:vAlign w:val="top"/>
          </w:tcPr>
          <w:p>
            <w:pPr>
              <w:spacing w:before="113" w:line="194" w:lineRule="auto"/>
              <w:ind w:left="260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027" w:type="dxa"/>
            <w:vAlign w:val="top"/>
          </w:tcPr>
          <w:p>
            <w:pPr>
              <w:spacing w:before="109" w:line="188" w:lineRule="auto"/>
              <w:ind w:left="22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11.307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466" w:type="dxa"/>
            <w:gridSpan w:val="7"/>
            <w:vMerge w:val="continue"/>
            <w:tcBorders>
              <w:top w:val="nil"/>
              <w:bottom w:val="single" w:color="000000" w:sz="10" w:space="0"/>
            </w:tcBorders>
            <w:vAlign w:val="top"/>
          </w:tcPr>
          <w:p>
            <w:pPr>
              <w:rPr>
                <w:rFonts w:ascii="Arial"/>
                <w:sz w:val="21"/>
              </w:rPr>
            </w:pPr>
          </w:p>
        </w:tc>
        <w:tc>
          <w:tcPr>
            <w:tcW w:w="5597" w:type="dxa"/>
            <w:gridSpan w:val="11"/>
            <w:tcBorders>
              <w:bottom w:val="single" w:color="000000" w:sz="10" w:space="0"/>
            </w:tcBorders>
            <w:vAlign w:val="top"/>
          </w:tcPr>
          <w:p>
            <w:pPr>
              <w:spacing w:before="114" w:line="194" w:lineRule="auto"/>
              <w:ind w:left="259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027" w:type="dxa"/>
            <w:tcBorders>
              <w:bottom w:val="single" w:color="000000" w:sz="10" w:space="0"/>
            </w:tcBorders>
            <w:vAlign w:val="top"/>
          </w:tcPr>
          <w:p>
            <w:pPr>
              <w:spacing w:before="109"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090" w:type="dxa"/>
            <w:gridSpan w:val="19"/>
            <w:tcBorders>
              <w:top w:val="single" w:color="000000" w:sz="10" w:space="0"/>
              <w:bottom w:val="single" w:color="000000" w:sz="10" w:space="0"/>
            </w:tcBorders>
            <w:vAlign w:val="top"/>
          </w:tcPr>
          <w:p>
            <w:pPr>
              <w:pStyle w:val="6"/>
              <w:spacing w:before="160" w:line="220" w:lineRule="auto"/>
              <w:ind w:left="539"/>
            </w:pPr>
            <w:r>
              <w:rPr>
                <w:spacing w:val="-1"/>
              </w:rPr>
              <w:t>全厂大气污染物年排放量核算见表</w:t>
            </w:r>
            <w:r>
              <w:rPr>
                <w:spacing w:val="-50"/>
              </w:rPr>
              <w:t xml:space="preserve"> </w:t>
            </w:r>
            <w:r>
              <w:rPr>
                <w:spacing w:val="-1"/>
              </w:rPr>
              <w:t>4-17。</w:t>
            </w:r>
          </w:p>
          <w:p>
            <w:pPr>
              <w:pStyle w:val="6"/>
              <w:spacing w:before="154" w:line="212" w:lineRule="auto"/>
              <w:ind w:left="2591"/>
            </w:pPr>
            <w:r>
              <w:rPr>
                <w:b/>
                <w:bCs/>
                <w:spacing w:val="-3"/>
              </w:rPr>
              <w:t>表</w:t>
            </w:r>
            <w:r>
              <w:rPr>
                <w:spacing w:val="-40"/>
              </w:rPr>
              <w:t xml:space="preserve"> </w:t>
            </w:r>
            <w:r>
              <w:rPr>
                <w:b/>
                <w:bCs/>
                <w:spacing w:val="-3"/>
              </w:rPr>
              <w:t>4-17</w:t>
            </w:r>
            <w:r>
              <w:rPr>
                <w:spacing w:val="-3"/>
              </w:rPr>
              <w:t xml:space="preserve">  </w:t>
            </w:r>
            <w:r>
              <w:rPr>
                <w:b/>
                <w:bCs/>
                <w:spacing w:val="-3"/>
              </w:rPr>
              <w:t>大气污染物年排放量核算表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866" w:type="dxa"/>
            <w:gridSpan w:val="4"/>
            <w:tcBorders>
              <w:top w:val="single" w:color="000000" w:sz="10" w:space="0"/>
            </w:tcBorders>
            <w:vAlign w:val="top"/>
          </w:tcPr>
          <w:p>
            <w:pPr>
              <w:pStyle w:val="6"/>
              <w:spacing w:before="90" w:line="221" w:lineRule="auto"/>
              <w:ind w:left="810"/>
              <w:rPr>
                <w:sz w:val="18"/>
                <w:szCs w:val="18"/>
              </w:rPr>
            </w:pPr>
            <w:r>
              <w:rPr>
                <w:b/>
                <w:bCs/>
                <w:spacing w:val="-3"/>
                <w:sz w:val="18"/>
                <w:szCs w:val="18"/>
              </w:rPr>
              <w:t>序号</w:t>
            </w:r>
          </w:p>
        </w:tc>
        <w:tc>
          <w:tcPr>
            <w:tcW w:w="2322" w:type="dxa"/>
            <w:gridSpan w:val="7"/>
            <w:tcBorders>
              <w:top w:val="single" w:color="000000" w:sz="10" w:space="0"/>
            </w:tcBorders>
            <w:vAlign w:val="top"/>
          </w:tcPr>
          <w:p>
            <w:pPr>
              <w:pStyle w:val="6"/>
              <w:spacing w:before="91" w:line="220" w:lineRule="auto"/>
              <w:ind w:left="895"/>
              <w:rPr>
                <w:sz w:val="18"/>
                <w:szCs w:val="18"/>
              </w:rPr>
            </w:pPr>
            <w:r>
              <w:rPr>
                <w:b/>
                <w:bCs/>
                <w:spacing w:val="-4"/>
                <w:sz w:val="18"/>
                <w:szCs w:val="18"/>
              </w:rPr>
              <w:t>污染物</w:t>
            </w:r>
          </w:p>
        </w:tc>
        <w:tc>
          <w:tcPr>
            <w:tcW w:w="4902" w:type="dxa"/>
            <w:gridSpan w:val="8"/>
            <w:tcBorders>
              <w:top w:val="single" w:color="000000" w:sz="10" w:space="0"/>
            </w:tcBorders>
            <w:vAlign w:val="top"/>
          </w:tcPr>
          <w:p>
            <w:pPr>
              <w:pStyle w:val="6"/>
              <w:spacing w:before="91" w:line="233" w:lineRule="auto"/>
              <w:ind w:left="1722"/>
              <w:rPr>
                <w:sz w:val="18"/>
                <w:szCs w:val="18"/>
              </w:rPr>
            </w:pPr>
            <w:r>
              <w:rPr>
                <w:b/>
                <w:bCs/>
                <w:spacing w:val="-2"/>
                <w:sz w:val="18"/>
                <w:szCs w:val="18"/>
              </w:rPr>
              <w:t>年排放量</w:t>
            </w:r>
            <w:r>
              <w:rPr>
                <w:rFonts w:ascii="Times New Roman" w:hAnsi="Times New Roman" w:eastAsia="Times New Roman" w:cs="Times New Roman"/>
                <w:b/>
                <w:bCs/>
                <w:spacing w:val="-2"/>
                <w:sz w:val="18"/>
                <w:szCs w:val="18"/>
              </w:rPr>
              <w:t>/</w:t>
            </w:r>
            <w:r>
              <w:rPr>
                <w:b/>
                <w:bCs/>
                <w:spacing w:val="-2"/>
                <w:sz w:val="18"/>
                <w:szCs w:val="18"/>
              </w:rPr>
              <w:t>（</w:t>
            </w:r>
            <w:r>
              <w:rPr>
                <w:rFonts w:ascii="Times New Roman" w:hAnsi="Times New Roman" w:eastAsia="Times New Roman" w:cs="Times New Roman"/>
                <w:b/>
                <w:bCs/>
                <w:spacing w:val="-2"/>
                <w:sz w:val="18"/>
                <w:szCs w:val="18"/>
              </w:rPr>
              <w:t>t/a</w:t>
            </w:r>
            <w:r>
              <w:rPr>
                <w:b/>
                <w:bCs/>
                <w:spacing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6" w:type="dxa"/>
            <w:gridSpan w:val="4"/>
            <w:vAlign w:val="top"/>
          </w:tcPr>
          <w:p>
            <w:pPr>
              <w:spacing w:before="115" w:line="186" w:lineRule="auto"/>
              <w:ind w:left="95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322" w:type="dxa"/>
            <w:gridSpan w:val="7"/>
            <w:vAlign w:val="top"/>
          </w:tcPr>
          <w:p>
            <w:pPr>
              <w:spacing w:before="115" w:line="186" w:lineRule="auto"/>
              <w:ind w:left="10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4902" w:type="dxa"/>
            <w:gridSpan w:val="8"/>
            <w:vAlign w:val="top"/>
          </w:tcPr>
          <w:p>
            <w:pPr>
              <w:spacing w:before="113" w:line="188" w:lineRule="auto"/>
              <w:ind w:left="21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32.502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866" w:type="dxa"/>
            <w:gridSpan w:val="4"/>
            <w:vAlign w:val="top"/>
          </w:tcPr>
          <w:p>
            <w:pPr>
              <w:spacing w:before="113" w:line="186" w:lineRule="auto"/>
              <w:ind w:left="94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322" w:type="dxa"/>
            <w:gridSpan w:val="7"/>
            <w:vAlign w:val="top"/>
          </w:tcPr>
          <w:p>
            <w:pPr>
              <w:spacing w:before="115" w:line="194" w:lineRule="auto"/>
              <w:ind w:left="971"/>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4902" w:type="dxa"/>
            <w:gridSpan w:val="8"/>
            <w:vAlign w:val="top"/>
          </w:tcPr>
          <w:p>
            <w:pPr>
              <w:spacing w:before="111" w:line="188" w:lineRule="auto"/>
              <w:ind w:left="216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11.307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866" w:type="dxa"/>
            <w:gridSpan w:val="4"/>
            <w:tcBorders>
              <w:bottom w:val="single" w:color="000000" w:sz="10" w:space="0"/>
            </w:tcBorders>
            <w:vAlign w:val="top"/>
          </w:tcPr>
          <w:p>
            <w:pPr>
              <w:spacing w:before="110" w:line="186" w:lineRule="auto"/>
              <w:ind w:left="94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322" w:type="dxa"/>
            <w:gridSpan w:val="7"/>
            <w:tcBorders>
              <w:bottom w:val="single" w:color="000000" w:sz="10" w:space="0"/>
            </w:tcBorders>
            <w:vAlign w:val="top"/>
          </w:tcPr>
          <w:p>
            <w:pPr>
              <w:spacing w:before="113" w:line="194" w:lineRule="auto"/>
              <w:ind w:left="95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4902" w:type="dxa"/>
            <w:gridSpan w:val="8"/>
            <w:tcBorders>
              <w:bottom w:val="single" w:color="000000" w:sz="10" w:space="0"/>
            </w:tcBorders>
            <w:vAlign w:val="top"/>
          </w:tcPr>
          <w:p>
            <w:pPr>
              <w:spacing w:before="109" w:line="188" w:lineRule="auto"/>
              <w:ind w:left="22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090" w:type="dxa"/>
            <w:gridSpan w:val="19"/>
            <w:tcBorders>
              <w:top w:val="single" w:color="000000" w:sz="10" w:space="0"/>
              <w:bottom w:val="single" w:color="000000" w:sz="10" w:space="0"/>
            </w:tcBorders>
            <w:vAlign w:val="top"/>
          </w:tcPr>
          <w:p>
            <w:pPr>
              <w:pStyle w:val="6"/>
              <w:spacing w:before="219" w:line="212" w:lineRule="auto"/>
              <w:ind w:left="2591"/>
            </w:pPr>
            <w:r>
              <w:rPr>
                <w:b/>
                <w:bCs/>
                <w:spacing w:val="-3"/>
              </w:rPr>
              <w:t>表</w:t>
            </w:r>
            <w:r>
              <w:rPr>
                <w:spacing w:val="-40"/>
              </w:rPr>
              <w:t xml:space="preserve"> </w:t>
            </w:r>
            <w:r>
              <w:rPr>
                <w:b/>
                <w:bCs/>
                <w:spacing w:val="-3"/>
              </w:rPr>
              <w:t>4-18</w:t>
            </w:r>
            <w:r>
              <w:rPr>
                <w:spacing w:val="-3"/>
              </w:rPr>
              <w:t xml:space="preserve">  </w:t>
            </w:r>
            <w:r>
              <w:rPr>
                <w:b/>
                <w:bCs/>
                <w:spacing w:val="-3"/>
              </w:rPr>
              <w:t>污染源非正常排放量核算表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80" w:type="dxa"/>
            <w:gridSpan w:val="2"/>
            <w:tcBorders>
              <w:top w:val="single" w:color="000000" w:sz="10" w:space="0"/>
            </w:tcBorders>
            <w:vAlign w:val="top"/>
          </w:tcPr>
          <w:p>
            <w:pPr>
              <w:pStyle w:val="6"/>
              <w:spacing w:before="274" w:line="221" w:lineRule="auto"/>
              <w:ind w:left="315"/>
              <w:rPr>
                <w:sz w:val="18"/>
                <w:szCs w:val="18"/>
              </w:rPr>
            </w:pPr>
            <w:r>
              <w:rPr>
                <w:b/>
                <w:bCs/>
                <w:spacing w:val="-3"/>
                <w:sz w:val="18"/>
                <w:szCs w:val="18"/>
              </w:rPr>
              <w:t>序号</w:t>
            </w:r>
          </w:p>
        </w:tc>
        <w:tc>
          <w:tcPr>
            <w:tcW w:w="1108" w:type="dxa"/>
            <w:gridSpan w:val="3"/>
            <w:tcBorders>
              <w:top w:val="single" w:color="000000" w:sz="10" w:space="0"/>
            </w:tcBorders>
            <w:vAlign w:val="top"/>
          </w:tcPr>
          <w:p>
            <w:pPr>
              <w:pStyle w:val="6"/>
              <w:spacing w:before="274" w:line="220" w:lineRule="auto"/>
              <w:ind w:left="287"/>
              <w:rPr>
                <w:sz w:val="18"/>
                <w:szCs w:val="18"/>
              </w:rPr>
            </w:pPr>
            <w:r>
              <w:rPr>
                <w:b/>
                <w:bCs/>
                <w:spacing w:val="-4"/>
                <w:sz w:val="18"/>
                <w:szCs w:val="18"/>
              </w:rPr>
              <w:t>污染源</w:t>
            </w:r>
          </w:p>
        </w:tc>
        <w:tc>
          <w:tcPr>
            <w:tcW w:w="939" w:type="dxa"/>
            <w:gridSpan w:val="3"/>
            <w:tcBorders>
              <w:top w:val="single" w:color="000000" w:sz="10" w:space="0"/>
            </w:tcBorders>
            <w:vAlign w:val="top"/>
          </w:tcPr>
          <w:p>
            <w:pPr>
              <w:pStyle w:val="6"/>
              <w:spacing w:before="34" w:line="220" w:lineRule="auto"/>
              <w:ind w:left="203"/>
              <w:rPr>
                <w:sz w:val="18"/>
                <w:szCs w:val="18"/>
              </w:rPr>
            </w:pPr>
            <w:r>
              <w:rPr>
                <w:b/>
                <w:bCs/>
                <w:spacing w:val="-5"/>
                <w:sz w:val="18"/>
                <w:szCs w:val="18"/>
              </w:rPr>
              <w:t>非正常</w:t>
            </w:r>
          </w:p>
          <w:p>
            <w:pPr>
              <w:pStyle w:val="6"/>
              <w:spacing w:before="25" w:line="221" w:lineRule="auto"/>
              <w:ind w:left="200"/>
              <w:rPr>
                <w:sz w:val="18"/>
                <w:szCs w:val="18"/>
              </w:rPr>
            </w:pPr>
            <w:r>
              <w:rPr>
                <w:b/>
                <w:bCs/>
                <w:spacing w:val="-4"/>
                <w:sz w:val="18"/>
                <w:szCs w:val="18"/>
              </w:rPr>
              <w:t>排放原</w:t>
            </w:r>
          </w:p>
          <w:p>
            <w:pPr>
              <w:pStyle w:val="6"/>
              <w:spacing w:before="24" w:line="195" w:lineRule="auto"/>
              <w:ind w:left="397"/>
              <w:rPr>
                <w:sz w:val="18"/>
                <w:szCs w:val="18"/>
              </w:rPr>
            </w:pPr>
            <w:r>
              <w:rPr>
                <w:b/>
                <w:bCs/>
                <w:spacing w:val="-2"/>
                <w:sz w:val="18"/>
                <w:szCs w:val="18"/>
              </w:rPr>
              <w:t>因</w:t>
            </w:r>
          </w:p>
        </w:tc>
        <w:tc>
          <w:tcPr>
            <w:tcW w:w="935" w:type="dxa"/>
            <w:gridSpan w:val="2"/>
            <w:tcBorders>
              <w:top w:val="single" w:color="000000" w:sz="10" w:space="0"/>
            </w:tcBorders>
            <w:vAlign w:val="top"/>
          </w:tcPr>
          <w:p>
            <w:pPr>
              <w:pStyle w:val="6"/>
              <w:spacing w:before="274" w:line="220" w:lineRule="auto"/>
              <w:ind w:left="201"/>
              <w:rPr>
                <w:sz w:val="18"/>
                <w:szCs w:val="18"/>
              </w:rPr>
            </w:pPr>
            <w:r>
              <w:rPr>
                <w:b/>
                <w:bCs/>
                <w:spacing w:val="-4"/>
                <w:sz w:val="18"/>
                <w:szCs w:val="18"/>
              </w:rPr>
              <w:t>污染物</w:t>
            </w:r>
          </w:p>
        </w:tc>
        <w:tc>
          <w:tcPr>
            <w:tcW w:w="1247" w:type="dxa"/>
            <w:gridSpan w:val="3"/>
            <w:tcBorders>
              <w:top w:val="single" w:color="000000" w:sz="10" w:space="0"/>
            </w:tcBorders>
            <w:vAlign w:val="top"/>
          </w:tcPr>
          <w:p>
            <w:pPr>
              <w:pStyle w:val="6"/>
              <w:spacing w:before="34"/>
              <w:ind w:left="421" w:right="169" w:hanging="241"/>
              <w:rPr>
                <w:rFonts w:ascii="Times New Roman" w:hAnsi="Times New Roman" w:eastAsia="Times New Roman" w:cs="Times New Roman"/>
                <w:sz w:val="18"/>
                <w:szCs w:val="18"/>
              </w:rPr>
            </w:pPr>
            <w:r>
              <w:rPr>
                <w:b/>
                <w:bCs/>
                <w:spacing w:val="-4"/>
                <w:sz w:val="18"/>
                <w:szCs w:val="18"/>
              </w:rPr>
              <w:t>非正常排放</w:t>
            </w:r>
            <w:r>
              <w:rPr>
                <w:spacing w:val="1"/>
                <w:sz w:val="18"/>
                <w:szCs w:val="18"/>
              </w:rPr>
              <w:t xml:space="preserve"> </w:t>
            </w:r>
            <w:r>
              <w:rPr>
                <w:b/>
                <w:bCs/>
                <w:spacing w:val="-3"/>
                <w:sz w:val="18"/>
                <w:szCs w:val="18"/>
              </w:rPr>
              <w:t>浓度</w:t>
            </w:r>
            <w:r>
              <w:rPr>
                <w:rFonts w:ascii="Times New Roman" w:hAnsi="Times New Roman" w:eastAsia="Times New Roman" w:cs="Times New Roman"/>
                <w:b/>
                <w:bCs/>
                <w:spacing w:val="-3"/>
                <w:sz w:val="18"/>
                <w:szCs w:val="18"/>
              </w:rPr>
              <w:t>/</w:t>
            </w:r>
          </w:p>
          <w:p>
            <w:pPr>
              <w:pStyle w:val="6"/>
              <w:spacing w:before="11" w:line="195" w:lineRule="auto"/>
              <w:ind w:left="315"/>
              <w:rPr>
                <w:sz w:val="18"/>
                <w:szCs w:val="18"/>
              </w:rPr>
            </w:pPr>
            <w:r>
              <w:rPr>
                <w:b/>
                <w:bCs/>
                <w:spacing w:val="-3"/>
                <w:sz w:val="18"/>
                <w:szCs w:val="18"/>
              </w:rPr>
              <w:t>(</w:t>
            </w:r>
            <w:r>
              <w:rPr>
                <w:rFonts w:ascii="Times New Roman" w:hAnsi="Times New Roman" w:eastAsia="Times New Roman" w:cs="Times New Roman"/>
                <w:b/>
                <w:bCs/>
                <w:spacing w:val="-3"/>
                <w:sz w:val="18"/>
                <w:szCs w:val="18"/>
              </w:rPr>
              <w:t>µg/m</w:t>
            </w:r>
            <w:r>
              <w:rPr>
                <w:rFonts w:ascii="Times New Roman" w:hAnsi="Times New Roman" w:eastAsia="Times New Roman" w:cs="Times New Roman"/>
                <w:b/>
                <w:bCs/>
                <w:spacing w:val="-3"/>
                <w:position w:val="5"/>
                <w:sz w:val="12"/>
                <w:szCs w:val="12"/>
              </w:rPr>
              <w:t>3</w:t>
            </w:r>
            <w:r>
              <w:rPr>
                <w:b/>
                <w:bCs/>
                <w:spacing w:val="-3"/>
                <w:sz w:val="18"/>
                <w:szCs w:val="18"/>
              </w:rPr>
              <w:t>）</w:t>
            </w:r>
          </w:p>
        </w:tc>
        <w:tc>
          <w:tcPr>
            <w:tcW w:w="1051" w:type="dxa"/>
            <w:tcBorders>
              <w:top w:val="single" w:color="000000" w:sz="10" w:space="0"/>
            </w:tcBorders>
            <w:vAlign w:val="top"/>
          </w:tcPr>
          <w:p>
            <w:pPr>
              <w:pStyle w:val="6"/>
              <w:spacing w:before="34" w:line="229" w:lineRule="auto"/>
              <w:ind w:left="185" w:right="161" w:hanging="13"/>
              <w:jc w:val="both"/>
              <w:rPr>
                <w:sz w:val="18"/>
                <w:szCs w:val="18"/>
              </w:rPr>
            </w:pPr>
            <w:r>
              <w:rPr>
                <w:b/>
                <w:bCs/>
                <w:spacing w:val="-4"/>
                <w:sz w:val="18"/>
                <w:szCs w:val="18"/>
              </w:rPr>
              <w:t>非正常排</w:t>
            </w:r>
            <w:r>
              <w:rPr>
                <w:sz w:val="18"/>
                <w:szCs w:val="18"/>
              </w:rPr>
              <w:t xml:space="preserve"> </w:t>
            </w:r>
            <w:r>
              <w:rPr>
                <w:b/>
                <w:bCs/>
                <w:spacing w:val="10"/>
                <w:sz w:val="18"/>
                <w:szCs w:val="18"/>
              </w:rPr>
              <w:t>放速率</w:t>
            </w:r>
            <w:r>
              <w:rPr>
                <w:rFonts w:ascii="Times New Roman" w:hAnsi="Times New Roman" w:eastAsia="Times New Roman" w:cs="Times New Roman"/>
                <w:b/>
                <w:bCs/>
                <w:spacing w:val="10"/>
                <w:sz w:val="18"/>
                <w:szCs w:val="18"/>
              </w:rPr>
              <w:t>/</w:t>
            </w:r>
            <w:r>
              <w:rPr>
                <w:rFonts w:ascii="Times New Roman" w:hAnsi="Times New Roman" w:eastAsia="Times New Roman" w:cs="Times New Roman"/>
                <w:b/>
                <w:bCs/>
                <w:sz w:val="18"/>
                <w:szCs w:val="18"/>
              </w:rPr>
              <w:t xml:space="preserve">  </w:t>
            </w:r>
            <w:r>
              <w:rPr>
                <w:b/>
                <w:bCs/>
                <w:spacing w:val="-3"/>
                <w:sz w:val="18"/>
                <w:szCs w:val="18"/>
              </w:rPr>
              <w:t>（</w:t>
            </w:r>
            <w:r>
              <w:rPr>
                <w:rFonts w:ascii="Times New Roman" w:hAnsi="Times New Roman" w:eastAsia="Times New Roman" w:cs="Times New Roman"/>
                <w:b/>
                <w:bCs/>
                <w:spacing w:val="-3"/>
                <w:sz w:val="18"/>
                <w:szCs w:val="18"/>
              </w:rPr>
              <w:t>kg/h</w:t>
            </w:r>
            <w:r>
              <w:rPr>
                <w:b/>
                <w:bCs/>
                <w:spacing w:val="-3"/>
                <w:sz w:val="18"/>
                <w:szCs w:val="18"/>
              </w:rPr>
              <w:t>）</w:t>
            </w:r>
          </w:p>
        </w:tc>
        <w:tc>
          <w:tcPr>
            <w:tcW w:w="794" w:type="dxa"/>
            <w:tcBorders>
              <w:top w:val="single" w:color="000000" w:sz="10" w:space="0"/>
            </w:tcBorders>
            <w:vAlign w:val="top"/>
          </w:tcPr>
          <w:p>
            <w:pPr>
              <w:pStyle w:val="6"/>
              <w:spacing w:before="33" w:line="220" w:lineRule="auto"/>
              <w:ind w:left="132"/>
              <w:rPr>
                <w:sz w:val="18"/>
                <w:szCs w:val="18"/>
              </w:rPr>
            </w:pPr>
            <w:r>
              <w:rPr>
                <w:b/>
                <w:bCs/>
                <w:spacing w:val="-4"/>
                <w:sz w:val="18"/>
                <w:szCs w:val="18"/>
              </w:rPr>
              <w:t>单次持</w:t>
            </w:r>
          </w:p>
          <w:p>
            <w:pPr>
              <w:pStyle w:val="6"/>
              <w:spacing w:before="26" w:line="220" w:lineRule="auto"/>
              <w:ind w:left="133"/>
              <w:rPr>
                <w:sz w:val="18"/>
                <w:szCs w:val="18"/>
              </w:rPr>
            </w:pPr>
            <w:r>
              <w:rPr>
                <w:b/>
                <w:bCs/>
                <w:spacing w:val="-5"/>
                <w:sz w:val="18"/>
                <w:szCs w:val="18"/>
              </w:rPr>
              <w:t>续时间</w:t>
            </w:r>
          </w:p>
          <w:p>
            <w:pPr>
              <w:spacing w:before="58" w:line="182" w:lineRule="auto"/>
              <w:ind w:left="31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/h</w:t>
            </w:r>
          </w:p>
        </w:tc>
        <w:tc>
          <w:tcPr>
            <w:tcW w:w="903" w:type="dxa"/>
            <w:gridSpan w:val="2"/>
            <w:tcBorders>
              <w:top w:val="single" w:color="000000" w:sz="10" w:space="0"/>
            </w:tcBorders>
            <w:vAlign w:val="top"/>
          </w:tcPr>
          <w:p>
            <w:pPr>
              <w:pStyle w:val="6"/>
              <w:spacing w:before="153"/>
              <w:ind w:left="163" w:right="149" w:firstLine="24"/>
              <w:rPr>
                <w:sz w:val="18"/>
                <w:szCs w:val="18"/>
              </w:rPr>
            </w:pPr>
            <w:r>
              <w:rPr>
                <w:b/>
                <w:bCs/>
                <w:spacing w:val="-4"/>
                <w:sz w:val="18"/>
                <w:szCs w:val="18"/>
              </w:rPr>
              <w:t>年发生</w:t>
            </w:r>
            <w:r>
              <w:rPr>
                <w:sz w:val="18"/>
                <w:szCs w:val="18"/>
              </w:rPr>
              <w:t xml:space="preserve"> </w:t>
            </w:r>
            <w:r>
              <w:rPr>
                <w:b/>
                <w:bCs/>
                <w:spacing w:val="-3"/>
                <w:sz w:val="18"/>
                <w:szCs w:val="18"/>
              </w:rPr>
              <w:t>频次</w:t>
            </w:r>
            <w:r>
              <w:rPr>
                <w:rFonts w:ascii="Times New Roman" w:hAnsi="Times New Roman" w:eastAsia="Times New Roman" w:cs="Times New Roman"/>
                <w:b/>
                <w:bCs/>
                <w:spacing w:val="-3"/>
                <w:sz w:val="18"/>
                <w:szCs w:val="18"/>
              </w:rPr>
              <w:t>/</w:t>
            </w:r>
            <w:r>
              <w:rPr>
                <w:b/>
                <w:bCs/>
                <w:spacing w:val="-3"/>
                <w:sz w:val="18"/>
                <w:szCs w:val="18"/>
              </w:rPr>
              <w:t>次</w:t>
            </w:r>
          </w:p>
        </w:tc>
        <w:tc>
          <w:tcPr>
            <w:tcW w:w="1233" w:type="dxa"/>
            <w:gridSpan w:val="2"/>
            <w:tcBorders>
              <w:top w:val="single" w:color="000000" w:sz="10" w:space="0"/>
            </w:tcBorders>
            <w:vAlign w:val="top"/>
          </w:tcPr>
          <w:p>
            <w:pPr>
              <w:pStyle w:val="6"/>
              <w:spacing w:before="274" w:line="220" w:lineRule="auto"/>
              <w:ind w:left="203"/>
              <w:rPr>
                <w:sz w:val="18"/>
                <w:szCs w:val="18"/>
              </w:rPr>
            </w:pPr>
            <w:r>
              <w:rPr>
                <w:b/>
                <w:bCs/>
                <w:spacing w:val="-4"/>
                <w:sz w:val="18"/>
                <w:szCs w:val="18"/>
              </w:rPr>
              <w:t>应对措施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gridSpan w:val="2"/>
            <w:vMerge w:val="restart"/>
            <w:tcBorders>
              <w:bottom w:val="nil"/>
            </w:tcBorders>
            <w:vAlign w:val="top"/>
          </w:tcPr>
          <w:p>
            <w:pPr>
              <w:spacing w:line="276" w:lineRule="auto"/>
              <w:rPr>
                <w:rFonts w:ascii="Arial"/>
                <w:sz w:val="21"/>
              </w:rPr>
            </w:pPr>
          </w:p>
          <w:p>
            <w:pPr>
              <w:spacing w:before="52" w:line="186" w:lineRule="auto"/>
              <w:ind w:left="46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108" w:type="dxa"/>
            <w:gridSpan w:val="3"/>
            <w:vMerge w:val="restart"/>
            <w:tcBorders>
              <w:bottom w:val="nil"/>
            </w:tcBorders>
            <w:vAlign w:val="top"/>
          </w:tcPr>
          <w:p>
            <w:pPr>
              <w:pStyle w:val="6"/>
              <w:spacing w:before="297" w:line="220" w:lineRule="auto"/>
              <w:ind w:left="199"/>
              <w:rPr>
                <w:sz w:val="18"/>
                <w:szCs w:val="18"/>
              </w:rPr>
            </w:pPr>
            <w:r>
              <w:rPr>
                <w:spacing w:val="-3"/>
                <w:sz w:val="18"/>
                <w:szCs w:val="18"/>
              </w:rPr>
              <w:t>大棚堆场</w:t>
            </w:r>
          </w:p>
        </w:tc>
        <w:tc>
          <w:tcPr>
            <w:tcW w:w="939" w:type="dxa"/>
            <w:gridSpan w:val="3"/>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18" w:lineRule="auto"/>
              <w:ind w:left="118"/>
              <w:rPr>
                <w:sz w:val="18"/>
                <w:szCs w:val="18"/>
              </w:rPr>
            </w:pPr>
            <w:r>
              <w:rPr>
                <w:spacing w:val="-3"/>
                <w:sz w:val="18"/>
                <w:szCs w:val="18"/>
              </w:rPr>
              <w:t>喷淋失效</w:t>
            </w:r>
          </w:p>
        </w:tc>
        <w:tc>
          <w:tcPr>
            <w:tcW w:w="935" w:type="dxa"/>
            <w:gridSpan w:val="2"/>
            <w:vAlign w:val="top"/>
          </w:tcPr>
          <w:p>
            <w:pPr>
              <w:spacing w:before="77" w:line="183"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7" w:type="dxa"/>
            <w:gridSpan w:val="3"/>
            <w:vAlign w:val="top"/>
          </w:tcPr>
          <w:p>
            <w:pPr>
              <w:spacing w:before="62" w:line="200" w:lineRule="auto"/>
              <w:ind w:left="5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8" w:line="182"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0.223</w:t>
            </w:r>
          </w:p>
        </w:tc>
        <w:tc>
          <w:tcPr>
            <w:tcW w:w="794"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1" w:line="186" w:lineRule="auto"/>
              <w:ind w:left="35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903" w:type="dxa"/>
            <w:gridSpan w:val="2"/>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86" w:lineRule="auto"/>
              <w:ind w:left="40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233" w:type="dxa"/>
            <w:gridSpan w:val="2"/>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58" w:line="220" w:lineRule="auto"/>
              <w:ind w:left="118"/>
              <w:rPr>
                <w:sz w:val="18"/>
                <w:szCs w:val="18"/>
              </w:rPr>
            </w:pPr>
            <w:r>
              <w:rPr>
                <w:spacing w:val="-2"/>
                <w:sz w:val="18"/>
                <w:szCs w:val="18"/>
              </w:rPr>
              <w:t>定期检查喷</w:t>
            </w:r>
          </w:p>
          <w:p>
            <w:pPr>
              <w:pStyle w:val="6"/>
              <w:spacing w:before="26" w:line="218" w:lineRule="auto"/>
              <w:ind w:left="115"/>
              <w:rPr>
                <w:sz w:val="18"/>
                <w:szCs w:val="18"/>
              </w:rPr>
            </w:pPr>
            <w:r>
              <w:rPr>
                <w:spacing w:val="-2"/>
                <w:sz w:val="18"/>
                <w:szCs w:val="18"/>
              </w:rPr>
              <w:t>淋等抑尘设</w:t>
            </w:r>
          </w:p>
          <w:p>
            <w:pPr>
              <w:pStyle w:val="6"/>
              <w:spacing w:before="27" w:line="220" w:lineRule="auto"/>
              <w:ind w:left="116"/>
              <w:rPr>
                <w:sz w:val="18"/>
                <w:szCs w:val="18"/>
              </w:rPr>
            </w:pPr>
            <w:r>
              <w:rPr>
                <w:spacing w:val="-2"/>
                <w:sz w:val="18"/>
                <w:szCs w:val="18"/>
              </w:rPr>
              <w:t>备，定期维</w:t>
            </w:r>
          </w:p>
          <w:p>
            <w:pPr>
              <w:pStyle w:val="6"/>
              <w:spacing w:before="24" w:line="220" w:lineRule="auto"/>
              <w:ind w:left="295"/>
              <w:rPr>
                <w:sz w:val="18"/>
                <w:szCs w:val="18"/>
              </w:rPr>
            </w:pPr>
            <w:r>
              <w:rPr>
                <w:spacing w:val="-2"/>
                <w:sz w:val="18"/>
                <w:szCs w:val="18"/>
              </w:rPr>
              <w:t>护保养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gridSpan w:val="2"/>
            <w:vMerge w:val="continue"/>
            <w:tcBorders>
              <w:top w:val="nil"/>
              <w:bottom w:val="nil"/>
            </w:tcBorders>
            <w:vAlign w:val="top"/>
          </w:tcPr>
          <w:p>
            <w:pPr>
              <w:rPr>
                <w:rFonts w:ascii="Arial"/>
                <w:sz w:val="21"/>
              </w:rPr>
            </w:pPr>
          </w:p>
        </w:tc>
        <w:tc>
          <w:tcPr>
            <w:tcW w:w="1108" w:type="dxa"/>
            <w:gridSpan w:val="3"/>
            <w:vMerge w:val="continue"/>
            <w:tcBorders>
              <w:top w:val="nil"/>
              <w:bottom w:val="nil"/>
            </w:tcBorders>
            <w:vAlign w:val="top"/>
          </w:tcPr>
          <w:p>
            <w:pPr>
              <w:rPr>
                <w:rFonts w:ascii="Arial"/>
                <w:sz w:val="21"/>
              </w:rPr>
            </w:pPr>
          </w:p>
        </w:tc>
        <w:tc>
          <w:tcPr>
            <w:tcW w:w="939" w:type="dxa"/>
            <w:gridSpan w:val="3"/>
            <w:vMerge w:val="continue"/>
            <w:tcBorders>
              <w:top w:val="nil"/>
              <w:bottom w:val="nil"/>
            </w:tcBorders>
            <w:vAlign w:val="top"/>
          </w:tcPr>
          <w:p>
            <w:pPr>
              <w:rPr>
                <w:rFonts w:ascii="Arial"/>
                <w:sz w:val="21"/>
              </w:rPr>
            </w:pPr>
          </w:p>
        </w:tc>
        <w:tc>
          <w:tcPr>
            <w:tcW w:w="935" w:type="dxa"/>
            <w:gridSpan w:val="2"/>
            <w:vAlign w:val="top"/>
          </w:tcPr>
          <w:p>
            <w:pPr>
              <w:spacing w:before="82" w:line="179" w:lineRule="auto"/>
              <w:ind w:left="277"/>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7" w:type="dxa"/>
            <w:gridSpan w:val="3"/>
            <w:vAlign w:val="top"/>
          </w:tcPr>
          <w:p>
            <w:pPr>
              <w:spacing w:before="64" w:line="200" w:lineRule="auto"/>
              <w:ind w:left="5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80" w:line="182"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0.088</w:t>
            </w:r>
          </w:p>
        </w:tc>
        <w:tc>
          <w:tcPr>
            <w:tcW w:w="794" w:type="dxa"/>
            <w:vMerge w:val="continue"/>
            <w:tcBorders>
              <w:top w:val="nil"/>
              <w:bottom w:val="nil"/>
            </w:tcBorders>
            <w:vAlign w:val="top"/>
          </w:tcPr>
          <w:p>
            <w:pPr>
              <w:rPr>
                <w:rFonts w:ascii="Arial"/>
                <w:sz w:val="21"/>
              </w:rPr>
            </w:pPr>
          </w:p>
        </w:tc>
        <w:tc>
          <w:tcPr>
            <w:tcW w:w="903" w:type="dxa"/>
            <w:gridSpan w:val="2"/>
            <w:vMerge w:val="continue"/>
            <w:tcBorders>
              <w:top w:val="nil"/>
              <w:bottom w:val="nil"/>
            </w:tcBorders>
            <w:vAlign w:val="top"/>
          </w:tcPr>
          <w:p>
            <w:pPr>
              <w:rPr>
                <w:rFonts w:ascii="Arial"/>
                <w:sz w:val="21"/>
              </w:rPr>
            </w:pPr>
          </w:p>
        </w:tc>
        <w:tc>
          <w:tcPr>
            <w:tcW w:w="123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gridSpan w:val="2"/>
            <w:vMerge w:val="continue"/>
            <w:tcBorders>
              <w:top w:val="nil"/>
            </w:tcBorders>
            <w:vAlign w:val="top"/>
          </w:tcPr>
          <w:p>
            <w:pPr>
              <w:rPr>
                <w:rFonts w:ascii="Arial"/>
                <w:sz w:val="21"/>
              </w:rPr>
            </w:pPr>
          </w:p>
        </w:tc>
        <w:tc>
          <w:tcPr>
            <w:tcW w:w="1108" w:type="dxa"/>
            <w:gridSpan w:val="3"/>
            <w:vMerge w:val="continue"/>
            <w:tcBorders>
              <w:top w:val="nil"/>
            </w:tcBorders>
            <w:vAlign w:val="top"/>
          </w:tcPr>
          <w:p>
            <w:pPr>
              <w:rPr>
                <w:rFonts w:ascii="Arial"/>
                <w:sz w:val="21"/>
              </w:rPr>
            </w:pPr>
          </w:p>
        </w:tc>
        <w:tc>
          <w:tcPr>
            <w:tcW w:w="939" w:type="dxa"/>
            <w:gridSpan w:val="3"/>
            <w:vMerge w:val="continue"/>
            <w:tcBorders>
              <w:top w:val="nil"/>
              <w:bottom w:val="nil"/>
            </w:tcBorders>
            <w:vAlign w:val="top"/>
          </w:tcPr>
          <w:p>
            <w:pPr>
              <w:rPr>
                <w:rFonts w:ascii="Arial"/>
                <w:sz w:val="21"/>
              </w:rPr>
            </w:pPr>
          </w:p>
        </w:tc>
        <w:tc>
          <w:tcPr>
            <w:tcW w:w="935" w:type="dxa"/>
            <w:gridSpan w:val="2"/>
            <w:vAlign w:val="top"/>
          </w:tcPr>
          <w:p>
            <w:pPr>
              <w:spacing w:before="80" w:line="179" w:lineRule="auto"/>
              <w:ind w:left="26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7" w:type="dxa"/>
            <w:gridSpan w:val="3"/>
            <w:vAlign w:val="top"/>
          </w:tcPr>
          <w:p>
            <w:pPr>
              <w:spacing w:before="62" w:line="200" w:lineRule="auto"/>
              <w:ind w:left="5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6" w:line="184"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0.013</w:t>
            </w:r>
          </w:p>
        </w:tc>
        <w:tc>
          <w:tcPr>
            <w:tcW w:w="794" w:type="dxa"/>
            <w:vMerge w:val="continue"/>
            <w:tcBorders>
              <w:top w:val="nil"/>
              <w:bottom w:val="nil"/>
            </w:tcBorders>
            <w:vAlign w:val="top"/>
          </w:tcPr>
          <w:p>
            <w:pPr>
              <w:rPr>
                <w:rFonts w:ascii="Arial"/>
                <w:sz w:val="21"/>
              </w:rPr>
            </w:pPr>
          </w:p>
        </w:tc>
        <w:tc>
          <w:tcPr>
            <w:tcW w:w="903" w:type="dxa"/>
            <w:gridSpan w:val="2"/>
            <w:vMerge w:val="continue"/>
            <w:tcBorders>
              <w:top w:val="nil"/>
              <w:bottom w:val="nil"/>
            </w:tcBorders>
            <w:vAlign w:val="top"/>
          </w:tcPr>
          <w:p>
            <w:pPr>
              <w:rPr>
                <w:rFonts w:ascii="Arial"/>
                <w:sz w:val="21"/>
              </w:rPr>
            </w:pPr>
          </w:p>
        </w:tc>
        <w:tc>
          <w:tcPr>
            <w:tcW w:w="123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gridSpan w:val="2"/>
            <w:vMerge w:val="restart"/>
            <w:tcBorders>
              <w:bottom w:val="nil"/>
            </w:tcBorders>
            <w:vAlign w:val="top"/>
          </w:tcPr>
          <w:p>
            <w:pPr>
              <w:spacing w:line="273" w:lineRule="auto"/>
              <w:rPr>
                <w:rFonts w:ascii="Arial"/>
                <w:sz w:val="21"/>
              </w:rPr>
            </w:pPr>
          </w:p>
          <w:p>
            <w:pPr>
              <w:spacing w:before="52" w:line="186" w:lineRule="auto"/>
              <w:ind w:left="44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108" w:type="dxa"/>
            <w:gridSpan w:val="3"/>
            <w:vMerge w:val="restart"/>
            <w:tcBorders>
              <w:bottom w:val="nil"/>
            </w:tcBorders>
            <w:vAlign w:val="top"/>
          </w:tcPr>
          <w:p>
            <w:pPr>
              <w:pStyle w:val="6"/>
              <w:spacing w:before="294" w:line="220" w:lineRule="auto"/>
              <w:ind w:left="201"/>
              <w:rPr>
                <w:sz w:val="18"/>
                <w:szCs w:val="18"/>
              </w:rPr>
            </w:pPr>
            <w:r>
              <w:rPr>
                <w:spacing w:val="-3"/>
                <w:sz w:val="18"/>
                <w:szCs w:val="18"/>
              </w:rPr>
              <w:t>露天堆场</w:t>
            </w:r>
          </w:p>
        </w:tc>
        <w:tc>
          <w:tcPr>
            <w:tcW w:w="939" w:type="dxa"/>
            <w:gridSpan w:val="3"/>
            <w:vMerge w:val="continue"/>
            <w:tcBorders>
              <w:top w:val="nil"/>
              <w:bottom w:val="nil"/>
            </w:tcBorders>
            <w:vAlign w:val="top"/>
          </w:tcPr>
          <w:p>
            <w:pPr>
              <w:rPr>
                <w:rFonts w:ascii="Arial"/>
                <w:sz w:val="21"/>
              </w:rPr>
            </w:pPr>
          </w:p>
        </w:tc>
        <w:tc>
          <w:tcPr>
            <w:tcW w:w="935" w:type="dxa"/>
            <w:gridSpan w:val="2"/>
            <w:vAlign w:val="top"/>
          </w:tcPr>
          <w:p>
            <w:pPr>
              <w:spacing w:before="77" w:line="183"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7" w:type="dxa"/>
            <w:gridSpan w:val="3"/>
            <w:vAlign w:val="top"/>
          </w:tcPr>
          <w:p>
            <w:pPr>
              <w:spacing w:before="62" w:line="200" w:lineRule="auto"/>
              <w:ind w:left="5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7" w:line="183" w:lineRule="auto"/>
              <w:ind w:left="3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0.74</w:t>
            </w:r>
          </w:p>
        </w:tc>
        <w:tc>
          <w:tcPr>
            <w:tcW w:w="794" w:type="dxa"/>
            <w:vMerge w:val="continue"/>
            <w:tcBorders>
              <w:top w:val="nil"/>
              <w:bottom w:val="nil"/>
            </w:tcBorders>
            <w:vAlign w:val="top"/>
          </w:tcPr>
          <w:p>
            <w:pPr>
              <w:rPr>
                <w:rFonts w:ascii="Arial"/>
                <w:sz w:val="21"/>
              </w:rPr>
            </w:pPr>
          </w:p>
        </w:tc>
        <w:tc>
          <w:tcPr>
            <w:tcW w:w="903" w:type="dxa"/>
            <w:gridSpan w:val="2"/>
            <w:vMerge w:val="continue"/>
            <w:tcBorders>
              <w:top w:val="nil"/>
              <w:bottom w:val="nil"/>
            </w:tcBorders>
            <w:vAlign w:val="top"/>
          </w:tcPr>
          <w:p>
            <w:pPr>
              <w:rPr>
                <w:rFonts w:ascii="Arial"/>
                <w:sz w:val="21"/>
              </w:rPr>
            </w:pPr>
          </w:p>
        </w:tc>
        <w:tc>
          <w:tcPr>
            <w:tcW w:w="123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gridSpan w:val="2"/>
            <w:vMerge w:val="continue"/>
            <w:tcBorders>
              <w:top w:val="nil"/>
              <w:bottom w:val="nil"/>
            </w:tcBorders>
            <w:vAlign w:val="top"/>
          </w:tcPr>
          <w:p>
            <w:pPr>
              <w:rPr>
                <w:rFonts w:ascii="Arial"/>
                <w:sz w:val="21"/>
              </w:rPr>
            </w:pPr>
          </w:p>
        </w:tc>
        <w:tc>
          <w:tcPr>
            <w:tcW w:w="1108" w:type="dxa"/>
            <w:gridSpan w:val="3"/>
            <w:vMerge w:val="continue"/>
            <w:tcBorders>
              <w:top w:val="nil"/>
              <w:bottom w:val="nil"/>
            </w:tcBorders>
            <w:vAlign w:val="top"/>
          </w:tcPr>
          <w:p>
            <w:pPr>
              <w:rPr>
                <w:rFonts w:ascii="Arial"/>
                <w:sz w:val="21"/>
              </w:rPr>
            </w:pPr>
          </w:p>
        </w:tc>
        <w:tc>
          <w:tcPr>
            <w:tcW w:w="939" w:type="dxa"/>
            <w:gridSpan w:val="3"/>
            <w:vMerge w:val="continue"/>
            <w:tcBorders>
              <w:top w:val="nil"/>
              <w:bottom w:val="nil"/>
            </w:tcBorders>
            <w:vAlign w:val="top"/>
          </w:tcPr>
          <w:p>
            <w:pPr>
              <w:rPr>
                <w:rFonts w:ascii="Arial"/>
                <w:sz w:val="21"/>
              </w:rPr>
            </w:pPr>
          </w:p>
        </w:tc>
        <w:tc>
          <w:tcPr>
            <w:tcW w:w="935" w:type="dxa"/>
            <w:gridSpan w:val="2"/>
            <w:vAlign w:val="top"/>
          </w:tcPr>
          <w:p>
            <w:pPr>
              <w:spacing w:before="79" w:line="180" w:lineRule="auto"/>
              <w:ind w:left="277"/>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7" w:type="dxa"/>
            <w:gridSpan w:val="3"/>
            <w:vAlign w:val="top"/>
          </w:tcPr>
          <w:p>
            <w:pPr>
              <w:spacing w:before="61" w:line="201" w:lineRule="auto"/>
              <w:ind w:left="5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7" w:line="183"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0.352</w:t>
            </w:r>
          </w:p>
        </w:tc>
        <w:tc>
          <w:tcPr>
            <w:tcW w:w="794" w:type="dxa"/>
            <w:vMerge w:val="continue"/>
            <w:tcBorders>
              <w:top w:val="nil"/>
              <w:bottom w:val="nil"/>
            </w:tcBorders>
            <w:vAlign w:val="top"/>
          </w:tcPr>
          <w:p>
            <w:pPr>
              <w:rPr>
                <w:rFonts w:ascii="Arial"/>
                <w:sz w:val="21"/>
              </w:rPr>
            </w:pPr>
          </w:p>
        </w:tc>
        <w:tc>
          <w:tcPr>
            <w:tcW w:w="903" w:type="dxa"/>
            <w:gridSpan w:val="2"/>
            <w:vMerge w:val="continue"/>
            <w:tcBorders>
              <w:top w:val="nil"/>
              <w:bottom w:val="nil"/>
            </w:tcBorders>
            <w:vAlign w:val="top"/>
          </w:tcPr>
          <w:p>
            <w:pPr>
              <w:rPr>
                <w:rFonts w:ascii="Arial"/>
                <w:sz w:val="21"/>
              </w:rPr>
            </w:pPr>
          </w:p>
        </w:tc>
        <w:tc>
          <w:tcPr>
            <w:tcW w:w="123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gridSpan w:val="2"/>
            <w:vMerge w:val="continue"/>
            <w:tcBorders>
              <w:top w:val="nil"/>
            </w:tcBorders>
            <w:vAlign w:val="top"/>
          </w:tcPr>
          <w:p>
            <w:pPr>
              <w:rPr>
                <w:rFonts w:ascii="Arial"/>
                <w:sz w:val="21"/>
              </w:rPr>
            </w:pPr>
          </w:p>
        </w:tc>
        <w:tc>
          <w:tcPr>
            <w:tcW w:w="1108" w:type="dxa"/>
            <w:gridSpan w:val="3"/>
            <w:vMerge w:val="continue"/>
            <w:tcBorders>
              <w:top w:val="nil"/>
            </w:tcBorders>
            <w:vAlign w:val="top"/>
          </w:tcPr>
          <w:p>
            <w:pPr>
              <w:rPr>
                <w:rFonts w:ascii="Arial"/>
                <w:sz w:val="21"/>
              </w:rPr>
            </w:pPr>
          </w:p>
        </w:tc>
        <w:tc>
          <w:tcPr>
            <w:tcW w:w="939" w:type="dxa"/>
            <w:gridSpan w:val="3"/>
            <w:vMerge w:val="continue"/>
            <w:tcBorders>
              <w:top w:val="nil"/>
              <w:bottom w:val="nil"/>
            </w:tcBorders>
            <w:vAlign w:val="top"/>
          </w:tcPr>
          <w:p>
            <w:pPr>
              <w:rPr>
                <w:rFonts w:ascii="Arial"/>
                <w:sz w:val="21"/>
              </w:rPr>
            </w:pPr>
          </w:p>
        </w:tc>
        <w:tc>
          <w:tcPr>
            <w:tcW w:w="935" w:type="dxa"/>
            <w:gridSpan w:val="2"/>
            <w:vAlign w:val="top"/>
          </w:tcPr>
          <w:p>
            <w:pPr>
              <w:spacing w:before="78" w:line="181" w:lineRule="auto"/>
              <w:ind w:left="26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7" w:type="dxa"/>
            <w:gridSpan w:val="3"/>
            <w:vAlign w:val="top"/>
          </w:tcPr>
          <w:p>
            <w:pPr>
              <w:spacing w:before="61" w:line="201" w:lineRule="auto"/>
              <w:ind w:left="5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6" w:line="184"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0.052</w:t>
            </w:r>
          </w:p>
        </w:tc>
        <w:tc>
          <w:tcPr>
            <w:tcW w:w="794" w:type="dxa"/>
            <w:vMerge w:val="continue"/>
            <w:tcBorders>
              <w:top w:val="nil"/>
              <w:bottom w:val="nil"/>
            </w:tcBorders>
            <w:vAlign w:val="top"/>
          </w:tcPr>
          <w:p>
            <w:pPr>
              <w:rPr>
                <w:rFonts w:ascii="Arial"/>
                <w:sz w:val="21"/>
              </w:rPr>
            </w:pPr>
          </w:p>
        </w:tc>
        <w:tc>
          <w:tcPr>
            <w:tcW w:w="903" w:type="dxa"/>
            <w:gridSpan w:val="2"/>
            <w:vMerge w:val="continue"/>
            <w:tcBorders>
              <w:top w:val="nil"/>
              <w:bottom w:val="nil"/>
            </w:tcBorders>
            <w:vAlign w:val="top"/>
          </w:tcPr>
          <w:p>
            <w:pPr>
              <w:rPr>
                <w:rFonts w:ascii="Arial"/>
                <w:sz w:val="21"/>
              </w:rPr>
            </w:pPr>
          </w:p>
        </w:tc>
        <w:tc>
          <w:tcPr>
            <w:tcW w:w="123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gridSpan w:val="2"/>
            <w:vMerge w:val="restart"/>
            <w:tcBorders>
              <w:bottom w:val="nil"/>
            </w:tcBorders>
            <w:vAlign w:val="top"/>
          </w:tcPr>
          <w:p>
            <w:pPr>
              <w:spacing w:line="274" w:lineRule="auto"/>
              <w:rPr>
                <w:rFonts w:ascii="Arial"/>
                <w:sz w:val="21"/>
              </w:rPr>
            </w:pPr>
          </w:p>
          <w:p>
            <w:pPr>
              <w:spacing w:before="52" w:line="186" w:lineRule="auto"/>
              <w:ind w:left="45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108" w:type="dxa"/>
            <w:gridSpan w:val="3"/>
            <w:vMerge w:val="restart"/>
            <w:tcBorders>
              <w:bottom w:val="nil"/>
            </w:tcBorders>
            <w:vAlign w:val="top"/>
          </w:tcPr>
          <w:p>
            <w:pPr>
              <w:pStyle w:val="6"/>
              <w:spacing w:before="175" w:line="233" w:lineRule="auto"/>
              <w:ind w:left="378" w:right="161" w:hanging="206"/>
              <w:rPr>
                <w:sz w:val="18"/>
                <w:szCs w:val="18"/>
              </w:rPr>
            </w:pPr>
            <w:r>
              <w:rPr>
                <w:spacing w:val="-3"/>
                <w:sz w:val="18"/>
                <w:szCs w:val="18"/>
              </w:rPr>
              <w:t>露天堆场</w:t>
            </w:r>
            <w:r>
              <w:rPr>
                <w:rFonts w:ascii="Times New Roman" w:hAnsi="Times New Roman" w:eastAsia="Times New Roman" w:cs="Times New Roman"/>
                <w:spacing w:val="-3"/>
                <w:sz w:val="18"/>
                <w:szCs w:val="18"/>
              </w:rPr>
              <w:t>-</w:t>
            </w:r>
            <w:r>
              <w:rPr>
                <w:rFonts w:ascii="Times New Roman" w:hAnsi="Times New Roman" w:eastAsia="Times New Roman" w:cs="Times New Roman"/>
                <w:spacing w:val="2"/>
                <w:sz w:val="18"/>
                <w:szCs w:val="18"/>
              </w:rPr>
              <w:t xml:space="preserve"> </w:t>
            </w:r>
            <w:r>
              <w:rPr>
                <w:spacing w:val="-3"/>
                <w:sz w:val="18"/>
                <w:szCs w:val="18"/>
              </w:rPr>
              <w:t>取料</w:t>
            </w:r>
          </w:p>
        </w:tc>
        <w:tc>
          <w:tcPr>
            <w:tcW w:w="939" w:type="dxa"/>
            <w:gridSpan w:val="3"/>
            <w:vMerge w:val="continue"/>
            <w:tcBorders>
              <w:top w:val="nil"/>
              <w:bottom w:val="nil"/>
            </w:tcBorders>
            <w:vAlign w:val="top"/>
          </w:tcPr>
          <w:p>
            <w:pPr>
              <w:rPr>
                <w:rFonts w:ascii="Arial"/>
                <w:sz w:val="21"/>
              </w:rPr>
            </w:pPr>
          </w:p>
        </w:tc>
        <w:tc>
          <w:tcPr>
            <w:tcW w:w="935" w:type="dxa"/>
            <w:gridSpan w:val="2"/>
            <w:vAlign w:val="top"/>
          </w:tcPr>
          <w:p>
            <w:pPr>
              <w:spacing w:before="76" w:line="184"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7" w:type="dxa"/>
            <w:gridSpan w:val="3"/>
            <w:vAlign w:val="top"/>
          </w:tcPr>
          <w:p>
            <w:pPr>
              <w:spacing w:before="61" w:line="201" w:lineRule="auto"/>
              <w:ind w:left="5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4" w:line="186"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1.645</w:t>
            </w:r>
          </w:p>
        </w:tc>
        <w:tc>
          <w:tcPr>
            <w:tcW w:w="794" w:type="dxa"/>
            <w:vMerge w:val="continue"/>
            <w:tcBorders>
              <w:top w:val="nil"/>
              <w:bottom w:val="nil"/>
            </w:tcBorders>
            <w:vAlign w:val="top"/>
          </w:tcPr>
          <w:p>
            <w:pPr>
              <w:rPr>
                <w:rFonts w:ascii="Arial"/>
                <w:sz w:val="21"/>
              </w:rPr>
            </w:pPr>
          </w:p>
        </w:tc>
        <w:tc>
          <w:tcPr>
            <w:tcW w:w="903" w:type="dxa"/>
            <w:gridSpan w:val="2"/>
            <w:vMerge w:val="continue"/>
            <w:tcBorders>
              <w:top w:val="nil"/>
              <w:bottom w:val="nil"/>
            </w:tcBorders>
            <w:vAlign w:val="top"/>
          </w:tcPr>
          <w:p>
            <w:pPr>
              <w:rPr>
                <w:rFonts w:ascii="Arial"/>
                <w:sz w:val="21"/>
              </w:rPr>
            </w:pPr>
          </w:p>
        </w:tc>
        <w:tc>
          <w:tcPr>
            <w:tcW w:w="123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gridSpan w:val="2"/>
            <w:vMerge w:val="continue"/>
            <w:tcBorders>
              <w:top w:val="nil"/>
              <w:bottom w:val="nil"/>
            </w:tcBorders>
            <w:vAlign w:val="top"/>
          </w:tcPr>
          <w:p>
            <w:pPr>
              <w:rPr>
                <w:rFonts w:ascii="Arial"/>
                <w:sz w:val="21"/>
              </w:rPr>
            </w:pPr>
          </w:p>
        </w:tc>
        <w:tc>
          <w:tcPr>
            <w:tcW w:w="1108" w:type="dxa"/>
            <w:gridSpan w:val="3"/>
            <w:vMerge w:val="continue"/>
            <w:tcBorders>
              <w:top w:val="nil"/>
              <w:bottom w:val="nil"/>
            </w:tcBorders>
            <w:vAlign w:val="top"/>
          </w:tcPr>
          <w:p>
            <w:pPr>
              <w:rPr>
                <w:rFonts w:ascii="Arial"/>
                <w:sz w:val="21"/>
              </w:rPr>
            </w:pPr>
          </w:p>
        </w:tc>
        <w:tc>
          <w:tcPr>
            <w:tcW w:w="939" w:type="dxa"/>
            <w:gridSpan w:val="3"/>
            <w:vMerge w:val="continue"/>
            <w:tcBorders>
              <w:top w:val="nil"/>
              <w:bottom w:val="nil"/>
            </w:tcBorders>
            <w:vAlign w:val="top"/>
          </w:tcPr>
          <w:p>
            <w:pPr>
              <w:rPr>
                <w:rFonts w:ascii="Arial"/>
                <w:sz w:val="21"/>
              </w:rPr>
            </w:pPr>
          </w:p>
        </w:tc>
        <w:tc>
          <w:tcPr>
            <w:tcW w:w="935" w:type="dxa"/>
            <w:gridSpan w:val="2"/>
            <w:vAlign w:val="top"/>
          </w:tcPr>
          <w:p>
            <w:pPr>
              <w:spacing w:before="80" w:line="181" w:lineRule="auto"/>
              <w:ind w:left="277"/>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7" w:type="dxa"/>
            <w:gridSpan w:val="3"/>
            <w:vAlign w:val="top"/>
          </w:tcPr>
          <w:p>
            <w:pPr>
              <w:spacing w:before="63" w:line="201" w:lineRule="auto"/>
              <w:ind w:left="5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6"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0.648</w:t>
            </w:r>
          </w:p>
        </w:tc>
        <w:tc>
          <w:tcPr>
            <w:tcW w:w="794" w:type="dxa"/>
            <w:vMerge w:val="continue"/>
            <w:tcBorders>
              <w:top w:val="nil"/>
              <w:bottom w:val="nil"/>
            </w:tcBorders>
            <w:vAlign w:val="top"/>
          </w:tcPr>
          <w:p>
            <w:pPr>
              <w:rPr>
                <w:rFonts w:ascii="Arial"/>
                <w:sz w:val="21"/>
              </w:rPr>
            </w:pPr>
          </w:p>
        </w:tc>
        <w:tc>
          <w:tcPr>
            <w:tcW w:w="903" w:type="dxa"/>
            <w:gridSpan w:val="2"/>
            <w:vMerge w:val="continue"/>
            <w:tcBorders>
              <w:top w:val="nil"/>
              <w:bottom w:val="nil"/>
            </w:tcBorders>
            <w:vAlign w:val="top"/>
          </w:tcPr>
          <w:p>
            <w:pPr>
              <w:rPr>
                <w:rFonts w:ascii="Arial"/>
                <w:sz w:val="21"/>
              </w:rPr>
            </w:pPr>
          </w:p>
        </w:tc>
        <w:tc>
          <w:tcPr>
            <w:tcW w:w="123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gridSpan w:val="2"/>
            <w:vMerge w:val="continue"/>
            <w:tcBorders>
              <w:top w:val="nil"/>
            </w:tcBorders>
            <w:vAlign w:val="top"/>
          </w:tcPr>
          <w:p>
            <w:pPr>
              <w:rPr>
                <w:rFonts w:ascii="Arial"/>
                <w:sz w:val="21"/>
              </w:rPr>
            </w:pPr>
          </w:p>
        </w:tc>
        <w:tc>
          <w:tcPr>
            <w:tcW w:w="1108" w:type="dxa"/>
            <w:gridSpan w:val="3"/>
            <w:vMerge w:val="continue"/>
            <w:tcBorders>
              <w:top w:val="nil"/>
            </w:tcBorders>
            <w:vAlign w:val="top"/>
          </w:tcPr>
          <w:p>
            <w:pPr>
              <w:rPr>
                <w:rFonts w:ascii="Arial"/>
                <w:sz w:val="21"/>
              </w:rPr>
            </w:pPr>
          </w:p>
        </w:tc>
        <w:tc>
          <w:tcPr>
            <w:tcW w:w="939" w:type="dxa"/>
            <w:gridSpan w:val="3"/>
            <w:vMerge w:val="continue"/>
            <w:tcBorders>
              <w:top w:val="nil"/>
              <w:bottom w:val="nil"/>
            </w:tcBorders>
            <w:vAlign w:val="top"/>
          </w:tcPr>
          <w:p>
            <w:pPr>
              <w:rPr>
                <w:rFonts w:ascii="Arial"/>
                <w:sz w:val="21"/>
              </w:rPr>
            </w:pPr>
          </w:p>
        </w:tc>
        <w:tc>
          <w:tcPr>
            <w:tcW w:w="935" w:type="dxa"/>
            <w:gridSpan w:val="2"/>
            <w:vAlign w:val="top"/>
          </w:tcPr>
          <w:p>
            <w:pPr>
              <w:spacing w:before="78" w:line="182" w:lineRule="auto"/>
              <w:ind w:left="263"/>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7" w:type="dxa"/>
            <w:gridSpan w:val="3"/>
            <w:vAlign w:val="top"/>
          </w:tcPr>
          <w:p>
            <w:pPr>
              <w:spacing w:before="60" w:line="202" w:lineRule="auto"/>
              <w:ind w:left="5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0.098</w:t>
            </w:r>
          </w:p>
        </w:tc>
        <w:tc>
          <w:tcPr>
            <w:tcW w:w="794" w:type="dxa"/>
            <w:vMerge w:val="continue"/>
            <w:tcBorders>
              <w:top w:val="nil"/>
              <w:bottom w:val="nil"/>
            </w:tcBorders>
            <w:vAlign w:val="top"/>
          </w:tcPr>
          <w:p>
            <w:pPr>
              <w:rPr>
                <w:rFonts w:ascii="Arial"/>
                <w:sz w:val="21"/>
              </w:rPr>
            </w:pPr>
          </w:p>
        </w:tc>
        <w:tc>
          <w:tcPr>
            <w:tcW w:w="903" w:type="dxa"/>
            <w:gridSpan w:val="2"/>
            <w:vMerge w:val="continue"/>
            <w:tcBorders>
              <w:top w:val="nil"/>
              <w:bottom w:val="nil"/>
            </w:tcBorders>
            <w:vAlign w:val="top"/>
          </w:tcPr>
          <w:p>
            <w:pPr>
              <w:rPr>
                <w:rFonts w:ascii="Arial"/>
                <w:sz w:val="21"/>
              </w:rPr>
            </w:pPr>
          </w:p>
        </w:tc>
        <w:tc>
          <w:tcPr>
            <w:tcW w:w="123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gridSpan w:val="2"/>
            <w:vMerge w:val="restart"/>
            <w:tcBorders>
              <w:bottom w:val="nil"/>
            </w:tcBorders>
            <w:vAlign w:val="top"/>
          </w:tcPr>
          <w:p>
            <w:pPr>
              <w:spacing w:before="200" w:line="186" w:lineRule="auto"/>
              <w:ind w:left="44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108" w:type="dxa"/>
            <w:gridSpan w:val="3"/>
            <w:vMerge w:val="restart"/>
            <w:tcBorders>
              <w:bottom w:val="nil"/>
            </w:tcBorders>
            <w:vAlign w:val="top"/>
          </w:tcPr>
          <w:p>
            <w:pPr>
              <w:pStyle w:val="6"/>
              <w:spacing w:before="47" w:line="233" w:lineRule="auto"/>
              <w:ind w:left="377" w:right="161" w:hanging="205"/>
              <w:rPr>
                <w:sz w:val="18"/>
                <w:szCs w:val="18"/>
              </w:rPr>
            </w:pPr>
            <w:r>
              <w:rPr>
                <w:spacing w:val="-3"/>
                <w:sz w:val="18"/>
                <w:szCs w:val="18"/>
              </w:rPr>
              <w:t>露天堆场</w:t>
            </w:r>
            <w:r>
              <w:rPr>
                <w:rFonts w:ascii="Times New Roman" w:hAnsi="Times New Roman" w:eastAsia="Times New Roman" w:cs="Times New Roman"/>
                <w:spacing w:val="-3"/>
                <w:sz w:val="18"/>
                <w:szCs w:val="18"/>
              </w:rPr>
              <w:t>-</w:t>
            </w:r>
            <w:r>
              <w:rPr>
                <w:rFonts w:ascii="Times New Roman" w:hAnsi="Times New Roman" w:eastAsia="Times New Roman" w:cs="Times New Roman"/>
                <w:spacing w:val="2"/>
                <w:sz w:val="18"/>
                <w:szCs w:val="18"/>
              </w:rPr>
              <w:t xml:space="preserve"> </w:t>
            </w:r>
            <w:r>
              <w:rPr>
                <w:spacing w:val="-2"/>
                <w:sz w:val="18"/>
                <w:szCs w:val="18"/>
              </w:rPr>
              <w:t>堆料</w:t>
            </w:r>
          </w:p>
        </w:tc>
        <w:tc>
          <w:tcPr>
            <w:tcW w:w="939" w:type="dxa"/>
            <w:gridSpan w:val="3"/>
            <w:vMerge w:val="continue"/>
            <w:tcBorders>
              <w:top w:val="nil"/>
              <w:bottom w:val="nil"/>
            </w:tcBorders>
            <w:vAlign w:val="top"/>
          </w:tcPr>
          <w:p>
            <w:pPr>
              <w:rPr>
                <w:rFonts w:ascii="Arial"/>
                <w:sz w:val="21"/>
              </w:rPr>
            </w:pPr>
          </w:p>
        </w:tc>
        <w:tc>
          <w:tcPr>
            <w:tcW w:w="935" w:type="dxa"/>
            <w:gridSpan w:val="2"/>
            <w:vAlign w:val="top"/>
          </w:tcPr>
          <w:p>
            <w:pPr>
              <w:spacing w:before="75" w:line="184"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7" w:type="dxa"/>
            <w:gridSpan w:val="3"/>
            <w:vAlign w:val="top"/>
          </w:tcPr>
          <w:p>
            <w:pPr>
              <w:spacing w:before="60" w:line="201" w:lineRule="auto"/>
              <w:ind w:left="5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0.823</w:t>
            </w:r>
          </w:p>
        </w:tc>
        <w:tc>
          <w:tcPr>
            <w:tcW w:w="794" w:type="dxa"/>
            <w:vMerge w:val="continue"/>
            <w:tcBorders>
              <w:top w:val="nil"/>
              <w:bottom w:val="nil"/>
            </w:tcBorders>
            <w:vAlign w:val="top"/>
          </w:tcPr>
          <w:p>
            <w:pPr>
              <w:rPr>
                <w:rFonts w:ascii="Arial"/>
                <w:sz w:val="21"/>
              </w:rPr>
            </w:pPr>
          </w:p>
        </w:tc>
        <w:tc>
          <w:tcPr>
            <w:tcW w:w="903" w:type="dxa"/>
            <w:gridSpan w:val="2"/>
            <w:vMerge w:val="continue"/>
            <w:tcBorders>
              <w:top w:val="nil"/>
              <w:bottom w:val="nil"/>
            </w:tcBorders>
            <w:vAlign w:val="top"/>
          </w:tcPr>
          <w:p>
            <w:pPr>
              <w:rPr>
                <w:rFonts w:ascii="Arial"/>
                <w:sz w:val="21"/>
              </w:rPr>
            </w:pPr>
          </w:p>
        </w:tc>
        <w:tc>
          <w:tcPr>
            <w:tcW w:w="123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80" w:type="dxa"/>
            <w:gridSpan w:val="2"/>
            <w:vMerge w:val="continue"/>
            <w:tcBorders>
              <w:top w:val="nil"/>
            </w:tcBorders>
            <w:vAlign w:val="top"/>
          </w:tcPr>
          <w:p>
            <w:pPr>
              <w:rPr>
                <w:rFonts w:ascii="Arial"/>
                <w:sz w:val="21"/>
              </w:rPr>
            </w:pPr>
          </w:p>
        </w:tc>
        <w:tc>
          <w:tcPr>
            <w:tcW w:w="1108" w:type="dxa"/>
            <w:gridSpan w:val="3"/>
            <w:vMerge w:val="continue"/>
            <w:tcBorders>
              <w:top w:val="nil"/>
            </w:tcBorders>
            <w:vAlign w:val="top"/>
          </w:tcPr>
          <w:p>
            <w:pPr>
              <w:rPr>
                <w:rFonts w:ascii="Arial"/>
                <w:sz w:val="21"/>
              </w:rPr>
            </w:pPr>
          </w:p>
        </w:tc>
        <w:tc>
          <w:tcPr>
            <w:tcW w:w="939" w:type="dxa"/>
            <w:gridSpan w:val="3"/>
            <w:vMerge w:val="continue"/>
            <w:tcBorders>
              <w:top w:val="nil"/>
            </w:tcBorders>
            <w:vAlign w:val="top"/>
          </w:tcPr>
          <w:p>
            <w:pPr>
              <w:rPr>
                <w:rFonts w:ascii="Arial"/>
                <w:sz w:val="21"/>
              </w:rPr>
            </w:pPr>
          </w:p>
        </w:tc>
        <w:tc>
          <w:tcPr>
            <w:tcW w:w="935" w:type="dxa"/>
            <w:gridSpan w:val="2"/>
            <w:vAlign w:val="top"/>
          </w:tcPr>
          <w:p>
            <w:pPr>
              <w:spacing w:before="78" w:line="194" w:lineRule="auto"/>
              <w:ind w:left="277"/>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7" w:type="dxa"/>
            <w:gridSpan w:val="3"/>
            <w:vAlign w:val="top"/>
          </w:tcPr>
          <w:p>
            <w:pPr>
              <w:spacing w:before="60" w:line="232" w:lineRule="auto"/>
              <w:ind w:left="5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4"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0.324</w:t>
            </w:r>
          </w:p>
        </w:tc>
        <w:tc>
          <w:tcPr>
            <w:tcW w:w="794" w:type="dxa"/>
            <w:vMerge w:val="continue"/>
            <w:tcBorders>
              <w:top w:val="nil"/>
            </w:tcBorders>
            <w:vAlign w:val="top"/>
          </w:tcPr>
          <w:p>
            <w:pPr>
              <w:rPr>
                <w:rFonts w:ascii="Arial"/>
                <w:sz w:val="21"/>
              </w:rPr>
            </w:pPr>
          </w:p>
        </w:tc>
        <w:tc>
          <w:tcPr>
            <w:tcW w:w="903" w:type="dxa"/>
            <w:gridSpan w:val="2"/>
            <w:vMerge w:val="continue"/>
            <w:tcBorders>
              <w:top w:val="nil"/>
            </w:tcBorders>
            <w:vAlign w:val="top"/>
          </w:tcPr>
          <w:p>
            <w:pPr>
              <w:rPr>
                <w:rFonts w:ascii="Arial"/>
                <w:sz w:val="21"/>
              </w:rPr>
            </w:pPr>
          </w:p>
        </w:tc>
        <w:tc>
          <w:tcPr>
            <w:tcW w:w="1233" w:type="dxa"/>
            <w:gridSpan w:val="2"/>
            <w:vMerge w:val="continue"/>
            <w:tcBorders>
              <w:top w:val="nil"/>
            </w:tcBorders>
            <w:vAlign w:val="top"/>
          </w:tcPr>
          <w:p>
            <w:pPr>
              <w:rPr>
                <w:rFonts w:ascii="Arial"/>
                <w:sz w:val="21"/>
              </w:rPr>
            </w:pPr>
          </w:p>
        </w:tc>
      </w:tr>
    </w:tbl>
    <w:p>
      <w:pPr>
        <w:pStyle w:val="2"/>
        <w:spacing w:line="140" w:lineRule="exact"/>
        <w:rPr>
          <w:sz w:val="12"/>
        </w:rPr>
      </w:pPr>
    </w:p>
    <w:p>
      <w:pPr>
        <w:spacing w:line="140" w:lineRule="exact"/>
        <w:rPr>
          <w:sz w:val="12"/>
          <w:szCs w:val="12"/>
        </w:rPr>
        <w:sectPr>
          <w:footerReference r:id="rId81" w:type="default"/>
          <w:pgSz w:w="11907" w:h="16839"/>
          <w:pgMar w:top="1431" w:right="1404" w:bottom="1388"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108"/>
        <w:gridCol w:w="938"/>
        <w:gridCol w:w="935"/>
        <w:gridCol w:w="1248"/>
        <w:gridCol w:w="1051"/>
        <w:gridCol w:w="794"/>
        <w:gridCol w:w="903"/>
        <w:gridCol w:w="1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80" w:type="dxa"/>
            <w:vAlign w:val="top"/>
          </w:tcPr>
          <w:p>
            <w:pPr>
              <w:rPr>
                <w:rFonts w:ascii="Arial"/>
                <w:sz w:val="21"/>
              </w:rPr>
            </w:pPr>
          </w:p>
        </w:tc>
        <w:tc>
          <w:tcPr>
            <w:tcW w:w="1108" w:type="dxa"/>
            <w:vAlign w:val="top"/>
          </w:tcPr>
          <w:p>
            <w:pPr>
              <w:rPr>
                <w:rFonts w:ascii="Arial"/>
                <w:sz w:val="21"/>
              </w:rPr>
            </w:pPr>
          </w:p>
        </w:tc>
        <w:tc>
          <w:tcPr>
            <w:tcW w:w="938" w:type="dxa"/>
            <w:vMerge w:val="restart"/>
            <w:tcBorders>
              <w:bottom w:val="nil"/>
            </w:tcBorders>
            <w:vAlign w:val="top"/>
          </w:tcPr>
          <w:p>
            <w:pPr>
              <w:rPr>
                <w:rFonts w:ascii="Arial"/>
                <w:sz w:val="21"/>
              </w:rPr>
            </w:pPr>
          </w:p>
        </w:tc>
        <w:tc>
          <w:tcPr>
            <w:tcW w:w="935" w:type="dxa"/>
            <w:vAlign w:val="top"/>
          </w:tcPr>
          <w:p>
            <w:pPr>
              <w:spacing w:before="108" w:line="187"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91"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104"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0.049</w:t>
            </w:r>
          </w:p>
        </w:tc>
        <w:tc>
          <w:tcPr>
            <w:tcW w:w="794" w:type="dxa"/>
            <w:vMerge w:val="restart"/>
            <w:tcBorders>
              <w:bottom w:val="nil"/>
            </w:tcBorders>
            <w:vAlign w:val="top"/>
          </w:tcPr>
          <w:p>
            <w:pPr>
              <w:rPr>
                <w:rFonts w:ascii="Arial"/>
                <w:sz w:val="21"/>
              </w:rPr>
            </w:pPr>
          </w:p>
        </w:tc>
        <w:tc>
          <w:tcPr>
            <w:tcW w:w="903" w:type="dxa"/>
            <w:vMerge w:val="restart"/>
            <w:tcBorders>
              <w:bottom w:val="nil"/>
            </w:tcBorders>
            <w:vAlign w:val="top"/>
          </w:tcPr>
          <w:p>
            <w:pPr>
              <w:rPr>
                <w:rFonts w:ascii="Arial"/>
                <w:sz w:val="21"/>
              </w:rPr>
            </w:pPr>
          </w:p>
        </w:tc>
        <w:tc>
          <w:tcPr>
            <w:tcW w:w="123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69" w:lineRule="auto"/>
              <w:rPr>
                <w:rFonts w:ascii="Arial"/>
                <w:sz w:val="21"/>
              </w:rPr>
            </w:pPr>
          </w:p>
          <w:p>
            <w:pPr>
              <w:spacing w:before="52" w:line="183" w:lineRule="auto"/>
              <w:ind w:left="45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108" w:type="dxa"/>
            <w:vMerge w:val="restart"/>
            <w:tcBorders>
              <w:bottom w:val="nil"/>
            </w:tcBorders>
            <w:vAlign w:val="top"/>
          </w:tcPr>
          <w:p>
            <w:pPr>
              <w:pStyle w:val="6"/>
              <w:spacing w:before="287" w:line="220" w:lineRule="auto"/>
              <w:ind w:left="167"/>
              <w:rPr>
                <w:sz w:val="18"/>
                <w:szCs w:val="18"/>
              </w:rPr>
            </w:pPr>
            <w:r>
              <w:rPr>
                <w:spacing w:val="-2"/>
                <w:sz w:val="18"/>
                <w:szCs w:val="18"/>
              </w:rPr>
              <w:t>码头</w:t>
            </w:r>
            <w:r>
              <w:rPr>
                <w:rFonts w:ascii="Times New Roman" w:hAnsi="Times New Roman" w:eastAsia="Times New Roman" w:cs="Times New Roman"/>
                <w:spacing w:val="-2"/>
                <w:sz w:val="18"/>
                <w:szCs w:val="18"/>
              </w:rPr>
              <w:t>-</w:t>
            </w:r>
            <w:r>
              <w:rPr>
                <w:spacing w:val="-2"/>
                <w:sz w:val="18"/>
                <w:szCs w:val="18"/>
              </w:rPr>
              <w:t>卸船</w:t>
            </w:r>
          </w:p>
        </w:tc>
        <w:tc>
          <w:tcPr>
            <w:tcW w:w="938" w:type="dxa"/>
            <w:vMerge w:val="continue"/>
            <w:tcBorders>
              <w:top w:val="nil"/>
              <w:bottom w:val="nil"/>
            </w:tcBorders>
            <w:vAlign w:val="top"/>
          </w:tcPr>
          <w:p>
            <w:pPr>
              <w:rPr>
                <w:rFonts w:ascii="Arial"/>
                <w:sz w:val="21"/>
              </w:rPr>
            </w:pPr>
          </w:p>
        </w:tc>
        <w:tc>
          <w:tcPr>
            <w:tcW w:w="935" w:type="dxa"/>
            <w:vAlign w:val="top"/>
          </w:tcPr>
          <w:p>
            <w:pPr>
              <w:spacing w:before="71"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6"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69"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32.903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3" w:line="186"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5"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69" w:line="188" w:lineRule="auto"/>
              <w:ind w:left="2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12.964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3" w:line="187"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6"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69" w:line="188"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1.963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69" w:lineRule="auto"/>
              <w:rPr>
                <w:rFonts w:ascii="Arial"/>
                <w:sz w:val="21"/>
              </w:rPr>
            </w:pPr>
          </w:p>
          <w:p>
            <w:pPr>
              <w:spacing w:before="52" w:line="186" w:lineRule="auto"/>
              <w:ind w:left="45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108" w:type="dxa"/>
            <w:vMerge w:val="restart"/>
            <w:tcBorders>
              <w:bottom w:val="nil"/>
            </w:tcBorders>
            <w:vAlign w:val="top"/>
          </w:tcPr>
          <w:p>
            <w:pPr>
              <w:pStyle w:val="6"/>
              <w:spacing w:before="289" w:line="220" w:lineRule="auto"/>
              <w:ind w:left="167"/>
              <w:rPr>
                <w:sz w:val="18"/>
                <w:szCs w:val="18"/>
              </w:rPr>
            </w:pPr>
            <w:r>
              <w:rPr>
                <w:spacing w:val="-2"/>
                <w:sz w:val="18"/>
                <w:szCs w:val="18"/>
              </w:rPr>
              <w:t>码头</w:t>
            </w:r>
            <w:r>
              <w:rPr>
                <w:rFonts w:ascii="Times New Roman" w:hAnsi="Times New Roman" w:eastAsia="Times New Roman" w:cs="Times New Roman"/>
                <w:spacing w:val="-2"/>
                <w:sz w:val="18"/>
                <w:szCs w:val="18"/>
              </w:rPr>
              <w:t>-</w:t>
            </w:r>
            <w:r>
              <w:rPr>
                <w:spacing w:val="-2"/>
                <w:sz w:val="18"/>
                <w:szCs w:val="18"/>
              </w:rPr>
              <w:t>装船</w:t>
            </w:r>
          </w:p>
        </w:tc>
        <w:tc>
          <w:tcPr>
            <w:tcW w:w="938" w:type="dxa"/>
            <w:vMerge w:val="continue"/>
            <w:tcBorders>
              <w:top w:val="nil"/>
              <w:bottom w:val="nil"/>
            </w:tcBorders>
            <w:vAlign w:val="top"/>
          </w:tcPr>
          <w:p>
            <w:pPr>
              <w:rPr>
                <w:rFonts w:ascii="Arial"/>
                <w:sz w:val="21"/>
              </w:rPr>
            </w:pPr>
          </w:p>
        </w:tc>
        <w:tc>
          <w:tcPr>
            <w:tcW w:w="935" w:type="dxa"/>
            <w:vAlign w:val="top"/>
          </w:tcPr>
          <w:p>
            <w:pPr>
              <w:spacing w:before="70"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5"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69" w:line="188" w:lineRule="auto"/>
              <w:ind w:left="2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19.742</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6" w:line="186"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8"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7.779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4" w:line="185"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6" w:line="206"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69" w:line="188"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1.178</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0" w:lineRule="auto"/>
              <w:rPr>
                <w:rFonts w:ascii="Arial"/>
                <w:sz w:val="21"/>
              </w:rPr>
            </w:pPr>
          </w:p>
          <w:p>
            <w:pPr>
              <w:spacing w:before="52" w:line="183" w:lineRule="auto"/>
              <w:ind w:left="45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108" w:type="dxa"/>
            <w:vMerge w:val="restart"/>
            <w:tcBorders>
              <w:bottom w:val="nil"/>
            </w:tcBorders>
            <w:vAlign w:val="top"/>
          </w:tcPr>
          <w:p>
            <w:pPr>
              <w:pStyle w:val="6"/>
              <w:spacing w:before="289" w:line="220" w:lineRule="auto"/>
              <w:ind w:left="115"/>
              <w:rPr>
                <w:sz w:val="18"/>
                <w:szCs w:val="18"/>
              </w:rPr>
            </w:pPr>
            <w:r>
              <w:rPr>
                <w:rFonts w:ascii="Times New Roman" w:hAnsi="Times New Roman" w:eastAsia="Times New Roman" w:cs="Times New Roman"/>
                <w:spacing w:val="-2"/>
                <w:sz w:val="18"/>
                <w:szCs w:val="18"/>
              </w:rPr>
              <w:t>Z01</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2"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7" w:line="205"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0"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4"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8" w:line="204"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1"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8" w:line="205"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1"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5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Z02</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2"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8" w:line="204"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1"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4"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1" w:line="204"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4"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6" w:line="183"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8" w:line="204"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1"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0" w:lineRule="auto"/>
              <w:rPr>
                <w:rFonts w:ascii="Arial"/>
                <w:sz w:val="21"/>
              </w:rPr>
            </w:pPr>
          </w:p>
          <w:p>
            <w:pPr>
              <w:spacing w:before="52" w:line="186" w:lineRule="auto"/>
              <w:ind w:left="45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108" w:type="dxa"/>
            <w:vMerge w:val="restart"/>
            <w:tcBorders>
              <w:bottom w:val="nil"/>
            </w:tcBorders>
            <w:vAlign w:val="top"/>
          </w:tcPr>
          <w:p>
            <w:pPr>
              <w:pStyle w:val="6"/>
              <w:spacing w:before="291" w:line="220" w:lineRule="auto"/>
              <w:ind w:left="115"/>
              <w:rPr>
                <w:sz w:val="18"/>
                <w:szCs w:val="18"/>
              </w:rPr>
            </w:pPr>
            <w:r>
              <w:rPr>
                <w:rFonts w:ascii="Times New Roman" w:hAnsi="Times New Roman" w:eastAsia="Times New Roman" w:cs="Times New Roman"/>
                <w:spacing w:val="-2"/>
                <w:sz w:val="18"/>
                <w:szCs w:val="18"/>
              </w:rPr>
              <w:t>Z03</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3"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8"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4" w:lineRule="auto"/>
              <w:rPr>
                <w:rFonts w:ascii="Arial"/>
                <w:sz w:val="21"/>
              </w:rPr>
            </w:pPr>
          </w:p>
          <w:p>
            <w:pPr>
              <w:spacing w:before="51"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c>
          <w:tcPr>
            <w:tcW w:w="1108" w:type="dxa"/>
            <w:vMerge w:val="restart"/>
            <w:tcBorders>
              <w:bottom w:val="nil"/>
            </w:tcBorders>
            <w:vAlign w:val="top"/>
          </w:tcPr>
          <w:p>
            <w:pPr>
              <w:pStyle w:val="6"/>
              <w:spacing w:before="294" w:line="220" w:lineRule="auto"/>
              <w:ind w:left="115"/>
              <w:rPr>
                <w:sz w:val="18"/>
                <w:szCs w:val="18"/>
              </w:rPr>
            </w:pPr>
            <w:r>
              <w:rPr>
                <w:rFonts w:ascii="Times New Roman" w:hAnsi="Times New Roman" w:eastAsia="Times New Roman" w:cs="Times New Roman"/>
                <w:spacing w:val="-2"/>
                <w:sz w:val="18"/>
                <w:szCs w:val="18"/>
              </w:rPr>
              <w:t>Z04</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1" w:lineRule="auto"/>
              <w:rPr>
                <w:rFonts w:ascii="Arial"/>
                <w:sz w:val="21"/>
              </w:rPr>
            </w:pPr>
          </w:p>
          <w:p>
            <w:pPr>
              <w:spacing w:before="51"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w:t>
            </w:r>
          </w:p>
        </w:tc>
        <w:tc>
          <w:tcPr>
            <w:tcW w:w="1108" w:type="dxa"/>
            <w:vMerge w:val="restart"/>
            <w:tcBorders>
              <w:bottom w:val="nil"/>
            </w:tcBorders>
            <w:vAlign w:val="top"/>
          </w:tcPr>
          <w:p>
            <w:pPr>
              <w:pStyle w:val="6"/>
              <w:spacing w:before="291" w:line="220" w:lineRule="auto"/>
              <w:ind w:left="115"/>
              <w:rPr>
                <w:sz w:val="18"/>
                <w:szCs w:val="18"/>
              </w:rPr>
            </w:pPr>
            <w:r>
              <w:rPr>
                <w:rFonts w:ascii="Times New Roman" w:hAnsi="Times New Roman" w:eastAsia="Times New Roman" w:cs="Times New Roman"/>
                <w:spacing w:val="-2"/>
                <w:sz w:val="18"/>
                <w:szCs w:val="18"/>
              </w:rPr>
              <w:t>Z05</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4"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1"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0" w:line="201"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4"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tc>
        <w:tc>
          <w:tcPr>
            <w:tcW w:w="1108" w:type="dxa"/>
            <w:vMerge w:val="restart"/>
            <w:tcBorders>
              <w:bottom w:val="nil"/>
            </w:tcBorders>
            <w:vAlign w:val="top"/>
          </w:tcPr>
          <w:p>
            <w:pPr>
              <w:pStyle w:val="6"/>
              <w:spacing w:before="294" w:line="220" w:lineRule="auto"/>
              <w:ind w:left="115"/>
              <w:rPr>
                <w:sz w:val="18"/>
                <w:szCs w:val="18"/>
              </w:rPr>
            </w:pPr>
            <w:r>
              <w:rPr>
                <w:rFonts w:ascii="Times New Roman" w:hAnsi="Times New Roman" w:eastAsia="Times New Roman" w:cs="Times New Roman"/>
                <w:spacing w:val="-2"/>
                <w:sz w:val="18"/>
                <w:szCs w:val="18"/>
              </w:rPr>
              <w:t>Z06</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0"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1108" w:type="dxa"/>
            <w:vMerge w:val="restart"/>
            <w:tcBorders>
              <w:bottom w:val="nil"/>
            </w:tcBorders>
            <w:vAlign w:val="top"/>
          </w:tcPr>
          <w:p>
            <w:pPr>
              <w:pStyle w:val="6"/>
              <w:spacing w:before="291" w:line="220" w:lineRule="auto"/>
              <w:ind w:left="115"/>
              <w:rPr>
                <w:sz w:val="18"/>
                <w:szCs w:val="18"/>
              </w:rPr>
            </w:pPr>
            <w:r>
              <w:rPr>
                <w:rFonts w:ascii="Times New Roman" w:hAnsi="Times New Roman" w:eastAsia="Times New Roman" w:cs="Times New Roman"/>
                <w:spacing w:val="-2"/>
                <w:sz w:val="18"/>
                <w:szCs w:val="18"/>
              </w:rPr>
              <w:t>Z07</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4"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1"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0" w:line="201"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4"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1108" w:type="dxa"/>
            <w:vMerge w:val="restart"/>
            <w:tcBorders>
              <w:bottom w:val="nil"/>
            </w:tcBorders>
            <w:vAlign w:val="top"/>
          </w:tcPr>
          <w:p>
            <w:pPr>
              <w:pStyle w:val="6"/>
              <w:spacing w:before="294" w:line="220" w:lineRule="auto"/>
              <w:ind w:left="115"/>
              <w:rPr>
                <w:sz w:val="18"/>
                <w:szCs w:val="18"/>
              </w:rPr>
            </w:pPr>
            <w:r>
              <w:rPr>
                <w:rFonts w:ascii="Times New Roman" w:hAnsi="Times New Roman" w:eastAsia="Times New Roman" w:cs="Times New Roman"/>
                <w:spacing w:val="-2"/>
                <w:sz w:val="18"/>
                <w:szCs w:val="18"/>
              </w:rPr>
              <w:t>Z08</w:t>
            </w:r>
            <w:r>
              <w:rPr>
                <w:rFonts w:ascii="Times New Roman" w:hAnsi="Times New Roman" w:eastAsia="Times New Roman" w:cs="Times New Roman"/>
                <w:spacing w:val="12"/>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Z09</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4"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1"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0" w:line="201"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4"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1108" w:type="dxa"/>
            <w:vMerge w:val="restart"/>
            <w:tcBorders>
              <w:bottom w:val="nil"/>
            </w:tcBorders>
            <w:vAlign w:val="top"/>
          </w:tcPr>
          <w:p>
            <w:pPr>
              <w:pStyle w:val="6"/>
              <w:spacing w:before="295" w:line="220" w:lineRule="auto"/>
              <w:ind w:left="115"/>
              <w:rPr>
                <w:sz w:val="18"/>
                <w:szCs w:val="18"/>
              </w:rPr>
            </w:pPr>
            <w:r>
              <w:rPr>
                <w:rFonts w:ascii="Times New Roman" w:hAnsi="Times New Roman" w:eastAsia="Times New Roman" w:cs="Times New Roman"/>
                <w:spacing w:val="-2"/>
                <w:sz w:val="18"/>
                <w:szCs w:val="18"/>
              </w:rPr>
              <w:t>Z10</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1108" w:type="dxa"/>
            <w:vMerge w:val="restart"/>
            <w:tcBorders>
              <w:bottom w:val="nil"/>
            </w:tcBorders>
            <w:vAlign w:val="top"/>
          </w:tcPr>
          <w:p>
            <w:pPr>
              <w:pStyle w:val="6"/>
              <w:spacing w:before="292" w:line="220" w:lineRule="auto"/>
              <w:ind w:left="118"/>
              <w:rPr>
                <w:sz w:val="18"/>
                <w:szCs w:val="18"/>
              </w:rPr>
            </w:pPr>
            <w:r>
              <w:rPr>
                <w:rFonts w:ascii="Times New Roman" w:hAnsi="Times New Roman" w:eastAsia="Times New Roman" w:cs="Times New Roman"/>
                <w:spacing w:val="-3"/>
                <w:sz w:val="18"/>
                <w:szCs w:val="18"/>
              </w:rPr>
              <w:t>Z11</w:t>
            </w:r>
            <w:r>
              <w:rPr>
                <w:rFonts w:ascii="Times New Roman" w:hAnsi="Times New Roman" w:eastAsia="Times New Roman" w:cs="Times New Roman"/>
                <w:spacing w:val="13"/>
                <w:w w:val="101"/>
                <w:sz w:val="18"/>
                <w:szCs w:val="18"/>
              </w:rPr>
              <w:t xml:space="preserve"> </w:t>
            </w:r>
            <w:r>
              <w:rPr>
                <w:spacing w:val="-3"/>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4"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3"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1108" w:type="dxa"/>
            <w:vMerge w:val="restart"/>
            <w:tcBorders>
              <w:bottom w:val="nil"/>
            </w:tcBorders>
            <w:vAlign w:val="top"/>
          </w:tcPr>
          <w:p>
            <w:pPr>
              <w:pStyle w:val="6"/>
              <w:spacing w:before="294" w:line="220" w:lineRule="auto"/>
              <w:ind w:left="115"/>
              <w:rPr>
                <w:sz w:val="18"/>
                <w:szCs w:val="18"/>
              </w:rPr>
            </w:pPr>
            <w:r>
              <w:rPr>
                <w:rFonts w:ascii="Times New Roman" w:hAnsi="Times New Roman" w:eastAsia="Times New Roman" w:cs="Times New Roman"/>
                <w:spacing w:val="-2"/>
                <w:sz w:val="18"/>
                <w:szCs w:val="18"/>
              </w:rPr>
              <w:t>Z12</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4"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Z13</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4"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4" w:lineRule="auto"/>
              <w:rPr>
                <w:rFonts w:ascii="Arial"/>
                <w:sz w:val="21"/>
              </w:rPr>
            </w:pPr>
          </w:p>
          <w:p>
            <w:pPr>
              <w:spacing w:before="51" w:line="186" w:lineRule="auto"/>
              <w:ind w:left="4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108" w:type="dxa"/>
            <w:vMerge w:val="restart"/>
            <w:tcBorders>
              <w:bottom w:val="nil"/>
            </w:tcBorders>
            <w:vAlign w:val="top"/>
          </w:tcPr>
          <w:p>
            <w:pPr>
              <w:pStyle w:val="6"/>
              <w:spacing w:before="294" w:line="220" w:lineRule="auto"/>
              <w:ind w:left="115"/>
              <w:rPr>
                <w:sz w:val="18"/>
                <w:szCs w:val="18"/>
              </w:rPr>
            </w:pPr>
            <w:r>
              <w:rPr>
                <w:rFonts w:ascii="Times New Roman" w:hAnsi="Times New Roman" w:eastAsia="Times New Roman" w:cs="Times New Roman"/>
                <w:spacing w:val="-2"/>
                <w:sz w:val="18"/>
                <w:szCs w:val="18"/>
              </w:rPr>
              <w:t>Z14</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tcBorders>
            <w:vAlign w:val="top"/>
          </w:tcPr>
          <w:p>
            <w:pPr>
              <w:rPr>
                <w:rFonts w:ascii="Arial"/>
                <w:sz w:val="21"/>
              </w:rPr>
            </w:pPr>
          </w:p>
        </w:tc>
        <w:tc>
          <w:tcPr>
            <w:tcW w:w="935" w:type="dxa"/>
            <w:vAlign w:val="top"/>
          </w:tcPr>
          <w:p>
            <w:pPr>
              <w:spacing w:before="77" w:line="181"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94" w:type="dxa"/>
            <w:vMerge w:val="continue"/>
            <w:tcBorders>
              <w:top w:val="nil"/>
            </w:tcBorders>
            <w:vAlign w:val="top"/>
          </w:tcPr>
          <w:p>
            <w:pPr>
              <w:rPr>
                <w:rFonts w:ascii="Arial"/>
                <w:sz w:val="21"/>
              </w:rPr>
            </w:pPr>
          </w:p>
        </w:tc>
        <w:tc>
          <w:tcPr>
            <w:tcW w:w="903" w:type="dxa"/>
            <w:vMerge w:val="continue"/>
            <w:tcBorders>
              <w:top w:val="nil"/>
            </w:tcBorders>
            <w:vAlign w:val="top"/>
          </w:tcPr>
          <w:p>
            <w:pPr>
              <w:rPr>
                <w:rFonts w:ascii="Arial"/>
                <w:sz w:val="21"/>
              </w:rPr>
            </w:pPr>
          </w:p>
        </w:tc>
        <w:tc>
          <w:tcPr>
            <w:tcW w:w="123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2" w:lineRule="auto"/>
              <w:rPr>
                <w:rFonts w:ascii="Arial"/>
                <w:sz w:val="21"/>
              </w:rPr>
            </w:pPr>
          </w:p>
          <w:p>
            <w:pPr>
              <w:spacing w:before="51" w:line="186" w:lineRule="auto"/>
              <w:ind w:left="46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108" w:type="dxa"/>
            <w:vMerge w:val="restart"/>
            <w:tcBorders>
              <w:bottom w:val="nil"/>
            </w:tcBorders>
            <w:vAlign w:val="top"/>
          </w:tcPr>
          <w:p>
            <w:pPr>
              <w:pStyle w:val="6"/>
              <w:spacing w:before="292" w:line="220" w:lineRule="auto"/>
              <w:ind w:left="199"/>
              <w:rPr>
                <w:sz w:val="18"/>
                <w:szCs w:val="18"/>
              </w:rPr>
            </w:pPr>
            <w:r>
              <w:rPr>
                <w:spacing w:val="-3"/>
                <w:sz w:val="18"/>
                <w:szCs w:val="18"/>
              </w:rPr>
              <w:t>大棚堆场</w:t>
            </w:r>
          </w:p>
        </w:tc>
        <w:tc>
          <w:tcPr>
            <w:tcW w:w="938"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6"/>
              <w:spacing w:before="59" w:line="233" w:lineRule="auto"/>
              <w:ind w:left="297" w:right="108" w:hanging="184"/>
              <w:rPr>
                <w:sz w:val="18"/>
                <w:szCs w:val="18"/>
              </w:rPr>
            </w:pPr>
            <w:r>
              <w:rPr>
                <w:spacing w:val="-3"/>
                <w:sz w:val="18"/>
                <w:szCs w:val="18"/>
              </w:rPr>
              <w:t>最大作业</w:t>
            </w:r>
            <w:r>
              <w:rPr>
                <w:spacing w:val="1"/>
                <w:sz w:val="18"/>
                <w:szCs w:val="18"/>
              </w:rPr>
              <w:t xml:space="preserve"> </w:t>
            </w:r>
            <w:r>
              <w:rPr>
                <w:spacing w:val="-4"/>
                <w:sz w:val="18"/>
                <w:szCs w:val="18"/>
              </w:rPr>
              <w:t>能力</w:t>
            </w: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0.243</w:t>
            </w:r>
          </w:p>
        </w:tc>
        <w:tc>
          <w:tcPr>
            <w:tcW w:w="794" w:type="dxa"/>
            <w:vMerge w:val="restart"/>
            <w:tcBorders>
              <w:bottom w:val="nil"/>
            </w:tcBorders>
            <w:vAlign w:val="top"/>
          </w:tcPr>
          <w:p>
            <w:pPr>
              <w:spacing w:line="322" w:lineRule="auto"/>
              <w:rPr>
                <w:rFonts w:ascii="Arial"/>
                <w:sz w:val="21"/>
              </w:rPr>
            </w:pPr>
          </w:p>
          <w:p>
            <w:pPr>
              <w:spacing w:line="322" w:lineRule="auto"/>
              <w:rPr>
                <w:rFonts w:ascii="Arial"/>
                <w:sz w:val="21"/>
              </w:rPr>
            </w:pPr>
          </w:p>
          <w:p>
            <w:pPr>
              <w:spacing w:before="51" w:line="186" w:lineRule="auto"/>
              <w:ind w:left="35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03" w:type="dxa"/>
            <w:vMerge w:val="restart"/>
            <w:tcBorders>
              <w:bottom w:val="nil"/>
            </w:tcBorders>
            <w:vAlign w:val="top"/>
          </w:tcPr>
          <w:p>
            <w:pPr>
              <w:spacing w:line="322" w:lineRule="auto"/>
              <w:rPr>
                <w:rFonts w:ascii="Arial"/>
                <w:sz w:val="21"/>
              </w:rPr>
            </w:pPr>
          </w:p>
          <w:p>
            <w:pPr>
              <w:spacing w:line="322" w:lineRule="auto"/>
              <w:rPr>
                <w:rFonts w:ascii="Arial"/>
                <w:sz w:val="21"/>
              </w:rPr>
            </w:pPr>
          </w:p>
          <w:p>
            <w:pPr>
              <w:spacing w:before="51" w:line="186" w:lineRule="auto"/>
              <w:ind w:left="41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233" w:type="dxa"/>
            <w:vMerge w:val="restart"/>
            <w:tcBorders>
              <w:bottom w:val="nil"/>
            </w:tcBorders>
            <w:vAlign w:val="top"/>
          </w:tcPr>
          <w:p>
            <w:pPr>
              <w:pStyle w:val="6"/>
              <w:spacing w:before="187" w:line="220" w:lineRule="auto"/>
              <w:ind w:left="115"/>
              <w:rPr>
                <w:sz w:val="18"/>
                <w:szCs w:val="18"/>
              </w:rPr>
            </w:pPr>
            <w:r>
              <w:rPr>
                <w:spacing w:val="-2"/>
                <w:sz w:val="18"/>
                <w:szCs w:val="18"/>
              </w:rPr>
              <w:t>合理规划作</w:t>
            </w:r>
          </w:p>
          <w:p>
            <w:pPr>
              <w:pStyle w:val="6"/>
              <w:spacing w:before="25" w:line="220" w:lineRule="auto"/>
              <w:ind w:left="113"/>
              <w:rPr>
                <w:sz w:val="18"/>
                <w:szCs w:val="18"/>
              </w:rPr>
            </w:pPr>
            <w:r>
              <w:rPr>
                <w:spacing w:val="-2"/>
                <w:sz w:val="18"/>
                <w:szCs w:val="18"/>
              </w:rPr>
              <w:t>业制度，尽</w:t>
            </w:r>
          </w:p>
          <w:p>
            <w:pPr>
              <w:pStyle w:val="6"/>
              <w:spacing w:before="25" w:line="220" w:lineRule="auto"/>
              <w:ind w:left="115"/>
              <w:rPr>
                <w:sz w:val="18"/>
                <w:szCs w:val="18"/>
              </w:rPr>
            </w:pPr>
            <w:r>
              <w:rPr>
                <w:spacing w:val="-2"/>
                <w:sz w:val="18"/>
                <w:szCs w:val="18"/>
              </w:rPr>
              <w:t>可能避免出</w:t>
            </w:r>
          </w:p>
          <w:p>
            <w:pPr>
              <w:pStyle w:val="6"/>
              <w:spacing w:before="25" w:line="220" w:lineRule="auto"/>
              <w:ind w:left="115"/>
              <w:rPr>
                <w:sz w:val="18"/>
                <w:szCs w:val="18"/>
              </w:rPr>
            </w:pPr>
            <w:r>
              <w:rPr>
                <w:spacing w:val="-2"/>
                <w:sz w:val="18"/>
                <w:szCs w:val="18"/>
              </w:rPr>
              <w:t>现装卸量激</w:t>
            </w:r>
          </w:p>
          <w:p>
            <w:pPr>
              <w:pStyle w:val="6"/>
              <w:spacing w:before="25" w:line="221" w:lineRule="auto"/>
              <w:ind w:left="475"/>
              <w:rPr>
                <w:sz w:val="18"/>
                <w:szCs w:val="18"/>
              </w:rPr>
            </w:pPr>
            <w:r>
              <w:rPr>
                <w:sz w:val="18"/>
                <w:szCs w:val="18"/>
              </w:rPr>
              <w:t>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0.096</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4" w:lineRule="auto"/>
              <w:rPr>
                <w:rFonts w:ascii="Arial"/>
                <w:sz w:val="21"/>
              </w:rPr>
            </w:pPr>
          </w:p>
          <w:p>
            <w:pPr>
              <w:spacing w:before="51" w:line="186" w:lineRule="auto"/>
              <w:ind w:left="44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108" w:type="dxa"/>
            <w:vMerge w:val="restart"/>
            <w:tcBorders>
              <w:bottom w:val="nil"/>
            </w:tcBorders>
            <w:vAlign w:val="top"/>
          </w:tcPr>
          <w:p>
            <w:pPr>
              <w:pStyle w:val="6"/>
              <w:spacing w:before="294" w:line="220" w:lineRule="auto"/>
              <w:ind w:left="201"/>
              <w:rPr>
                <w:sz w:val="18"/>
                <w:szCs w:val="18"/>
              </w:rPr>
            </w:pPr>
            <w:r>
              <w:rPr>
                <w:spacing w:val="-3"/>
                <w:sz w:val="18"/>
                <w:szCs w:val="18"/>
              </w:rPr>
              <w:t>露天堆场</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0.807</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0.384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tcBorders>
            <w:vAlign w:val="top"/>
          </w:tcPr>
          <w:p>
            <w:pPr>
              <w:rPr>
                <w:rFonts w:ascii="Arial"/>
                <w:sz w:val="21"/>
              </w:rPr>
            </w:pPr>
          </w:p>
        </w:tc>
        <w:tc>
          <w:tcPr>
            <w:tcW w:w="935" w:type="dxa"/>
            <w:vAlign w:val="top"/>
          </w:tcPr>
          <w:p>
            <w:pPr>
              <w:spacing w:before="77" w:line="194"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3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0.057</w:t>
            </w:r>
          </w:p>
        </w:tc>
        <w:tc>
          <w:tcPr>
            <w:tcW w:w="794" w:type="dxa"/>
            <w:vMerge w:val="continue"/>
            <w:tcBorders>
              <w:top w:val="nil"/>
            </w:tcBorders>
            <w:vAlign w:val="top"/>
          </w:tcPr>
          <w:p>
            <w:pPr>
              <w:rPr>
                <w:rFonts w:ascii="Arial"/>
                <w:sz w:val="21"/>
              </w:rPr>
            </w:pPr>
          </w:p>
        </w:tc>
        <w:tc>
          <w:tcPr>
            <w:tcW w:w="903" w:type="dxa"/>
            <w:vMerge w:val="continue"/>
            <w:tcBorders>
              <w:top w:val="nil"/>
            </w:tcBorders>
            <w:vAlign w:val="top"/>
          </w:tcPr>
          <w:p>
            <w:pPr>
              <w:rPr>
                <w:rFonts w:ascii="Arial"/>
                <w:sz w:val="21"/>
              </w:rPr>
            </w:pPr>
          </w:p>
        </w:tc>
        <w:tc>
          <w:tcPr>
            <w:tcW w:w="1233" w:type="dxa"/>
            <w:vMerge w:val="continue"/>
            <w:tcBorders>
              <w:top w:val="nil"/>
            </w:tcBorders>
            <w:vAlign w:val="top"/>
          </w:tcPr>
          <w:p>
            <w:pPr>
              <w:rPr>
                <w:rFonts w:ascii="Arial"/>
                <w:sz w:val="21"/>
              </w:rPr>
            </w:pPr>
          </w:p>
        </w:tc>
      </w:tr>
    </w:tbl>
    <w:p>
      <w:pPr>
        <w:pStyle w:val="2"/>
        <w:spacing w:line="176" w:lineRule="exact"/>
        <w:rPr>
          <w:sz w:val="15"/>
        </w:rPr>
      </w:pPr>
    </w:p>
    <w:p>
      <w:pPr>
        <w:spacing w:line="176" w:lineRule="exact"/>
        <w:rPr>
          <w:sz w:val="15"/>
          <w:szCs w:val="15"/>
        </w:rPr>
        <w:sectPr>
          <w:footerReference r:id="rId82"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108"/>
        <w:gridCol w:w="938"/>
        <w:gridCol w:w="935"/>
        <w:gridCol w:w="1248"/>
        <w:gridCol w:w="1051"/>
        <w:gridCol w:w="794"/>
        <w:gridCol w:w="903"/>
        <w:gridCol w:w="1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80" w:type="dxa"/>
            <w:vMerge w:val="restart"/>
            <w:tcBorders>
              <w:bottom w:val="nil"/>
            </w:tcBorders>
            <w:vAlign w:val="top"/>
          </w:tcPr>
          <w:p>
            <w:pPr>
              <w:spacing w:line="302" w:lineRule="auto"/>
              <w:rPr>
                <w:rFonts w:ascii="Arial"/>
                <w:sz w:val="21"/>
              </w:rPr>
            </w:pPr>
          </w:p>
          <w:p>
            <w:pPr>
              <w:spacing w:before="52" w:line="186" w:lineRule="auto"/>
              <w:ind w:left="45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108" w:type="dxa"/>
            <w:vMerge w:val="restart"/>
            <w:tcBorders>
              <w:bottom w:val="nil"/>
            </w:tcBorders>
            <w:vAlign w:val="top"/>
          </w:tcPr>
          <w:p>
            <w:pPr>
              <w:pStyle w:val="6"/>
              <w:spacing w:before="203" w:line="233" w:lineRule="auto"/>
              <w:ind w:left="378" w:right="161" w:hanging="206"/>
              <w:rPr>
                <w:sz w:val="18"/>
                <w:szCs w:val="18"/>
              </w:rPr>
            </w:pPr>
            <w:r>
              <w:rPr>
                <w:spacing w:val="-3"/>
                <w:sz w:val="18"/>
                <w:szCs w:val="18"/>
              </w:rPr>
              <w:t>露天堆场</w:t>
            </w:r>
            <w:r>
              <w:rPr>
                <w:rFonts w:ascii="Times New Roman" w:hAnsi="Times New Roman" w:eastAsia="Times New Roman" w:cs="Times New Roman"/>
                <w:spacing w:val="-3"/>
                <w:sz w:val="18"/>
                <w:szCs w:val="18"/>
              </w:rPr>
              <w:t>-</w:t>
            </w:r>
            <w:r>
              <w:rPr>
                <w:rFonts w:ascii="Times New Roman" w:hAnsi="Times New Roman" w:eastAsia="Times New Roman" w:cs="Times New Roman"/>
                <w:spacing w:val="2"/>
                <w:sz w:val="18"/>
                <w:szCs w:val="18"/>
              </w:rPr>
              <w:t xml:space="preserve"> </w:t>
            </w:r>
            <w:r>
              <w:rPr>
                <w:spacing w:val="-3"/>
                <w:sz w:val="18"/>
                <w:szCs w:val="18"/>
              </w:rPr>
              <w:t>取料</w:t>
            </w:r>
          </w:p>
        </w:tc>
        <w:tc>
          <w:tcPr>
            <w:tcW w:w="938" w:type="dxa"/>
            <w:vMerge w:val="restart"/>
            <w:tcBorders>
              <w:bottom w:val="nil"/>
            </w:tcBorders>
            <w:vAlign w:val="top"/>
          </w:tcPr>
          <w:p>
            <w:pPr>
              <w:rPr>
                <w:rFonts w:ascii="Arial"/>
                <w:sz w:val="21"/>
              </w:rPr>
            </w:pPr>
          </w:p>
        </w:tc>
        <w:tc>
          <w:tcPr>
            <w:tcW w:w="935" w:type="dxa"/>
            <w:vAlign w:val="top"/>
          </w:tcPr>
          <w:p>
            <w:pPr>
              <w:spacing w:before="106"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91"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104" w:line="188"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1.795</w:t>
            </w:r>
          </w:p>
        </w:tc>
        <w:tc>
          <w:tcPr>
            <w:tcW w:w="794" w:type="dxa"/>
            <w:vMerge w:val="restart"/>
            <w:tcBorders>
              <w:bottom w:val="nil"/>
            </w:tcBorders>
            <w:vAlign w:val="top"/>
          </w:tcPr>
          <w:p>
            <w:pPr>
              <w:rPr>
                <w:rFonts w:ascii="Arial"/>
                <w:sz w:val="21"/>
              </w:rPr>
            </w:pPr>
          </w:p>
        </w:tc>
        <w:tc>
          <w:tcPr>
            <w:tcW w:w="903" w:type="dxa"/>
            <w:vMerge w:val="restart"/>
            <w:tcBorders>
              <w:bottom w:val="nil"/>
            </w:tcBorders>
            <w:vAlign w:val="top"/>
          </w:tcPr>
          <w:p>
            <w:pPr>
              <w:rPr>
                <w:rFonts w:ascii="Arial"/>
                <w:sz w:val="21"/>
              </w:rPr>
            </w:pPr>
          </w:p>
        </w:tc>
        <w:tc>
          <w:tcPr>
            <w:tcW w:w="123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3" w:line="187"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6"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69"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0.707</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3" w:line="186"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5"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69"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0.107</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67" w:lineRule="auto"/>
              <w:rPr>
                <w:rFonts w:ascii="Arial"/>
                <w:sz w:val="21"/>
              </w:rPr>
            </w:pPr>
          </w:p>
          <w:p>
            <w:pPr>
              <w:spacing w:before="52" w:line="186" w:lineRule="auto"/>
              <w:ind w:left="44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108" w:type="dxa"/>
            <w:vMerge w:val="restart"/>
            <w:tcBorders>
              <w:bottom w:val="nil"/>
            </w:tcBorders>
            <w:vAlign w:val="top"/>
          </w:tcPr>
          <w:p>
            <w:pPr>
              <w:pStyle w:val="6"/>
              <w:spacing w:before="168" w:line="233" w:lineRule="auto"/>
              <w:ind w:left="377" w:right="161" w:hanging="205"/>
              <w:rPr>
                <w:sz w:val="18"/>
                <w:szCs w:val="18"/>
              </w:rPr>
            </w:pPr>
            <w:r>
              <w:rPr>
                <w:spacing w:val="-3"/>
                <w:sz w:val="18"/>
                <w:szCs w:val="18"/>
              </w:rPr>
              <w:t>露天堆场</w:t>
            </w:r>
            <w:r>
              <w:rPr>
                <w:rFonts w:ascii="Times New Roman" w:hAnsi="Times New Roman" w:eastAsia="Times New Roman" w:cs="Times New Roman"/>
                <w:spacing w:val="-3"/>
                <w:sz w:val="18"/>
                <w:szCs w:val="18"/>
              </w:rPr>
              <w:t>-</w:t>
            </w:r>
            <w:r>
              <w:rPr>
                <w:rFonts w:ascii="Times New Roman" w:hAnsi="Times New Roman" w:eastAsia="Times New Roman" w:cs="Times New Roman"/>
                <w:spacing w:val="2"/>
                <w:sz w:val="18"/>
                <w:szCs w:val="18"/>
              </w:rPr>
              <w:t xml:space="preserve"> </w:t>
            </w:r>
            <w:r>
              <w:rPr>
                <w:spacing w:val="-2"/>
                <w:sz w:val="18"/>
                <w:szCs w:val="18"/>
              </w:rPr>
              <w:t>堆料</w:t>
            </w:r>
          </w:p>
        </w:tc>
        <w:tc>
          <w:tcPr>
            <w:tcW w:w="938" w:type="dxa"/>
            <w:vMerge w:val="continue"/>
            <w:tcBorders>
              <w:top w:val="nil"/>
              <w:bottom w:val="nil"/>
            </w:tcBorders>
            <w:vAlign w:val="top"/>
          </w:tcPr>
          <w:p>
            <w:pPr>
              <w:rPr>
                <w:rFonts w:ascii="Arial"/>
                <w:sz w:val="21"/>
              </w:rPr>
            </w:pPr>
          </w:p>
        </w:tc>
        <w:tc>
          <w:tcPr>
            <w:tcW w:w="935" w:type="dxa"/>
            <w:vAlign w:val="top"/>
          </w:tcPr>
          <w:p>
            <w:pPr>
              <w:spacing w:before="71"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6"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69"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0.243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3" w:line="186"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5"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69"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0.096</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6" w:line="186"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8" w:line="207"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0.014</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0" w:lineRule="auto"/>
              <w:rPr>
                <w:rFonts w:ascii="Arial"/>
                <w:sz w:val="21"/>
              </w:rPr>
            </w:pPr>
          </w:p>
          <w:p>
            <w:pPr>
              <w:spacing w:before="52" w:line="183" w:lineRule="auto"/>
              <w:ind w:left="45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108" w:type="dxa"/>
            <w:vMerge w:val="restart"/>
            <w:tcBorders>
              <w:bottom w:val="nil"/>
            </w:tcBorders>
            <w:vAlign w:val="top"/>
          </w:tcPr>
          <w:p>
            <w:pPr>
              <w:pStyle w:val="6"/>
              <w:spacing w:before="287" w:line="220" w:lineRule="auto"/>
              <w:ind w:left="167"/>
              <w:rPr>
                <w:sz w:val="18"/>
                <w:szCs w:val="18"/>
              </w:rPr>
            </w:pPr>
            <w:r>
              <w:rPr>
                <w:spacing w:val="-2"/>
                <w:sz w:val="18"/>
                <w:szCs w:val="18"/>
              </w:rPr>
              <w:t>码头</w:t>
            </w:r>
            <w:r>
              <w:rPr>
                <w:rFonts w:ascii="Times New Roman" w:hAnsi="Times New Roman" w:eastAsia="Times New Roman" w:cs="Times New Roman"/>
                <w:spacing w:val="-2"/>
                <w:sz w:val="18"/>
                <w:szCs w:val="18"/>
              </w:rPr>
              <w:t>-</w:t>
            </w:r>
            <w:r>
              <w:rPr>
                <w:spacing w:val="-2"/>
                <w:sz w:val="18"/>
                <w:szCs w:val="18"/>
              </w:rPr>
              <w:t>卸船</w:t>
            </w:r>
          </w:p>
        </w:tc>
        <w:tc>
          <w:tcPr>
            <w:tcW w:w="938" w:type="dxa"/>
            <w:vMerge w:val="continue"/>
            <w:tcBorders>
              <w:top w:val="nil"/>
              <w:bottom w:val="nil"/>
            </w:tcBorders>
            <w:vAlign w:val="top"/>
          </w:tcPr>
          <w:p>
            <w:pPr>
              <w:rPr>
                <w:rFonts w:ascii="Arial"/>
                <w:sz w:val="21"/>
              </w:rPr>
            </w:pPr>
          </w:p>
        </w:tc>
        <w:tc>
          <w:tcPr>
            <w:tcW w:w="935" w:type="dxa"/>
            <w:vAlign w:val="top"/>
          </w:tcPr>
          <w:p>
            <w:pPr>
              <w:spacing w:before="71"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6" w:line="206"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1" w:line="186" w:lineRule="auto"/>
              <w:ind w:left="3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4.858</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4" w:line="185"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7" w:line="205"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0"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0.949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4"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8" w:line="204"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1"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0.290</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69" w:lineRule="auto"/>
              <w:rPr>
                <w:rFonts w:ascii="Arial"/>
                <w:sz w:val="21"/>
              </w:rPr>
            </w:pPr>
          </w:p>
          <w:p>
            <w:pPr>
              <w:spacing w:before="52" w:line="186" w:lineRule="auto"/>
              <w:ind w:left="45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108" w:type="dxa"/>
            <w:vMerge w:val="restart"/>
            <w:tcBorders>
              <w:bottom w:val="nil"/>
            </w:tcBorders>
            <w:vAlign w:val="top"/>
          </w:tcPr>
          <w:p>
            <w:pPr>
              <w:pStyle w:val="6"/>
              <w:spacing w:before="289" w:line="220" w:lineRule="auto"/>
              <w:ind w:left="167"/>
              <w:rPr>
                <w:sz w:val="18"/>
                <w:szCs w:val="18"/>
              </w:rPr>
            </w:pPr>
            <w:r>
              <w:rPr>
                <w:spacing w:val="-2"/>
                <w:sz w:val="18"/>
                <w:szCs w:val="18"/>
              </w:rPr>
              <w:t>码头</w:t>
            </w:r>
            <w:r>
              <w:rPr>
                <w:rFonts w:ascii="Times New Roman" w:hAnsi="Times New Roman" w:eastAsia="Times New Roman" w:cs="Times New Roman"/>
                <w:spacing w:val="-2"/>
                <w:sz w:val="18"/>
                <w:szCs w:val="18"/>
              </w:rPr>
              <w:t>-</w:t>
            </w:r>
            <w:r>
              <w:rPr>
                <w:spacing w:val="-2"/>
                <w:sz w:val="18"/>
                <w:szCs w:val="18"/>
              </w:rPr>
              <w:t>装船</w:t>
            </w:r>
          </w:p>
        </w:tc>
        <w:tc>
          <w:tcPr>
            <w:tcW w:w="938" w:type="dxa"/>
            <w:vMerge w:val="continue"/>
            <w:tcBorders>
              <w:top w:val="nil"/>
              <w:bottom w:val="nil"/>
            </w:tcBorders>
            <w:vAlign w:val="top"/>
          </w:tcPr>
          <w:p>
            <w:pPr>
              <w:rPr>
                <w:rFonts w:ascii="Arial"/>
                <w:sz w:val="21"/>
              </w:rPr>
            </w:pPr>
          </w:p>
        </w:tc>
        <w:tc>
          <w:tcPr>
            <w:tcW w:w="935" w:type="dxa"/>
            <w:vAlign w:val="top"/>
          </w:tcPr>
          <w:p>
            <w:pPr>
              <w:spacing w:before="73"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8" w:line="205"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2.915</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4"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8" w:line="204"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1" w:line="188" w:lineRule="auto"/>
              <w:ind w:left="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1.149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4"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1" w:line="204"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4"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0.173</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2" w:lineRule="auto"/>
              <w:rPr>
                <w:rFonts w:ascii="Arial"/>
                <w:sz w:val="21"/>
              </w:rPr>
            </w:pPr>
          </w:p>
          <w:p>
            <w:pPr>
              <w:spacing w:before="52" w:line="183" w:lineRule="auto"/>
              <w:ind w:left="45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108" w:type="dxa"/>
            <w:vMerge w:val="restart"/>
            <w:tcBorders>
              <w:bottom w:val="nil"/>
            </w:tcBorders>
            <w:vAlign w:val="top"/>
          </w:tcPr>
          <w:p>
            <w:pPr>
              <w:pStyle w:val="6"/>
              <w:spacing w:before="290" w:line="220" w:lineRule="auto"/>
              <w:ind w:left="115"/>
              <w:rPr>
                <w:sz w:val="18"/>
                <w:szCs w:val="18"/>
              </w:rPr>
            </w:pPr>
            <w:r>
              <w:rPr>
                <w:rFonts w:ascii="Times New Roman" w:hAnsi="Times New Roman" w:eastAsia="Times New Roman" w:cs="Times New Roman"/>
                <w:spacing w:val="-2"/>
                <w:sz w:val="18"/>
                <w:szCs w:val="18"/>
              </w:rPr>
              <w:t>Z01</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3"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8" w:line="204"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1"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8"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2" w:lineRule="auto"/>
              <w:rPr>
                <w:rFonts w:ascii="Arial"/>
                <w:sz w:val="21"/>
              </w:rPr>
            </w:pPr>
          </w:p>
          <w:p>
            <w:pPr>
              <w:spacing w:before="51" w:line="186" w:lineRule="auto"/>
              <w:ind w:left="45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Z02</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5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Z03</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4"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1"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0" w:line="201"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2" w:lineRule="auto"/>
              <w:rPr>
                <w:rFonts w:ascii="Arial"/>
                <w:sz w:val="21"/>
              </w:rPr>
            </w:pPr>
          </w:p>
          <w:p>
            <w:pPr>
              <w:spacing w:before="51"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Z04</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Z05</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4"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1"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0" w:line="201"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2"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Z06</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Z07</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4"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Z08</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4"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1"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Z09</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1"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Z10</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1108" w:type="dxa"/>
            <w:vMerge w:val="restart"/>
            <w:tcBorders>
              <w:bottom w:val="nil"/>
            </w:tcBorders>
            <w:vAlign w:val="top"/>
          </w:tcPr>
          <w:p>
            <w:pPr>
              <w:pStyle w:val="6"/>
              <w:spacing w:before="292" w:line="220" w:lineRule="auto"/>
              <w:ind w:left="118"/>
              <w:rPr>
                <w:sz w:val="18"/>
                <w:szCs w:val="18"/>
              </w:rPr>
            </w:pPr>
            <w:r>
              <w:rPr>
                <w:rFonts w:ascii="Times New Roman" w:hAnsi="Times New Roman" w:eastAsia="Times New Roman" w:cs="Times New Roman"/>
                <w:spacing w:val="-3"/>
                <w:sz w:val="18"/>
                <w:szCs w:val="18"/>
              </w:rPr>
              <w:t>Z11</w:t>
            </w:r>
            <w:r>
              <w:rPr>
                <w:rFonts w:ascii="Times New Roman" w:hAnsi="Times New Roman" w:eastAsia="Times New Roman" w:cs="Times New Roman"/>
                <w:spacing w:val="13"/>
                <w:w w:val="101"/>
                <w:sz w:val="18"/>
                <w:szCs w:val="18"/>
              </w:rPr>
              <w:t xml:space="preserve"> </w:t>
            </w:r>
            <w:r>
              <w:rPr>
                <w:spacing w:val="-3"/>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7" w:line="181"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restart"/>
            <w:tcBorders>
              <w:bottom w:val="nil"/>
            </w:tcBorders>
            <w:vAlign w:val="top"/>
          </w:tcPr>
          <w:p>
            <w:pPr>
              <w:spacing w:line="272" w:lineRule="auto"/>
              <w:rPr>
                <w:rFonts w:ascii="Arial"/>
                <w:sz w:val="21"/>
              </w:rPr>
            </w:pPr>
          </w:p>
          <w:p>
            <w:pPr>
              <w:spacing w:before="51"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Z12</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271" w:lineRule="auto"/>
              <w:rPr>
                <w:rFonts w:ascii="Arial"/>
                <w:sz w:val="21"/>
              </w:rPr>
            </w:pPr>
          </w:p>
          <w:p>
            <w:pPr>
              <w:spacing w:before="52" w:line="186" w:lineRule="auto"/>
              <w:ind w:left="4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1108" w:type="dxa"/>
            <w:vMerge w:val="restart"/>
            <w:tcBorders>
              <w:bottom w:val="nil"/>
            </w:tcBorders>
            <w:vAlign w:val="top"/>
          </w:tcPr>
          <w:p>
            <w:pPr>
              <w:pStyle w:val="6"/>
              <w:spacing w:before="292" w:line="220" w:lineRule="auto"/>
              <w:ind w:left="115"/>
              <w:rPr>
                <w:sz w:val="18"/>
                <w:szCs w:val="18"/>
              </w:rPr>
            </w:pPr>
            <w:r>
              <w:rPr>
                <w:rFonts w:ascii="Times New Roman" w:hAnsi="Times New Roman" w:eastAsia="Times New Roman" w:cs="Times New Roman"/>
                <w:spacing w:val="-2"/>
                <w:sz w:val="18"/>
                <w:szCs w:val="18"/>
              </w:rPr>
              <w:t>Z13</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5" w:line="184"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59" w:line="203"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0" w:type="dxa"/>
            <w:vMerge w:val="restart"/>
            <w:tcBorders>
              <w:bottom w:val="nil"/>
            </w:tcBorders>
            <w:vAlign w:val="top"/>
          </w:tcPr>
          <w:p>
            <w:pPr>
              <w:spacing w:line="395" w:lineRule="auto"/>
              <w:rPr>
                <w:rFonts w:ascii="Arial"/>
                <w:sz w:val="21"/>
              </w:rPr>
            </w:pPr>
          </w:p>
          <w:p>
            <w:pPr>
              <w:spacing w:before="51" w:line="186" w:lineRule="auto"/>
              <w:ind w:left="4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108" w:type="dxa"/>
            <w:vMerge w:val="restart"/>
            <w:tcBorders>
              <w:bottom w:val="nil"/>
            </w:tcBorders>
            <w:vAlign w:val="top"/>
          </w:tcPr>
          <w:p>
            <w:pPr>
              <w:spacing w:line="355" w:lineRule="auto"/>
              <w:rPr>
                <w:rFonts w:ascii="Arial"/>
                <w:sz w:val="21"/>
              </w:rPr>
            </w:pPr>
          </w:p>
          <w:p>
            <w:pPr>
              <w:pStyle w:val="6"/>
              <w:spacing w:before="59" w:line="220" w:lineRule="auto"/>
              <w:ind w:left="115"/>
              <w:rPr>
                <w:sz w:val="18"/>
                <w:szCs w:val="18"/>
              </w:rPr>
            </w:pPr>
            <w:r>
              <w:rPr>
                <w:rFonts w:ascii="Times New Roman" w:hAnsi="Times New Roman" w:eastAsia="Times New Roman" w:cs="Times New Roman"/>
                <w:spacing w:val="-2"/>
                <w:sz w:val="18"/>
                <w:szCs w:val="18"/>
              </w:rPr>
              <w:t>Z14</w:t>
            </w:r>
            <w:r>
              <w:rPr>
                <w:rFonts w:ascii="Times New Roman" w:hAnsi="Times New Roman" w:eastAsia="Times New Roman" w:cs="Times New Roman"/>
                <w:spacing w:val="14"/>
                <w:w w:val="101"/>
                <w:sz w:val="18"/>
                <w:szCs w:val="18"/>
              </w:rPr>
              <w:t xml:space="preserve"> </w:t>
            </w:r>
            <w:r>
              <w:rPr>
                <w:spacing w:val="-2"/>
                <w:sz w:val="18"/>
                <w:szCs w:val="18"/>
              </w:rPr>
              <w:t>转运站</w:t>
            </w:r>
          </w:p>
        </w:tc>
        <w:tc>
          <w:tcPr>
            <w:tcW w:w="938" w:type="dxa"/>
            <w:vMerge w:val="continue"/>
            <w:tcBorders>
              <w:top w:val="nil"/>
              <w:bottom w:val="nil"/>
            </w:tcBorders>
            <w:vAlign w:val="top"/>
          </w:tcPr>
          <w:p>
            <w:pPr>
              <w:rPr>
                <w:rFonts w:ascii="Arial"/>
                <w:sz w:val="21"/>
              </w:rPr>
            </w:pPr>
          </w:p>
        </w:tc>
        <w:tc>
          <w:tcPr>
            <w:tcW w:w="935" w:type="dxa"/>
            <w:vAlign w:val="top"/>
          </w:tcPr>
          <w:p>
            <w:pPr>
              <w:spacing w:before="74" w:line="185"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48" w:type="dxa"/>
            <w:vAlign w:val="top"/>
          </w:tcPr>
          <w:p>
            <w:pPr>
              <w:spacing w:before="59"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2"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78" w:line="182"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60"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0.061</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0" w:type="dxa"/>
            <w:vMerge w:val="continue"/>
            <w:tcBorders>
              <w:top w:val="nil"/>
              <w:bottom w:val="nil"/>
            </w:tcBorders>
            <w:vAlign w:val="top"/>
          </w:tcPr>
          <w:p>
            <w:pPr>
              <w:rPr>
                <w:rFonts w:ascii="Arial"/>
                <w:sz w:val="21"/>
              </w:rPr>
            </w:pPr>
          </w:p>
        </w:tc>
        <w:tc>
          <w:tcPr>
            <w:tcW w:w="1108" w:type="dxa"/>
            <w:vMerge w:val="continue"/>
            <w:tcBorders>
              <w:top w:val="nil"/>
              <w:bottom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c>
          <w:tcPr>
            <w:tcW w:w="935" w:type="dxa"/>
            <w:vAlign w:val="top"/>
          </w:tcPr>
          <w:p>
            <w:pPr>
              <w:spacing w:before="80" w:line="182" w:lineRule="auto"/>
              <w:ind w:left="26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48" w:type="dxa"/>
            <w:vAlign w:val="top"/>
          </w:tcPr>
          <w:p>
            <w:pPr>
              <w:spacing w:before="62" w:line="20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5" w:line="187"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0.009</w:t>
            </w:r>
          </w:p>
        </w:tc>
        <w:tc>
          <w:tcPr>
            <w:tcW w:w="794" w:type="dxa"/>
            <w:vMerge w:val="continue"/>
            <w:tcBorders>
              <w:top w:val="nil"/>
              <w:bottom w:val="nil"/>
            </w:tcBorders>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1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8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938" w:type="dxa"/>
            <w:vMerge w:val="continue"/>
            <w:tcBorders>
              <w:top w:val="nil"/>
            </w:tcBorders>
            <w:vAlign w:val="top"/>
          </w:tcPr>
          <w:p>
            <w:pPr>
              <w:rPr>
                <w:rFonts w:ascii="Arial"/>
                <w:sz w:val="21"/>
              </w:rPr>
            </w:pPr>
          </w:p>
        </w:tc>
        <w:tc>
          <w:tcPr>
            <w:tcW w:w="935" w:type="dxa"/>
            <w:vAlign w:val="top"/>
          </w:tcPr>
          <w:p>
            <w:pPr>
              <w:spacing w:before="77" w:line="194" w:lineRule="auto"/>
              <w:ind w:left="27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48" w:type="dxa"/>
            <w:vAlign w:val="top"/>
          </w:tcPr>
          <w:p>
            <w:pPr>
              <w:spacing w:before="59" w:line="23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1" w:type="dxa"/>
            <w:vAlign w:val="top"/>
          </w:tcPr>
          <w:p>
            <w:pPr>
              <w:spacing w:before="73"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0.155</w:t>
            </w:r>
          </w:p>
        </w:tc>
        <w:tc>
          <w:tcPr>
            <w:tcW w:w="794" w:type="dxa"/>
            <w:vMerge w:val="continue"/>
            <w:tcBorders>
              <w:top w:val="nil"/>
            </w:tcBorders>
            <w:vAlign w:val="top"/>
          </w:tcPr>
          <w:p>
            <w:pPr>
              <w:rPr>
                <w:rFonts w:ascii="Arial"/>
                <w:sz w:val="21"/>
              </w:rPr>
            </w:pPr>
          </w:p>
        </w:tc>
        <w:tc>
          <w:tcPr>
            <w:tcW w:w="903" w:type="dxa"/>
            <w:vMerge w:val="continue"/>
            <w:tcBorders>
              <w:top w:val="nil"/>
            </w:tcBorders>
            <w:vAlign w:val="top"/>
          </w:tcPr>
          <w:p>
            <w:pPr>
              <w:rPr>
                <w:rFonts w:ascii="Arial"/>
                <w:sz w:val="21"/>
              </w:rPr>
            </w:pPr>
          </w:p>
        </w:tc>
        <w:tc>
          <w:tcPr>
            <w:tcW w:w="1233" w:type="dxa"/>
            <w:vMerge w:val="continue"/>
            <w:tcBorders>
              <w:top w:val="nil"/>
            </w:tcBorders>
            <w:vAlign w:val="top"/>
          </w:tcPr>
          <w:p>
            <w:pPr>
              <w:rPr>
                <w:rFonts w:ascii="Arial"/>
                <w:sz w:val="21"/>
              </w:rPr>
            </w:pPr>
          </w:p>
        </w:tc>
      </w:tr>
    </w:tbl>
    <w:p>
      <w:pPr>
        <w:pStyle w:val="2"/>
        <w:spacing w:line="176" w:lineRule="exact"/>
        <w:rPr>
          <w:sz w:val="15"/>
        </w:rPr>
      </w:pPr>
    </w:p>
    <w:p>
      <w:pPr>
        <w:spacing w:line="176" w:lineRule="exact"/>
        <w:rPr>
          <w:sz w:val="15"/>
          <w:szCs w:val="15"/>
        </w:rPr>
        <w:sectPr>
          <w:footerReference r:id="rId83"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1111"/>
        <w:gridCol w:w="933"/>
        <w:gridCol w:w="939"/>
        <w:gridCol w:w="1252"/>
        <w:gridCol w:w="1054"/>
        <w:gridCol w:w="788"/>
        <w:gridCol w:w="897"/>
        <w:gridCol w:w="12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84" w:type="dxa"/>
            <w:vAlign w:val="top"/>
          </w:tcPr>
          <w:p>
            <w:pPr>
              <w:rPr>
                <w:rFonts w:ascii="Arial"/>
                <w:sz w:val="21"/>
              </w:rPr>
            </w:pPr>
          </w:p>
        </w:tc>
        <w:tc>
          <w:tcPr>
            <w:tcW w:w="1111" w:type="dxa"/>
            <w:vAlign w:val="top"/>
          </w:tcPr>
          <w:p>
            <w:pPr>
              <w:rPr>
                <w:rFonts w:ascii="Arial"/>
                <w:sz w:val="21"/>
              </w:rPr>
            </w:pPr>
          </w:p>
        </w:tc>
        <w:tc>
          <w:tcPr>
            <w:tcW w:w="933" w:type="dxa"/>
            <w:vAlign w:val="top"/>
          </w:tcPr>
          <w:p>
            <w:pPr>
              <w:rPr>
                <w:rFonts w:ascii="Arial"/>
                <w:sz w:val="21"/>
              </w:rPr>
            </w:pPr>
          </w:p>
        </w:tc>
        <w:tc>
          <w:tcPr>
            <w:tcW w:w="939" w:type="dxa"/>
            <w:vAlign w:val="top"/>
          </w:tcPr>
          <w:p>
            <w:pPr>
              <w:spacing w:before="108" w:line="187" w:lineRule="auto"/>
              <w:ind w:left="262"/>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52" w:type="dxa"/>
            <w:vAlign w:val="top"/>
          </w:tcPr>
          <w:p>
            <w:pPr>
              <w:spacing w:before="91" w:line="207"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104"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0.023</w:t>
            </w:r>
          </w:p>
        </w:tc>
        <w:tc>
          <w:tcPr>
            <w:tcW w:w="788" w:type="dxa"/>
            <w:vAlign w:val="top"/>
          </w:tcPr>
          <w:p>
            <w:pPr>
              <w:rPr>
                <w:rFonts w:ascii="Arial"/>
                <w:sz w:val="21"/>
              </w:rPr>
            </w:pPr>
          </w:p>
        </w:tc>
        <w:tc>
          <w:tcPr>
            <w:tcW w:w="897" w:type="dxa"/>
            <w:vAlign w:val="top"/>
          </w:tcPr>
          <w:p>
            <w:pPr>
              <w:rPr>
                <w:rFonts w:ascii="Arial"/>
                <w:sz w:val="21"/>
              </w:rPr>
            </w:pPr>
          </w:p>
        </w:tc>
        <w:tc>
          <w:tcPr>
            <w:tcW w:w="12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4" w:type="dxa"/>
            <w:vMerge w:val="restart"/>
            <w:tcBorders>
              <w:bottom w:val="nil"/>
            </w:tcBorders>
            <w:vAlign w:val="top"/>
          </w:tcPr>
          <w:p>
            <w:pPr>
              <w:spacing w:line="267" w:lineRule="auto"/>
              <w:rPr>
                <w:rFonts w:ascii="Arial"/>
                <w:sz w:val="21"/>
              </w:rPr>
            </w:pPr>
          </w:p>
          <w:p>
            <w:pPr>
              <w:spacing w:before="52" w:line="186" w:lineRule="auto"/>
              <w:ind w:left="46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111" w:type="dxa"/>
            <w:vMerge w:val="restart"/>
            <w:tcBorders>
              <w:bottom w:val="nil"/>
            </w:tcBorders>
            <w:vAlign w:val="top"/>
          </w:tcPr>
          <w:p>
            <w:pPr>
              <w:pStyle w:val="6"/>
              <w:spacing w:before="288" w:line="220" w:lineRule="auto"/>
              <w:ind w:left="195"/>
              <w:rPr>
                <w:sz w:val="18"/>
                <w:szCs w:val="18"/>
              </w:rPr>
            </w:pPr>
            <w:r>
              <w:rPr>
                <w:spacing w:val="-3"/>
                <w:sz w:val="18"/>
                <w:szCs w:val="18"/>
              </w:rPr>
              <w:t>大棚堆场</w:t>
            </w:r>
          </w:p>
        </w:tc>
        <w:tc>
          <w:tcPr>
            <w:tcW w:w="933"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9" w:line="220" w:lineRule="auto"/>
              <w:ind w:left="105"/>
              <w:rPr>
                <w:sz w:val="18"/>
                <w:szCs w:val="18"/>
              </w:rPr>
            </w:pPr>
            <w:r>
              <w:rPr>
                <w:spacing w:val="-2"/>
                <w:sz w:val="18"/>
                <w:szCs w:val="18"/>
              </w:rPr>
              <w:t>六级大风</w:t>
            </w:r>
          </w:p>
        </w:tc>
        <w:tc>
          <w:tcPr>
            <w:tcW w:w="939" w:type="dxa"/>
            <w:vAlign w:val="top"/>
          </w:tcPr>
          <w:p>
            <w:pPr>
              <w:spacing w:before="71" w:line="186"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52" w:type="dxa"/>
            <w:vAlign w:val="top"/>
          </w:tcPr>
          <w:p>
            <w:pPr>
              <w:spacing w:before="56" w:line="207"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69"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0.334</w:t>
            </w:r>
          </w:p>
        </w:tc>
        <w:tc>
          <w:tcPr>
            <w:tcW w:w="788"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1" w:line="186" w:lineRule="auto"/>
              <w:ind w:left="34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9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1" w:line="186" w:lineRule="auto"/>
              <w:ind w:left="40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23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33" w:lineRule="auto"/>
              <w:ind w:left="114" w:right="220" w:firstLine="1"/>
              <w:rPr>
                <w:sz w:val="18"/>
                <w:szCs w:val="18"/>
              </w:rPr>
            </w:pPr>
            <w:r>
              <w:rPr>
                <w:spacing w:val="-2"/>
                <w:sz w:val="18"/>
                <w:szCs w:val="18"/>
              </w:rPr>
              <w:t>大风天气暂</w:t>
            </w:r>
            <w:r>
              <w:rPr>
                <w:sz w:val="18"/>
                <w:szCs w:val="18"/>
              </w:rPr>
              <w:t xml:space="preserve"> </w:t>
            </w:r>
            <w:r>
              <w:rPr>
                <w:spacing w:val="-2"/>
                <w:sz w:val="18"/>
                <w:szCs w:val="18"/>
              </w:rPr>
              <w:t>停装卸作业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4" w:type="dxa"/>
            <w:vMerge w:val="continue"/>
            <w:tcBorders>
              <w:top w:val="nil"/>
              <w:bottom w:val="nil"/>
            </w:tcBorders>
            <w:vAlign w:val="top"/>
          </w:tcPr>
          <w:p>
            <w:pPr>
              <w:rPr>
                <w:rFonts w:ascii="Arial"/>
                <w:sz w:val="21"/>
              </w:rPr>
            </w:pPr>
          </w:p>
        </w:tc>
        <w:tc>
          <w:tcPr>
            <w:tcW w:w="1111" w:type="dxa"/>
            <w:vMerge w:val="continue"/>
            <w:tcBorders>
              <w:top w:val="nil"/>
              <w:bottom w:val="nil"/>
            </w:tcBorders>
            <w:vAlign w:val="top"/>
          </w:tcPr>
          <w:p>
            <w:pPr>
              <w:rPr>
                <w:rFonts w:ascii="Arial"/>
                <w:sz w:val="21"/>
              </w:rPr>
            </w:pPr>
          </w:p>
        </w:tc>
        <w:tc>
          <w:tcPr>
            <w:tcW w:w="933" w:type="dxa"/>
            <w:vMerge w:val="continue"/>
            <w:tcBorders>
              <w:top w:val="nil"/>
              <w:bottom w:val="nil"/>
            </w:tcBorders>
            <w:vAlign w:val="top"/>
          </w:tcPr>
          <w:p>
            <w:pPr>
              <w:rPr>
                <w:rFonts w:ascii="Arial"/>
                <w:sz w:val="21"/>
              </w:rPr>
            </w:pPr>
          </w:p>
        </w:tc>
        <w:tc>
          <w:tcPr>
            <w:tcW w:w="939" w:type="dxa"/>
            <w:vAlign w:val="top"/>
          </w:tcPr>
          <w:p>
            <w:pPr>
              <w:spacing w:before="73" w:line="186" w:lineRule="auto"/>
              <w:ind w:left="276"/>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52" w:type="dxa"/>
            <w:vAlign w:val="top"/>
          </w:tcPr>
          <w:p>
            <w:pPr>
              <w:spacing w:before="55" w:line="207"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69"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0.132</w:t>
            </w:r>
          </w:p>
        </w:tc>
        <w:tc>
          <w:tcPr>
            <w:tcW w:w="788"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2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4"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933" w:type="dxa"/>
            <w:vMerge w:val="continue"/>
            <w:tcBorders>
              <w:top w:val="nil"/>
              <w:bottom w:val="nil"/>
            </w:tcBorders>
            <w:vAlign w:val="top"/>
          </w:tcPr>
          <w:p>
            <w:pPr>
              <w:rPr>
                <w:rFonts w:ascii="Arial"/>
                <w:sz w:val="21"/>
              </w:rPr>
            </w:pPr>
          </w:p>
        </w:tc>
        <w:tc>
          <w:tcPr>
            <w:tcW w:w="939" w:type="dxa"/>
            <w:vAlign w:val="top"/>
          </w:tcPr>
          <w:p>
            <w:pPr>
              <w:spacing w:before="73" w:line="187" w:lineRule="auto"/>
              <w:ind w:left="262"/>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52" w:type="dxa"/>
            <w:vAlign w:val="top"/>
          </w:tcPr>
          <w:p>
            <w:pPr>
              <w:spacing w:before="56" w:line="207"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69"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0.020</w:t>
            </w:r>
          </w:p>
        </w:tc>
        <w:tc>
          <w:tcPr>
            <w:tcW w:w="788"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2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4" w:type="dxa"/>
            <w:vMerge w:val="restart"/>
            <w:tcBorders>
              <w:bottom w:val="nil"/>
            </w:tcBorders>
            <w:vAlign w:val="top"/>
          </w:tcPr>
          <w:p>
            <w:pPr>
              <w:spacing w:line="269" w:lineRule="auto"/>
              <w:rPr>
                <w:rFonts w:ascii="Arial"/>
                <w:sz w:val="21"/>
              </w:rPr>
            </w:pPr>
          </w:p>
          <w:p>
            <w:pPr>
              <w:spacing w:before="52" w:line="186" w:lineRule="auto"/>
              <w:ind w:left="44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111" w:type="dxa"/>
            <w:vMerge w:val="restart"/>
            <w:tcBorders>
              <w:bottom w:val="nil"/>
            </w:tcBorders>
            <w:vAlign w:val="top"/>
          </w:tcPr>
          <w:p>
            <w:pPr>
              <w:pStyle w:val="6"/>
              <w:spacing w:before="290" w:line="220" w:lineRule="auto"/>
              <w:ind w:left="197"/>
              <w:rPr>
                <w:sz w:val="18"/>
                <w:szCs w:val="18"/>
              </w:rPr>
            </w:pPr>
            <w:r>
              <w:rPr>
                <w:spacing w:val="-3"/>
                <w:sz w:val="18"/>
                <w:szCs w:val="18"/>
              </w:rPr>
              <w:t>露天堆场</w:t>
            </w:r>
          </w:p>
        </w:tc>
        <w:tc>
          <w:tcPr>
            <w:tcW w:w="933" w:type="dxa"/>
            <w:vMerge w:val="continue"/>
            <w:tcBorders>
              <w:top w:val="nil"/>
              <w:bottom w:val="nil"/>
            </w:tcBorders>
            <w:vAlign w:val="top"/>
          </w:tcPr>
          <w:p>
            <w:pPr>
              <w:rPr>
                <w:rFonts w:ascii="Arial"/>
                <w:sz w:val="21"/>
              </w:rPr>
            </w:pPr>
          </w:p>
        </w:tc>
        <w:tc>
          <w:tcPr>
            <w:tcW w:w="939" w:type="dxa"/>
            <w:vAlign w:val="top"/>
          </w:tcPr>
          <w:p>
            <w:pPr>
              <w:spacing w:before="70" w:line="186"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52" w:type="dxa"/>
            <w:vAlign w:val="top"/>
          </w:tcPr>
          <w:p>
            <w:pPr>
              <w:spacing w:before="55" w:line="207"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69" w:line="188" w:lineRule="auto"/>
              <w:ind w:left="3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1.614</w:t>
            </w:r>
          </w:p>
        </w:tc>
        <w:tc>
          <w:tcPr>
            <w:tcW w:w="788"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2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4" w:type="dxa"/>
            <w:vMerge w:val="continue"/>
            <w:tcBorders>
              <w:top w:val="nil"/>
              <w:bottom w:val="nil"/>
            </w:tcBorders>
            <w:vAlign w:val="top"/>
          </w:tcPr>
          <w:p>
            <w:pPr>
              <w:rPr>
                <w:rFonts w:ascii="Arial"/>
                <w:sz w:val="21"/>
              </w:rPr>
            </w:pPr>
          </w:p>
        </w:tc>
        <w:tc>
          <w:tcPr>
            <w:tcW w:w="1111" w:type="dxa"/>
            <w:vMerge w:val="continue"/>
            <w:tcBorders>
              <w:top w:val="nil"/>
              <w:bottom w:val="nil"/>
            </w:tcBorders>
            <w:vAlign w:val="top"/>
          </w:tcPr>
          <w:p>
            <w:pPr>
              <w:rPr>
                <w:rFonts w:ascii="Arial"/>
                <w:sz w:val="21"/>
              </w:rPr>
            </w:pPr>
          </w:p>
        </w:tc>
        <w:tc>
          <w:tcPr>
            <w:tcW w:w="933" w:type="dxa"/>
            <w:vMerge w:val="continue"/>
            <w:tcBorders>
              <w:top w:val="nil"/>
              <w:bottom w:val="nil"/>
            </w:tcBorders>
            <w:vAlign w:val="top"/>
          </w:tcPr>
          <w:p>
            <w:pPr>
              <w:rPr>
                <w:rFonts w:ascii="Arial"/>
                <w:sz w:val="21"/>
              </w:rPr>
            </w:pPr>
          </w:p>
        </w:tc>
        <w:tc>
          <w:tcPr>
            <w:tcW w:w="939" w:type="dxa"/>
            <w:vAlign w:val="top"/>
          </w:tcPr>
          <w:p>
            <w:pPr>
              <w:spacing w:before="76" w:line="186" w:lineRule="auto"/>
              <w:ind w:left="276"/>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52" w:type="dxa"/>
            <w:vAlign w:val="top"/>
          </w:tcPr>
          <w:p>
            <w:pPr>
              <w:spacing w:before="58" w:line="207"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72"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0.768</w:t>
            </w:r>
          </w:p>
        </w:tc>
        <w:tc>
          <w:tcPr>
            <w:tcW w:w="788"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2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4"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933" w:type="dxa"/>
            <w:vMerge w:val="continue"/>
            <w:tcBorders>
              <w:top w:val="nil"/>
              <w:bottom w:val="nil"/>
            </w:tcBorders>
            <w:vAlign w:val="top"/>
          </w:tcPr>
          <w:p>
            <w:pPr>
              <w:rPr>
                <w:rFonts w:ascii="Arial"/>
                <w:sz w:val="21"/>
              </w:rPr>
            </w:pPr>
          </w:p>
        </w:tc>
        <w:tc>
          <w:tcPr>
            <w:tcW w:w="939" w:type="dxa"/>
            <w:vAlign w:val="top"/>
          </w:tcPr>
          <w:p>
            <w:pPr>
              <w:spacing w:before="74" w:line="185" w:lineRule="auto"/>
              <w:ind w:left="262"/>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52" w:type="dxa"/>
            <w:vAlign w:val="top"/>
          </w:tcPr>
          <w:p>
            <w:pPr>
              <w:spacing w:before="56" w:line="206"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69" w:line="188"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0.114</w:t>
            </w:r>
          </w:p>
        </w:tc>
        <w:tc>
          <w:tcPr>
            <w:tcW w:w="788"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2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84" w:type="dxa"/>
            <w:vMerge w:val="restart"/>
            <w:tcBorders>
              <w:bottom w:val="nil"/>
            </w:tcBorders>
            <w:vAlign w:val="top"/>
          </w:tcPr>
          <w:p>
            <w:pPr>
              <w:spacing w:line="268" w:lineRule="auto"/>
              <w:rPr>
                <w:rFonts w:ascii="Arial"/>
                <w:sz w:val="21"/>
              </w:rPr>
            </w:pPr>
          </w:p>
          <w:p>
            <w:pPr>
              <w:spacing w:before="52" w:line="186" w:lineRule="auto"/>
              <w:ind w:left="45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111" w:type="dxa"/>
            <w:vMerge w:val="restart"/>
            <w:tcBorders>
              <w:bottom w:val="nil"/>
            </w:tcBorders>
            <w:vAlign w:val="top"/>
          </w:tcPr>
          <w:p>
            <w:pPr>
              <w:pStyle w:val="6"/>
              <w:spacing w:before="288" w:line="220" w:lineRule="auto"/>
              <w:ind w:left="163"/>
              <w:rPr>
                <w:sz w:val="18"/>
                <w:szCs w:val="18"/>
              </w:rPr>
            </w:pPr>
            <w:r>
              <w:rPr>
                <w:spacing w:val="-2"/>
                <w:sz w:val="18"/>
                <w:szCs w:val="18"/>
              </w:rPr>
              <w:t>码头</w:t>
            </w:r>
            <w:r>
              <w:rPr>
                <w:rFonts w:ascii="Times New Roman" w:hAnsi="Times New Roman" w:eastAsia="Times New Roman" w:cs="Times New Roman"/>
                <w:spacing w:val="-2"/>
                <w:sz w:val="18"/>
                <w:szCs w:val="18"/>
              </w:rPr>
              <w:t>-</w:t>
            </w:r>
            <w:r>
              <w:rPr>
                <w:spacing w:val="-2"/>
                <w:sz w:val="18"/>
                <w:szCs w:val="18"/>
              </w:rPr>
              <w:t>卸船</w:t>
            </w:r>
          </w:p>
        </w:tc>
        <w:tc>
          <w:tcPr>
            <w:tcW w:w="933" w:type="dxa"/>
            <w:vMerge w:val="continue"/>
            <w:tcBorders>
              <w:top w:val="nil"/>
              <w:bottom w:val="nil"/>
            </w:tcBorders>
            <w:vAlign w:val="top"/>
          </w:tcPr>
          <w:p>
            <w:pPr>
              <w:rPr>
                <w:rFonts w:ascii="Arial"/>
                <w:sz w:val="21"/>
              </w:rPr>
            </w:pPr>
          </w:p>
        </w:tc>
        <w:tc>
          <w:tcPr>
            <w:tcW w:w="939" w:type="dxa"/>
            <w:vAlign w:val="top"/>
          </w:tcPr>
          <w:p>
            <w:pPr>
              <w:spacing w:before="72" w:line="186"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52" w:type="dxa"/>
            <w:vAlign w:val="top"/>
          </w:tcPr>
          <w:p>
            <w:pPr>
              <w:spacing w:before="57" w:line="205"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70"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5.158</w:t>
            </w:r>
          </w:p>
        </w:tc>
        <w:tc>
          <w:tcPr>
            <w:tcW w:w="788"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2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4" w:type="dxa"/>
            <w:vMerge w:val="continue"/>
            <w:tcBorders>
              <w:top w:val="nil"/>
              <w:bottom w:val="nil"/>
            </w:tcBorders>
            <w:vAlign w:val="top"/>
          </w:tcPr>
          <w:p>
            <w:pPr>
              <w:rPr>
                <w:rFonts w:ascii="Arial"/>
                <w:sz w:val="21"/>
              </w:rPr>
            </w:pPr>
          </w:p>
        </w:tc>
        <w:tc>
          <w:tcPr>
            <w:tcW w:w="1111" w:type="dxa"/>
            <w:vMerge w:val="continue"/>
            <w:tcBorders>
              <w:top w:val="nil"/>
              <w:bottom w:val="nil"/>
            </w:tcBorders>
            <w:vAlign w:val="top"/>
          </w:tcPr>
          <w:p>
            <w:pPr>
              <w:rPr>
                <w:rFonts w:ascii="Arial"/>
                <w:sz w:val="21"/>
              </w:rPr>
            </w:pPr>
          </w:p>
        </w:tc>
        <w:tc>
          <w:tcPr>
            <w:tcW w:w="933" w:type="dxa"/>
            <w:vMerge w:val="continue"/>
            <w:tcBorders>
              <w:top w:val="nil"/>
              <w:bottom w:val="nil"/>
            </w:tcBorders>
            <w:vAlign w:val="top"/>
          </w:tcPr>
          <w:p>
            <w:pPr>
              <w:rPr>
                <w:rFonts w:ascii="Arial"/>
                <w:sz w:val="21"/>
              </w:rPr>
            </w:pPr>
          </w:p>
        </w:tc>
        <w:tc>
          <w:tcPr>
            <w:tcW w:w="939" w:type="dxa"/>
            <w:vAlign w:val="top"/>
          </w:tcPr>
          <w:p>
            <w:pPr>
              <w:spacing w:before="75" w:line="185" w:lineRule="auto"/>
              <w:ind w:left="276"/>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52" w:type="dxa"/>
            <w:vAlign w:val="top"/>
          </w:tcPr>
          <w:p>
            <w:pPr>
              <w:spacing w:before="57" w:line="206"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71" w:line="188"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2.032</w:t>
            </w:r>
          </w:p>
        </w:tc>
        <w:tc>
          <w:tcPr>
            <w:tcW w:w="788"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2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4"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933" w:type="dxa"/>
            <w:vMerge w:val="continue"/>
            <w:tcBorders>
              <w:top w:val="nil"/>
              <w:bottom w:val="nil"/>
            </w:tcBorders>
            <w:vAlign w:val="top"/>
          </w:tcPr>
          <w:p>
            <w:pPr>
              <w:rPr>
                <w:rFonts w:ascii="Arial"/>
                <w:sz w:val="21"/>
              </w:rPr>
            </w:pPr>
          </w:p>
        </w:tc>
        <w:tc>
          <w:tcPr>
            <w:tcW w:w="939" w:type="dxa"/>
            <w:vAlign w:val="top"/>
          </w:tcPr>
          <w:p>
            <w:pPr>
              <w:spacing w:before="74" w:line="186" w:lineRule="auto"/>
              <w:ind w:left="262"/>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52" w:type="dxa"/>
            <w:vAlign w:val="top"/>
          </w:tcPr>
          <w:p>
            <w:pPr>
              <w:spacing w:before="57" w:line="206"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70"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0.308</w:t>
            </w:r>
          </w:p>
        </w:tc>
        <w:tc>
          <w:tcPr>
            <w:tcW w:w="788"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2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84" w:type="dxa"/>
            <w:vMerge w:val="restart"/>
            <w:tcBorders>
              <w:bottom w:val="nil"/>
            </w:tcBorders>
            <w:vAlign w:val="top"/>
          </w:tcPr>
          <w:p>
            <w:pPr>
              <w:spacing w:line="270" w:lineRule="auto"/>
              <w:rPr>
                <w:rFonts w:ascii="Arial"/>
                <w:sz w:val="21"/>
              </w:rPr>
            </w:pPr>
          </w:p>
          <w:p>
            <w:pPr>
              <w:spacing w:before="52" w:line="186" w:lineRule="auto"/>
              <w:ind w:left="44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111" w:type="dxa"/>
            <w:vMerge w:val="restart"/>
            <w:tcBorders>
              <w:bottom w:val="nil"/>
            </w:tcBorders>
            <w:vAlign w:val="top"/>
          </w:tcPr>
          <w:p>
            <w:pPr>
              <w:pStyle w:val="6"/>
              <w:spacing w:before="290" w:line="220" w:lineRule="auto"/>
              <w:ind w:left="163"/>
              <w:rPr>
                <w:sz w:val="18"/>
                <w:szCs w:val="18"/>
              </w:rPr>
            </w:pPr>
            <w:r>
              <w:rPr>
                <w:spacing w:val="-2"/>
                <w:sz w:val="18"/>
                <w:szCs w:val="18"/>
              </w:rPr>
              <w:t>码头</w:t>
            </w:r>
            <w:r>
              <w:rPr>
                <w:rFonts w:ascii="Times New Roman" w:hAnsi="Times New Roman" w:eastAsia="Times New Roman" w:cs="Times New Roman"/>
                <w:spacing w:val="-2"/>
                <w:sz w:val="18"/>
                <w:szCs w:val="18"/>
              </w:rPr>
              <w:t>-</w:t>
            </w:r>
            <w:r>
              <w:rPr>
                <w:spacing w:val="-2"/>
                <w:sz w:val="18"/>
                <w:szCs w:val="18"/>
              </w:rPr>
              <w:t>装船</w:t>
            </w:r>
          </w:p>
        </w:tc>
        <w:tc>
          <w:tcPr>
            <w:tcW w:w="933" w:type="dxa"/>
            <w:vMerge w:val="continue"/>
            <w:tcBorders>
              <w:top w:val="nil"/>
              <w:bottom w:val="nil"/>
            </w:tcBorders>
            <w:vAlign w:val="top"/>
          </w:tcPr>
          <w:p>
            <w:pPr>
              <w:rPr>
                <w:rFonts w:ascii="Arial"/>
                <w:sz w:val="21"/>
              </w:rPr>
            </w:pPr>
          </w:p>
        </w:tc>
        <w:tc>
          <w:tcPr>
            <w:tcW w:w="939" w:type="dxa"/>
            <w:vAlign w:val="top"/>
          </w:tcPr>
          <w:p>
            <w:pPr>
              <w:spacing w:before="71" w:line="186"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252" w:type="dxa"/>
            <w:vAlign w:val="top"/>
          </w:tcPr>
          <w:p>
            <w:pPr>
              <w:spacing w:before="56" w:line="207"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72" w:line="186"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2.019</w:t>
            </w:r>
          </w:p>
        </w:tc>
        <w:tc>
          <w:tcPr>
            <w:tcW w:w="788"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2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84" w:type="dxa"/>
            <w:vMerge w:val="continue"/>
            <w:tcBorders>
              <w:top w:val="nil"/>
              <w:bottom w:val="nil"/>
            </w:tcBorders>
            <w:vAlign w:val="top"/>
          </w:tcPr>
          <w:p>
            <w:pPr>
              <w:rPr>
                <w:rFonts w:ascii="Arial"/>
                <w:sz w:val="21"/>
              </w:rPr>
            </w:pPr>
          </w:p>
        </w:tc>
        <w:tc>
          <w:tcPr>
            <w:tcW w:w="1111" w:type="dxa"/>
            <w:vMerge w:val="continue"/>
            <w:tcBorders>
              <w:top w:val="nil"/>
              <w:bottom w:val="nil"/>
            </w:tcBorders>
            <w:vAlign w:val="top"/>
          </w:tcPr>
          <w:p>
            <w:pPr>
              <w:rPr>
                <w:rFonts w:ascii="Arial"/>
                <w:sz w:val="21"/>
              </w:rPr>
            </w:pPr>
          </w:p>
        </w:tc>
        <w:tc>
          <w:tcPr>
            <w:tcW w:w="933" w:type="dxa"/>
            <w:vMerge w:val="continue"/>
            <w:tcBorders>
              <w:top w:val="nil"/>
              <w:bottom w:val="nil"/>
            </w:tcBorders>
            <w:vAlign w:val="top"/>
          </w:tcPr>
          <w:p>
            <w:pPr>
              <w:rPr>
                <w:rFonts w:ascii="Arial"/>
                <w:sz w:val="21"/>
              </w:rPr>
            </w:pPr>
          </w:p>
        </w:tc>
        <w:tc>
          <w:tcPr>
            <w:tcW w:w="939" w:type="dxa"/>
            <w:vAlign w:val="top"/>
          </w:tcPr>
          <w:p>
            <w:pPr>
              <w:spacing w:before="76" w:line="186" w:lineRule="auto"/>
              <w:ind w:left="276"/>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10</w:t>
            </w:r>
          </w:p>
        </w:tc>
        <w:tc>
          <w:tcPr>
            <w:tcW w:w="1252" w:type="dxa"/>
            <w:vAlign w:val="top"/>
          </w:tcPr>
          <w:p>
            <w:pPr>
              <w:spacing w:before="58" w:line="207"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72"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0.795</w:t>
            </w:r>
          </w:p>
        </w:tc>
        <w:tc>
          <w:tcPr>
            <w:tcW w:w="788"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2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884" w:type="dxa"/>
            <w:vMerge w:val="continue"/>
            <w:tcBorders>
              <w:top w:val="nil"/>
              <w:bottom w:val="single" w:color="000000" w:sz="10" w:space="0"/>
            </w:tcBorders>
            <w:vAlign w:val="top"/>
          </w:tcPr>
          <w:p>
            <w:pPr>
              <w:rPr>
                <w:rFonts w:ascii="Arial"/>
                <w:sz w:val="21"/>
              </w:rPr>
            </w:pPr>
          </w:p>
        </w:tc>
        <w:tc>
          <w:tcPr>
            <w:tcW w:w="1111" w:type="dxa"/>
            <w:vMerge w:val="continue"/>
            <w:tcBorders>
              <w:top w:val="nil"/>
              <w:bottom w:val="single" w:color="000000" w:sz="10" w:space="0"/>
            </w:tcBorders>
            <w:vAlign w:val="top"/>
          </w:tcPr>
          <w:p>
            <w:pPr>
              <w:rPr>
                <w:rFonts w:ascii="Arial"/>
                <w:sz w:val="21"/>
              </w:rPr>
            </w:pPr>
          </w:p>
        </w:tc>
        <w:tc>
          <w:tcPr>
            <w:tcW w:w="933" w:type="dxa"/>
            <w:vMerge w:val="continue"/>
            <w:tcBorders>
              <w:top w:val="nil"/>
              <w:bottom w:val="single" w:color="000000" w:sz="10" w:space="0"/>
            </w:tcBorders>
            <w:vAlign w:val="top"/>
          </w:tcPr>
          <w:p>
            <w:pPr>
              <w:rPr>
                <w:rFonts w:ascii="Arial"/>
                <w:sz w:val="21"/>
              </w:rPr>
            </w:pPr>
          </w:p>
        </w:tc>
        <w:tc>
          <w:tcPr>
            <w:tcW w:w="939" w:type="dxa"/>
            <w:tcBorders>
              <w:bottom w:val="single" w:color="000000" w:sz="10" w:space="0"/>
            </w:tcBorders>
            <w:vAlign w:val="top"/>
          </w:tcPr>
          <w:p>
            <w:pPr>
              <w:spacing w:before="74" w:line="194" w:lineRule="auto"/>
              <w:ind w:left="262"/>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sz w:val="12"/>
                <w:szCs w:val="12"/>
              </w:rPr>
              <w:t>2.5</w:t>
            </w:r>
          </w:p>
        </w:tc>
        <w:tc>
          <w:tcPr>
            <w:tcW w:w="1252" w:type="dxa"/>
            <w:tcBorders>
              <w:bottom w:val="single" w:color="000000" w:sz="10" w:space="0"/>
            </w:tcBorders>
            <w:vAlign w:val="top"/>
          </w:tcPr>
          <w:p>
            <w:pPr>
              <w:spacing w:before="56" w:line="217" w:lineRule="auto"/>
              <w:ind w:left="5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tcBorders>
              <w:bottom w:val="single" w:color="000000" w:sz="10" w:space="0"/>
            </w:tcBorders>
            <w:vAlign w:val="top"/>
          </w:tcPr>
          <w:p>
            <w:pPr>
              <w:spacing w:before="69"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0.120</w:t>
            </w:r>
          </w:p>
        </w:tc>
        <w:tc>
          <w:tcPr>
            <w:tcW w:w="788" w:type="dxa"/>
            <w:vMerge w:val="continue"/>
            <w:tcBorders>
              <w:top w:val="nil"/>
              <w:bottom w:val="single" w:color="000000" w:sz="10" w:space="0"/>
            </w:tcBorders>
            <w:vAlign w:val="top"/>
          </w:tcPr>
          <w:p>
            <w:pPr>
              <w:rPr>
                <w:rFonts w:ascii="Arial"/>
                <w:sz w:val="21"/>
              </w:rPr>
            </w:pPr>
          </w:p>
        </w:tc>
        <w:tc>
          <w:tcPr>
            <w:tcW w:w="897" w:type="dxa"/>
            <w:vMerge w:val="continue"/>
            <w:tcBorders>
              <w:top w:val="nil"/>
              <w:bottom w:val="single" w:color="000000" w:sz="10" w:space="0"/>
            </w:tcBorders>
            <w:vAlign w:val="top"/>
          </w:tcPr>
          <w:p>
            <w:pPr>
              <w:rPr>
                <w:rFonts w:ascii="Arial"/>
                <w:sz w:val="21"/>
              </w:rPr>
            </w:pPr>
          </w:p>
        </w:tc>
        <w:tc>
          <w:tcPr>
            <w:tcW w:w="1232" w:type="dxa"/>
            <w:vMerge w:val="continue"/>
            <w:tcBorders>
              <w:top w:val="nil"/>
              <w:bottom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9" w:hRule="atLeast"/>
        </w:trPr>
        <w:tc>
          <w:tcPr>
            <w:tcW w:w="9090" w:type="dxa"/>
            <w:gridSpan w:val="9"/>
            <w:tcBorders>
              <w:top w:val="single" w:color="000000" w:sz="10" w:space="0"/>
            </w:tcBorders>
            <w:vAlign w:val="top"/>
          </w:tcPr>
          <w:p>
            <w:pPr>
              <w:pStyle w:val="6"/>
              <w:spacing w:before="214" w:line="220" w:lineRule="auto"/>
              <w:ind w:left="605"/>
            </w:pPr>
            <w:r>
              <w:rPr>
                <w:b/>
                <w:bCs/>
                <w:spacing w:val="-4"/>
              </w:rPr>
              <w:t>（三）废气防治措施分析</w:t>
            </w:r>
          </w:p>
          <w:p>
            <w:pPr>
              <w:pStyle w:val="6"/>
              <w:spacing w:before="182" w:line="220" w:lineRule="auto"/>
              <w:ind w:left="617"/>
            </w:pPr>
            <w:r>
              <w:rPr>
                <w:b/>
                <w:bCs/>
                <w:spacing w:val="-5"/>
              </w:rPr>
              <w:t>1、大气污染防治措施</w:t>
            </w:r>
          </w:p>
          <w:p>
            <w:pPr>
              <w:pStyle w:val="6"/>
              <w:spacing w:before="312" w:line="428" w:lineRule="auto"/>
              <w:ind w:left="117" w:right="109" w:firstLine="480"/>
            </w:pPr>
            <w:r>
              <w:rPr>
                <w:spacing w:val="-1"/>
              </w:rPr>
              <w:t>本项目运营后的装卸扬尘、流动机械、船舶等排放的尾气将对附近环境空气产生</w:t>
            </w:r>
            <w:r>
              <w:rPr>
                <w:spacing w:val="11"/>
              </w:rPr>
              <w:t xml:space="preserve"> </w:t>
            </w:r>
            <w:r>
              <w:rPr>
                <w:spacing w:val="-2"/>
              </w:rPr>
              <w:t>影响，运营期的大气环境问题主要为扬尘污</w:t>
            </w:r>
            <w:r>
              <w:rPr>
                <w:spacing w:val="-3"/>
              </w:rPr>
              <w:t>染。</w:t>
            </w:r>
          </w:p>
          <w:p>
            <w:pPr>
              <w:pStyle w:val="6"/>
              <w:spacing w:before="27" w:line="437" w:lineRule="auto"/>
              <w:ind w:left="115" w:right="107" w:firstLine="482"/>
            </w:pPr>
            <w:r>
              <w:rPr>
                <w:spacing w:val="-4"/>
              </w:rPr>
              <w:t>《中华人民共和国大气污染防治法》第七十条规定， 装卸物料应当采取密闭</w:t>
            </w:r>
            <w:r>
              <w:rPr>
                <w:spacing w:val="-5"/>
              </w:rPr>
              <w:t>或者</w:t>
            </w:r>
            <w:r>
              <w:t xml:space="preserve"> </w:t>
            </w:r>
            <w:r>
              <w:rPr>
                <w:spacing w:val="-1"/>
              </w:rPr>
              <w:t>喷淋等方式防治扬尘污染。码头应当实施分区作业，并采取有效措施防</w:t>
            </w:r>
            <w:r>
              <w:rPr>
                <w:spacing w:val="-2"/>
              </w:rPr>
              <w:t>治扬尘污染。</w:t>
            </w:r>
            <w:r>
              <w:t xml:space="preserve"> </w:t>
            </w:r>
            <w:r>
              <w:rPr>
                <w:spacing w:val="-1"/>
              </w:rPr>
              <w:t>《江苏省大气污染防治条例》第五十五条规定港口码头的物料堆放场所应当按照要求</w:t>
            </w:r>
            <w:r>
              <w:rPr>
                <w:spacing w:val="16"/>
              </w:rPr>
              <w:t xml:space="preserve"> </w:t>
            </w:r>
            <w:r>
              <w:rPr>
                <w:spacing w:val="-1"/>
              </w:rPr>
              <w:t>进行地面硬化，并采取密闭、围挡、遮盖、喷淋、绿化、设置防风抑尘网等措施。物</w:t>
            </w:r>
            <w:r>
              <w:rPr>
                <w:spacing w:val="16"/>
              </w:rPr>
              <w:t xml:space="preserve"> </w:t>
            </w:r>
            <w:r>
              <w:rPr>
                <w:spacing w:val="-2"/>
              </w:rPr>
              <w:t>料装卸可以密闭作业的应当密闭，避免作业起尘。</w:t>
            </w:r>
            <w:r>
              <w:rPr>
                <w:b/>
                <w:bCs/>
                <w:spacing w:val="-2"/>
              </w:rPr>
              <w:t>大型煤场、物料堆放场所应当建立</w:t>
            </w:r>
            <w:r>
              <w:rPr>
                <w:spacing w:val="15"/>
              </w:rPr>
              <w:t xml:space="preserve"> </w:t>
            </w:r>
            <w:r>
              <w:rPr>
                <w:b/>
                <w:bCs/>
                <w:spacing w:val="-2"/>
              </w:rPr>
              <w:t>密闭料仓与传送装置</w:t>
            </w:r>
            <w:r>
              <w:rPr>
                <w:spacing w:val="-2"/>
              </w:rPr>
              <w:t>。根据《省生态环境厅关于印发江苏省重点行业堆场扬尘污染指</w:t>
            </w:r>
            <w:r>
              <w:rPr>
                <w:spacing w:val="14"/>
              </w:rPr>
              <w:t xml:space="preserve"> </w:t>
            </w:r>
            <w:r>
              <w:rPr>
                <w:spacing w:val="-12"/>
              </w:rPr>
              <w:t>导意见（实行）的通知》（苏环办〔2021〕80</w:t>
            </w:r>
            <w:r>
              <w:rPr>
                <w:spacing w:val="-47"/>
              </w:rPr>
              <w:t xml:space="preserve"> </w:t>
            </w:r>
            <w:r>
              <w:rPr>
                <w:spacing w:val="-12"/>
              </w:rPr>
              <w:t>号</w:t>
            </w:r>
            <w:r>
              <w:rPr>
                <w:spacing w:val="-23"/>
              </w:rPr>
              <w:t>），</w:t>
            </w:r>
            <w:r>
              <w:rPr>
                <w:spacing w:val="-12"/>
              </w:rPr>
              <w:t>经营煤炭、砂石、矿建材的，</w:t>
            </w:r>
            <w:r>
              <w:rPr>
                <w:spacing w:val="57"/>
              </w:rPr>
              <w:t xml:space="preserve"> </w:t>
            </w:r>
            <w:r>
              <w:rPr>
                <w:b/>
                <w:bCs/>
                <w:spacing w:val="-12"/>
              </w:rPr>
              <w:t>应采</w:t>
            </w:r>
            <w:r>
              <w:t xml:space="preserve"> </w:t>
            </w:r>
            <w:r>
              <w:rPr>
                <w:b/>
                <w:bCs/>
                <w:spacing w:val="-3"/>
              </w:rPr>
              <w:t>取条仓、筒仓等封闭或者半封闭存储措施。装卸和输送设备应配备完</w:t>
            </w:r>
            <w:r>
              <w:rPr>
                <w:b/>
                <w:bCs/>
                <w:spacing w:val="-4"/>
              </w:rPr>
              <w:t>善的除尘抑尘系</w:t>
            </w:r>
            <w:r>
              <w:t xml:space="preserve"> </w:t>
            </w:r>
            <w:r>
              <w:rPr>
                <w:b/>
                <w:bCs/>
                <w:spacing w:val="-2"/>
              </w:rPr>
              <w:t>统</w:t>
            </w:r>
            <w:r>
              <w:rPr>
                <w:spacing w:val="-2"/>
              </w:rPr>
              <w:t>，提高自动化程度，优化工艺流程，尽可能减少粉尘排放。</w:t>
            </w:r>
          </w:p>
          <w:p>
            <w:pPr>
              <w:pStyle w:val="6"/>
              <w:spacing w:before="34" w:line="427" w:lineRule="auto"/>
              <w:ind w:left="116" w:right="109" w:firstLine="480"/>
            </w:pPr>
            <w:r>
              <w:rPr>
                <w:spacing w:val="-1"/>
              </w:rPr>
              <w:t>根据以上法律法规和政策要求，本次评价拟对其采取的相关环保措施及其采取措</w:t>
            </w:r>
            <w:r>
              <w:rPr>
                <w:spacing w:val="12"/>
              </w:rPr>
              <w:t xml:space="preserve"> </w:t>
            </w:r>
            <w:r>
              <w:rPr>
                <w:spacing w:val="-3"/>
              </w:rPr>
              <w:t>施后的污染物排放情况详细分述如下。</w:t>
            </w:r>
          </w:p>
          <w:p>
            <w:pPr>
              <w:pStyle w:val="6"/>
              <w:spacing w:before="61" w:line="220" w:lineRule="auto"/>
              <w:ind w:left="602"/>
            </w:pPr>
            <w:r>
              <w:rPr>
                <w:b/>
                <w:bCs/>
                <w:spacing w:val="-3"/>
              </w:rPr>
              <w:t>2、码头装卸、运输作业防尘措施</w:t>
            </w:r>
          </w:p>
          <w:p>
            <w:pPr>
              <w:pStyle w:val="6"/>
              <w:spacing w:before="212" w:line="373" w:lineRule="auto"/>
              <w:ind w:left="123" w:right="107" w:firstLine="473"/>
            </w:pPr>
            <w:r>
              <w:rPr>
                <w:spacing w:val="-7"/>
              </w:rPr>
              <w:t>拟按照《排污许可证申请与核发技术规范 码头》（HJ1107-2020）表</w:t>
            </w:r>
            <w:r>
              <w:rPr>
                <w:spacing w:val="-31"/>
              </w:rPr>
              <w:t xml:space="preserve"> </w:t>
            </w:r>
            <w:r>
              <w:rPr>
                <w:spacing w:val="-7"/>
              </w:rPr>
              <w:t>E.1</w:t>
            </w:r>
            <w:r>
              <w:rPr>
                <w:spacing w:val="-49"/>
              </w:rPr>
              <w:t xml:space="preserve"> </w:t>
            </w:r>
            <w:r>
              <w:rPr>
                <w:spacing w:val="-7"/>
              </w:rPr>
              <w:t>要求采取</w:t>
            </w:r>
            <w:r>
              <w:t xml:space="preserve"> </w:t>
            </w:r>
            <w:r>
              <w:rPr>
                <w:spacing w:val="-3"/>
              </w:rPr>
              <w:t>泊位装、卸船作业的粉尘污染控制措施，具体包括：</w:t>
            </w:r>
          </w:p>
          <w:p>
            <w:pPr>
              <w:pStyle w:val="6"/>
              <w:spacing w:before="33" w:line="220" w:lineRule="auto"/>
              <w:ind w:left="605"/>
            </w:pPr>
            <w:r>
              <w:rPr>
                <w:b/>
                <w:bCs/>
                <w:spacing w:val="-4"/>
              </w:rPr>
              <w:t>（1）装船大气污染控制措施</w:t>
            </w:r>
          </w:p>
        </w:tc>
      </w:tr>
    </w:tbl>
    <w:p>
      <w:pPr>
        <w:pStyle w:val="2"/>
        <w:spacing w:line="123" w:lineRule="exact"/>
        <w:rPr>
          <w:sz w:val="10"/>
        </w:rPr>
      </w:pPr>
    </w:p>
    <w:p>
      <w:pPr>
        <w:spacing w:line="123" w:lineRule="exact"/>
        <w:rPr>
          <w:sz w:val="10"/>
          <w:szCs w:val="10"/>
        </w:rPr>
        <w:sectPr>
          <w:footerReference r:id="rId84"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00" w:hRule="atLeast"/>
        </w:trPr>
        <w:tc>
          <w:tcPr>
            <w:tcW w:w="9090" w:type="dxa"/>
            <w:vAlign w:val="top"/>
          </w:tcPr>
          <w:p>
            <w:pPr>
              <w:pStyle w:val="6"/>
              <w:spacing w:before="201" w:line="379" w:lineRule="auto"/>
              <w:ind w:left="116" w:right="110" w:firstLine="484"/>
              <w:jc w:val="both"/>
            </w:pPr>
            <w:r>
              <w:rPr>
                <w:spacing w:val="-1"/>
              </w:rPr>
              <w:t>项目装船采用散货连续装船机，装船机皮带头部设置密闭罩，在物料转运处设置</w:t>
            </w:r>
            <w:r>
              <w:rPr>
                <w:spacing w:val="6"/>
              </w:rPr>
              <w:t xml:space="preserve"> </w:t>
            </w:r>
            <w:r>
              <w:rPr>
                <w:spacing w:val="-6"/>
              </w:rPr>
              <w:t>导料槽、密闭罩和防尘帘；</w:t>
            </w:r>
            <w:r>
              <w:rPr>
                <w:spacing w:val="78"/>
              </w:rPr>
              <w:t xml:space="preserve"> </w:t>
            </w:r>
            <w:r>
              <w:rPr>
                <w:spacing w:val="-6"/>
              </w:rPr>
              <w:t>装船机尾车、臂架皮带机两侧及装船机行走段皮带机设置</w:t>
            </w:r>
            <w:r>
              <w:t xml:space="preserve"> </w:t>
            </w:r>
            <w:r>
              <w:rPr>
                <w:spacing w:val="-1"/>
              </w:rPr>
              <w:t>挡风板，其他区域皮带机采用防护罩或廊道予以封闭；装船机尾车头部、导料槽和出</w:t>
            </w:r>
            <w:r>
              <w:rPr>
                <w:spacing w:val="14"/>
              </w:rPr>
              <w:t xml:space="preserve"> </w:t>
            </w:r>
            <w:r>
              <w:rPr>
                <w:spacing w:val="-1"/>
              </w:rPr>
              <w:t>料溜筒等部位设置喷嘴组；湿式抑尘系统采取电伴热等保温防冻措施，确保冬季气温</w:t>
            </w:r>
            <w:r>
              <w:rPr>
                <w:spacing w:val="13"/>
              </w:rPr>
              <w:t xml:space="preserve"> </w:t>
            </w:r>
            <w:r>
              <w:rPr>
                <w:spacing w:val="-5"/>
              </w:rPr>
              <w:t>低于</w:t>
            </w:r>
            <w:r>
              <w:rPr>
                <w:spacing w:val="-40"/>
              </w:rPr>
              <w:t xml:space="preserve"> </w:t>
            </w:r>
            <w:r>
              <w:rPr>
                <w:spacing w:val="-5"/>
              </w:rPr>
              <w:t>0℃时喷淋作业正常。</w:t>
            </w:r>
          </w:p>
          <w:p>
            <w:pPr>
              <w:spacing w:before="29" w:line="2976" w:lineRule="exact"/>
              <w:ind w:firstLine="572"/>
            </w:pPr>
            <w:r>
              <w:rPr>
                <w:position w:val="-59"/>
              </w:rPr>
              <w:drawing>
                <wp:inline distT="0" distB="0" distL="0" distR="0">
                  <wp:extent cx="5039360" cy="1889760"/>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94"/>
                          <a:stretch>
                            <a:fillRect/>
                          </a:stretch>
                        </pic:blipFill>
                        <pic:spPr>
                          <a:xfrm>
                            <a:off x="0" y="0"/>
                            <a:ext cx="5039658" cy="1889832"/>
                          </a:xfrm>
                          <a:prstGeom prst="rect">
                            <a:avLst/>
                          </a:prstGeom>
                        </pic:spPr>
                      </pic:pic>
                    </a:graphicData>
                  </a:graphic>
                </wp:inline>
              </w:drawing>
            </w:r>
          </w:p>
          <w:p>
            <w:pPr>
              <w:pStyle w:val="6"/>
              <w:spacing w:before="178" w:line="218" w:lineRule="auto"/>
              <w:ind w:left="1460"/>
            </w:pPr>
            <w:r>
              <w:rPr>
                <w:b/>
                <w:bCs/>
                <w:spacing w:val="-17"/>
              </w:rPr>
              <w:t>图</w:t>
            </w:r>
            <w:r>
              <w:rPr>
                <w:spacing w:val="-65"/>
              </w:rPr>
              <w:t xml:space="preserve"> </w:t>
            </w:r>
            <w:r>
              <w:rPr>
                <w:b/>
                <w:bCs/>
                <w:spacing w:val="-17"/>
              </w:rPr>
              <w:t>4-1</w:t>
            </w:r>
            <w:r>
              <w:rPr>
                <w:spacing w:val="95"/>
              </w:rPr>
              <w:t xml:space="preserve"> </w:t>
            </w:r>
            <w:r>
              <w:rPr>
                <w:b/>
                <w:bCs/>
                <w:spacing w:val="-17"/>
              </w:rPr>
              <w:t>前沿喷淋抑尘、装船机溜管封闭及控制作业高度示例图</w:t>
            </w:r>
          </w:p>
          <w:p>
            <w:pPr>
              <w:pStyle w:val="6"/>
              <w:spacing w:before="242" w:line="220" w:lineRule="auto"/>
              <w:ind w:left="574"/>
              <w:outlineLvl w:val="0"/>
            </w:pPr>
            <w:r>
              <w:rPr>
                <w:b/>
                <w:bCs/>
                <w:spacing w:val="-16"/>
              </w:rPr>
              <w:t>（2）卸船大气污染控制措施</w:t>
            </w:r>
          </w:p>
          <w:p>
            <w:pPr>
              <w:pStyle w:val="6"/>
              <w:spacing w:before="313" w:line="426" w:lineRule="auto"/>
              <w:ind w:left="119" w:right="89" w:firstLine="464"/>
            </w:pPr>
            <w:r>
              <w:rPr>
                <w:spacing w:val="-15"/>
              </w:rPr>
              <w:t>1）桥式抓斗式卸船机应采用防泄漏抓斗，</w:t>
            </w:r>
            <w:r>
              <w:rPr>
                <w:spacing w:val="-16"/>
              </w:rPr>
              <w:t>在煤炭、球团、铁矿石卸船过程中，防止其</w:t>
            </w:r>
            <w:r>
              <w:t xml:space="preserve"> </w:t>
            </w:r>
            <w:r>
              <w:rPr>
                <w:spacing w:val="-15"/>
              </w:rPr>
              <w:t>掉落在水中或码头上。同时将物料落差控制在</w:t>
            </w:r>
            <w:r>
              <w:rPr>
                <w:spacing w:val="-55"/>
              </w:rPr>
              <w:t xml:space="preserve"> </w:t>
            </w:r>
            <w:r>
              <w:rPr>
                <w:spacing w:val="-15"/>
              </w:rPr>
              <w:t>1.0m</w:t>
            </w:r>
            <w:r>
              <w:rPr>
                <w:spacing w:val="-61"/>
              </w:rPr>
              <w:t xml:space="preserve"> </w:t>
            </w:r>
            <w:r>
              <w:rPr>
                <w:spacing w:val="-15"/>
              </w:rPr>
              <w:t>之内，以降低散货卸船起尘量。</w:t>
            </w:r>
          </w:p>
          <w:p>
            <w:pPr>
              <w:pStyle w:val="6"/>
              <w:spacing w:before="39" w:line="435" w:lineRule="auto"/>
              <w:ind w:left="115" w:right="89" w:firstLine="453"/>
            </w:pPr>
            <w:r>
              <w:rPr>
                <w:spacing w:val="-16"/>
              </w:rPr>
              <w:t>2）在桥式抓斗卸船机卸料漏斗上方四周均设置挡尘板，每侧挡尘板高度约</w:t>
            </w:r>
            <w:r>
              <w:rPr>
                <w:spacing w:val="-35"/>
              </w:rPr>
              <w:t xml:space="preserve"> </w:t>
            </w:r>
            <w:r>
              <w:rPr>
                <w:spacing w:val="-16"/>
              </w:rPr>
              <w:t>7</w:t>
            </w:r>
            <w:r>
              <w:rPr>
                <w:spacing w:val="-56"/>
              </w:rPr>
              <w:t xml:space="preserve"> </w:t>
            </w:r>
            <w:r>
              <w:rPr>
                <w:spacing w:val="-16"/>
              </w:rPr>
              <w:t>米，长度</w:t>
            </w:r>
            <w:r>
              <w:t xml:space="preserve"> </w:t>
            </w:r>
            <w:r>
              <w:rPr>
                <w:spacing w:val="-15"/>
              </w:rPr>
              <w:t>约 8 米，材质为钢制；卸料漏斗上方设高压喷嘴，喷雾装置工作时间与卸船机工作时间同</w:t>
            </w:r>
            <w:r>
              <w:rPr>
                <w:spacing w:val="14"/>
              </w:rPr>
              <w:t xml:space="preserve"> </w:t>
            </w:r>
            <w:r>
              <w:rPr>
                <w:spacing w:val="-18"/>
              </w:rPr>
              <w:t>步，喷淋流量不小于</w:t>
            </w:r>
            <w:r>
              <w:rPr>
                <w:spacing w:val="-47"/>
              </w:rPr>
              <w:t xml:space="preserve"> </w:t>
            </w:r>
            <w:r>
              <w:rPr>
                <w:spacing w:val="-18"/>
              </w:rPr>
              <w:t>10m</w:t>
            </w:r>
            <w:r>
              <w:rPr>
                <w:spacing w:val="-18"/>
                <w:position w:val="11"/>
                <w:sz w:val="12"/>
                <w:szCs w:val="12"/>
              </w:rPr>
              <w:t>3</w:t>
            </w:r>
            <w:r>
              <w:rPr>
                <w:spacing w:val="-18"/>
              </w:rPr>
              <w:t>/h，覆盖半径不小于</w:t>
            </w:r>
            <w:r>
              <w:rPr>
                <w:spacing w:val="-65"/>
              </w:rPr>
              <w:t xml:space="preserve"> </w:t>
            </w:r>
            <w:r>
              <w:rPr>
                <w:spacing w:val="-18"/>
              </w:rPr>
              <w:t>3m。喷雾抑尘系统可通过气水混合，产生直径</w:t>
            </w:r>
            <w:r>
              <w:t xml:space="preserve"> </w:t>
            </w:r>
            <w:r>
              <w:rPr>
                <w:spacing w:val="-17"/>
              </w:rPr>
              <w:t>在</w:t>
            </w:r>
            <w:r>
              <w:rPr>
                <w:spacing w:val="-52"/>
              </w:rPr>
              <w:t xml:space="preserve"> </w:t>
            </w:r>
            <w:r>
              <w:rPr>
                <w:spacing w:val="-17"/>
              </w:rPr>
              <w:t>1µm～10µm</w:t>
            </w:r>
            <w:r>
              <w:rPr>
                <w:spacing w:val="-46"/>
              </w:rPr>
              <w:t xml:space="preserve"> </w:t>
            </w:r>
            <w:r>
              <w:rPr>
                <w:spacing w:val="-17"/>
              </w:rPr>
              <w:t>的水雾颗粒，对悬浮在空气中的粉尘，</w:t>
            </w:r>
            <w:r>
              <w:rPr>
                <w:spacing w:val="-18"/>
              </w:rPr>
              <w:t>特别是对直径在</w:t>
            </w:r>
            <w:r>
              <w:rPr>
                <w:spacing w:val="-64"/>
              </w:rPr>
              <w:t xml:space="preserve"> </w:t>
            </w:r>
            <w:r>
              <w:rPr>
                <w:spacing w:val="-18"/>
              </w:rPr>
              <w:t>5µm</w:t>
            </w:r>
            <w:r>
              <w:rPr>
                <w:spacing w:val="-38"/>
              </w:rPr>
              <w:t xml:space="preserve"> </w:t>
            </w:r>
            <w:r>
              <w:rPr>
                <w:spacing w:val="-18"/>
              </w:rPr>
              <w:t>以下的可吸入颗粒</w:t>
            </w:r>
            <w:r>
              <w:t xml:space="preserve"> </w:t>
            </w:r>
            <w:r>
              <w:rPr>
                <w:spacing w:val="-18"/>
              </w:rPr>
              <w:t>进行有效地吸附，使粉尘受重力作用沉降，从而达到抑尘作用。卸料漏斗挡尘板及</w:t>
            </w:r>
            <w:r>
              <w:rPr>
                <w:spacing w:val="-19"/>
              </w:rPr>
              <w:t>喷雾装置</w:t>
            </w:r>
            <w:r>
              <w:t xml:space="preserve"> </w:t>
            </w:r>
            <w:r>
              <w:rPr>
                <w:spacing w:val="-4"/>
              </w:rPr>
              <w:t>示例见图4-2。</w:t>
            </w:r>
          </w:p>
          <w:p>
            <w:pPr>
              <w:pStyle w:val="6"/>
              <w:spacing w:before="36" w:line="395" w:lineRule="auto"/>
              <w:ind w:left="118" w:right="92" w:firstLine="452"/>
              <w:jc w:val="both"/>
            </w:pPr>
            <w:r>
              <w:rPr>
                <w:spacing w:val="-15"/>
              </w:rPr>
              <w:t>3）卸船机漏斗下口与皮带机接触部分设置橡胶防尘帘，并设置高</w:t>
            </w:r>
            <w:r>
              <w:rPr>
                <w:spacing w:val="-16"/>
              </w:rPr>
              <w:t>压喷嘴，喷雾装置工</w:t>
            </w:r>
            <w:r>
              <w:t xml:space="preserve"> </w:t>
            </w:r>
            <w:r>
              <w:rPr>
                <w:spacing w:val="-16"/>
              </w:rPr>
              <w:t>作时间与卸船机工作时间同步。卸船机行走段皮带机设置不小于</w:t>
            </w:r>
            <w:r>
              <w:rPr>
                <w:spacing w:val="-39"/>
              </w:rPr>
              <w:t xml:space="preserve"> </w:t>
            </w:r>
            <w:r>
              <w:rPr>
                <w:spacing w:val="-16"/>
              </w:rPr>
              <w:t>2m</w:t>
            </w:r>
            <w:r>
              <w:rPr>
                <w:spacing w:val="-49"/>
              </w:rPr>
              <w:t xml:space="preserve"> </w:t>
            </w:r>
            <w:r>
              <w:rPr>
                <w:spacing w:val="-16"/>
              </w:rPr>
              <w:t>高度的挡风板，其他区</w:t>
            </w:r>
            <w:r>
              <w:t xml:space="preserve"> </w:t>
            </w:r>
            <w:r>
              <w:rPr>
                <w:spacing w:val="-15"/>
              </w:rPr>
              <w:t>域皮带机采用防护罩或廊道予以封闭。卸料漏斗下口防尘帘及皮带机挡风板示例见图4-3。</w:t>
            </w:r>
          </w:p>
        </w:tc>
      </w:tr>
    </w:tbl>
    <w:p>
      <w:pPr>
        <w:pStyle w:val="2"/>
      </w:pPr>
    </w:p>
    <w:p>
      <w:pPr>
        <w:sectPr>
          <w:footerReference r:id="rId85"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581"/>
        <w:gridCol w:w="1120"/>
        <w:gridCol w:w="438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38" w:hRule="atLeast"/>
        </w:trPr>
        <w:tc>
          <w:tcPr>
            <w:tcW w:w="4701" w:type="dxa"/>
            <w:gridSpan w:val="2"/>
            <w:tcBorders>
              <w:top w:val="single" w:color="000000" w:sz="2" w:space="0"/>
              <w:left w:val="single" w:color="000000" w:sz="2" w:space="0"/>
            </w:tcBorders>
            <w:vAlign w:val="top"/>
          </w:tcPr>
          <w:p>
            <w:pPr>
              <w:spacing w:before="194" w:line="4252" w:lineRule="exact"/>
              <w:ind w:firstLine="575"/>
            </w:pPr>
            <w:r>
              <w:rPr>
                <w:position w:val="-85"/>
              </w:rPr>
              <w:drawing>
                <wp:inline distT="0" distB="0" distL="0" distR="0">
                  <wp:extent cx="2580005" cy="2700020"/>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95"/>
                          <a:stretch>
                            <a:fillRect/>
                          </a:stretch>
                        </pic:blipFill>
                        <pic:spPr>
                          <a:xfrm>
                            <a:off x="0" y="0"/>
                            <a:ext cx="2580132" cy="2700528"/>
                          </a:xfrm>
                          <a:prstGeom prst="rect">
                            <a:avLst/>
                          </a:prstGeom>
                        </pic:spPr>
                      </pic:pic>
                    </a:graphicData>
                  </a:graphic>
                </wp:inline>
              </w:drawing>
            </w:r>
          </w:p>
        </w:tc>
        <w:tc>
          <w:tcPr>
            <w:tcW w:w="4389" w:type="dxa"/>
            <w:tcBorders>
              <w:top w:val="single" w:color="000000" w:sz="2" w:space="0"/>
              <w:right w:val="single" w:color="000000" w:sz="2" w:space="0"/>
            </w:tcBorders>
            <w:vAlign w:val="top"/>
          </w:tcPr>
          <w:p>
            <w:pPr>
              <w:spacing w:before="194" w:line="4252" w:lineRule="exact"/>
              <w:ind w:firstLine="60"/>
            </w:pPr>
            <w:r>
              <w:rPr>
                <w:position w:val="-85"/>
              </w:rPr>
              <w:drawing>
                <wp:inline distT="0" distB="0" distL="0" distR="0">
                  <wp:extent cx="2378710" cy="2700020"/>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96"/>
                          <a:stretch>
                            <a:fillRect/>
                          </a:stretch>
                        </pic:blipFill>
                        <pic:spPr>
                          <a:xfrm>
                            <a:off x="0" y="0"/>
                            <a:ext cx="2378964" cy="2700528"/>
                          </a:xfrm>
                          <a:prstGeom prst="rect">
                            <a:avLst/>
                          </a:prstGeom>
                        </pic:spPr>
                      </pic:pic>
                    </a:graphicData>
                  </a:graphic>
                </wp:inline>
              </w:drawing>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9090" w:type="dxa"/>
            <w:gridSpan w:val="3"/>
            <w:tcBorders>
              <w:left w:val="single" w:color="000000" w:sz="2" w:space="0"/>
              <w:right w:val="single" w:color="000000" w:sz="2" w:space="0"/>
            </w:tcBorders>
            <w:vAlign w:val="top"/>
          </w:tcPr>
          <w:p>
            <w:pPr>
              <w:pStyle w:val="6"/>
              <w:spacing w:before="94" w:line="219" w:lineRule="auto"/>
              <w:ind w:left="2471"/>
            </w:pPr>
            <w:r>
              <w:rPr>
                <w:b/>
                <w:bCs/>
                <w:spacing w:val="-17"/>
              </w:rPr>
              <w:t>图</w:t>
            </w:r>
            <w:r>
              <w:rPr>
                <w:spacing w:val="-59"/>
              </w:rPr>
              <w:t xml:space="preserve"> </w:t>
            </w:r>
            <w:r>
              <w:rPr>
                <w:b/>
                <w:bCs/>
                <w:spacing w:val="-17"/>
              </w:rPr>
              <w:t>4-2</w:t>
            </w:r>
            <w:r>
              <w:rPr>
                <w:spacing w:val="96"/>
              </w:rPr>
              <w:t xml:space="preserve"> </w:t>
            </w:r>
            <w:r>
              <w:rPr>
                <w:b/>
                <w:bCs/>
                <w:spacing w:val="-17"/>
              </w:rPr>
              <w:t>卸料漏斗挡尘板及喷雾装置示例图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4" w:hRule="atLeast"/>
        </w:trPr>
        <w:tc>
          <w:tcPr>
            <w:tcW w:w="3581" w:type="dxa"/>
            <w:tcBorders>
              <w:left w:val="single" w:color="000000" w:sz="2" w:space="0"/>
            </w:tcBorders>
            <w:vAlign w:val="top"/>
          </w:tcPr>
          <w:p>
            <w:pPr>
              <w:spacing w:before="129" w:line="3866" w:lineRule="exact"/>
              <w:ind w:firstLine="248"/>
            </w:pPr>
            <w:r>
              <w:rPr>
                <w:position w:val="-77"/>
              </w:rPr>
              <w:drawing>
                <wp:inline distT="0" distB="0" distL="0" distR="0">
                  <wp:extent cx="2075180" cy="2454910"/>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97"/>
                          <a:stretch>
                            <a:fillRect/>
                          </a:stretch>
                        </pic:blipFill>
                        <pic:spPr>
                          <a:xfrm>
                            <a:off x="0" y="0"/>
                            <a:ext cx="2075687" cy="2455163"/>
                          </a:xfrm>
                          <a:prstGeom prst="rect">
                            <a:avLst/>
                          </a:prstGeom>
                        </pic:spPr>
                      </pic:pic>
                    </a:graphicData>
                  </a:graphic>
                </wp:inline>
              </w:drawing>
            </w:r>
          </w:p>
        </w:tc>
        <w:tc>
          <w:tcPr>
            <w:tcW w:w="5509" w:type="dxa"/>
            <w:gridSpan w:val="2"/>
            <w:tcBorders>
              <w:right w:val="single" w:color="000000" w:sz="2" w:space="0"/>
            </w:tcBorders>
            <w:vAlign w:val="top"/>
          </w:tcPr>
          <w:p>
            <w:pPr>
              <w:spacing w:before="153" w:line="3845" w:lineRule="exact"/>
              <w:ind w:firstLine="59"/>
            </w:pPr>
            <w:r>
              <w:rPr>
                <w:position w:val="-76"/>
              </w:rPr>
              <w:drawing>
                <wp:inline distT="0" distB="0" distL="0" distR="0">
                  <wp:extent cx="3298825" cy="2440940"/>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98"/>
                          <a:stretch>
                            <a:fillRect/>
                          </a:stretch>
                        </pic:blipFill>
                        <pic:spPr>
                          <a:xfrm>
                            <a:off x="0" y="0"/>
                            <a:ext cx="3299459" cy="2441447"/>
                          </a:xfrm>
                          <a:prstGeom prst="rect">
                            <a:avLst/>
                          </a:prstGeom>
                        </pic:spPr>
                      </pic:pic>
                    </a:graphicData>
                  </a:graphic>
                </wp:inline>
              </w:drawing>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87" w:hRule="atLeast"/>
        </w:trPr>
        <w:tc>
          <w:tcPr>
            <w:tcW w:w="9090" w:type="dxa"/>
            <w:gridSpan w:val="3"/>
            <w:tcBorders>
              <w:left w:val="single" w:color="000000" w:sz="2" w:space="0"/>
              <w:bottom w:val="single" w:color="000000" w:sz="2" w:space="0"/>
              <w:right w:val="single" w:color="000000" w:sz="2" w:space="0"/>
            </w:tcBorders>
            <w:vAlign w:val="top"/>
          </w:tcPr>
          <w:p>
            <w:pPr>
              <w:pStyle w:val="6"/>
              <w:spacing w:before="92" w:line="219" w:lineRule="auto"/>
              <w:ind w:left="2022"/>
            </w:pPr>
            <w:r>
              <w:rPr>
                <w:b/>
                <w:bCs/>
                <w:spacing w:val="-17"/>
              </w:rPr>
              <w:t>图</w:t>
            </w:r>
            <w:r>
              <w:rPr>
                <w:spacing w:val="-63"/>
              </w:rPr>
              <w:t xml:space="preserve"> </w:t>
            </w:r>
            <w:r>
              <w:rPr>
                <w:b/>
                <w:bCs/>
                <w:spacing w:val="-17"/>
              </w:rPr>
              <w:t>4-3</w:t>
            </w:r>
            <w:r>
              <w:rPr>
                <w:spacing w:val="96"/>
              </w:rPr>
              <w:t xml:space="preserve"> </w:t>
            </w:r>
            <w:r>
              <w:rPr>
                <w:b/>
                <w:bCs/>
                <w:spacing w:val="-17"/>
              </w:rPr>
              <w:t>卸料漏斗下口防尘帘及行走段挡风板示例图</w:t>
            </w:r>
          </w:p>
          <w:p>
            <w:pPr>
              <w:pStyle w:val="6"/>
              <w:spacing w:before="183" w:line="218" w:lineRule="auto"/>
              <w:jc w:val="right"/>
            </w:pPr>
            <w:r>
              <w:rPr>
                <w:spacing w:val="-17"/>
              </w:rPr>
              <w:t>4）湿式抑尘系统采取电伴热等保温防冻措施，确保冬季气温低于</w:t>
            </w:r>
            <w:r>
              <w:rPr>
                <w:spacing w:val="-69"/>
              </w:rPr>
              <w:t xml:space="preserve"> </w:t>
            </w:r>
            <w:r>
              <w:rPr>
                <w:spacing w:val="-17"/>
              </w:rPr>
              <w:t>0℃时喷淋</w:t>
            </w:r>
            <w:r>
              <w:rPr>
                <w:spacing w:val="-18"/>
              </w:rPr>
              <w:t>作业正常。</w:t>
            </w:r>
          </w:p>
          <w:p>
            <w:pPr>
              <w:spacing w:line="265" w:lineRule="auto"/>
              <w:rPr>
                <w:rFonts w:ascii="Arial"/>
                <w:sz w:val="21"/>
              </w:rPr>
            </w:pPr>
          </w:p>
          <w:p>
            <w:pPr>
              <w:pStyle w:val="6"/>
              <w:spacing w:before="78" w:line="220" w:lineRule="auto"/>
              <w:ind w:left="574"/>
              <w:outlineLvl w:val="0"/>
            </w:pPr>
            <w:r>
              <w:rPr>
                <w:b/>
                <w:bCs/>
                <w:spacing w:val="-17"/>
              </w:rPr>
              <w:t>（3）水平运输过程大气污染控制措施</w:t>
            </w:r>
          </w:p>
          <w:p>
            <w:pPr>
              <w:pStyle w:val="6"/>
              <w:spacing w:before="316" w:line="430" w:lineRule="auto"/>
              <w:ind w:left="115" w:right="94" w:firstLine="449"/>
              <w:jc w:val="both"/>
            </w:pPr>
            <w:r>
              <w:rPr>
                <w:spacing w:val="-18"/>
              </w:rPr>
              <w:t>码头皮带机采用罩壳封闭，与堆场之间采用封闭式皮带机廊</w:t>
            </w:r>
            <w:r>
              <w:rPr>
                <w:spacing w:val="-19"/>
              </w:rPr>
              <w:t>道，减少皮带机运输过程中</w:t>
            </w:r>
            <w:r>
              <w:t xml:space="preserve"> </w:t>
            </w:r>
            <w:r>
              <w:rPr>
                <w:spacing w:val="-18"/>
              </w:rPr>
              <w:t>的粉尘，与封闭储存设施相连接的皮带机采用防护罩或廊道予以封闭，且跨</w:t>
            </w:r>
            <w:r>
              <w:rPr>
                <w:spacing w:val="-19"/>
              </w:rPr>
              <w:t>道路段皮带机设</w:t>
            </w:r>
            <w:r>
              <w:t xml:space="preserve"> </w:t>
            </w:r>
            <w:r>
              <w:rPr>
                <w:spacing w:val="-15"/>
              </w:rPr>
              <w:t>置防洒落设施。运营期间应加强对皮带机系统的</w:t>
            </w:r>
            <w:r>
              <w:rPr>
                <w:spacing w:val="-16"/>
              </w:rPr>
              <w:t>管理，确保作业时皮带机检修口封闭。</w:t>
            </w:r>
          </w:p>
        </w:tc>
      </w:tr>
    </w:tbl>
    <w:p>
      <w:pPr>
        <w:pStyle w:val="2"/>
      </w:pPr>
    </w:p>
    <w:p>
      <w:pPr>
        <w:sectPr>
          <w:footerReference r:id="rId86"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7"/>
        <w:gridCol w:w="41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9" w:hRule="atLeast"/>
        </w:trPr>
        <w:tc>
          <w:tcPr>
            <w:tcW w:w="4897" w:type="dxa"/>
            <w:tcBorders>
              <w:bottom w:val="nil"/>
              <w:right w:val="nil"/>
            </w:tcBorders>
            <w:vAlign w:val="top"/>
          </w:tcPr>
          <w:p>
            <w:pPr>
              <w:spacing w:line="336" w:lineRule="auto"/>
              <w:rPr>
                <w:rFonts w:ascii="Arial"/>
                <w:sz w:val="21"/>
              </w:rPr>
            </w:pPr>
          </w:p>
          <w:p>
            <w:pPr>
              <w:spacing w:line="2380" w:lineRule="exact"/>
              <w:ind w:firstLine="107"/>
            </w:pPr>
            <w:r>
              <w:rPr>
                <w:position w:val="-47"/>
              </w:rPr>
              <w:drawing>
                <wp:inline distT="0" distB="0" distL="0" distR="0">
                  <wp:extent cx="2950210" cy="1511300"/>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99"/>
                          <a:stretch>
                            <a:fillRect/>
                          </a:stretch>
                        </pic:blipFill>
                        <pic:spPr>
                          <a:xfrm>
                            <a:off x="0" y="0"/>
                            <a:ext cx="2950752" cy="1511586"/>
                          </a:xfrm>
                          <a:prstGeom prst="rect">
                            <a:avLst/>
                          </a:prstGeom>
                        </pic:spPr>
                      </pic:pic>
                    </a:graphicData>
                  </a:graphic>
                </wp:inline>
              </w:drawing>
            </w:r>
          </w:p>
        </w:tc>
        <w:tc>
          <w:tcPr>
            <w:tcW w:w="4193" w:type="dxa"/>
            <w:tcBorders>
              <w:left w:val="nil"/>
              <w:bottom w:val="nil"/>
            </w:tcBorders>
            <w:vAlign w:val="top"/>
          </w:tcPr>
          <w:p>
            <w:pPr>
              <w:spacing w:line="336" w:lineRule="auto"/>
              <w:rPr>
                <w:rFonts w:ascii="Arial"/>
                <w:sz w:val="21"/>
              </w:rPr>
            </w:pPr>
          </w:p>
          <w:p>
            <w:pPr>
              <w:spacing w:line="2380" w:lineRule="exact"/>
              <w:ind w:firstLine="140"/>
            </w:pPr>
            <w:r>
              <w:rPr>
                <w:position w:val="-47"/>
              </w:rPr>
              <w:drawing>
                <wp:inline distT="0" distB="0" distL="0" distR="0">
                  <wp:extent cx="2500630" cy="1511300"/>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200"/>
                          <a:stretch>
                            <a:fillRect/>
                          </a:stretch>
                        </pic:blipFill>
                        <pic:spPr>
                          <a:xfrm>
                            <a:off x="0" y="0"/>
                            <a:ext cx="2500884" cy="1511807"/>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3" w:hRule="atLeast"/>
        </w:trPr>
        <w:tc>
          <w:tcPr>
            <w:tcW w:w="9090" w:type="dxa"/>
            <w:gridSpan w:val="2"/>
            <w:tcBorders>
              <w:top w:val="nil"/>
            </w:tcBorders>
            <w:vAlign w:val="top"/>
          </w:tcPr>
          <w:p>
            <w:pPr>
              <w:pStyle w:val="6"/>
              <w:spacing w:before="161" w:line="219" w:lineRule="auto"/>
              <w:ind w:left="2584"/>
            </w:pPr>
            <w:r>
              <w:rPr>
                <w:b/>
                <w:bCs/>
                <w:spacing w:val="-16"/>
              </w:rPr>
              <w:t>图</w:t>
            </w:r>
            <w:r>
              <w:rPr>
                <w:spacing w:val="-71"/>
              </w:rPr>
              <w:t xml:space="preserve"> </w:t>
            </w:r>
            <w:r>
              <w:rPr>
                <w:b/>
                <w:bCs/>
                <w:spacing w:val="-16"/>
              </w:rPr>
              <w:t>4-4</w:t>
            </w:r>
            <w:r>
              <w:rPr>
                <w:spacing w:val="90"/>
              </w:rPr>
              <w:t xml:space="preserve"> </w:t>
            </w:r>
            <w:r>
              <w:rPr>
                <w:b/>
                <w:bCs/>
                <w:spacing w:val="-16"/>
              </w:rPr>
              <w:t>码头及引桥封闭式皮带机示例图</w:t>
            </w:r>
          </w:p>
          <w:p>
            <w:pPr>
              <w:pStyle w:val="6"/>
              <w:spacing w:before="241" w:line="220" w:lineRule="auto"/>
              <w:ind w:left="574"/>
              <w:outlineLvl w:val="0"/>
            </w:pPr>
            <w:r>
              <w:rPr>
                <w:b/>
                <w:bCs/>
                <w:spacing w:val="-16"/>
              </w:rPr>
              <w:t>（4）其他配套防尘措施</w:t>
            </w:r>
          </w:p>
          <w:p>
            <w:pPr>
              <w:pStyle w:val="6"/>
              <w:spacing w:before="312" w:line="433" w:lineRule="auto"/>
              <w:ind w:left="119" w:right="34" w:firstLine="446"/>
              <w:jc w:val="both"/>
            </w:pPr>
            <w:r>
              <w:rPr>
                <w:spacing w:val="-18"/>
              </w:rPr>
              <w:t>配置洒水车</w:t>
            </w:r>
            <w:r>
              <w:rPr>
                <w:spacing w:val="-65"/>
              </w:rPr>
              <w:t xml:space="preserve"> </w:t>
            </w:r>
            <w:r>
              <w:rPr>
                <w:spacing w:val="-18"/>
              </w:rPr>
              <w:t>2</w:t>
            </w:r>
            <w:r>
              <w:rPr>
                <w:spacing w:val="-66"/>
              </w:rPr>
              <w:t xml:space="preserve"> </w:t>
            </w:r>
            <w:r>
              <w:rPr>
                <w:spacing w:val="-18"/>
              </w:rPr>
              <w:t>辆，对码头作业面、道路进行冲洗和洒水。码头作业面、道路两侧设置喷</w:t>
            </w:r>
            <w:r>
              <w:t xml:space="preserve"> </w:t>
            </w:r>
            <w:r>
              <w:rPr>
                <w:spacing w:val="-23"/>
              </w:rPr>
              <w:t>淋系统，运输作业时洒水抑尘，码头面喷淋装置按每</w:t>
            </w:r>
            <w:r>
              <w:rPr>
                <w:spacing w:val="-62"/>
              </w:rPr>
              <w:t xml:space="preserve"> </w:t>
            </w:r>
            <w:r>
              <w:rPr>
                <w:spacing w:val="-23"/>
              </w:rPr>
              <w:t>30m</w:t>
            </w:r>
            <w:r>
              <w:rPr>
                <w:spacing w:val="-61"/>
              </w:rPr>
              <w:t xml:space="preserve"> </w:t>
            </w:r>
            <w:r>
              <w:rPr>
                <w:spacing w:val="-23"/>
              </w:rPr>
              <w:t>设置</w:t>
            </w:r>
            <w:r>
              <w:rPr>
                <w:spacing w:val="-53"/>
              </w:rPr>
              <w:t xml:space="preserve"> </w:t>
            </w:r>
            <w:r>
              <w:rPr>
                <w:spacing w:val="-23"/>
              </w:rPr>
              <w:t>1</w:t>
            </w:r>
            <w:r>
              <w:rPr>
                <w:spacing w:val="-62"/>
              </w:rPr>
              <w:t xml:space="preserve"> </w:t>
            </w:r>
            <w:r>
              <w:rPr>
                <w:spacing w:val="-23"/>
              </w:rPr>
              <w:t>组考虑，流量不小于</w:t>
            </w:r>
            <w:r>
              <w:rPr>
                <w:spacing w:val="-54"/>
              </w:rPr>
              <w:t xml:space="preserve"> </w:t>
            </w:r>
            <w:r>
              <w:rPr>
                <w:spacing w:val="-23"/>
              </w:rPr>
              <w:t>1m</w:t>
            </w:r>
            <w:r>
              <w:rPr>
                <w:spacing w:val="-23"/>
                <w:position w:val="11"/>
                <w:sz w:val="12"/>
                <w:szCs w:val="12"/>
              </w:rPr>
              <w:t>3</w:t>
            </w:r>
            <w:r>
              <w:rPr>
                <w:spacing w:val="-19"/>
              </w:rPr>
              <w:t>/min，</w:t>
            </w:r>
            <w:r>
              <w:t xml:space="preserve"> </w:t>
            </w:r>
            <w:r>
              <w:rPr>
                <w:spacing w:val="-16"/>
              </w:rPr>
              <w:t>单台装置覆盖半径不小于</w:t>
            </w:r>
            <w:r>
              <w:rPr>
                <w:spacing w:val="-65"/>
              </w:rPr>
              <w:t xml:space="preserve"> </w:t>
            </w:r>
            <w:r>
              <w:rPr>
                <w:spacing w:val="-16"/>
              </w:rPr>
              <w:t>35m；配备专门人员定期对码头作业面进行清扫</w:t>
            </w:r>
            <w:r>
              <w:rPr>
                <w:spacing w:val="-17"/>
              </w:rPr>
              <w:t>，扫除的煤炭、球</w:t>
            </w:r>
            <w:r>
              <w:t xml:space="preserve"> </w:t>
            </w:r>
            <w:r>
              <w:rPr>
                <w:spacing w:val="-15"/>
              </w:rPr>
              <w:t>团等散货集中到封闭式大棚堆存。</w:t>
            </w:r>
          </w:p>
          <w:p>
            <w:pPr>
              <w:pStyle w:val="6"/>
              <w:spacing w:before="91" w:line="220" w:lineRule="auto"/>
              <w:ind w:left="574"/>
              <w:outlineLvl w:val="0"/>
            </w:pPr>
            <w:r>
              <w:rPr>
                <w:b/>
                <w:bCs/>
                <w:spacing w:val="-16"/>
              </w:rPr>
              <w:t>（5）特殊气象条件作业措施</w:t>
            </w:r>
          </w:p>
          <w:p>
            <w:pPr>
              <w:pStyle w:val="6"/>
              <w:spacing w:before="311" w:line="432" w:lineRule="auto"/>
              <w:ind w:left="116" w:right="90" w:firstLine="467"/>
              <w:jc w:val="both"/>
            </w:pPr>
            <w:r>
              <w:rPr>
                <w:spacing w:val="-16"/>
              </w:rPr>
              <w:t>1）在风力加大情况下，通过增加洒水量和洒水时间适当提高散货含湿量，以避免港区</w:t>
            </w:r>
            <w:r>
              <w:rPr>
                <w:spacing w:val="18"/>
              </w:rPr>
              <w:t xml:space="preserve"> </w:t>
            </w:r>
            <w:r>
              <w:rPr>
                <w:spacing w:val="-18"/>
              </w:rPr>
              <w:t>粉尘对保护目标的影响。港口运营后应密切关注气象条件，</w:t>
            </w:r>
            <w:r>
              <w:rPr>
                <w:spacing w:val="-19"/>
              </w:rPr>
              <w:t>特别是要做好特殊气象条件（六</w:t>
            </w:r>
            <w:r>
              <w:t xml:space="preserve"> </w:t>
            </w:r>
            <w:r>
              <w:rPr>
                <w:spacing w:val="-15"/>
              </w:rPr>
              <w:t>级以上大风）来临前防尘防备工作，六级以上</w:t>
            </w:r>
            <w:r>
              <w:rPr>
                <w:spacing w:val="-16"/>
              </w:rPr>
              <w:t>大风时建议停止装卸作业。</w:t>
            </w:r>
          </w:p>
          <w:p>
            <w:pPr>
              <w:pStyle w:val="6"/>
              <w:spacing w:before="33" w:line="426" w:lineRule="auto"/>
              <w:ind w:left="144" w:right="15" w:firstLine="424"/>
            </w:pPr>
            <w:r>
              <w:rPr>
                <w:spacing w:val="-18"/>
              </w:rPr>
              <w:t>2）严格执行《省政府办公厅关于印发 江苏省重污染天气应急预案的通知》（苏政办函</w:t>
            </w:r>
            <w:r>
              <w:rPr>
                <w:spacing w:val="2"/>
              </w:rPr>
              <w:t xml:space="preserve"> </w:t>
            </w:r>
            <w:r>
              <w:rPr>
                <w:spacing w:val="-20"/>
              </w:rPr>
              <w:t>〔2021〕3</w:t>
            </w:r>
            <w:r>
              <w:rPr>
                <w:spacing w:val="-57"/>
              </w:rPr>
              <w:t xml:space="preserve"> </w:t>
            </w:r>
            <w:r>
              <w:rPr>
                <w:spacing w:val="-20"/>
              </w:rPr>
              <w:t>号）规定，在发生重污染天气预警时，码头停止作业，并做好场地洒水降尘工作。</w:t>
            </w:r>
          </w:p>
          <w:p>
            <w:pPr>
              <w:pStyle w:val="6"/>
              <w:spacing w:before="92" w:line="220" w:lineRule="auto"/>
              <w:ind w:left="574"/>
              <w:outlineLvl w:val="0"/>
            </w:pPr>
            <w:r>
              <w:rPr>
                <w:b/>
                <w:bCs/>
                <w:spacing w:val="-16"/>
              </w:rPr>
              <w:t>（6）码头防尘措施可行性论证</w:t>
            </w:r>
          </w:p>
          <w:p>
            <w:pPr>
              <w:pStyle w:val="6"/>
              <w:spacing w:before="315" w:line="433" w:lineRule="auto"/>
              <w:ind w:left="119" w:right="92" w:firstLine="445"/>
              <w:jc w:val="both"/>
            </w:pPr>
            <w:r>
              <w:rPr>
                <w:spacing w:val="-18"/>
              </w:rPr>
              <w:t>港口码头类项目的粉尘污染产生于装卸和堆存过程，属于面</w:t>
            </w:r>
            <w:r>
              <w:rPr>
                <w:spacing w:val="-19"/>
              </w:rPr>
              <w:t>源污染，一般以一种或几种</w:t>
            </w:r>
            <w:r>
              <w:t xml:space="preserve"> </w:t>
            </w:r>
            <w:r>
              <w:rPr>
                <w:spacing w:val="-18"/>
              </w:rPr>
              <w:t>防尘技术为主，辅以其他措施综合防治。本项目防尘措施的基本思路是：</w:t>
            </w:r>
            <w:r>
              <w:rPr>
                <w:spacing w:val="-19"/>
              </w:rPr>
              <w:t>在污染源合理布局</w:t>
            </w:r>
            <w:r>
              <w:t xml:space="preserve"> </w:t>
            </w:r>
            <w:r>
              <w:rPr>
                <w:spacing w:val="-18"/>
              </w:rPr>
              <w:t>的基础上，以封闭式作业和洒水方式降低污染源强，结合绿化带设置阻隔</w:t>
            </w:r>
            <w:r>
              <w:rPr>
                <w:spacing w:val="-19"/>
              </w:rPr>
              <w:t>污染扩散，达到粉</w:t>
            </w:r>
            <w:r>
              <w:t xml:space="preserve"> </w:t>
            </w:r>
            <w:r>
              <w:rPr>
                <w:spacing w:val="-15"/>
              </w:rPr>
              <w:t>尘污染综合防治的目的。</w:t>
            </w:r>
          </w:p>
          <w:p>
            <w:pPr>
              <w:pStyle w:val="6"/>
              <w:spacing w:before="34" w:line="374" w:lineRule="auto"/>
              <w:ind w:left="126" w:right="94" w:firstLine="440"/>
            </w:pPr>
            <w:r>
              <w:rPr>
                <w:spacing w:val="-18"/>
              </w:rPr>
              <w:t>本项目在吊机抓斗落料处设置洒水装置，属于湿式除尘</w:t>
            </w:r>
            <w:r>
              <w:rPr>
                <w:spacing w:val="-19"/>
              </w:rPr>
              <w:t>。湿式除尘法主要设备为管网和</w:t>
            </w:r>
            <w:r>
              <w:t xml:space="preserve"> </w:t>
            </w:r>
            <w:r>
              <w:rPr>
                <w:spacing w:val="-18"/>
              </w:rPr>
              <w:t>喷嘴，动力消耗为水泵，资源消耗为水，具有设备</w:t>
            </w:r>
            <w:r>
              <w:rPr>
                <w:spacing w:val="-19"/>
              </w:rPr>
              <w:t>结构简单，占地面积小，运转成本低的优</w:t>
            </w:r>
          </w:p>
        </w:tc>
      </w:tr>
    </w:tbl>
    <w:p>
      <w:pPr>
        <w:pStyle w:val="2"/>
        <w:spacing w:line="94" w:lineRule="exact"/>
        <w:rPr>
          <w:sz w:val="8"/>
        </w:rPr>
      </w:pPr>
    </w:p>
    <w:p>
      <w:pPr>
        <w:spacing w:line="94" w:lineRule="exact"/>
        <w:rPr>
          <w:sz w:val="8"/>
          <w:szCs w:val="8"/>
        </w:rPr>
        <w:sectPr>
          <w:footerReference r:id="rId87"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3"/>
        <w:gridCol w:w="4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2" w:hRule="atLeast"/>
        </w:trPr>
        <w:tc>
          <w:tcPr>
            <w:tcW w:w="9090" w:type="dxa"/>
            <w:gridSpan w:val="2"/>
            <w:tcBorders>
              <w:bottom w:val="nil"/>
            </w:tcBorders>
            <w:vAlign w:val="top"/>
          </w:tcPr>
          <w:p>
            <w:pPr>
              <w:pStyle w:val="6"/>
              <w:spacing w:before="170" w:line="224" w:lineRule="auto"/>
              <w:ind w:left="129"/>
            </w:pPr>
            <w:r>
              <w:rPr>
                <w:spacing w:val="-18"/>
              </w:rPr>
              <w:t>点。</w:t>
            </w:r>
          </w:p>
          <w:p>
            <w:pPr>
              <w:pStyle w:val="6"/>
              <w:spacing w:before="277" w:line="435" w:lineRule="auto"/>
              <w:ind w:left="117" w:right="92" w:firstLine="449"/>
              <w:jc w:val="both"/>
            </w:pPr>
            <w:r>
              <w:rPr>
                <w:spacing w:val="-18"/>
              </w:rPr>
              <w:t>本项目码头采取喷雾洒水装置的措施简单可行，效果显</w:t>
            </w:r>
            <w:r>
              <w:rPr>
                <w:spacing w:val="-19"/>
              </w:rPr>
              <w:t>著，并在同类企业中得到广泛应</w:t>
            </w:r>
            <w:r>
              <w:t xml:space="preserve"> </w:t>
            </w:r>
            <w:r>
              <w:rPr>
                <w:spacing w:val="-15"/>
              </w:rPr>
              <w:t>用。类比本项目上游的江苏省煤炭物流靖江基地项目（装</w:t>
            </w:r>
            <w:r>
              <w:rPr>
                <w:spacing w:val="-16"/>
              </w:rPr>
              <w:t>卸货种为煤炭</w:t>
            </w:r>
            <w:r>
              <w:rPr>
                <w:spacing w:val="-59"/>
                <w:w w:val="94"/>
              </w:rPr>
              <w:t>），</w:t>
            </w:r>
            <w:r>
              <w:rPr>
                <w:spacing w:val="-16"/>
              </w:rPr>
              <w:t>其一期码头的环</w:t>
            </w:r>
            <w:r>
              <w:rPr>
                <w:spacing w:val="1"/>
              </w:rPr>
              <w:t xml:space="preserve"> </w:t>
            </w:r>
            <w:r>
              <w:rPr>
                <w:spacing w:val="-18"/>
              </w:rPr>
              <w:t>保验收调查结果，码头在采取了洒水、皮带机封闭等防尘措施后，可以做到厂</w:t>
            </w:r>
            <w:r>
              <w:rPr>
                <w:spacing w:val="-19"/>
              </w:rPr>
              <w:t>界大气污染物</w:t>
            </w:r>
            <w:r>
              <w:t xml:space="preserve"> </w:t>
            </w:r>
            <w:r>
              <w:rPr>
                <w:spacing w:val="-18"/>
              </w:rPr>
              <w:t>排放达标；二期码头经环境影响报告书论证，在采取与本项目类似的码头</w:t>
            </w:r>
            <w:r>
              <w:rPr>
                <w:spacing w:val="-19"/>
              </w:rPr>
              <w:t>粉尘污染控制措施</w:t>
            </w:r>
            <w:r>
              <w:t xml:space="preserve"> </w:t>
            </w:r>
            <w:r>
              <w:rPr>
                <w:spacing w:val="-15"/>
              </w:rPr>
              <w:t>后，可满足厂界达标、区域环境影响可接受的要求。</w:t>
            </w:r>
          </w:p>
          <w:p>
            <w:pPr>
              <w:pStyle w:val="6"/>
              <w:spacing w:before="62" w:line="220" w:lineRule="auto"/>
              <w:ind w:left="604"/>
              <w:outlineLvl w:val="0"/>
            </w:pPr>
            <w:r>
              <w:rPr>
                <w:b/>
                <w:bCs/>
                <w:spacing w:val="-4"/>
              </w:rPr>
              <w:t>3、转运站除尘工程</w:t>
            </w:r>
          </w:p>
          <w:p>
            <w:pPr>
              <w:pStyle w:val="6"/>
              <w:spacing w:before="215" w:line="339" w:lineRule="auto"/>
              <w:ind w:left="118" w:right="94" w:firstLine="448"/>
              <w:jc w:val="both"/>
            </w:pPr>
            <w:r>
              <w:rPr>
                <w:spacing w:val="-16"/>
              </w:rPr>
              <w:t>本工程在</w:t>
            </w:r>
            <w:r>
              <w:rPr>
                <w:spacing w:val="-42"/>
              </w:rPr>
              <w:t xml:space="preserve"> </w:t>
            </w:r>
            <w:r>
              <w:rPr>
                <w:spacing w:val="-16"/>
              </w:rPr>
              <w:t>14</w:t>
            </w:r>
            <w:r>
              <w:rPr>
                <w:spacing w:val="-48"/>
              </w:rPr>
              <w:t xml:space="preserve"> </w:t>
            </w:r>
            <w:r>
              <w:rPr>
                <w:spacing w:val="-16"/>
              </w:rPr>
              <w:t>处转运站在转接落料处设置导料槽、密封罩、防尘帘等封闭设施，对布置</w:t>
            </w:r>
            <w:r>
              <w:t xml:space="preserve"> </w:t>
            </w:r>
            <w:r>
              <w:rPr>
                <w:spacing w:val="-18"/>
              </w:rPr>
              <w:t>有皮带机转接点的楼层予以封闭；转运站内的上游皮带机密封罩和下游</w:t>
            </w:r>
            <w:r>
              <w:rPr>
                <w:spacing w:val="-19"/>
              </w:rPr>
              <w:t>皮带机的导料槽等处</w:t>
            </w:r>
            <w:r>
              <w:t xml:space="preserve"> </w:t>
            </w:r>
            <w:r>
              <w:rPr>
                <w:spacing w:val="-14"/>
              </w:rPr>
              <w:t>设置干雾除尘器除尘。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4" w:hRule="atLeast"/>
        </w:trPr>
        <w:tc>
          <w:tcPr>
            <w:tcW w:w="4523" w:type="dxa"/>
            <w:tcBorders>
              <w:top w:val="nil"/>
              <w:bottom w:val="nil"/>
              <w:right w:val="nil"/>
            </w:tcBorders>
            <w:vAlign w:val="top"/>
          </w:tcPr>
          <w:p>
            <w:pPr>
              <w:spacing w:before="139" w:line="3900" w:lineRule="exact"/>
              <w:ind w:firstLine="1532"/>
            </w:pPr>
            <w:r>
              <w:rPr>
                <w:position w:val="-78"/>
              </w:rPr>
              <w:drawing>
                <wp:inline distT="0" distB="0" distL="0" distR="0">
                  <wp:extent cx="1860550" cy="2476500"/>
                  <wp:effectExtent l="0" t="0" r="0" b="0"/>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201"/>
                          <a:stretch>
                            <a:fillRect/>
                          </a:stretch>
                        </pic:blipFill>
                        <pic:spPr>
                          <a:xfrm>
                            <a:off x="0" y="0"/>
                            <a:ext cx="1860804" cy="2476500"/>
                          </a:xfrm>
                          <a:prstGeom prst="rect">
                            <a:avLst/>
                          </a:prstGeom>
                        </pic:spPr>
                      </pic:pic>
                    </a:graphicData>
                  </a:graphic>
                </wp:inline>
              </w:drawing>
            </w:r>
          </w:p>
        </w:tc>
        <w:tc>
          <w:tcPr>
            <w:tcW w:w="4567" w:type="dxa"/>
            <w:tcBorders>
              <w:top w:val="nil"/>
              <w:left w:val="nil"/>
              <w:bottom w:val="nil"/>
            </w:tcBorders>
            <w:vAlign w:val="top"/>
          </w:tcPr>
          <w:p>
            <w:pPr>
              <w:spacing w:before="96" w:line="3943" w:lineRule="exact"/>
              <w:ind w:firstLine="58"/>
            </w:pPr>
            <w:r>
              <w:rPr>
                <w:position w:val="-78"/>
              </w:rPr>
              <w:drawing>
                <wp:inline distT="0" distB="0" distL="0" distR="0">
                  <wp:extent cx="1877060" cy="2503805"/>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202"/>
                          <a:stretch>
                            <a:fillRect/>
                          </a:stretch>
                        </pic:blipFill>
                        <pic:spPr>
                          <a:xfrm>
                            <a:off x="0" y="0"/>
                            <a:ext cx="1877567" cy="2503932"/>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9" w:hRule="atLeast"/>
        </w:trPr>
        <w:tc>
          <w:tcPr>
            <w:tcW w:w="9090" w:type="dxa"/>
            <w:gridSpan w:val="2"/>
            <w:tcBorders>
              <w:top w:val="nil"/>
            </w:tcBorders>
            <w:vAlign w:val="top"/>
          </w:tcPr>
          <w:p>
            <w:pPr>
              <w:pStyle w:val="6"/>
              <w:spacing w:before="83" w:line="220" w:lineRule="auto"/>
              <w:ind w:left="2810"/>
            </w:pPr>
            <w:r>
              <w:rPr>
                <w:b/>
                <w:bCs/>
                <w:spacing w:val="-16"/>
              </w:rPr>
              <w:t>图</w:t>
            </w:r>
            <w:r>
              <w:rPr>
                <w:spacing w:val="-67"/>
              </w:rPr>
              <w:t xml:space="preserve"> </w:t>
            </w:r>
            <w:r>
              <w:rPr>
                <w:b/>
                <w:bCs/>
                <w:spacing w:val="-16"/>
              </w:rPr>
              <w:t>4-5</w:t>
            </w:r>
            <w:r>
              <w:rPr>
                <w:spacing w:val="90"/>
              </w:rPr>
              <w:t xml:space="preserve"> </w:t>
            </w:r>
            <w:r>
              <w:rPr>
                <w:b/>
                <w:bCs/>
                <w:spacing w:val="-16"/>
              </w:rPr>
              <w:t>封闭式结构转运站示例照片</w:t>
            </w:r>
          </w:p>
          <w:p>
            <w:pPr>
              <w:spacing w:before="180" w:line="3252" w:lineRule="exact"/>
              <w:ind w:firstLine="1765"/>
            </w:pPr>
            <w:r>
              <w:rPr>
                <w:position w:val="-65"/>
              </w:rPr>
              <w:drawing>
                <wp:inline distT="0" distB="0" distL="0" distR="0">
                  <wp:extent cx="3524885" cy="2065020"/>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203"/>
                          <a:stretch>
                            <a:fillRect/>
                          </a:stretch>
                        </pic:blipFill>
                        <pic:spPr>
                          <a:xfrm>
                            <a:off x="0" y="0"/>
                            <a:ext cx="3525011" cy="2065020"/>
                          </a:xfrm>
                          <a:prstGeom prst="rect">
                            <a:avLst/>
                          </a:prstGeom>
                        </pic:spPr>
                      </pic:pic>
                    </a:graphicData>
                  </a:graphic>
                </wp:inline>
              </w:drawing>
            </w:r>
          </w:p>
          <w:p>
            <w:pPr>
              <w:pStyle w:val="6"/>
              <w:spacing w:before="35" w:line="209" w:lineRule="auto"/>
              <w:ind w:left="2358"/>
            </w:pPr>
            <w:r>
              <w:rPr>
                <w:b/>
                <w:bCs/>
                <w:spacing w:val="-17"/>
              </w:rPr>
              <w:t>图</w:t>
            </w:r>
            <w:r>
              <w:rPr>
                <w:spacing w:val="-55"/>
              </w:rPr>
              <w:t xml:space="preserve"> </w:t>
            </w:r>
            <w:r>
              <w:rPr>
                <w:b/>
                <w:bCs/>
                <w:spacing w:val="-17"/>
              </w:rPr>
              <w:t>4-6</w:t>
            </w:r>
            <w:r>
              <w:rPr>
                <w:spacing w:val="92"/>
              </w:rPr>
              <w:t xml:space="preserve"> </w:t>
            </w:r>
            <w:r>
              <w:rPr>
                <w:b/>
                <w:bCs/>
                <w:spacing w:val="-17"/>
              </w:rPr>
              <w:t>转运站下游皮带机密闭导料槽示例图</w:t>
            </w:r>
          </w:p>
        </w:tc>
      </w:tr>
    </w:tbl>
    <w:p>
      <w:pPr>
        <w:pStyle w:val="2"/>
      </w:pPr>
    </w:p>
    <w:p>
      <w:pPr>
        <w:sectPr>
          <w:footerReference r:id="rId88"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1828"/>
        <w:gridCol w:w="1711"/>
        <w:gridCol w:w="2015"/>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9" w:hRule="atLeast"/>
        </w:trPr>
        <w:tc>
          <w:tcPr>
            <w:tcW w:w="9090" w:type="dxa"/>
            <w:gridSpan w:val="5"/>
            <w:tcBorders>
              <w:top w:val="single" w:color="000000" w:sz="2" w:space="0"/>
              <w:left w:val="single" w:color="000000" w:sz="2" w:space="0"/>
              <w:bottom w:val="single" w:color="000000" w:sz="10" w:space="0"/>
              <w:right w:val="single" w:color="000000" w:sz="2" w:space="0"/>
            </w:tcBorders>
            <w:vAlign w:val="top"/>
          </w:tcPr>
          <w:p>
            <w:pPr>
              <w:spacing w:before="35" w:line="3739" w:lineRule="exact"/>
              <w:ind w:firstLine="1391"/>
            </w:pPr>
            <w:r>
              <w:rPr>
                <w:position w:val="-74"/>
              </w:rPr>
              <w:drawing>
                <wp:inline distT="0" distB="0" distL="0" distR="0">
                  <wp:extent cx="3994150" cy="2374265"/>
                  <wp:effectExtent l="0" t="0" r="0"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204"/>
                          <a:stretch>
                            <a:fillRect/>
                          </a:stretch>
                        </pic:blipFill>
                        <pic:spPr>
                          <a:xfrm>
                            <a:off x="0" y="0"/>
                            <a:ext cx="3994403" cy="2374391"/>
                          </a:xfrm>
                          <a:prstGeom prst="rect">
                            <a:avLst/>
                          </a:prstGeom>
                        </pic:spPr>
                      </pic:pic>
                    </a:graphicData>
                  </a:graphic>
                </wp:inline>
              </w:drawing>
            </w:r>
          </w:p>
          <w:p>
            <w:pPr>
              <w:pStyle w:val="6"/>
              <w:spacing w:before="74" w:line="220" w:lineRule="auto"/>
              <w:ind w:left="2358"/>
            </w:pPr>
            <w:r>
              <w:rPr>
                <w:b/>
                <w:bCs/>
                <w:spacing w:val="-17"/>
              </w:rPr>
              <w:t>图</w:t>
            </w:r>
            <w:r>
              <w:rPr>
                <w:spacing w:val="-61"/>
              </w:rPr>
              <w:t xml:space="preserve"> </w:t>
            </w:r>
            <w:r>
              <w:rPr>
                <w:b/>
                <w:bCs/>
                <w:spacing w:val="-17"/>
              </w:rPr>
              <w:t>4-7</w:t>
            </w:r>
            <w:r>
              <w:rPr>
                <w:spacing w:val="98"/>
              </w:rPr>
              <w:t xml:space="preserve"> </w:t>
            </w:r>
            <w:r>
              <w:rPr>
                <w:b/>
                <w:bCs/>
                <w:spacing w:val="-17"/>
              </w:rPr>
              <w:t>导料槽端部防尘帘及喷雾装置示例图</w:t>
            </w:r>
          </w:p>
          <w:p>
            <w:pPr>
              <w:pStyle w:val="6"/>
              <w:spacing w:before="185" w:line="220" w:lineRule="auto"/>
              <w:ind w:left="564"/>
            </w:pPr>
            <w:r>
              <w:rPr>
                <w:spacing w:val="-15"/>
              </w:rPr>
              <w:t>对转运站除尘措施比选如下：</w:t>
            </w:r>
          </w:p>
          <w:p>
            <w:pPr>
              <w:pStyle w:val="6"/>
              <w:spacing w:before="215" w:line="219" w:lineRule="auto"/>
              <w:ind w:left="572"/>
            </w:pPr>
            <w:r>
              <w:rPr>
                <w:spacing w:val="-15"/>
              </w:rPr>
              <w:t>（1）干式、湿式除尘措施比选</w:t>
            </w:r>
          </w:p>
          <w:p>
            <w:pPr>
              <w:pStyle w:val="6"/>
              <w:spacing w:before="215" w:line="370" w:lineRule="auto"/>
              <w:ind w:left="120" w:right="90" w:firstLine="445"/>
            </w:pPr>
            <w:r>
              <w:rPr>
                <w:spacing w:val="-18"/>
              </w:rPr>
              <w:t>根据《煤炭矿石码头粉尘控制设计规范》（JTS1</w:t>
            </w:r>
            <w:r>
              <w:rPr>
                <w:spacing w:val="-19"/>
              </w:rPr>
              <w:t>56-2015）要求，转运站应结合当地的供</w:t>
            </w:r>
            <w:r>
              <w:t xml:space="preserve"> </w:t>
            </w:r>
            <w:r>
              <w:rPr>
                <w:spacing w:val="-16"/>
              </w:rPr>
              <w:t>水、供电条件，采用干法或湿法除尘抑尘方式，设置相应的除尘抑尘设施。</w:t>
            </w:r>
          </w:p>
          <w:p>
            <w:pPr>
              <w:pStyle w:val="6"/>
              <w:spacing w:before="38" w:line="219" w:lineRule="auto"/>
              <w:ind w:left="565"/>
            </w:pPr>
            <w:r>
              <w:rPr>
                <w:spacing w:val="-15"/>
              </w:rPr>
              <w:t>相对封闭条件下的干法、湿法除尘设施的方案</w:t>
            </w:r>
            <w:r>
              <w:rPr>
                <w:spacing w:val="-16"/>
              </w:rPr>
              <w:t>比选对比见下表。</w:t>
            </w:r>
          </w:p>
          <w:p>
            <w:pPr>
              <w:pStyle w:val="6"/>
              <w:spacing w:before="198" w:line="219" w:lineRule="auto"/>
              <w:ind w:left="1942"/>
            </w:pPr>
            <w:r>
              <w:rPr>
                <w:b/>
                <w:bCs/>
                <w:spacing w:val="-15"/>
              </w:rPr>
              <w:t>表</w:t>
            </w:r>
            <w:r>
              <w:rPr>
                <w:spacing w:val="-70"/>
              </w:rPr>
              <w:t xml:space="preserve"> </w:t>
            </w:r>
            <w:r>
              <w:rPr>
                <w:b/>
                <w:bCs/>
                <w:spacing w:val="-15"/>
              </w:rPr>
              <w:t>4-19</w:t>
            </w:r>
            <w:r>
              <w:rPr>
                <w:spacing w:val="91"/>
              </w:rPr>
              <w:t xml:space="preserve"> </w:t>
            </w:r>
            <w:r>
              <w:rPr>
                <w:b/>
                <w:bCs/>
                <w:spacing w:val="-15"/>
              </w:rPr>
              <w:t>相对封闭条件下的干法、湿法除尘</w:t>
            </w:r>
            <w:r>
              <w:rPr>
                <w:b/>
                <w:bCs/>
                <w:spacing w:val="-16"/>
              </w:rPr>
              <w:t>工艺对比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05" w:type="dxa"/>
            <w:tcBorders>
              <w:top w:val="single" w:color="000000" w:sz="10" w:space="0"/>
              <w:left w:val="single" w:color="000000" w:sz="2" w:space="0"/>
            </w:tcBorders>
            <w:vAlign w:val="top"/>
          </w:tcPr>
          <w:p>
            <w:pPr>
              <w:pStyle w:val="6"/>
              <w:spacing w:before="152" w:line="220" w:lineRule="auto"/>
              <w:ind w:left="420"/>
              <w:rPr>
                <w:sz w:val="18"/>
                <w:szCs w:val="18"/>
              </w:rPr>
            </w:pPr>
            <w:r>
              <w:rPr>
                <w:b/>
                <w:bCs/>
                <w:spacing w:val="-9"/>
                <w:sz w:val="18"/>
                <w:szCs w:val="18"/>
              </w:rPr>
              <w:t>比较项目</w:t>
            </w:r>
          </w:p>
        </w:tc>
        <w:tc>
          <w:tcPr>
            <w:tcW w:w="1828" w:type="dxa"/>
            <w:tcBorders>
              <w:top w:val="single" w:color="000000" w:sz="10" w:space="0"/>
            </w:tcBorders>
            <w:vAlign w:val="top"/>
          </w:tcPr>
          <w:p>
            <w:pPr>
              <w:pStyle w:val="6"/>
              <w:spacing w:before="151" w:line="219" w:lineRule="auto"/>
              <w:ind w:left="192"/>
              <w:rPr>
                <w:sz w:val="18"/>
                <w:szCs w:val="18"/>
              </w:rPr>
            </w:pPr>
            <w:r>
              <w:rPr>
                <w:b/>
                <w:bCs/>
                <w:spacing w:val="-4"/>
                <w:sz w:val="18"/>
                <w:szCs w:val="18"/>
              </w:rPr>
              <w:t>干雾除尘（湿法）</w:t>
            </w:r>
          </w:p>
        </w:tc>
        <w:tc>
          <w:tcPr>
            <w:tcW w:w="1711" w:type="dxa"/>
            <w:tcBorders>
              <w:top w:val="single" w:color="000000" w:sz="10" w:space="0"/>
            </w:tcBorders>
            <w:vAlign w:val="top"/>
          </w:tcPr>
          <w:p>
            <w:pPr>
              <w:pStyle w:val="6"/>
              <w:spacing w:before="32" w:line="224" w:lineRule="auto"/>
              <w:ind w:left="676" w:right="129" w:hanging="540"/>
              <w:rPr>
                <w:sz w:val="18"/>
                <w:szCs w:val="18"/>
              </w:rPr>
            </w:pPr>
            <w:r>
              <w:rPr>
                <w:b/>
                <w:bCs/>
                <w:spacing w:val="-3"/>
                <w:sz w:val="18"/>
                <w:szCs w:val="18"/>
              </w:rPr>
              <w:t>水膜式除尘器（湿</w:t>
            </w:r>
            <w:r>
              <w:rPr>
                <w:spacing w:val="3"/>
                <w:sz w:val="18"/>
                <w:szCs w:val="18"/>
              </w:rPr>
              <w:t xml:space="preserve"> </w:t>
            </w:r>
            <w:r>
              <w:rPr>
                <w:b/>
                <w:bCs/>
                <w:spacing w:val="-7"/>
                <w:sz w:val="18"/>
                <w:szCs w:val="18"/>
              </w:rPr>
              <w:t>法）</w:t>
            </w:r>
          </w:p>
        </w:tc>
        <w:tc>
          <w:tcPr>
            <w:tcW w:w="2015" w:type="dxa"/>
            <w:tcBorders>
              <w:top w:val="single" w:color="000000" w:sz="10" w:space="0"/>
            </w:tcBorders>
            <w:vAlign w:val="top"/>
          </w:tcPr>
          <w:p>
            <w:pPr>
              <w:pStyle w:val="6"/>
              <w:spacing w:before="151" w:line="219" w:lineRule="auto"/>
              <w:ind w:left="288"/>
              <w:rPr>
                <w:sz w:val="18"/>
                <w:szCs w:val="18"/>
              </w:rPr>
            </w:pPr>
            <w:r>
              <w:rPr>
                <w:b/>
                <w:bCs/>
                <w:spacing w:val="-4"/>
                <w:sz w:val="18"/>
                <w:szCs w:val="18"/>
              </w:rPr>
              <w:t>布袋除尘（干法）</w:t>
            </w:r>
          </w:p>
        </w:tc>
        <w:tc>
          <w:tcPr>
            <w:tcW w:w="2131" w:type="dxa"/>
            <w:tcBorders>
              <w:top w:val="single" w:color="000000" w:sz="10" w:space="0"/>
              <w:right w:val="single" w:color="000000" w:sz="2" w:space="0"/>
            </w:tcBorders>
            <w:vAlign w:val="top"/>
          </w:tcPr>
          <w:p>
            <w:pPr>
              <w:pStyle w:val="6"/>
              <w:spacing w:before="151" w:line="219" w:lineRule="auto"/>
              <w:ind w:left="290"/>
              <w:rPr>
                <w:sz w:val="18"/>
                <w:szCs w:val="18"/>
              </w:rPr>
            </w:pPr>
            <w:r>
              <w:rPr>
                <w:b/>
                <w:bCs/>
                <w:spacing w:val="-4"/>
                <w:sz w:val="18"/>
                <w:szCs w:val="18"/>
              </w:rPr>
              <w:t>静电除尘（干法）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405" w:type="dxa"/>
            <w:tcBorders>
              <w:left w:val="single" w:color="000000" w:sz="2" w:space="0"/>
            </w:tcBorders>
            <w:vAlign w:val="top"/>
          </w:tcPr>
          <w:p>
            <w:pPr>
              <w:pStyle w:val="6"/>
              <w:spacing w:before="87" w:line="219" w:lineRule="auto"/>
              <w:ind w:left="404"/>
              <w:rPr>
                <w:sz w:val="18"/>
                <w:szCs w:val="18"/>
              </w:rPr>
            </w:pPr>
            <w:r>
              <w:rPr>
                <w:spacing w:val="-2"/>
                <w:sz w:val="18"/>
                <w:szCs w:val="18"/>
              </w:rPr>
              <w:t>安装成本</w:t>
            </w:r>
          </w:p>
        </w:tc>
        <w:tc>
          <w:tcPr>
            <w:tcW w:w="1828" w:type="dxa"/>
            <w:vAlign w:val="top"/>
          </w:tcPr>
          <w:p>
            <w:pPr>
              <w:pStyle w:val="6"/>
              <w:spacing w:before="87" w:line="221" w:lineRule="auto"/>
              <w:ind w:left="735"/>
              <w:rPr>
                <w:sz w:val="18"/>
                <w:szCs w:val="18"/>
              </w:rPr>
            </w:pPr>
            <w:r>
              <w:rPr>
                <w:spacing w:val="-2"/>
                <w:sz w:val="18"/>
                <w:szCs w:val="18"/>
              </w:rPr>
              <w:t>较低</w:t>
            </w:r>
          </w:p>
        </w:tc>
        <w:tc>
          <w:tcPr>
            <w:tcW w:w="1711" w:type="dxa"/>
            <w:vAlign w:val="top"/>
          </w:tcPr>
          <w:p>
            <w:pPr>
              <w:pStyle w:val="6"/>
              <w:spacing w:before="87" w:line="221" w:lineRule="auto"/>
              <w:ind w:left="676"/>
              <w:rPr>
                <w:sz w:val="18"/>
                <w:szCs w:val="18"/>
              </w:rPr>
            </w:pPr>
            <w:r>
              <w:rPr>
                <w:spacing w:val="-2"/>
                <w:sz w:val="18"/>
                <w:szCs w:val="18"/>
              </w:rPr>
              <w:t>较低</w:t>
            </w:r>
          </w:p>
        </w:tc>
        <w:tc>
          <w:tcPr>
            <w:tcW w:w="2015" w:type="dxa"/>
            <w:vAlign w:val="top"/>
          </w:tcPr>
          <w:p>
            <w:pPr>
              <w:pStyle w:val="6"/>
              <w:spacing w:before="87" w:line="221" w:lineRule="auto"/>
              <w:ind w:left="833"/>
              <w:rPr>
                <w:sz w:val="18"/>
                <w:szCs w:val="18"/>
              </w:rPr>
            </w:pPr>
            <w:r>
              <w:rPr>
                <w:spacing w:val="-5"/>
                <w:sz w:val="18"/>
                <w:szCs w:val="18"/>
              </w:rPr>
              <w:t>一般</w:t>
            </w:r>
          </w:p>
        </w:tc>
        <w:tc>
          <w:tcPr>
            <w:tcW w:w="2131" w:type="dxa"/>
            <w:tcBorders>
              <w:right w:val="single" w:color="000000" w:sz="2" w:space="0"/>
            </w:tcBorders>
            <w:vAlign w:val="top"/>
          </w:tcPr>
          <w:p>
            <w:pPr>
              <w:pStyle w:val="6"/>
              <w:spacing w:before="87" w:line="220" w:lineRule="auto"/>
              <w:ind w:left="832"/>
              <w:rPr>
                <w:sz w:val="18"/>
                <w:szCs w:val="18"/>
              </w:rPr>
            </w:pPr>
            <w:r>
              <w:rPr>
                <w:spacing w:val="-2"/>
                <w:sz w:val="18"/>
                <w:szCs w:val="18"/>
              </w:rPr>
              <w:t>较高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05" w:type="dxa"/>
            <w:tcBorders>
              <w:left w:val="single" w:color="000000" w:sz="2" w:space="0"/>
            </w:tcBorders>
            <w:vAlign w:val="top"/>
          </w:tcPr>
          <w:p>
            <w:pPr>
              <w:pStyle w:val="6"/>
              <w:spacing w:before="89" w:line="220" w:lineRule="auto"/>
              <w:ind w:left="401"/>
              <w:rPr>
                <w:sz w:val="18"/>
                <w:szCs w:val="18"/>
              </w:rPr>
            </w:pPr>
            <w:r>
              <w:rPr>
                <w:spacing w:val="-2"/>
                <w:sz w:val="18"/>
                <w:szCs w:val="18"/>
              </w:rPr>
              <w:t>耗水费用</w:t>
            </w:r>
          </w:p>
        </w:tc>
        <w:tc>
          <w:tcPr>
            <w:tcW w:w="1828" w:type="dxa"/>
            <w:vAlign w:val="top"/>
          </w:tcPr>
          <w:p>
            <w:pPr>
              <w:pStyle w:val="6"/>
              <w:spacing w:before="89" w:line="222" w:lineRule="auto"/>
              <w:ind w:left="828"/>
              <w:rPr>
                <w:sz w:val="18"/>
                <w:szCs w:val="18"/>
              </w:rPr>
            </w:pPr>
            <w:r>
              <w:rPr>
                <w:sz w:val="18"/>
                <w:szCs w:val="18"/>
              </w:rPr>
              <w:t>小</w:t>
            </w:r>
          </w:p>
        </w:tc>
        <w:tc>
          <w:tcPr>
            <w:tcW w:w="1711" w:type="dxa"/>
            <w:vAlign w:val="top"/>
          </w:tcPr>
          <w:p>
            <w:pPr>
              <w:pStyle w:val="6"/>
              <w:spacing w:before="89" w:line="220" w:lineRule="auto"/>
              <w:ind w:left="676"/>
              <w:rPr>
                <w:sz w:val="18"/>
                <w:szCs w:val="18"/>
              </w:rPr>
            </w:pPr>
            <w:r>
              <w:rPr>
                <w:spacing w:val="-2"/>
                <w:sz w:val="18"/>
                <w:szCs w:val="18"/>
              </w:rPr>
              <w:t>较高</w:t>
            </w:r>
          </w:p>
        </w:tc>
        <w:tc>
          <w:tcPr>
            <w:tcW w:w="2015" w:type="dxa"/>
            <w:vAlign w:val="top"/>
          </w:tcPr>
          <w:p>
            <w:pPr>
              <w:pStyle w:val="6"/>
              <w:spacing w:before="90" w:line="220" w:lineRule="auto"/>
              <w:ind w:left="921"/>
              <w:rPr>
                <w:sz w:val="18"/>
                <w:szCs w:val="18"/>
              </w:rPr>
            </w:pPr>
            <w:r>
              <w:rPr>
                <w:sz w:val="18"/>
                <w:szCs w:val="18"/>
              </w:rPr>
              <w:t>无</w:t>
            </w:r>
          </w:p>
        </w:tc>
        <w:tc>
          <w:tcPr>
            <w:tcW w:w="2131" w:type="dxa"/>
            <w:tcBorders>
              <w:right w:val="single" w:color="000000" w:sz="2" w:space="0"/>
            </w:tcBorders>
            <w:vAlign w:val="top"/>
          </w:tcPr>
          <w:p>
            <w:pPr>
              <w:pStyle w:val="6"/>
              <w:spacing w:before="90" w:line="220" w:lineRule="auto"/>
              <w:ind w:left="925"/>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05" w:type="dxa"/>
            <w:tcBorders>
              <w:left w:val="single" w:color="000000" w:sz="2" w:space="0"/>
            </w:tcBorders>
            <w:vAlign w:val="top"/>
          </w:tcPr>
          <w:p>
            <w:pPr>
              <w:pStyle w:val="6"/>
              <w:spacing w:before="87" w:line="220" w:lineRule="auto"/>
              <w:ind w:left="401"/>
              <w:rPr>
                <w:sz w:val="18"/>
                <w:szCs w:val="18"/>
              </w:rPr>
            </w:pPr>
            <w:r>
              <w:rPr>
                <w:spacing w:val="-2"/>
                <w:sz w:val="18"/>
                <w:szCs w:val="18"/>
              </w:rPr>
              <w:t>耗电费用</w:t>
            </w:r>
          </w:p>
        </w:tc>
        <w:tc>
          <w:tcPr>
            <w:tcW w:w="1828" w:type="dxa"/>
            <w:vAlign w:val="top"/>
          </w:tcPr>
          <w:p>
            <w:pPr>
              <w:pStyle w:val="6"/>
              <w:spacing w:before="87" w:line="221" w:lineRule="auto"/>
              <w:ind w:left="735"/>
              <w:rPr>
                <w:sz w:val="18"/>
                <w:szCs w:val="18"/>
              </w:rPr>
            </w:pPr>
            <w:r>
              <w:rPr>
                <w:spacing w:val="-2"/>
                <w:sz w:val="18"/>
                <w:szCs w:val="18"/>
              </w:rPr>
              <w:t>较低</w:t>
            </w:r>
          </w:p>
        </w:tc>
        <w:tc>
          <w:tcPr>
            <w:tcW w:w="1711" w:type="dxa"/>
            <w:vAlign w:val="top"/>
          </w:tcPr>
          <w:p>
            <w:pPr>
              <w:pStyle w:val="6"/>
              <w:spacing w:before="87" w:line="221" w:lineRule="auto"/>
              <w:ind w:left="676"/>
              <w:rPr>
                <w:sz w:val="18"/>
                <w:szCs w:val="18"/>
              </w:rPr>
            </w:pPr>
            <w:r>
              <w:rPr>
                <w:spacing w:val="-2"/>
                <w:sz w:val="18"/>
                <w:szCs w:val="18"/>
              </w:rPr>
              <w:t>较低</w:t>
            </w:r>
          </w:p>
        </w:tc>
        <w:tc>
          <w:tcPr>
            <w:tcW w:w="2015" w:type="dxa"/>
            <w:vAlign w:val="top"/>
          </w:tcPr>
          <w:p>
            <w:pPr>
              <w:pStyle w:val="6"/>
              <w:spacing w:before="87" w:line="221" w:lineRule="auto"/>
              <w:ind w:left="833"/>
              <w:rPr>
                <w:sz w:val="18"/>
                <w:szCs w:val="18"/>
              </w:rPr>
            </w:pPr>
            <w:r>
              <w:rPr>
                <w:spacing w:val="-5"/>
                <w:sz w:val="18"/>
                <w:szCs w:val="18"/>
              </w:rPr>
              <w:t>一般</w:t>
            </w:r>
          </w:p>
        </w:tc>
        <w:tc>
          <w:tcPr>
            <w:tcW w:w="2131" w:type="dxa"/>
            <w:tcBorders>
              <w:right w:val="single" w:color="000000" w:sz="2" w:space="0"/>
            </w:tcBorders>
            <w:vAlign w:val="top"/>
          </w:tcPr>
          <w:p>
            <w:pPr>
              <w:pStyle w:val="6"/>
              <w:spacing w:before="87" w:line="220" w:lineRule="auto"/>
              <w:ind w:left="832"/>
              <w:rPr>
                <w:sz w:val="18"/>
                <w:szCs w:val="18"/>
              </w:rPr>
            </w:pPr>
            <w:r>
              <w:rPr>
                <w:spacing w:val="-2"/>
                <w:sz w:val="18"/>
                <w:szCs w:val="18"/>
              </w:rPr>
              <w:t>较高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405" w:type="dxa"/>
            <w:tcBorders>
              <w:left w:val="single" w:color="000000" w:sz="2" w:space="0"/>
            </w:tcBorders>
            <w:vAlign w:val="top"/>
          </w:tcPr>
          <w:p>
            <w:pPr>
              <w:spacing w:line="339" w:lineRule="auto"/>
              <w:rPr>
                <w:rFonts w:ascii="Arial"/>
                <w:sz w:val="21"/>
              </w:rPr>
            </w:pPr>
          </w:p>
          <w:p>
            <w:pPr>
              <w:pStyle w:val="6"/>
              <w:spacing w:before="59" w:line="220" w:lineRule="auto"/>
              <w:ind w:left="400"/>
              <w:rPr>
                <w:sz w:val="18"/>
                <w:szCs w:val="18"/>
              </w:rPr>
            </w:pPr>
            <w:r>
              <w:rPr>
                <w:spacing w:val="-2"/>
                <w:sz w:val="18"/>
                <w:szCs w:val="18"/>
              </w:rPr>
              <w:t>运营维护</w:t>
            </w:r>
          </w:p>
        </w:tc>
        <w:tc>
          <w:tcPr>
            <w:tcW w:w="1828" w:type="dxa"/>
            <w:vAlign w:val="top"/>
          </w:tcPr>
          <w:p>
            <w:pPr>
              <w:spacing w:line="339" w:lineRule="auto"/>
              <w:rPr>
                <w:rFonts w:ascii="Arial"/>
                <w:sz w:val="21"/>
              </w:rPr>
            </w:pPr>
          </w:p>
          <w:p>
            <w:pPr>
              <w:pStyle w:val="6"/>
              <w:spacing w:before="58" w:line="219" w:lineRule="auto"/>
              <w:ind w:left="556"/>
              <w:rPr>
                <w:sz w:val="18"/>
                <w:szCs w:val="18"/>
              </w:rPr>
            </w:pPr>
            <w:r>
              <w:rPr>
                <w:spacing w:val="-2"/>
                <w:sz w:val="18"/>
                <w:szCs w:val="18"/>
              </w:rPr>
              <w:t>成本较低</w:t>
            </w:r>
          </w:p>
        </w:tc>
        <w:tc>
          <w:tcPr>
            <w:tcW w:w="1711" w:type="dxa"/>
            <w:vAlign w:val="top"/>
          </w:tcPr>
          <w:p>
            <w:pPr>
              <w:pStyle w:val="6"/>
              <w:spacing w:before="159" w:line="219" w:lineRule="auto"/>
              <w:ind w:left="138"/>
              <w:rPr>
                <w:sz w:val="18"/>
                <w:szCs w:val="18"/>
              </w:rPr>
            </w:pPr>
            <w:r>
              <w:rPr>
                <w:spacing w:val="-1"/>
                <w:sz w:val="18"/>
                <w:szCs w:val="18"/>
              </w:rPr>
              <w:t>成本较高（考虑淤</w:t>
            </w:r>
          </w:p>
          <w:p>
            <w:pPr>
              <w:pStyle w:val="6"/>
              <w:spacing w:before="25" w:line="234" w:lineRule="auto"/>
              <w:ind w:left="677" w:right="131" w:hanging="541"/>
              <w:rPr>
                <w:sz w:val="18"/>
                <w:szCs w:val="18"/>
              </w:rPr>
            </w:pPr>
            <w:r>
              <w:rPr>
                <w:spacing w:val="-1"/>
                <w:sz w:val="18"/>
                <w:szCs w:val="18"/>
              </w:rPr>
              <w:t>积及污水的处理费</w:t>
            </w:r>
            <w:r>
              <w:rPr>
                <w:sz w:val="18"/>
                <w:szCs w:val="18"/>
              </w:rPr>
              <w:t xml:space="preserve"> </w:t>
            </w:r>
            <w:r>
              <w:rPr>
                <w:spacing w:val="-6"/>
                <w:sz w:val="18"/>
                <w:szCs w:val="18"/>
              </w:rPr>
              <w:t>用）</w:t>
            </w:r>
          </w:p>
        </w:tc>
        <w:tc>
          <w:tcPr>
            <w:tcW w:w="2015" w:type="dxa"/>
            <w:vAlign w:val="top"/>
          </w:tcPr>
          <w:p>
            <w:pPr>
              <w:pStyle w:val="6"/>
              <w:spacing w:before="159" w:line="219" w:lineRule="auto"/>
              <w:ind w:left="112"/>
              <w:rPr>
                <w:sz w:val="18"/>
                <w:szCs w:val="18"/>
              </w:rPr>
            </w:pPr>
            <w:r>
              <w:rPr>
                <w:spacing w:val="-1"/>
                <w:sz w:val="18"/>
                <w:szCs w:val="18"/>
              </w:rPr>
              <w:t>成本较高，需定期更换</w:t>
            </w:r>
          </w:p>
          <w:p>
            <w:pPr>
              <w:pStyle w:val="6"/>
              <w:spacing w:before="26" w:line="219" w:lineRule="auto"/>
              <w:ind w:left="110"/>
              <w:rPr>
                <w:sz w:val="18"/>
                <w:szCs w:val="18"/>
              </w:rPr>
            </w:pPr>
            <w:r>
              <w:rPr>
                <w:spacing w:val="-1"/>
                <w:sz w:val="18"/>
                <w:szCs w:val="18"/>
              </w:rPr>
              <w:t>布袋，否则易堵塞影响</w:t>
            </w:r>
          </w:p>
          <w:p>
            <w:pPr>
              <w:pStyle w:val="6"/>
              <w:spacing w:before="26" w:line="220" w:lineRule="auto"/>
              <w:ind w:left="661"/>
              <w:rPr>
                <w:sz w:val="18"/>
                <w:szCs w:val="18"/>
              </w:rPr>
            </w:pPr>
            <w:r>
              <w:rPr>
                <w:spacing w:val="-4"/>
                <w:sz w:val="18"/>
                <w:szCs w:val="18"/>
              </w:rPr>
              <w:t>除尘效果</w:t>
            </w:r>
          </w:p>
        </w:tc>
        <w:tc>
          <w:tcPr>
            <w:tcW w:w="2131" w:type="dxa"/>
            <w:tcBorders>
              <w:right w:val="single" w:color="000000" w:sz="2" w:space="0"/>
            </w:tcBorders>
            <w:vAlign w:val="top"/>
          </w:tcPr>
          <w:p>
            <w:pPr>
              <w:pStyle w:val="6"/>
              <w:spacing w:before="39" w:line="219" w:lineRule="auto"/>
              <w:ind w:left="113"/>
              <w:rPr>
                <w:sz w:val="18"/>
                <w:szCs w:val="18"/>
              </w:rPr>
            </w:pPr>
            <w:r>
              <w:rPr>
                <w:spacing w:val="-1"/>
                <w:sz w:val="18"/>
                <w:szCs w:val="18"/>
              </w:rPr>
              <w:t>成本较高，需定期停机</w:t>
            </w:r>
          </w:p>
          <w:p>
            <w:pPr>
              <w:pStyle w:val="6"/>
              <w:spacing w:before="26" w:line="219" w:lineRule="auto"/>
              <w:ind w:left="205"/>
              <w:rPr>
                <w:sz w:val="18"/>
                <w:szCs w:val="18"/>
              </w:rPr>
            </w:pPr>
            <w:r>
              <w:rPr>
                <w:spacing w:val="-1"/>
                <w:sz w:val="18"/>
                <w:szCs w:val="18"/>
              </w:rPr>
              <w:t>更换阴阳极板和振打</w:t>
            </w:r>
          </w:p>
          <w:p>
            <w:pPr>
              <w:pStyle w:val="6"/>
              <w:spacing w:before="26" w:line="220" w:lineRule="auto"/>
              <w:ind w:left="111"/>
              <w:rPr>
                <w:sz w:val="18"/>
                <w:szCs w:val="18"/>
              </w:rPr>
            </w:pPr>
            <w:r>
              <w:rPr>
                <w:spacing w:val="-1"/>
                <w:sz w:val="18"/>
                <w:szCs w:val="18"/>
              </w:rPr>
              <w:t>器，管道也易经常堵塞</w:t>
            </w:r>
          </w:p>
          <w:p>
            <w:pPr>
              <w:pStyle w:val="6"/>
              <w:spacing w:before="25" w:line="202" w:lineRule="auto"/>
              <w:ind w:left="753"/>
              <w:rPr>
                <w:sz w:val="18"/>
                <w:szCs w:val="18"/>
              </w:rPr>
            </w:pPr>
            <w:r>
              <w:rPr>
                <w:spacing w:val="-4"/>
                <w:sz w:val="18"/>
                <w:szCs w:val="18"/>
              </w:rPr>
              <w:t>需疏通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405" w:type="dxa"/>
            <w:tcBorders>
              <w:left w:val="single" w:color="000000" w:sz="2" w:space="0"/>
            </w:tcBorders>
            <w:vAlign w:val="top"/>
          </w:tcPr>
          <w:p>
            <w:pPr>
              <w:pStyle w:val="6"/>
              <w:spacing w:before="157" w:line="220" w:lineRule="auto"/>
              <w:ind w:left="310"/>
              <w:rPr>
                <w:sz w:val="18"/>
                <w:szCs w:val="18"/>
              </w:rPr>
            </w:pPr>
            <w:r>
              <w:rPr>
                <w:spacing w:val="-2"/>
                <w:sz w:val="18"/>
                <w:szCs w:val="18"/>
              </w:rPr>
              <w:t>操作人工费</w:t>
            </w:r>
          </w:p>
        </w:tc>
        <w:tc>
          <w:tcPr>
            <w:tcW w:w="1828" w:type="dxa"/>
            <w:vAlign w:val="top"/>
          </w:tcPr>
          <w:p>
            <w:pPr>
              <w:pStyle w:val="6"/>
              <w:spacing w:before="37" w:line="224" w:lineRule="auto"/>
              <w:ind w:left="465" w:right="189" w:hanging="270"/>
              <w:rPr>
                <w:sz w:val="18"/>
                <w:szCs w:val="18"/>
              </w:rPr>
            </w:pPr>
            <w:r>
              <w:rPr>
                <w:spacing w:val="-1"/>
                <w:sz w:val="18"/>
                <w:szCs w:val="18"/>
              </w:rPr>
              <w:t>全自动控制，无人</w:t>
            </w:r>
            <w:r>
              <w:rPr>
                <w:sz w:val="18"/>
                <w:szCs w:val="18"/>
              </w:rPr>
              <w:t xml:space="preserve"> </w:t>
            </w:r>
            <w:r>
              <w:rPr>
                <w:spacing w:val="-2"/>
                <w:sz w:val="18"/>
                <w:szCs w:val="18"/>
              </w:rPr>
              <w:t>工操作费用</w:t>
            </w:r>
          </w:p>
        </w:tc>
        <w:tc>
          <w:tcPr>
            <w:tcW w:w="1711" w:type="dxa"/>
            <w:vAlign w:val="top"/>
          </w:tcPr>
          <w:p>
            <w:pPr>
              <w:pStyle w:val="6"/>
              <w:spacing w:before="157" w:line="221" w:lineRule="auto"/>
              <w:ind w:left="679"/>
              <w:rPr>
                <w:sz w:val="18"/>
                <w:szCs w:val="18"/>
              </w:rPr>
            </w:pPr>
            <w:r>
              <w:rPr>
                <w:spacing w:val="-5"/>
                <w:sz w:val="18"/>
                <w:szCs w:val="18"/>
              </w:rPr>
              <w:t>一般</w:t>
            </w:r>
          </w:p>
        </w:tc>
        <w:tc>
          <w:tcPr>
            <w:tcW w:w="2015" w:type="dxa"/>
            <w:vAlign w:val="top"/>
          </w:tcPr>
          <w:p>
            <w:pPr>
              <w:pStyle w:val="6"/>
              <w:spacing w:before="157" w:line="220" w:lineRule="auto"/>
              <w:ind w:left="830"/>
              <w:rPr>
                <w:sz w:val="18"/>
                <w:szCs w:val="18"/>
              </w:rPr>
            </w:pPr>
            <w:r>
              <w:rPr>
                <w:spacing w:val="-2"/>
                <w:sz w:val="18"/>
                <w:szCs w:val="18"/>
              </w:rPr>
              <w:t>较高</w:t>
            </w:r>
          </w:p>
        </w:tc>
        <w:tc>
          <w:tcPr>
            <w:tcW w:w="2131" w:type="dxa"/>
            <w:tcBorders>
              <w:right w:val="single" w:color="000000" w:sz="2" w:space="0"/>
            </w:tcBorders>
            <w:vAlign w:val="top"/>
          </w:tcPr>
          <w:p>
            <w:pPr>
              <w:pStyle w:val="6"/>
              <w:spacing w:before="157" w:line="221" w:lineRule="auto"/>
              <w:ind w:left="835"/>
              <w:rPr>
                <w:sz w:val="18"/>
                <w:szCs w:val="18"/>
              </w:rPr>
            </w:pPr>
            <w:r>
              <w:rPr>
                <w:spacing w:val="-5"/>
                <w:sz w:val="18"/>
                <w:szCs w:val="18"/>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05" w:type="dxa"/>
            <w:tcBorders>
              <w:left w:val="single" w:color="000000" w:sz="2" w:space="0"/>
            </w:tcBorders>
            <w:vAlign w:val="top"/>
          </w:tcPr>
          <w:p>
            <w:pPr>
              <w:pStyle w:val="6"/>
              <w:spacing w:before="87" w:line="220" w:lineRule="auto"/>
              <w:ind w:left="411"/>
              <w:rPr>
                <w:sz w:val="18"/>
                <w:szCs w:val="18"/>
              </w:rPr>
            </w:pPr>
            <w:r>
              <w:rPr>
                <w:spacing w:val="-4"/>
                <w:sz w:val="18"/>
                <w:szCs w:val="18"/>
              </w:rPr>
              <w:t>除尘效率</w:t>
            </w:r>
          </w:p>
        </w:tc>
        <w:tc>
          <w:tcPr>
            <w:tcW w:w="1828" w:type="dxa"/>
            <w:vAlign w:val="top"/>
          </w:tcPr>
          <w:p>
            <w:pPr>
              <w:pStyle w:val="6"/>
              <w:spacing w:before="87" w:line="220" w:lineRule="auto"/>
              <w:ind w:left="735"/>
              <w:rPr>
                <w:sz w:val="18"/>
                <w:szCs w:val="18"/>
              </w:rPr>
            </w:pPr>
            <w:r>
              <w:rPr>
                <w:spacing w:val="-2"/>
                <w:sz w:val="18"/>
                <w:szCs w:val="18"/>
              </w:rPr>
              <w:t>较高</w:t>
            </w:r>
          </w:p>
        </w:tc>
        <w:tc>
          <w:tcPr>
            <w:tcW w:w="1711" w:type="dxa"/>
            <w:vAlign w:val="top"/>
          </w:tcPr>
          <w:p>
            <w:pPr>
              <w:pStyle w:val="6"/>
              <w:spacing w:before="88" w:line="221" w:lineRule="auto"/>
              <w:ind w:left="679"/>
              <w:rPr>
                <w:sz w:val="18"/>
                <w:szCs w:val="18"/>
              </w:rPr>
            </w:pPr>
            <w:r>
              <w:rPr>
                <w:spacing w:val="-5"/>
                <w:sz w:val="18"/>
                <w:szCs w:val="18"/>
              </w:rPr>
              <w:t>一般</w:t>
            </w:r>
          </w:p>
        </w:tc>
        <w:tc>
          <w:tcPr>
            <w:tcW w:w="2015" w:type="dxa"/>
            <w:vAlign w:val="top"/>
          </w:tcPr>
          <w:p>
            <w:pPr>
              <w:pStyle w:val="6"/>
              <w:spacing w:before="87" w:line="220" w:lineRule="auto"/>
              <w:ind w:left="830"/>
              <w:rPr>
                <w:sz w:val="18"/>
                <w:szCs w:val="18"/>
              </w:rPr>
            </w:pPr>
            <w:r>
              <w:rPr>
                <w:spacing w:val="-2"/>
                <w:sz w:val="18"/>
                <w:szCs w:val="18"/>
              </w:rPr>
              <w:t>较高</w:t>
            </w:r>
          </w:p>
        </w:tc>
        <w:tc>
          <w:tcPr>
            <w:tcW w:w="2131" w:type="dxa"/>
            <w:tcBorders>
              <w:right w:val="single" w:color="000000" w:sz="2" w:space="0"/>
            </w:tcBorders>
            <w:vAlign w:val="top"/>
          </w:tcPr>
          <w:p>
            <w:pPr>
              <w:pStyle w:val="6"/>
              <w:spacing w:before="87" w:line="220" w:lineRule="auto"/>
              <w:ind w:left="832"/>
              <w:rPr>
                <w:sz w:val="18"/>
                <w:szCs w:val="18"/>
              </w:rPr>
            </w:pPr>
            <w:r>
              <w:rPr>
                <w:spacing w:val="-2"/>
                <w:sz w:val="18"/>
                <w:szCs w:val="18"/>
              </w:rPr>
              <w:t>较高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405" w:type="dxa"/>
            <w:tcBorders>
              <w:left w:val="single" w:color="000000" w:sz="2" w:space="0"/>
            </w:tcBorders>
            <w:vAlign w:val="top"/>
          </w:tcPr>
          <w:p>
            <w:pPr>
              <w:pStyle w:val="6"/>
              <w:spacing w:before="158" w:line="218" w:lineRule="auto"/>
              <w:ind w:left="402"/>
              <w:rPr>
                <w:sz w:val="18"/>
                <w:szCs w:val="18"/>
              </w:rPr>
            </w:pPr>
            <w:r>
              <w:rPr>
                <w:spacing w:val="-2"/>
                <w:sz w:val="18"/>
                <w:szCs w:val="18"/>
              </w:rPr>
              <w:t>危险评估</w:t>
            </w:r>
          </w:p>
        </w:tc>
        <w:tc>
          <w:tcPr>
            <w:tcW w:w="1828" w:type="dxa"/>
            <w:vAlign w:val="top"/>
          </w:tcPr>
          <w:p>
            <w:pPr>
              <w:pStyle w:val="6"/>
              <w:spacing w:before="158" w:line="220" w:lineRule="auto"/>
              <w:ind w:left="557"/>
              <w:rPr>
                <w:sz w:val="18"/>
                <w:szCs w:val="18"/>
              </w:rPr>
            </w:pPr>
            <w:r>
              <w:rPr>
                <w:spacing w:val="-2"/>
                <w:sz w:val="18"/>
                <w:szCs w:val="18"/>
              </w:rPr>
              <w:t>危险较低</w:t>
            </w:r>
          </w:p>
        </w:tc>
        <w:tc>
          <w:tcPr>
            <w:tcW w:w="1711" w:type="dxa"/>
            <w:vAlign w:val="top"/>
          </w:tcPr>
          <w:p>
            <w:pPr>
              <w:pStyle w:val="6"/>
              <w:spacing w:before="158" w:line="220" w:lineRule="auto"/>
              <w:ind w:left="498"/>
              <w:rPr>
                <w:sz w:val="18"/>
                <w:szCs w:val="18"/>
              </w:rPr>
            </w:pPr>
            <w:r>
              <w:rPr>
                <w:spacing w:val="-2"/>
                <w:sz w:val="18"/>
                <w:szCs w:val="18"/>
              </w:rPr>
              <w:t>危险较低</w:t>
            </w:r>
          </w:p>
        </w:tc>
        <w:tc>
          <w:tcPr>
            <w:tcW w:w="2015" w:type="dxa"/>
            <w:vAlign w:val="top"/>
          </w:tcPr>
          <w:p>
            <w:pPr>
              <w:pStyle w:val="6"/>
              <w:spacing w:before="39" w:line="223" w:lineRule="auto"/>
              <w:ind w:left="383" w:right="192" w:hanging="183"/>
              <w:rPr>
                <w:sz w:val="18"/>
                <w:szCs w:val="18"/>
              </w:rPr>
            </w:pPr>
            <w:r>
              <w:rPr>
                <w:spacing w:val="-1"/>
                <w:sz w:val="18"/>
                <w:szCs w:val="18"/>
              </w:rPr>
              <w:t>煤粉尘可能会引起火</w:t>
            </w:r>
            <w:r>
              <w:rPr>
                <w:sz w:val="18"/>
                <w:szCs w:val="18"/>
              </w:rPr>
              <w:t xml:space="preserve"> </w:t>
            </w:r>
            <w:r>
              <w:rPr>
                <w:spacing w:val="-2"/>
                <w:sz w:val="18"/>
                <w:szCs w:val="18"/>
              </w:rPr>
              <w:t>灾、爆炸等危害</w:t>
            </w:r>
          </w:p>
        </w:tc>
        <w:tc>
          <w:tcPr>
            <w:tcW w:w="2131" w:type="dxa"/>
            <w:tcBorders>
              <w:right w:val="single" w:color="000000" w:sz="2" w:space="0"/>
            </w:tcBorders>
            <w:vAlign w:val="top"/>
          </w:tcPr>
          <w:p>
            <w:pPr>
              <w:pStyle w:val="6"/>
              <w:spacing w:before="39" w:line="223" w:lineRule="auto"/>
              <w:ind w:left="386" w:right="307" w:hanging="183"/>
              <w:rPr>
                <w:sz w:val="18"/>
                <w:szCs w:val="18"/>
              </w:rPr>
            </w:pPr>
            <w:r>
              <w:rPr>
                <w:spacing w:val="-1"/>
                <w:sz w:val="18"/>
                <w:szCs w:val="18"/>
              </w:rPr>
              <w:t>煤粉尘可能会引起火</w:t>
            </w:r>
            <w:r>
              <w:rPr>
                <w:sz w:val="18"/>
                <w:szCs w:val="18"/>
              </w:rPr>
              <w:t xml:space="preserve"> </w:t>
            </w:r>
            <w:r>
              <w:rPr>
                <w:spacing w:val="-2"/>
                <w:sz w:val="18"/>
                <w:szCs w:val="18"/>
              </w:rPr>
              <w:t>灾、爆炸等危害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405" w:type="dxa"/>
            <w:tcBorders>
              <w:left w:val="single" w:color="000000" w:sz="2" w:space="0"/>
              <w:bottom w:val="single" w:color="000000" w:sz="10" w:space="0"/>
            </w:tcBorders>
            <w:vAlign w:val="top"/>
          </w:tcPr>
          <w:p>
            <w:pPr>
              <w:pStyle w:val="6"/>
              <w:spacing w:before="278" w:line="221" w:lineRule="auto"/>
              <w:ind w:left="403"/>
              <w:rPr>
                <w:sz w:val="18"/>
                <w:szCs w:val="18"/>
              </w:rPr>
            </w:pPr>
            <w:r>
              <w:rPr>
                <w:spacing w:val="-2"/>
                <w:sz w:val="18"/>
                <w:szCs w:val="18"/>
              </w:rPr>
              <w:t>设备占地</w:t>
            </w:r>
          </w:p>
        </w:tc>
        <w:tc>
          <w:tcPr>
            <w:tcW w:w="1828" w:type="dxa"/>
            <w:tcBorders>
              <w:bottom w:val="single" w:color="000000" w:sz="10" w:space="0"/>
            </w:tcBorders>
            <w:vAlign w:val="top"/>
          </w:tcPr>
          <w:p>
            <w:pPr>
              <w:pStyle w:val="6"/>
              <w:spacing w:before="158" w:line="233" w:lineRule="auto"/>
              <w:ind w:left="735" w:right="189" w:hanging="511"/>
              <w:rPr>
                <w:sz w:val="18"/>
                <w:szCs w:val="18"/>
              </w:rPr>
            </w:pPr>
            <w:r>
              <w:rPr>
                <w:spacing w:val="-5"/>
                <w:sz w:val="18"/>
                <w:szCs w:val="18"/>
              </w:rPr>
              <w:t>占地面积小，安装</w:t>
            </w:r>
            <w:r>
              <w:rPr>
                <w:spacing w:val="2"/>
                <w:sz w:val="18"/>
                <w:szCs w:val="18"/>
              </w:rPr>
              <w:t xml:space="preserve"> </w:t>
            </w:r>
            <w:r>
              <w:rPr>
                <w:spacing w:val="-2"/>
                <w:sz w:val="18"/>
                <w:szCs w:val="18"/>
              </w:rPr>
              <w:t>方便</w:t>
            </w:r>
          </w:p>
        </w:tc>
        <w:tc>
          <w:tcPr>
            <w:tcW w:w="1711" w:type="dxa"/>
            <w:tcBorders>
              <w:bottom w:val="single" w:color="000000" w:sz="10" w:space="0"/>
            </w:tcBorders>
            <w:vAlign w:val="top"/>
          </w:tcPr>
          <w:p>
            <w:pPr>
              <w:pStyle w:val="6"/>
              <w:spacing w:before="158" w:line="233" w:lineRule="auto"/>
              <w:ind w:left="677" w:right="131" w:hanging="511"/>
              <w:rPr>
                <w:sz w:val="18"/>
                <w:szCs w:val="18"/>
              </w:rPr>
            </w:pPr>
            <w:r>
              <w:rPr>
                <w:spacing w:val="-5"/>
                <w:sz w:val="18"/>
                <w:szCs w:val="18"/>
              </w:rPr>
              <w:t>占地面积小，安装</w:t>
            </w:r>
            <w:r>
              <w:rPr>
                <w:spacing w:val="2"/>
                <w:sz w:val="18"/>
                <w:szCs w:val="18"/>
              </w:rPr>
              <w:t xml:space="preserve"> </w:t>
            </w:r>
            <w:r>
              <w:rPr>
                <w:spacing w:val="-2"/>
                <w:sz w:val="18"/>
                <w:szCs w:val="18"/>
              </w:rPr>
              <w:t>方便</w:t>
            </w:r>
          </w:p>
        </w:tc>
        <w:tc>
          <w:tcPr>
            <w:tcW w:w="2015" w:type="dxa"/>
            <w:tcBorders>
              <w:bottom w:val="single" w:color="000000" w:sz="10" w:space="0"/>
            </w:tcBorders>
            <w:vAlign w:val="top"/>
          </w:tcPr>
          <w:p>
            <w:pPr>
              <w:pStyle w:val="6"/>
              <w:spacing w:before="38" w:line="219" w:lineRule="auto"/>
              <w:ind w:left="120"/>
              <w:rPr>
                <w:sz w:val="18"/>
                <w:szCs w:val="18"/>
              </w:rPr>
            </w:pPr>
            <w:r>
              <w:rPr>
                <w:spacing w:val="-2"/>
                <w:sz w:val="18"/>
                <w:szCs w:val="18"/>
              </w:rPr>
              <w:t>需要很多管道、风机甚</w:t>
            </w:r>
          </w:p>
          <w:p>
            <w:pPr>
              <w:pStyle w:val="6"/>
              <w:spacing w:before="26" w:line="220" w:lineRule="auto"/>
              <w:ind w:left="112"/>
              <w:rPr>
                <w:sz w:val="18"/>
                <w:szCs w:val="18"/>
              </w:rPr>
            </w:pPr>
            <w:r>
              <w:rPr>
                <w:spacing w:val="-1"/>
                <w:sz w:val="18"/>
                <w:szCs w:val="18"/>
              </w:rPr>
              <w:t>至烟囱等结构，占地面</w:t>
            </w:r>
          </w:p>
          <w:p>
            <w:pPr>
              <w:pStyle w:val="6"/>
              <w:spacing w:before="26" w:line="210" w:lineRule="auto"/>
              <w:ind w:left="739"/>
              <w:rPr>
                <w:sz w:val="18"/>
                <w:szCs w:val="18"/>
              </w:rPr>
            </w:pPr>
            <w:r>
              <w:rPr>
                <w:spacing w:val="-2"/>
                <w:sz w:val="18"/>
                <w:szCs w:val="18"/>
              </w:rPr>
              <w:t>积较大</w:t>
            </w:r>
          </w:p>
        </w:tc>
        <w:tc>
          <w:tcPr>
            <w:tcW w:w="2131" w:type="dxa"/>
            <w:tcBorders>
              <w:bottom w:val="single" w:color="000000" w:sz="10" w:space="0"/>
              <w:right w:val="single" w:color="000000" w:sz="2" w:space="0"/>
            </w:tcBorders>
            <w:vAlign w:val="top"/>
          </w:tcPr>
          <w:p>
            <w:pPr>
              <w:pStyle w:val="6"/>
              <w:spacing w:before="38" w:line="219" w:lineRule="auto"/>
              <w:ind w:left="121"/>
              <w:rPr>
                <w:sz w:val="18"/>
                <w:szCs w:val="18"/>
              </w:rPr>
            </w:pPr>
            <w:r>
              <w:rPr>
                <w:spacing w:val="-2"/>
                <w:sz w:val="18"/>
                <w:szCs w:val="18"/>
              </w:rPr>
              <w:t>需要很多管道、风机甚</w:t>
            </w:r>
          </w:p>
          <w:p>
            <w:pPr>
              <w:pStyle w:val="6"/>
              <w:spacing w:before="26" w:line="220" w:lineRule="auto"/>
              <w:ind w:left="113"/>
              <w:rPr>
                <w:sz w:val="18"/>
                <w:szCs w:val="18"/>
              </w:rPr>
            </w:pPr>
            <w:r>
              <w:rPr>
                <w:spacing w:val="-1"/>
                <w:sz w:val="18"/>
                <w:szCs w:val="18"/>
              </w:rPr>
              <w:t>至烟囱等结构，占地面</w:t>
            </w:r>
          </w:p>
          <w:p>
            <w:pPr>
              <w:pStyle w:val="6"/>
              <w:spacing w:before="26" w:line="210" w:lineRule="auto"/>
              <w:ind w:left="743"/>
              <w:rPr>
                <w:sz w:val="18"/>
                <w:szCs w:val="18"/>
              </w:rPr>
            </w:pPr>
            <w:r>
              <w:rPr>
                <w:spacing w:val="-2"/>
                <w:sz w:val="18"/>
                <w:szCs w:val="18"/>
              </w:rPr>
              <w:t>积较大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9090" w:type="dxa"/>
            <w:gridSpan w:val="5"/>
            <w:tcBorders>
              <w:top w:val="single" w:color="000000" w:sz="10" w:space="0"/>
              <w:left w:val="single" w:color="000000" w:sz="2" w:space="0"/>
              <w:bottom w:val="single" w:color="000000" w:sz="2" w:space="0"/>
              <w:right w:val="single" w:color="000000" w:sz="2" w:space="0"/>
            </w:tcBorders>
            <w:vAlign w:val="top"/>
          </w:tcPr>
          <w:p>
            <w:pPr>
              <w:pStyle w:val="6"/>
              <w:spacing w:before="187" w:line="346" w:lineRule="auto"/>
              <w:ind w:left="118" w:right="45" w:firstLine="508"/>
              <w:jc w:val="both"/>
            </w:pPr>
            <w:r>
              <w:rPr>
                <w:spacing w:val="-7"/>
              </w:rPr>
              <w:t>由于本项目主要运输散货物料为煤炭、球团、铁矿石，</w:t>
            </w:r>
            <w:r>
              <w:rPr>
                <w:spacing w:val="74"/>
              </w:rPr>
              <w:t xml:space="preserve"> </w:t>
            </w:r>
            <w:r>
              <w:rPr>
                <w:spacing w:val="-7"/>
              </w:rPr>
              <w:t>产生的煤粉尘、矿粉等易</w:t>
            </w:r>
            <w:r>
              <w:t xml:space="preserve"> </w:t>
            </w:r>
            <w:r>
              <w:rPr>
                <w:spacing w:val="-7"/>
              </w:rPr>
              <w:t>引起火灾、爆炸等危险，</w:t>
            </w:r>
            <w:r>
              <w:rPr>
                <w:spacing w:val="77"/>
              </w:rPr>
              <w:t xml:space="preserve"> </w:t>
            </w:r>
            <w:r>
              <w:rPr>
                <w:spacing w:val="-7"/>
              </w:rPr>
              <w:t>从表</w:t>
            </w:r>
            <w:r>
              <w:rPr>
                <w:spacing w:val="-32"/>
              </w:rPr>
              <w:t xml:space="preserve"> </w:t>
            </w:r>
            <w:r>
              <w:rPr>
                <w:spacing w:val="-7"/>
              </w:rPr>
              <w:t>1</w:t>
            </w:r>
            <w:r>
              <w:rPr>
                <w:spacing w:val="-49"/>
              </w:rPr>
              <w:t xml:space="preserve"> </w:t>
            </w:r>
            <w:r>
              <w:rPr>
                <w:spacing w:val="-7"/>
              </w:rPr>
              <w:t>可见，布袋除尘和静电除尘等干式设备，在粉尘除尘</w:t>
            </w:r>
            <w:r>
              <w:t xml:space="preserve"> </w:t>
            </w:r>
            <w:r>
              <w:rPr>
                <w:spacing w:val="-5"/>
              </w:rPr>
              <w:t>的过程中，由于静电作用或布袋堵塞等原因，传统的干法除尘安</w:t>
            </w:r>
            <w:r>
              <w:rPr>
                <w:spacing w:val="-6"/>
              </w:rPr>
              <w:t>全风险高于湿式除尘，</w:t>
            </w:r>
            <w:r>
              <w:t xml:space="preserve"> </w:t>
            </w:r>
            <w:r>
              <w:rPr>
                <w:spacing w:val="-1"/>
              </w:rPr>
              <w:t>而采取干雾除尘系统或水膜式除尘器能有效避免类似危险发生，故本项目转运站采用</w:t>
            </w:r>
          </w:p>
        </w:tc>
      </w:tr>
    </w:tbl>
    <w:p>
      <w:pPr>
        <w:pStyle w:val="2"/>
        <w:spacing w:line="214" w:lineRule="exact"/>
        <w:rPr>
          <w:sz w:val="18"/>
        </w:rPr>
      </w:pPr>
    </w:p>
    <w:p>
      <w:pPr>
        <w:spacing w:line="214" w:lineRule="exact"/>
        <w:rPr>
          <w:sz w:val="18"/>
          <w:szCs w:val="18"/>
        </w:rPr>
        <w:sectPr>
          <w:footerReference r:id="rId89"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76" w:hRule="atLeast"/>
        </w:trPr>
        <w:tc>
          <w:tcPr>
            <w:tcW w:w="9090" w:type="dxa"/>
            <w:vAlign w:val="top"/>
          </w:tcPr>
          <w:p>
            <w:pPr>
              <w:pStyle w:val="6"/>
              <w:spacing w:before="199" w:line="220" w:lineRule="auto"/>
              <w:ind w:left="117"/>
            </w:pPr>
            <w:r>
              <w:rPr>
                <w:spacing w:val="-6"/>
              </w:rPr>
              <w:t>湿式除尘措施。</w:t>
            </w:r>
          </w:p>
          <w:p>
            <w:pPr>
              <w:pStyle w:val="6"/>
              <w:spacing w:before="215" w:line="220" w:lineRule="auto"/>
              <w:ind w:left="603"/>
            </w:pPr>
            <w:r>
              <w:rPr>
                <w:spacing w:val="-2"/>
              </w:rPr>
              <w:t>（2）湿式除尘方式综合比选</w:t>
            </w:r>
          </w:p>
          <w:p>
            <w:pPr>
              <w:pStyle w:val="6"/>
              <w:spacing w:before="213" w:line="219" w:lineRule="auto"/>
              <w:ind w:left="597"/>
            </w:pPr>
            <w:r>
              <w:rPr>
                <w:spacing w:val="-2"/>
              </w:rPr>
              <w:t>针对市面上常用的干雾除尘系统和水膜式除尘器，具体介绍如下。</w:t>
            </w:r>
          </w:p>
          <w:p>
            <w:pPr>
              <w:pStyle w:val="6"/>
              <w:spacing w:before="215" w:line="217" w:lineRule="auto"/>
              <w:ind w:left="596"/>
            </w:pPr>
            <w:r>
              <w:rPr>
                <w:spacing w:val="-2"/>
              </w:rPr>
              <w:t>①干雾除尘系统</w:t>
            </w:r>
          </w:p>
          <w:p>
            <w:pPr>
              <w:pStyle w:val="6"/>
              <w:spacing w:before="218" w:line="219" w:lineRule="auto"/>
              <w:ind w:left="596"/>
            </w:pPr>
            <w:r>
              <w:rPr>
                <w:spacing w:val="-1"/>
              </w:rPr>
              <w:t>干雾抑尘原理基于欧美科学家的研究理论：“水雾颗粒与尘埃颗粒大小相近时吸</w:t>
            </w:r>
          </w:p>
          <w:p>
            <w:pPr>
              <w:pStyle w:val="6"/>
              <w:spacing w:before="214" w:line="219" w:lineRule="auto"/>
              <w:ind w:left="135"/>
            </w:pPr>
            <w:r>
              <w:rPr>
                <w:spacing w:val="-2"/>
              </w:rPr>
              <w:t>附、过滤、凝结的机率最大</w:t>
            </w:r>
            <w:r>
              <w:rPr>
                <w:spacing w:val="-88"/>
              </w:rPr>
              <w:t xml:space="preserve"> </w:t>
            </w:r>
            <w:r>
              <w:rPr>
                <w:spacing w:val="-2"/>
              </w:rPr>
              <w:t>”。</w:t>
            </w:r>
          </w:p>
          <w:p>
            <w:pPr>
              <w:pStyle w:val="6"/>
              <w:spacing w:before="214" w:line="381" w:lineRule="auto"/>
              <w:ind w:left="116" w:right="110" w:firstLine="480"/>
            </w:pPr>
            <w:r>
              <w:rPr>
                <w:spacing w:val="-1"/>
              </w:rPr>
              <w:t>在转运站内的皮带机转接点的卸料密闭罩和受料导料槽内部设置干雾抑尘系统，</w:t>
            </w:r>
            <w:r>
              <w:rPr>
                <w:spacing w:val="12"/>
              </w:rPr>
              <w:t xml:space="preserve"> </w:t>
            </w:r>
            <w:r>
              <w:rPr>
                <w:spacing w:val="-1"/>
              </w:rPr>
              <w:t>包括干雾机、空压机和干雾喷头等设施。当</w:t>
            </w:r>
            <w:r>
              <w:rPr>
                <w:spacing w:val="-2"/>
              </w:rPr>
              <w:t>转运站皮带机“载重</w:t>
            </w:r>
            <w:r>
              <w:rPr>
                <w:spacing w:val="-88"/>
              </w:rPr>
              <w:t xml:space="preserve"> </w:t>
            </w:r>
            <w:r>
              <w:rPr>
                <w:spacing w:val="-2"/>
              </w:rPr>
              <w:t>”运行时，连锁启动</w:t>
            </w:r>
            <w:r>
              <w:t xml:space="preserve"> </w:t>
            </w:r>
            <w:r>
              <w:rPr>
                <w:spacing w:val="-1"/>
              </w:rPr>
              <w:t>干雾抑尘系统，通过干雾喷头对物料扬尘部位进行喷雾抑尘，形成浓而密的雾池，尤</w:t>
            </w:r>
            <w:r>
              <w:rPr>
                <w:spacing w:val="13"/>
              </w:rPr>
              <w:t xml:space="preserve"> </w:t>
            </w:r>
            <w:r>
              <w:rPr>
                <w:spacing w:val="-3"/>
              </w:rPr>
              <w:t>其适合治理</w:t>
            </w:r>
            <w:r>
              <w:rPr>
                <w:spacing w:val="-33"/>
              </w:rPr>
              <w:t xml:space="preserve"> </w:t>
            </w:r>
            <w:r>
              <w:rPr>
                <w:spacing w:val="-3"/>
              </w:rPr>
              <w:t>10</w:t>
            </w:r>
            <w:r>
              <w:rPr>
                <w:spacing w:val="-51"/>
              </w:rPr>
              <w:t xml:space="preserve"> </w:t>
            </w:r>
            <w:r>
              <w:rPr>
                <w:spacing w:val="-3"/>
              </w:rPr>
              <w:t>微米以下可吸入性粉尘治理效果高达</w:t>
            </w:r>
            <w:r>
              <w:rPr>
                <w:spacing w:val="-48"/>
              </w:rPr>
              <w:t xml:space="preserve"> </w:t>
            </w:r>
            <w:r>
              <w:rPr>
                <w:spacing w:val="-3"/>
              </w:rPr>
              <w:t>96</w:t>
            </w:r>
            <w:r>
              <w:rPr>
                <w:spacing w:val="-4"/>
              </w:rPr>
              <w:t>%，有效抑制煤炭转接过程中的</w:t>
            </w:r>
            <w:r>
              <w:t xml:space="preserve"> </w:t>
            </w:r>
            <w:r>
              <w:rPr>
                <w:spacing w:val="-2"/>
              </w:rPr>
              <w:t>粉尘污染。当转运站皮带机停止运转或“空载</w:t>
            </w:r>
            <w:r>
              <w:rPr>
                <w:spacing w:val="-69"/>
              </w:rPr>
              <w:t xml:space="preserve"> </w:t>
            </w:r>
            <w:r>
              <w:rPr>
                <w:spacing w:val="-2"/>
              </w:rPr>
              <w:t>”运转，干雾抑尘系统连锁关闭。干雾</w:t>
            </w:r>
            <w:r>
              <w:t xml:space="preserve"> </w:t>
            </w:r>
            <w:r>
              <w:rPr>
                <w:spacing w:val="-1"/>
              </w:rPr>
              <w:t>抑尘系统能有效控制皮带机转接点封闭罩壳内的粉尘，一般在采取干雾抑尘措施后，</w:t>
            </w:r>
            <w:r>
              <w:rPr>
                <w:spacing w:val="14"/>
              </w:rPr>
              <w:t xml:space="preserve"> </w:t>
            </w:r>
            <w:r>
              <w:rPr>
                <w:spacing w:val="-4"/>
              </w:rPr>
              <w:t>转运站外部不设置排气筒。</w:t>
            </w:r>
          </w:p>
          <w:p>
            <w:pPr>
              <w:pStyle w:val="6"/>
              <w:spacing w:before="37" w:line="370" w:lineRule="auto"/>
              <w:ind w:left="136" w:right="111" w:firstLine="459"/>
            </w:pPr>
            <w:r>
              <w:rPr>
                <w:spacing w:val="-5"/>
              </w:rPr>
              <w:t>干雾抑尘系统源自</w:t>
            </w:r>
            <w:r>
              <w:rPr>
                <w:spacing w:val="-32"/>
              </w:rPr>
              <w:t xml:space="preserve"> </w:t>
            </w:r>
            <w:r>
              <w:rPr>
                <w:spacing w:val="-5"/>
              </w:rPr>
              <w:t>10</w:t>
            </w:r>
            <w:r>
              <w:rPr>
                <w:spacing w:val="-50"/>
              </w:rPr>
              <w:t xml:space="preserve"> </w:t>
            </w:r>
            <w:r>
              <w:rPr>
                <w:spacing w:val="-5"/>
              </w:rPr>
              <w:t>年前欧美引进技术，目前国内已有较多应用，也得到了</w:t>
            </w:r>
            <w:r>
              <w:rPr>
                <w:spacing w:val="-6"/>
              </w:rPr>
              <w:t>规范</w:t>
            </w:r>
            <w:r>
              <w:t xml:space="preserve"> </w:t>
            </w:r>
            <w:r>
              <w:rPr>
                <w:spacing w:val="-7"/>
              </w:rPr>
              <w:t>的认可和推荐使用。</w:t>
            </w:r>
          </w:p>
          <w:p>
            <w:pPr>
              <w:spacing w:before="8" w:line="4610" w:lineRule="exact"/>
              <w:ind w:firstLine="1645"/>
            </w:pPr>
            <w:r>
              <w:rPr>
                <w:position w:val="-92"/>
              </w:rPr>
              <w:drawing>
                <wp:inline distT="0" distB="0" distL="0" distR="0">
                  <wp:extent cx="3677285" cy="2927350"/>
                  <wp:effectExtent l="0" t="0" r="0"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205"/>
                          <a:stretch>
                            <a:fillRect/>
                          </a:stretch>
                        </pic:blipFill>
                        <pic:spPr>
                          <a:xfrm>
                            <a:off x="0" y="0"/>
                            <a:ext cx="3677411" cy="2927604"/>
                          </a:xfrm>
                          <a:prstGeom prst="rect">
                            <a:avLst/>
                          </a:prstGeom>
                        </pic:spPr>
                      </pic:pic>
                    </a:graphicData>
                  </a:graphic>
                </wp:inline>
              </w:drawing>
            </w:r>
          </w:p>
          <w:p>
            <w:pPr>
              <w:pStyle w:val="6"/>
              <w:spacing w:before="212" w:line="209" w:lineRule="auto"/>
              <w:ind w:left="3371"/>
            </w:pPr>
            <w:r>
              <w:rPr>
                <w:b/>
                <w:bCs/>
                <w:spacing w:val="-15"/>
              </w:rPr>
              <w:t>图</w:t>
            </w:r>
            <w:r>
              <w:rPr>
                <w:spacing w:val="-71"/>
              </w:rPr>
              <w:t xml:space="preserve"> </w:t>
            </w:r>
            <w:r>
              <w:rPr>
                <w:b/>
                <w:bCs/>
                <w:spacing w:val="-15"/>
              </w:rPr>
              <w:t>4-8</w:t>
            </w:r>
            <w:r>
              <w:rPr>
                <w:spacing w:val="90"/>
              </w:rPr>
              <w:t xml:space="preserve"> </w:t>
            </w:r>
            <w:r>
              <w:rPr>
                <w:b/>
                <w:bCs/>
                <w:spacing w:val="-15"/>
              </w:rPr>
              <w:t>干雾除尘原理图</w:t>
            </w:r>
          </w:p>
        </w:tc>
      </w:tr>
    </w:tbl>
    <w:p>
      <w:pPr>
        <w:pStyle w:val="2"/>
      </w:pPr>
    </w:p>
    <w:p>
      <w:pPr>
        <w:sectPr>
          <w:footerReference r:id="rId90"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50"/>
        <w:gridCol w:w="4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1" w:hRule="atLeast"/>
        </w:trPr>
        <w:tc>
          <w:tcPr>
            <w:tcW w:w="5050" w:type="dxa"/>
            <w:tcBorders>
              <w:bottom w:val="nil"/>
              <w:right w:val="nil"/>
            </w:tcBorders>
            <w:vAlign w:val="top"/>
          </w:tcPr>
          <w:p>
            <w:pPr>
              <w:spacing w:before="64" w:line="3684" w:lineRule="exact"/>
              <w:ind w:firstLine="265"/>
            </w:pPr>
            <w:r>
              <w:rPr>
                <w:position w:val="-73"/>
              </w:rPr>
              <w:drawing>
                <wp:inline distT="0" distB="0" distL="0" distR="0">
                  <wp:extent cx="2966720" cy="2339340"/>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206"/>
                          <a:stretch>
                            <a:fillRect/>
                          </a:stretch>
                        </pic:blipFill>
                        <pic:spPr>
                          <a:xfrm>
                            <a:off x="0" y="0"/>
                            <a:ext cx="2967228" cy="2339340"/>
                          </a:xfrm>
                          <a:prstGeom prst="rect">
                            <a:avLst/>
                          </a:prstGeom>
                        </pic:spPr>
                      </pic:pic>
                    </a:graphicData>
                  </a:graphic>
                </wp:inline>
              </w:drawing>
            </w:r>
          </w:p>
        </w:tc>
        <w:tc>
          <w:tcPr>
            <w:tcW w:w="4040" w:type="dxa"/>
            <w:tcBorders>
              <w:left w:val="nil"/>
              <w:bottom w:val="nil"/>
            </w:tcBorders>
            <w:vAlign w:val="top"/>
          </w:tcPr>
          <w:p>
            <w:pPr>
              <w:spacing w:before="115" w:line="3640" w:lineRule="exact"/>
              <w:ind w:firstLine="109"/>
            </w:pPr>
            <w:r>
              <w:rPr>
                <w:position w:val="-72"/>
              </w:rPr>
              <w:drawing>
                <wp:inline distT="0" distB="0" distL="0" distR="0">
                  <wp:extent cx="2319020" cy="2311400"/>
                  <wp:effectExtent l="0" t="0" r="0" b="0"/>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207"/>
                          <a:stretch>
                            <a:fillRect/>
                          </a:stretch>
                        </pic:blipFill>
                        <pic:spPr>
                          <a:xfrm>
                            <a:off x="0" y="0"/>
                            <a:ext cx="2319528" cy="2311907"/>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5" w:hRule="atLeast"/>
        </w:trPr>
        <w:tc>
          <w:tcPr>
            <w:tcW w:w="9090" w:type="dxa"/>
            <w:gridSpan w:val="2"/>
            <w:tcBorders>
              <w:top w:val="nil"/>
            </w:tcBorders>
            <w:vAlign w:val="top"/>
          </w:tcPr>
          <w:p>
            <w:pPr>
              <w:pStyle w:val="6"/>
              <w:spacing w:before="48" w:line="219" w:lineRule="auto"/>
              <w:ind w:left="3148"/>
            </w:pPr>
            <w:r>
              <w:rPr>
                <w:b/>
                <w:bCs/>
                <w:spacing w:val="-16"/>
              </w:rPr>
              <w:t>图</w:t>
            </w:r>
            <w:r>
              <w:rPr>
                <w:spacing w:val="-64"/>
              </w:rPr>
              <w:t xml:space="preserve"> </w:t>
            </w:r>
            <w:r>
              <w:rPr>
                <w:b/>
                <w:bCs/>
                <w:spacing w:val="-16"/>
              </w:rPr>
              <w:t>4-9</w:t>
            </w:r>
            <w:r>
              <w:rPr>
                <w:spacing w:val="90"/>
              </w:rPr>
              <w:t xml:space="preserve"> </w:t>
            </w:r>
            <w:r>
              <w:rPr>
                <w:b/>
                <w:bCs/>
                <w:spacing w:val="-16"/>
              </w:rPr>
              <w:t>干雾除尘系统示例图</w:t>
            </w:r>
          </w:p>
          <w:p>
            <w:pPr>
              <w:pStyle w:val="6"/>
              <w:spacing w:before="185" w:line="378" w:lineRule="auto"/>
              <w:ind w:left="116" w:right="42" w:firstLine="480"/>
            </w:pPr>
            <w:r>
              <w:rPr>
                <w:spacing w:val="-7"/>
              </w:rPr>
              <w:t>根据《煤炭矿石码头粉尘控制设计规范》（JTS156-2015）第</w:t>
            </w:r>
            <w:r>
              <w:rPr>
                <w:spacing w:val="-13"/>
              </w:rPr>
              <w:t xml:space="preserve"> </w:t>
            </w:r>
            <w:r>
              <w:rPr>
                <w:spacing w:val="-7"/>
              </w:rPr>
              <w:t>5.4.4、5.4.5</w:t>
            </w:r>
            <w:r>
              <w:rPr>
                <w:spacing w:val="-49"/>
              </w:rPr>
              <w:t xml:space="preserve"> </w:t>
            </w:r>
            <w:r>
              <w:rPr>
                <w:spacing w:val="-7"/>
              </w:rPr>
              <w:t>条：</w:t>
            </w:r>
            <w:r>
              <w:rPr>
                <w:b/>
                <w:bCs/>
                <w:spacing w:val="-7"/>
              </w:rPr>
              <w:t>在</w:t>
            </w:r>
            <w:r>
              <w:t xml:space="preserve"> </w:t>
            </w:r>
            <w:r>
              <w:rPr>
                <w:b/>
                <w:bCs/>
                <w:spacing w:val="-3"/>
              </w:rPr>
              <w:t>转运站内的上游皮带机密闭罩和下游皮带机的导料槽等处应设置除</w:t>
            </w:r>
            <w:r>
              <w:rPr>
                <w:b/>
                <w:bCs/>
                <w:spacing w:val="-4"/>
              </w:rPr>
              <w:t>尘或抑尘设施。转</w:t>
            </w:r>
            <w:r>
              <w:t xml:space="preserve">  </w:t>
            </w:r>
            <w:r>
              <w:rPr>
                <w:b/>
                <w:bCs/>
                <w:spacing w:val="-7"/>
              </w:rPr>
              <w:t>运站采用湿法除尘抑尘方式时，宜采用干雾抑尘。</w:t>
            </w:r>
            <w:r>
              <w:rPr>
                <w:spacing w:val="-8"/>
              </w:rPr>
              <w:t>该《规范》条文说明</w:t>
            </w:r>
            <w:r>
              <w:rPr>
                <w:spacing w:val="-45"/>
              </w:rPr>
              <w:t xml:space="preserve"> </w:t>
            </w:r>
            <w:r>
              <w:rPr>
                <w:spacing w:val="-8"/>
              </w:rPr>
              <w:t>5.4.5</w:t>
            </w:r>
            <w:r>
              <w:rPr>
                <w:spacing w:val="-28"/>
              </w:rPr>
              <w:t xml:space="preserve"> </w:t>
            </w:r>
            <w:r>
              <w:rPr>
                <w:spacing w:val="-8"/>
              </w:rPr>
              <w:t>中明确：</w:t>
            </w:r>
            <w:r>
              <w:t xml:space="preserve"> </w:t>
            </w:r>
            <w:r>
              <w:rPr>
                <w:spacing w:val="-1"/>
              </w:rPr>
              <w:t>干雾抑尘方式除尘效果好，运行费用低，用水量不到水雾抑尘方式的</w:t>
            </w:r>
            <w:r>
              <w:rPr>
                <w:spacing w:val="-32"/>
              </w:rPr>
              <w:t xml:space="preserve"> </w:t>
            </w:r>
            <w:r>
              <w:rPr>
                <w:spacing w:val="-1"/>
              </w:rPr>
              <w:t>1/1</w:t>
            </w:r>
            <w:r>
              <w:rPr>
                <w:spacing w:val="-2"/>
              </w:rPr>
              <w:t>0。</w:t>
            </w:r>
          </w:p>
          <w:p>
            <w:pPr>
              <w:pStyle w:val="6"/>
              <w:spacing w:before="35" w:line="380" w:lineRule="auto"/>
              <w:ind w:left="117" w:right="26" w:firstLine="479"/>
            </w:pPr>
            <w:r>
              <w:rPr>
                <w:spacing w:val="-1"/>
              </w:rPr>
              <w:t>近年来国内港口装卸设备、翻车机房、筛分塔、转运站、破碎机房、装车楼等采</w:t>
            </w:r>
            <w:r>
              <w:rPr>
                <w:spacing w:val="13"/>
              </w:rPr>
              <w:t xml:space="preserve"> </w:t>
            </w:r>
            <w:r>
              <w:rPr>
                <w:spacing w:val="-1"/>
              </w:rPr>
              <w:t>用干雾抑尘代替传统的水雾抑尘在不断增多。抑尘效率高，针对 10 微米以下可吸入</w:t>
            </w:r>
            <w:r>
              <w:rPr>
                <w:spacing w:val="17"/>
              </w:rPr>
              <w:t xml:space="preserve"> </w:t>
            </w:r>
            <w:r>
              <w:rPr>
                <w:spacing w:val="-1"/>
              </w:rPr>
              <w:t>性粉尘治理效果高达</w:t>
            </w:r>
            <w:r>
              <w:rPr>
                <w:spacing w:val="-49"/>
              </w:rPr>
              <w:t xml:space="preserve"> </w:t>
            </w:r>
            <w:r>
              <w:rPr>
                <w:spacing w:val="-1"/>
              </w:rPr>
              <w:t>96%；由于耗水量很小，物料湿度增加重量比</w:t>
            </w:r>
            <w:r>
              <w:rPr>
                <w:spacing w:val="-49"/>
              </w:rPr>
              <w:t xml:space="preserve"> </w:t>
            </w:r>
            <w:r>
              <w:rPr>
                <w:spacing w:val="-2"/>
              </w:rPr>
              <w:t>0.02%--0.05%，物</w:t>
            </w:r>
            <w:r>
              <w:t xml:space="preserve"> </w:t>
            </w:r>
            <w:r>
              <w:rPr>
                <w:spacing w:val="-5"/>
              </w:rPr>
              <w:t>料（煤）无热值损失，无二次污染；占地面积小，操作方便，全自动控制；设备运行、</w:t>
            </w:r>
            <w:r>
              <w:rPr>
                <w:spacing w:val="10"/>
              </w:rPr>
              <w:t xml:space="preserve"> </w:t>
            </w:r>
            <w:r>
              <w:rPr>
                <w:spacing w:val="-1"/>
              </w:rPr>
              <w:t>维护费用低；适用于无组织排放，密闭或半密闭空间的污染源，大幅降低煤粉尘的自</w:t>
            </w:r>
            <w:r>
              <w:rPr>
                <w:spacing w:val="12"/>
              </w:rPr>
              <w:t xml:space="preserve"> </w:t>
            </w:r>
            <w:r>
              <w:rPr>
                <w:spacing w:val="-6"/>
              </w:rPr>
              <w:t>燃和爆炸几率。</w:t>
            </w:r>
          </w:p>
          <w:p>
            <w:pPr>
              <w:pStyle w:val="6"/>
              <w:spacing w:before="38" w:line="217" w:lineRule="auto"/>
              <w:ind w:left="595"/>
            </w:pPr>
            <w:r>
              <w:rPr>
                <w:spacing w:val="-2"/>
              </w:rPr>
              <w:t>②水膜式除尘器</w:t>
            </w:r>
          </w:p>
          <w:p>
            <w:pPr>
              <w:pStyle w:val="6"/>
              <w:spacing w:before="216" w:line="379" w:lineRule="auto"/>
              <w:ind w:left="116" w:right="109" w:firstLine="483"/>
            </w:pPr>
            <w:r>
              <w:rPr>
                <w:spacing w:val="-1"/>
              </w:rPr>
              <w:t>水膜除尘器使含尘气体与液体（一般为水）密切接触，利用水滴和颗粒的惯性碰</w:t>
            </w:r>
            <w:r>
              <w:rPr>
                <w:spacing w:val="7"/>
              </w:rPr>
              <w:t xml:space="preserve"> </w:t>
            </w:r>
            <w:r>
              <w:rPr>
                <w:spacing w:val="6"/>
              </w:rPr>
              <w:t>撞或者利用水和粉尘的充分混合作用及其他作用捕集颗粒或使颗粒增</w:t>
            </w:r>
            <w:r>
              <w:rPr>
                <w:spacing w:val="5"/>
              </w:rPr>
              <w:t>大或留于固定</w:t>
            </w:r>
            <w:r>
              <w:t xml:space="preserve"> </w:t>
            </w:r>
            <w:r>
              <w:rPr>
                <w:spacing w:val="-1"/>
              </w:rPr>
              <w:t>容器内达到水和粉尘分离效果。水膜除尘器适用于粉尘颗粒较大或者除尘效率要求较</w:t>
            </w:r>
            <w:r>
              <w:rPr>
                <w:spacing w:val="15"/>
              </w:rPr>
              <w:t xml:space="preserve"> </w:t>
            </w:r>
            <w:r>
              <w:rPr>
                <w:spacing w:val="-6"/>
              </w:rPr>
              <w:t>低的情况，排气口有带水现象。根据浙江通创环保科技有限公司资料：</w:t>
            </w:r>
            <w:r>
              <w:rPr>
                <w:spacing w:val="78"/>
              </w:rPr>
              <w:t xml:space="preserve"> </w:t>
            </w:r>
            <w:r>
              <w:rPr>
                <w:spacing w:val="-6"/>
              </w:rPr>
              <w:t>水膜除尘器耗</w:t>
            </w:r>
            <w:r>
              <w:t xml:space="preserve"> </w:t>
            </w:r>
            <w:r>
              <w:rPr>
                <w:spacing w:val="-2"/>
              </w:rPr>
              <w:t>水量较大，约为</w:t>
            </w:r>
            <w:r>
              <w:rPr>
                <w:spacing w:val="-42"/>
              </w:rPr>
              <w:t xml:space="preserve"> </w:t>
            </w:r>
            <w:r>
              <w:rPr>
                <w:spacing w:val="-2"/>
              </w:rPr>
              <w:t>5t/h，大幅增加了污泥和污水的收集处理问题。</w:t>
            </w:r>
          </w:p>
          <w:p>
            <w:pPr>
              <w:pStyle w:val="6"/>
              <w:spacing w:before="38" w:line="220" w:lineRule="auto"/>
              <w:ind w:left="624"/>
            </w:pPr>
            <w:r>
              <w:rPr>
                <w:spacing w:val="-3"/>
              </w:rPr>
              <w:t>以上两种湿式除尘方式比选见表</w:t>
            </w:r>
            <w:r>
              <w:rPr>
                <w:spacing w:val="-40"/>
              </w:rPr>
              <w:t xml:space="preserve"> </w:t>
            </w:r>
            <w:r>
              <w:rPr>
                <w:spacing w:val="-3"/>
              </w:rPr>
              <w:t>4-20。</w:t>
            </w:r>
          </w:p>
        </w:tc>
      </w:tr>
    </w:tbl>
    <w:p>
      <w:pPr>
        <w:pStyle w:val="2"/>
        <w:spacing w:line="60" w:lineRule="exact"/>
        <w:rPr>
          <w:sz w:val="5"/>
        </w:rPr>
      </w:pPr>
    </w:p>
    <w:p>
      <w:pPr>
        <w:spacing w:line="60" w:lineRule="exact"/>
        <w:rPr>
          <w:sz w:val="5"/>
          <w:szCs w:val="5"/>
        </w:rPr>
        <w:sectPr>
          <w:footerReference r:id="rId91"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39" w:hRule="atLeast"/>
        </w:trPr>
        <w:tc>
          <w:tcPr>
            <w:tcW w:w="9090" w:type="dxa"/>
            <w:vAlign w:val="top"/>
          </w:tcPr>
          <w:p>
            <w:pPr>
              <w:pStyle w:val="6"/>
              <w:spacing w:before="38" w:line="214" w:lineRule="auto"/>
              <w:ind w:left="2504"/>
            </w:pPr>
            <w:r>
              <w:rPr>
                <w:b/>
                <w:bCs/>
                <w:spacing w:val="-15"/>
              </w:rPr>
              <w:t>表</w:t>
            </w:r>
            <w:r>
              <w:rPr>
                <w:spacing w:val="-60"/>
              </w:rPr>
              <w:t xml:space="preserve"> </w:t>
            </w:r>
            <w:r>
              <w:rPr>
                <w:b/>
                <w:bCs/>
                <w:spacing w:val="-15"/>
              </w:rPr>
              <w:t>4-20</w:t>
            </w:r>
            <w:r>
              <w:rPr>
                <w:spacing w:val="90"/>
              </w:rPr>
              <w:t xml:space="preserve"> </w:t>
            </w:r>
            <w:r>
              <w:rPr>
                <w:b/>
                <w:bCs/>
                <w:spacing w:val="-15"/>
              </w:rPr>
              <w:t>干雾除尘与水膜式除尘设施对比</w:t>
            </w:r>
          </w:p>
          <w:tbl>
            <w:tblPr>
              <w:tblStyle w:val="5"/>
              <w:tblW w:w="8775" w:type="dxa"/>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574"/>
              <w:gridCol w:w="3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529" w:type="dxa"/>
                  <w:tcBorders>
                    <w:top w:val="single" w:color="000000" w:sz="10" w:space="0"/>
                    <w:left w:val="nil"/>
                  </w:tcBorders>
                  <w:vAlign w:val="top"/>
                </w:tcPr>
                <w:p>
                  <w:pPr>
                    <w:pStyle w:val="6"/>
                    <w:spacing w:before="92" w:line="220" w:lineRule="auto"/>
                    <w:ind w:left="420"/>
                    <w:rPr>
                      <w:sz w:val="18"/>
                      <w:szCs w:val="18"/>
                    </w:rPr>
                  </w:pPr>
                  <w:r>
                    <w:rPr>
                      <w:b/>
                      <w:bCs/>
                      <w:spacing w:val="-4"/>
                      <w:sz w:val="18"/>
                      <w:szCs w:val="18"/>
                    </w:rPr>
                    <w:t>项目对比</w:t>
                  </w:r>
                </w:p>
              </w:tc>
              <w:tc>
                <w:tcPr>
                  <w:tcW w:w="3574" w:type="dxa"/>
                  <w:tcBorders>
                    <w:top w:val="single" w:color="000000" w:sz="10" w:space="0"/>
                  </w:tcBorders>
                  <w:vAlign w:val="top"/>
                </w:tcPr>
                <w:p>
                  <w:pPr>
                    <w:pStyle w:val="6"/>
                    <w:spacing w:before="91" w:line="219" w:lineRule="auto"/>
                    <w:ind w:left="906"/>
                    <w:rPr>
                      <w:sz w:val="18"/>
                      <w:szCs w:val="18"/>
                    </w:rPr>
                  </w:pPr>
                  <w:r>
                    <w:rPr>
                      <w:b/>
                      <w:bCs/>
                      <w:spacing w:val="-2"/>
                      <w:sz w:val="18"/>
                      <w:szCs w:val="18"/>
                    </w:rPr>
                    <w:t>干雾抑尘系统（</w:t>
                  </w:r>
                  <w:r>
                    <w:rPr>
                      <w:rFonts w:ascii="Times New Roman" w:hAnsi="Times New Roman" w:eastAsia="Times New Roman" w:cs="Times New Roman"/>
                      <w:b/>
                      <w:bCs/>
                      <w:spacing w:val="-2"/>
                      <w:sz w:val="18"/>
                      <w:szCs w:val="18"/>
                    </w:rPr>
                    <w:t xml:space="preserve">1 </w:t>
                  </w:r>
                  <w:r>
                    <w:rPr>
                      <w:b/>
                      <w:bCs/>
                      <w:spacing w:val="-2"/>
                      <w:sz w:val="18"/>
                      <w:szCs w:val="18"/>
                    </w:rPr>
                    <w:t>套）</w:t>
                  </w:r>
                </w:p>
              </w:tc>
              <w:tc>
                <w:tcPr>
                  <w:tcW w:w="3672" w:type="dxa"/>
                  <w:tcBorders>
                    <w:top w:val="single" w:color="000000" w:sz="10" w:space="0"/>
                    <w:right w:val="nil"/>
                  </w:tcBorders>
                  <w:vAlign w:val="top"/>
                </w:tcPr>
                <w:p>
                  <w:pPr>
                    <w:pStyle w:val="6"/>
                    <w:spacing w:before="91" w:line="220" w:lineRule="auto"/>
                    <w:ind w:left="957"/>
                    <w:rPr>
                      <w:sz w:val="18"/>
                      <w:szCs w:val="18"/>
                    </w:rPr>
                  </w:pPr>
                  <w:r>
                    <w:rPr>
                      <w:b/>
                      <w:bCs/>
                      <w:spacing w:val="-4"/>
                      <w:sz w:val="18"/>
                      <w:szCs w:val="18"/>
                    </w:rPr>
                    <w:t>水膜式除尘器（</w:t>
                  </w:r>
                  <w:r>
                    <w:rPr>
                      <w:rFonts w:ascii="Times New Roman" w:hAnsi="Times New Roman" w:eastAsia="Times New Roman" w:cs="Times New Roman"/>
                      <w:b/>
                      <w:bCs/>
                      <w:spacing w:val="-4"/>
                      <w:sz w:val="18"/>
                      <w:szCs w:val="18"/>
                    </w:rPr>
                    <w:t>1</w:t>
                  </w:r>
                  <w:r>
                    <w:rPr>
                      <w:rFonts w:ascii="Times New Roman" w:hAnsi="Times New Roman" w:eastAsia="Times New Roman" w:cs="Times New Roman"/>
                      <w:b/>
                      <w:bCs/>
                      <w:spacing w:val="24"/>
                      <w:w w:val="101"/>
                      <w:sz w:val="18"/>
                      <w:szCs w:val="18"/>
                    </w:rPr>
                    <w:t xml:space="preserve"> </w:t>
                  </w:r>
                  <w:r>
                    <w:rPr>
                      <w:b/>
                      <w:bCs/>
                      <w:spacing w:val="-4"/>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529" w:type="dxa"/>
                  <w:tcBorders>
                    <w:left w:val="nil"/>
                  </w:tcBorders>
                  <w:vAlign w:val="top"/>
                </w:tcPr>
                <w:p>
                  <w:pPr>
                    <w:pStyle w:val="6"/>
                    <w:spacing w:before="36" w:line="223" w:lineRule="auto"/>
                    <w:ind w:left="421" w:right="302" w:hanging="90"/>
                    <w:rPr>
                      <w:sz w:val="18"/>
                      <w:szCs w:val="18"/>
                    </w:rPr>
                  </w:pPr>
                  <w:r>
                    <w:rPr>
                      <w:spacing w:val="-2"/>
                      <w:sz w:val="18"/>
                      <w:szCs w:val="18"/>
                    </w:rPr>
                    <w:t>一次性投资</w:t>
                  </w:r>
                  <w:r>
                    <w:rPr>
                      <w:sz w:val="18"/>
                      <w:szCs w:val="18"/>
                    </w:rPr>
                    <w:t xml:space="preserve"> </w:t>
                  </w:r>
                  <w:r>
                    <w:rPr>
                      <w:spacing w:val="-5"/>
                      <w:sz w:val="18"/>
                      <w:szCs w:val="18"/>
                    </w:rPr>
                    <w:t>（万元）</w:t>
                  </w:r>
                </w:p>
              </w:tc>
              <w:tc>
                <w:tcPr>
                  <w:tcW w:w="3574" w:type="dxa"/>
                  <w:vAlign w:val="top"/>
                </w:tcPr>
                <w:p>
                  <w:pPr>
                    <w:pStyle w:val="6"/>
                    <w:spacing w:before="156" w:line="225" w:lineRule="auto"/>
                    <w:ind w:left="1588"/>
                    <w:rPr>
                      <w:rFonts w:ascii="Times New Roman" w:hAnsi="Times New Roman" w:eastAsia="Times New Roman" w:cs="Times New Roman"/>
                      <w:sz w:val="18"/>
                      <w:szCs w:val="18"/>
                    </w:rPr>
                  </w:pPr>
                  <w:r>
                    <w:rPr>
                      <w:spacing w:val="-6"/>
                      <w:sz w:val="18"/>
                      <w:szCs w:val="18"/>
                    </w:rPr>
                    <w:t>约</w:t>
                  </w:r>
                  <w:r>
                    <w:rPr>
                      <w:spacing w:val="-34"/>
                      <w:sz w:val="18"/>
                      <w:szCs w:val="18"/>
                    </w:rPr>
                    <w:t xml:space="preserve"> </w:t>
                  </w:r>
                  <w:r>
                    <w:rPr>
                      <w:rFonts w:ascii="Times New Roman" w:hAnsi="Times New Roman" w:eastAsia="Times New Roman" w:cs="Times New Roman"/>
                      <w:spacing w:val="-6"/>
                      <w:sz w:val="18"/>
                      <w:szCs w:val="18"/>
                    </w:rPr>
                    <w:t>50</w:t>
                  </w:r>
                </w:p>
              </w:tc>
              <w:tc>
                <w:tcPr>
                  <w:tcW w:w="3672" w:type="dxa"/>
                  <w:tcBorders>
                    <w:right w:val="nil"/>
                  </w:tcBorders>
                  <w:vAlign w:val="top"/>
                </w:tcPr>
                <w:p>
                  <w:pPr>
                    <w:spacing w:before="188" w:line="188" w:lineRule="auto"/>
                    <w:ind w:left="17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29" w:type="dxa"/>
                  <w:tcBorders>
                    <w:left w:val="nil"/>
                  </w:tcBorders>
                  <w:vAlign w:val="top"/>
                </w:tcPr>
                <w:p>
                  <w:pPr>
                    <w:pStyle w:val="6"/>
                    <w:spacing w:before="43" w:line="221" w:lineRule="auto"/>
                    <w:ind w:left="421" w:right="393" w:hanging="1"/>
                    <w:rPr>
                      <w:sz w:val="18"/>
                      <w:szCs w:val="18"/>
                    </w:rPr>
                  </w:pPr>
                  <w:r>
                    <w:rPr>
                      <w:spacing w:val="-3"/>
                      <w:sz w:val="18"/>
                      <w:szCs w:val="18"/>
                    </w:rPr>
                    <w:t>维护费用</w:t>
                  </w:r>
                  <w:r>
                    <w:rPr>
                      <w:spacing w:val="1"/>
                      <w:sz w:val="18"/>
                      <w:szCs w:val="18"/>
                    </w:rPr>
                    <w:t xml:space="preserve"> </w:t>
                  </w:r>
                  <w:r>
                    <w:rPr>
                      <w:spacing w:val="-5"/>
                      <w:sz w:val="18"/>
                      <w:szCs w:val="18"/>
                    </w:rPr>
                    <w:t>（万元）</w:t>
                  </w:r>
                </w:p>
              </w:tc>
              <w:tc>
                <w:tcPr>
                  <w:tcW w:w="3574" w:type="dxa"/>
                  <w:vAlign w:val="top"/>
                </w:tcPr>
                <w:p>
                  <w:pPr>
                    <w:pStyle w:val="6"/>
                    <w:spacing w:before="163" w:line="233" w:lineRule="auto"/>
                    <w:ind w:left="1182"/>
                    <w:rPr>
                      <w:sz w:val="18"/>
                      <w:szCs w:val="18"/>
                    </w:rPr>
                  </w:pPr>
                  <w:r>
                    <w:rPr>
                      <w:rFonts w:ascii="Times New Roman" w:hAnsi="Times New Roman" w:eastAsia="Times New Roman" w:cs="Times New Roman"/>
                      <w:spacing w:val="-3"/>
                      <w:sz w:val="18"/>
                      <w:szCs w:val="18"/>
                    </w:rPr>
                    <w:t>1000-2000</w:t>
                  </w:r>
                  <w:r>
                    <w:rPr>
                      <w:rFonts w:ascii="Times New Roman" w:hAnsi="Times New Roman" w:eastAsia="Times New Roman" w:cs="Times New Roman"/>
                      <w:spacing w:val="17"/>
                      <w:sz w:val="18"/>
                      <w:szCs w:val="18"/>
                    </w:rPr>
                    <w:t xml:space="preserve"> </w:t>
                  </w:r>
                  <w:r>
                    <w:rPr>
                      <w:spacing w:val="-3"/>
                      <w:sz w:val="18"/>
                      <w:szCs w:val="18"/>
                    </w:rPr>
                    <w:t>元</w:t>
                  </w:r>
                  <w:r>
                    <w:rPr>
                      <w:rFonts w:ascii="Times New Roman" w:hAnsi="Times New Roman" w:eastAsia="Times New Roman" w:cs="Times New Roman"/>
                      <w:spacing w:val="-3"/>
                      <w:sz w:val="18"/>
                      <w:szCs w:val="18"/>
                    </w:rPr>
                    <w:t>/</w:t>
                  </w:r>
                  <w:r>
                    <w:rPr>
                      <w:spacing w:val="-3"/>
                      <w:sz w:val="18"/>
                      <w:szCs w:val="18"/>
                    </w:rPr>
                    <w:t>年</w:t>
                  </w:r>
                </w:p>
              </w:tc>
              <w:tc>
                <w:tcPr>
                  <w:tcW w:w="3672" w:type="dxa"/>
                  <w:tcBorders>
                    <w:right w:val="nil"/>
                  </w:tcBorders>
                  <w:vAlign w:val="top"/>
                </w:tcPr>
                <w:p>
                  <w:pPr>
                    <w:pStyle w:val="6"/>
                    <w:spacing w:before="163" w:line="233" w:lineRule="auto"/>
                    <w:ind w:left="1124"/>
                    <w:rPr>
                      <w:sz w:val="18"/>
                      <w:szCs w:val="18"/>
                    </w:rPr>
                  </w:pPr>
                  <w:r>
                    <w:rPr>
                      <w:rFonts w:ascii="Times New Roman" w:hAnsi="Times New Roman" w:eastAsia="Times New Roman" w:cs="Times New Roman"/>
                      <w:sz w:val="18"/>
                      <w:szCs w:val="18"/>
                    </w:rPr>
                    <w:t xml:space="preserve">25000-35000 </w:t>
                  </w:r>
                  <w:r>
                    <w:rPr>
                      <w:sz w:val="18"/>
                      <w:szCs w:val="18"/>
                    </w:rPr>
                    <w:t>元</w:t>
                  </w:r>
                  <w:r>
                    <w:rPr>
                      <w:rFonts w:ascii="Times New Roman" w:hAnsi="Times New Roman" w:eastAsia="Times New Roman" w:cs="Times New Roman"/>
                      <w:sz w:val="18"/>
                      <w:szCs w:val="18"/>
                    </w:rPr>
                    <w:t>/</w:t>
                  </w:r>
                  <w:r>
                    <w:rPr>
                      <w:sz w:val="18"/>
                      <w:szCs w:val="1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529" w:type="dxa"/>
                  <w:tcBorders>
                    <w:left w:val="nil"/>
                  </w:tcBorders>
                  <w:vAlign w:val="top"/>
                </w:tcPr>
                <w:p>
                  <w:pPr>
                    <w:pStyle w:val="6"/>
                    <w:spacing w:before="92" w:line="220" w:lineRule="auto"/>
                    <w:ind w:left="419"/>
                    <w:rPr>
                      <w:sz w:val="18"/>
                      <w:szCs w:val="18"/>
                    </w:rPr>
                  </w:pPr>
                  <w:r>
                    <w:rPr>
                      <w:spacing w:val="-2"/>
                      <w:sz w:val="18"/>
                      <w:szCs w:val="18"/>
                    </w:rPr>
                    <w:t>水消耗量</w:t>
                  </w:r>
                </w:p>
              </w:tc>
              <w:tc>
                <w:tcPr>
                  <w:tcW w:w="3574" w:type="dxa"/>
                  <w:vAlign w:val="top"/>
                </w:tcPr>
                <w:p>
                  <w:pPr>
                    <w:spacing w:before="123" w:line="190" w:lineRule="auto"/>
                    <w:ind w:left="149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100~L/h</w:t>
                  </w:r>
                </w:p>
              </w:tc>
              <w:tc>
                <w:tcPr>
                  <w:tcW w:w="3672" w:type="dxa"/>
                  <w:tcBorders>
                    <w:right w:val="nil"/>
                  </w:tcBorders>
                  <w:vAlign w:val="top"/>
                </w:tcPr>
                <w:p>
                  <w:pPr>
                    <w:pStyle w:val="6"/>
                    <w:spacing w:before="93" w:line="212" w:lineRule="auto"/>
                    <w:ind w:left="913"/>
                    <w:rPr>
                      <w:rFonts w:ascii="Times New Roman" w:hAnsi="Times New Roman" w:eastAsia="Times New Roman" w:cs="Times New Roman"/>
                      <w:sz w:val="12"/>
                      <w:szCs w:val="12"/>
                    </w:rPr>
                  </w:pPr>
                  <w:r>
                    <w:rPr>
                      <w:rFonts w:ascii="Times New Roman" w:hAnsi="Times New Roman" w:eastAsia="Times New Roman" w:cs="Times New Roman"/>
                      <w:spacing w:val="-2"/>
                      <w:sz w:val="18"/>
                      <w:szCs w:val="18"/>
                    </w:rPr>
                    <w:t>5000L/h</w:t>
                  </w:r>
                  <w:r>
                    <w:rPr>
                      <w:rFonts w:ascii="Times New Roman" w:hAnsi="Times New Roman" w:eastAsia="Times New Roman" w:cs="Times New Roman"/>
                      <w:spacing w:val="-18"/>
                      <w:sz w:val="18"/>
                      <w:szCs w:val="18"/>
                    </w:rPr>
                    <w:t xml:space="preserve"> </w:t>
                  </w:r>
                  <w:r>
                    <w:rPr>
                      <w:spacing w:val="-2"/>
                      <w:sz w:val="18"/>
                      <w:szCs w:val="18"/>
                    </w:rPr>
                    <w:t>，水压</w:t>
                  </w:r>
                  <w:r>
                    <w:rPr>
                      <w:rFonts w:ascii="Times New Roman" w:hAnsi="Times New Roman" w:eastAsia="Times New Roman" w:cs="Times New Roman"/>
                      <w:spacing w:val="-2"/>
                      <w:sz w:val="18"/>
                      <w:szCs w:val="18"/>
                    </w:rPr>
                    <w:t>≥6kg/cm</w:t>
                  </w:r>
                  <w:r>
                    <w:rPr>
                      <w:rFonts w:ascii="Times New Roman" w:hAnsi="Times New Roman" w:eastAsia="Times New Roman" w:cs="Times New Roman"/>
                      <w:spacing w:val="-2"/>
                      <w:position w:val="5"/>
                      <w:sz w:val="12"/>
                      <w:szCs w:val="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529" w:type="dxa"/>
                  <w:tcBorders>
                    <w:left w:val="nil"/>
                  </w:tcBorders>
                  <w:vAlign w:val="top"/>
                </w:tcPr>
                <w:p>
                  <w:pPr>
                    <w:pStyle w:val="6"/>
                    <w:spacing w:before="97" w:line="220" w:lineRule="auto"/>
                    <w:ind w:left="529"/>
                    <w:rPr>
                      <w:sz w:val="18"/>
                      <w:szCs w:val="18"/>
                    </w:rPr>
                  </w:pPr>
                  <w:r>
                    <w:rPr>
                      <w:spacing w:val="-7"/>
                      <w:sz w:val="18"/>
                      <w:szCs w:val="18"/>
                    </w:rPr>
                    <w:t>电功率</w:t>
                  </w:r>
                </w:p>
              </w:tc>
              <w:tc>
                <w:tcPr>
                  <w:tcW w:w="3574" w:type="dxa"/>
                  <w:vAlign w:val="top"/>
                </w:tcPr>
                <w:p>
                  <w:pPr>
                    <w:spacing w:before="127" w:line="190" w:lineRule="auto"/>
                    <w:ind w:left="15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30kw</w:t>
                  </w:r>
                </w:p>
              </w:tc>
              <w:tc>
                <w:tcPr>
                  <w:tcW w:w="3672" w:type="dxa"/>
                  <w:tcBorders>
                    <w:right w:val="nil"/>
                  </w:tcBorders>
                  <w:vAlign w:val="top"/>
                </w:tcPr>
                <w:p>
                  <w:pPr>
                    <w:spacing w:before="127" w:line="190" w:lineRule="auto"/>
                    <w:ind w:left="165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529" w:type="dxa"/>
                  <w:tcBorders>
                    <w:left w:val="nil"/>
                  </w:tcBorders>
                  <w:vAlign w:val="top"/>
                </w:tcPr>
                <w:p>
                  <w:pPr>
                    <w:spacing w:line="291" w:lineRule="auto"/>
                    <w:rPr>
                      <w:rFonts w:ascii="Arial"/>
                      <w:sz w:val="21"/>
                    </w:rPr>
                  </w:pPr>
                </w:p>
                <w:p>
                  <w:pPr>
                    <w:pStyle w:val="6"/>
                    <w:spacing w:before="58" w:line="220" w:lineRule="auto"/>
                    <w:ind w:left="428"/>
                    <w:rPr>
                      <w:sz w:val="18"/>
                      <w:szCs w:val="18"/>
                    </w:rPr>
                  </w:pPr>
                  <w:r>
                    <w:rPr>
                      <w:spacing w:val="-4"/>
                      <w:sz w:val="18"/>
                      <w:szCs w:val="18"/>
                    </w:rPr>
                    <w:t>除尘效率</w:t>
                  </w:r>
                </w:p>
              </w:tc>
              <w:tc>
                <w:tcPr>
                  <w:tcW w:w="3574" w:type="dxa"/>
                  <w:vAlign w:val="top"/>
                </w:tcPr>
                <w:p>
                  <w:pPr>
                    <w:pStyle w:val="6"/>
                    <w:spacing w:before="111" w:line="220" w:lineRule="auto"/>
                    <w:ind w:left="991"/>
                    <w:rPr>
                      <w:sz w:val="18"/>
                      <w:szCs w:val="18"/>
                    </w:rPr>
                  </w:pPr>
                  <w:r>
                    <w:rPr>
                      <w:rFonts w:ascii="Times New Roman" w:hAnsi="Times New Roman" w:eastAsia="Times New Roman" w:cs="Times New Roman"/>
                      <w:spacing w:val="-2"/>
                      <w:sz w:val="18"/>
                      <w:szCs w:val="18"/>
                    </w:rPr>
                    <w:t>96%</w:t>
                  </w:r>
                  <w:r>
                    <w:rPr>
                      <w:spacing w:val="-2"/>
                      <w:sz w:val="18"/>
                      <w:szCs w:val="18"/>
                    </w:rPr>
                    <w:t>（不设排气筒）</w:t>
                  </w:r>
                </w:p>
                <w:p>
                  <w:pPr>
                    <w:pStyle w:val="6"/>
                    <w:spacing w:before="26" w:line="229" w:lineRule="auto"/>
                    <w:ind w:left="1049" w:right="388" w:hanging="658"/>
                    <w:rPr>
                      <w:sz w:val="18"/>
                      <w:szCs w:val="18"/>
                    </w:rPr>
                  </w:pPr>
                  <w:r>
                    <w:rPr>
                      <w:spacing w:val="-1"/>
                      <w:sz w:val="18"/>
                      <w:szCs w:val="18"/>
                    </w:rPr>
                    <w:t>符合规范第</w:t>
                  </w:r>
                  <w:r>
                    <w:rPr>
                      <w:spacing w:val="-34"/>
                      <w:sz w:val="18"/>
                      <w:szCs w:val="18"/>
                    </w:rPr>
                    <w:t xml:space="preserve"> </w:t>
                  </w:r>
                  <w:r>
                    <w:rPr>
                      <w:rFonts w:ascii="Times New Roman" w:hAnsi="Times New Roman" w:eastAsia="Times New Roman" w:cs="Times New Roman"/>
                      <w:spacing w:val="-1"/>
                      <w:sz w:val="18"/>
                      <w:szCs w:val="18"/>
                    </w:rPr>
                    <w:t xml:space="preserve">3.0.4 </w:t>
                  </w:r>
                  <w:r>
                    <w:rPr>
                      <w:spacing w:val="-1"/>
                      <w:sz w:val="18"/>
                      <w:szCs w:val="18"/>
                    </w:rPr>
                    <w:t>条无组织排放浓度</w:t>
                  </w:r>
                  <w:r>
                    <w:rPr>
                      <w:sz w:val="18"/>
                      <w:szCs w:val="18"/>
                    </w:rPr>
                    <w:t xml:space="preserve"> </w:t>
                  </w:r>
                  <w:r>
                    <w:rPr>
                      <w:rFonts w:ascii="Times New Roman" w:hAnsi="Times New Roman" w:eastAsia="Times New Roman" w:cs="Times New Roman"/>
                      <w:spacing w:val="-6"/>
                      <w:sz w:val="18"/>
                      <w:szCs w:val="18"/>
                    </w:rPr>
                    <w:t>1mg/m</w:t>
                  </w:r>
                  <w:r>
                    <w:rPr>
                      <w:rFonts w:ascii="Times New Roman" w:hAnsi="Times New Roman" w:eastAsia="Times New Roman" w:cs="Times New Roman"/>
                      <w:spacing w:val="-6"/>
                      <w:position w:val="5"/>
                      <w:sz w:val="12"/>
                      <w:szCs w:val="12"/>
                    </w:rPr>
                    <w:t>3</w:t>
                  </w:r>
                  <w:r>
                    <w:rPr>
                      <w:rFonts w:ascii="Times New Roman" w:hAnsi="Times New Roman" w:eastAsia="Times New Roman" w:cs="Times New Roman"/>
                      <w:spacing w:val="24"/>
                      <w:w w:val="101"/>
                      <w:position w:val="5"/>
                      <w:sz w:val="12"/>
                      <w:szCs w:val="12"/>
                    </w:rPr>
                    <w:t xml:space="preserve"> </w:t>
                  </w:r>
                  <w:r>
                    <w:rPr>
                      <w:spacing w:val="-6"/>
                      <w:sz w:val="18"/>
                      <w:szCs w:val="18"/>
                    </w:rPr>
                    <w:t>限值要求。</w:t>
                  </w:r>
                </w:p>
              </w:tc>
              <w:tc>
                <w:tcPr>
                  <w:tcW w:w="3672" w:type="dxa"/>
                  <w:tcBorders>
                    <w:right w:val="nil"/>
                  </w:tcBorders>
                  <w:vAlign w:val="top"/>
                </w:tcPr>
                <w:p>
                  <w:pPr>
                    <w:pStyle w:val="6"/>
                    <w:spacing w:before="232" w:line="233" w:lineRule="auto"/>
                    <w:ind w:left="1594"/>
                    <w:rPr>
                      <w:rFonts w:ascii="Times New Roman" w:hAnsi="Times New Roman" w:eastAsia="Times New Roman" w:cs="Times New Roman"/>
                      <w:sz w:val="18"/>
                      <w:szCs w:val="18"/>
                    </w:rPr>
                  </w:pPr>
                  <w:r>
                    <w:rPr>
                      <w:spacing w:val="-5"/>
                      <w:sz w:val="18"/>
                      <w:szCs w:val="18"/>
                    </w:rPr>
                    <w:t>＜</w:t>
                  </w:r>
                  <w:r>
                    <w:rPr>
                      <w:rFonts w:ascii="Times New Roman" w:hAnsi="Times New Roman" w:eastAsia="Times New Roman" w:cs="Times New Roman"/>
                      <w:spacing w:val="-5"/>
                      <w:sz w:val="18"/>
                      <w:szCs w:val="18"/>
                    </w:rPr>
                    <w:t>96%</w:t>
                  </w:r>
                </w:p>
                <w:p>
                  <w:pPr>
                    <w:pStyle w:val="6"/>
                    <w:spacing w:before="12" w:line="220" w:lineRule="auto"/>
                    <w:ind w:left="575"/>
                    <w:rPr>
                      <w:sz w:val="18"/>
                      <w:szCs w:val="18"/>
                    </w:rPr>
                  </w:pPr>
                  <w:r>
                    <w:rPr>
                      <w:spacing w:val="-1"/>
                      <w:sz w:val="18"/>
                      <w:szCs w:val="18"/>
                    </w:rPr>
                    <w:t>对疏水性粉尘除尘效率相对较差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1529" w:type="dxa"/>
                  <w:tcBorders>
                    <w:left w:val="nil"/>
                    <w:bottom w:val="single" w:color="000000" w:sz="10" w:space="0"/>
                  </w:tcBorders>
                  <w:vAlign w:val="top"/>
                </w:tcPr>
                <w:p>
                  <w:pPr>
                    <w:spacing w:line="294" w:lineRule="auto"/>
                    <w:rPr>
                      <w:rFonts w:ascii="Arial"/>
                      <w:sz w:val="21"/>
                    </w:rPr>
                  </w:pPr>
                </w:p>
                <w:p>
                  <w:pPr>
                    <w:spacing w:line="295" w:lineRule="auto"/>
                    <w:rPr>
                      <w:rFonts w:ascii="Arial"/>
                      <w:sz w:val="21"/>
                    </w:rPr>
                  </w:pPr>
                </w:p>
                <w:p>
                  <w:pPr>
                    <w:pStyle w:val="6"/>
                    <w:spacing w:before="58" w:line="220" w:lineRule="auto"/>
                    <w:ind w:left="428"/>
                    <w:rPr>
                      <w:sz w:val="18"/>
                      <w:szCs w:val="18"/>
                    </w:rPr>
                  </w:pPr>
                  <w:r>
                    <w:rPr>
                      <w:spacing w:val="-4"/>
                      <w:sz w:val="18"/>
                      <w:szCs w:val="18"/>
                    </w:rPr>
                    <w:t>除尘效果</w:t>
                  </w:r>
                </w:p>
              </w:tc>
              <w:tc>
                <w:tcPr>
                  <w:tcW w:w="3574" w:type="dxa"/>
                  <w:tcBorders>
                    <w:bottom w:val="single" w:color="000000" w:sz="10" w:space="0"/>
                  </w:tcBorders>
                  <w:vAlign w:val="top"/>
                </w:tcPr>
                <w:p>
                  <w:pPr>
                    <w:pStyle w:val="6"/>
                    <w:spacing w:before="51" w:line="241" w:lineRule="auto"/>
                    <w:ind w:left="166" w:right="163"/>
                    <w:jc w:val="both"/>
                    <w:rPr>
                      <w:sz w:val="18"/>
                      <w:szCs w:val="18"/>
                    </w:rPr>
                  </w:pPr>
                  <w:r>
                    <w:rPr>
                      <w:spacing w:val="-1"/>
                      <w:sz w:val="18"/>
                      <w:szCs w:val="18"/>
                    </w:rPr>
                    <w:t>微米级喷雾颗粒与粉尘有效结合，特别是</w:t>
                  </w:r>
                  <w:r>
                    <w:rPr>
                      <w:spacing w:val="9"/>
                      <w:sz w:val="18"/>
                      <w:szCs w:val="18"/>
                    </w:rPr>
                    <w:t xml:space="preserve"> </w:t>
                  </w:r>
                  <w:r>
                    <w:rPr>
                      <w:spacing w:val="-1"/>
                      <w:sz w:val="18"/>
                      <w:szCs w:val="18"/>
                    </w:rPr>
                    <w:t>对可吸入性颗粒的处理，达到除尘抑尘效</w:t>
                  </w:r>
                  <w:r>
                    <w:rPr>
                      <w:spacing w:val="10"/>
                      <w:sz w:val="18"/>
                      <w:szCs w:val="18"/>
                    </w:rPr>
                    <w:t xml:space="preserve"> </w:t>
                  </w:r>
                  <w:r>
                    <w:rPr>
                      <w:spacing w:val="-1"/>
                      <w:sz w:val="18"/>
                      <w:szCs w:val="18"/>
                    </w:rPr>
                    <w:t>果，运行稳定可靠，系统可长期无缺陷运</w:t>
                  </w:r>
                  <w:r>
                    <w:rPr>
                      <w:spacing w:val="10"/>
                      <w:sz w:val="18"/>
                      <w:szCs w:val="18"/>
                    </w:rPr>
                    <w:t xml:space="preserve"> </w:t>
                  </w:r>
                  <w:r>
                    <w:rPr>
                      <w:spacing w:val="-1"/>
                      <w:sz w:val="18"/>
                      <w:szCs w:val="18"/>
                    </w:rPr>
                    <w:t>行。无组织排放浓度满足国家环保排放标</w:t>
                  </w:r>
                  <w:r>
                    <w:rPr>
                      <w:spacing w:val="10"/>
                      <w:sz w:val="18"/>
                      <w:szCs w:val="18"/>
                    </w:rPr>
                    <w:t xml:space="preserve"> </w:t>
                  </w:r>
                  <w:r>
                    <w:rPr>
                      <w:spacing w:val="-1"/>
                      <w:sz w:val="18"/>
                      <w:szCs w:val="18"/>
                    </w:rPr>
                    <w:t>准。没有二次污染，解决了高挥发份煤炭</w:t>
                  </w:r>
                </w:p>
                <w:p>
                  <w:pPr>
                    <w:pStyle w:val="6"/>
                    <w:spacing w:before="25" w:line="201" w:lineRule="auto"/>
                    <w:ind w:left="991"/>
                    <w:rPr>
                      <w:sz w:val="18"/>
                      <w:szCs w:val="18"/>
                    </w:rPr>
                  </w:pPr>
                  <w:r>
                    <w:rPr>
                      <w:spacing w:val="-5"/>
                      <w:sz w:val="18"/>
                      <w:szCs w:val="18"/>
                    </w:rPr>
                    <w:t>的自燃、爆炸问题。</w:t>
                  </w:r>
                </w:p>
              </w:tc>
              <w:tc>
                <w:tcPr>
                  <w:tcW w:w="3672" w:type="dxa"/>
                  <w:tcBorders>
                    <w:bottom w:val="single" w:color="000000" w:sz="10" w:space="0"/>
                    <w:right w:val="nil"/>
                  </w:tcBorders>
                  <w:vAlign w:val="top"/>
                </w:tcPr>
                <w:p>
                  <w:pPr>
                    <w:pStyle w:val="6"/>
                    <w:spacing w:before="51" w:line="241" w:lineRule="auto"/>
                    <w:ind w:left="122" w:right="126" w:firstLine="94"/>
                    <w:rPr>
                      <w:sz w:val="18"/>
                      <w:szCs w:val="18"/>
                    </w:rPr>
                  </w:pPr>
                  <w:r>
                    <w:rPr>
                      <w:spacing w:val="-1"/>
                      <w:sz w:val="18"/>
                      <w:szCs w:val="18"/>
                    </w:rPr>
                    <w:t>旋风与水膜两种除尘作用有效地结合在一</w:t>
                  </w:r>
                  <w:r>
                    <w:rPr>
                      <w:spacing w:val="4"/>
                      <w:sz w:val="18"/>
                      <w:szCs w:val="18"/>
                    </w:rPr>
                    <w:t xml:space="preserve">  </w:t>
                  </w:r>
                  <w:r>
                    <w:rPr>
                      <w:spacing w:val="-1"/>
                      <w:sz w:val="18"/>
                      <w:szCs w:val="18"/>
                    </w:rPr>
                    <w:t>起，使含尘气体得到二次净化。其除尘效率</w:t>
                  </w:r>
                  <w:r>
                    <w:rPr>
                      <w:spacing w:val="15"/>
                      <w:sz w:val="18"/>
                      <w:szCs w:val="18"/>
                    </w:rPr>
                    <w:t xml:space="preserve"> </w:t>
                  </w:r>
                  <w:r>
                    <w:rPr>
                      <w:spacing w:val="-2"/>
                      <w:sz w:val="18"/>
                      <w:szCs w:val="18"/>
                    </w:rPr>
                    <w:t>一般为</w:t>
                  </w:r>
                  <w:r>
                    <w:rPr>
                      <w:spacing w:val="-24"/>
                      <w:sz w:val="18"/>
                      <w:szCs w:val="18"/>
                    </w:rPr>
                    <w:t xml:space="preserve"> </w:t>
                  </w:r>
                  <w:r>
                    <w:rPr>
                      <w:rFonts w:ascii="Times New Roman" w:hAnsi="Times New Roman" w:eastAsia="Times New Roman" w:cs="Times New Roman"/>
                      <w:spacing w:val="-2"/>
                      <w:sz w:val="18"/>
                      <w:szCs w:val="18"/>
                    </w:rPr>
                    <w:t>95%</w:t>
                  </w:r>
                  <w:r>
                    <w:rPr>
                      <w:spacing w:val="-2"/>
                      <w:sz w:val="18"/>
                      <w:szCs w:val="18"/>
                    </w:rPr>
                    <w:t>左右，对疏水性粉尘，如石墨、</w:t>
                  </w:r>
                  <w:r>
                    <w:rPr>
                      <w:sz w:val="18"/>
                      <w:szCs w:val="18"/>
                    </w:rPr>
                    <w:t xml:space="preserve"> </w:t>
                  </w:r>
                  <w:r>
                    <w:rPr>
                      <w:spacing w:val="-2"/>
                      <w:sz w:val="18"/>
                      <w:szCs w:val="18"/>
                    </w:rPr>
                    <w:t>炭黑等为</w:t>
                  </w:r>
                  <w:r>
                    <w:rPr>
                      <w:spacing w:val="-24"/>
                      <w:sz w:val="18"/>
                      <w:szCs w:val="18"/>
                    </w:rPr>
                    <w:t xml:space="preserve"> </w:t>
                  </w:r>
                  <w:r>
                    <w:rPr>
                      <w:rFonts w:ascii="Times New Roman" w:hAnsi="Times New Roman" w:eastAsia="Times New Roman" w:cs="Times New Roman"/>
                      <w:spacing w:val="-2"/>
                      <w:sz w:val="18"/>
                      <w:szCs w:val="18"/>
                    </w:rPr>
                    <w:t>93%</w:t>
                  </w:r>
                  <w:r>
                    <w:rPr>
                      <w:spacing w:val="-2"/>
                      <w:sz w:val="18"/>
                      <w:szCs w:val="18"/>
                    </w:rPr>
                    <w:t>，难以满足排放标准。由于耗</w:t>
                  </w:r>
                  <w:r>
                    <w:rPr>
                      <w:sz w:val="18"/>
                      <w:szCs w:val="18"/>
                    </w:rPr>
                    <w:t xml:space="preserve"> </w:t>
                  </w:r>
                  <w:r>
                    <w:rPr>
                      <w:spacing w:val="-1"/>
                      <w:sz w:val="18"/>
                      <w:szCs w:val="18"/>
                    </w:rPr>
                    <w:t>水量大，增加了污泥和污水收集处理，费用</w:t>
                  </w:r>
                </w:p>
                <w:p>
                  <w:pPr>
                    <w:pStyle w:val="6"/>
                    <w:spacing w:before="25" w:line="201" w:lineRule="auto"/>
                    <w:ind w:left="1567"/>
                    <w:rPr>
                      <w:sz w:val="18"/>
                      <w:szCs w:val="18"/>
                    </w:rPr>
                  </w:pPr>
                  <w:r>
                    <w:rPr>
                      <w:spacing w:val="-8"/>
                      <w:sz w:val="18"/>
                      <w:szCs w:val="18"/>
                    </w:rPr>
                    <w:t>较高。</w:t>
                  </w:r>
                </w:p>
              </w:tc>
            </w:tr>
          </w:tbl>
          <w:p>
            <w:pPr>
              <w:pStyle w:val="6"/>
              <w:spacing w:before="197" w:line="379" w:lineRule="auto"/>
              <w:ind w:left="117" w:firstLine="479"/>
              <w:jc w:val="both"/>
            </w:pPr>
            <w:r>
              <w:rPr>
                <w:spacing w:val="-1"/>
              </w:rPr>
              <w:t>通过以上方案对比，干雾除尘系统与水膜式除尘器相比，除尘效率较高，且用水</w:t>
            </w:r>
            <w:r>
              <w:rPr>
                <w:spacing w:val="5"/>
              </w:rPr>
              <w:t xml:space="preserve">  </w:t>
            </w:r>
            <w:r>
              <w:rPr>
                <w:spacing w:val="-4"/>
              </w:rPr>
              <w:t>量小，无二次污染，维护简单，价格适中，且属于《煤炭矿石码头粉尘控制设计规</w:t>
            </w:r>
            <w:r>
              <w:rPr>
                <w:spacing w:val="-5"/>
              </w:rPr>
              <w:t>范》</w:t>
            </w:r>
            <w:r>
              <w:t xml:space="preserve"> </w:t>
            </w:r>
            <w:r>
              <w:rPr>
                <w:spacing w:val="-3"/>
              </w:rPr>
              <w:t>（JTS156-2015）中推荐的湿式除尘方式。干</w:t>
            </w:r>
            <w:r>
              <w:rPr>
                <w:spacing w:val="-4"/>
              </w:rPr>
              <w:t>雾除尘系统已广泛应用于国内大型散货码</w:t>
            </w:r>
            <w:r>
              <w:t xml:space="preserve">  </w:t>
            </w:r>
            <w:r>
              <w:rPr>
                <w:spacing w:val="-6"/>
              </w:rPr>
              <w:t>头，且具有自动化程度高、危险较低、安装运营费用较低等特点，</w:t>
            </w:r>
            <w:r>
              <w:rPr>
                <w:spacing w:val="78"/>
              </w:rPr>
              <w:t xml:space="preserve"> </w:t>
            </w:r>
            <w:r>
              <w:rPr>
                <w:spacing w:val="-6"/>
              </w:rPr>
              <w:t>故经比选，工程转</w:t>
            </w:r>
            <w:r>
              <w:t xml:space="preserve">  </w:t>
            </w:r>
            <w:r>
              <w:rPr>
                <w:spacing w:val="-2"/>
              </w:rPr>
              <w:t>运站采用干雾除尘系统在技术经济上是可行</w:t>
            </w:r>
            <w:r>
              <w:rPr>
                <w:spacing w:val="-3"/>
              </w:rPr>
              <w:t>的。</w:t>
            </w:r>
          </w:p>
          <w:p>
            <w:pPr>
              <w:pStyle w:val="6"/>
              <w:spacing w:before="34" w:line="219" w:lineRule="auto"/>
              <w:ind w:left="598"/>
              <w:outlineLvl w:val="0"/>
            </w:pPr>
            <w:r>
              <w:rPr>
                <w:b/>
                <w:bCs/>
                <w:spacing w:val="-3"/>
              </w:rPr>
              <w:t>4、散货堆场防尘措施</w:t>
            </w:r>
          </w:p>
          <w:p>
            <w:pPr>
              <w:pStyle w:val="6"/>
              <w:spacing w:before="213" w:line="376" w:lineRule="auto"/>
              <w:ind w:left="121" w:right="108" w:firstLine="480"/>
              <w:jc w:val="both"/>
            </w:pPr>
            <w:r>
              <w:rPr>
                <w:spacing w:val="-1"/>
              </w:rPr>
              <w:t>项目对易起尘散货煤炭和现有球团散货采用封闭式大棚的储存方式，确保实现煤</w:t>
            </w:r>
            <w:r>
              <w:rPr>
                <w:spacing w:val="9"/>
              </w:rPr>
              <w:t xml:space="preserve"> </w:t>
            </w:r>
            <w:r>
              <w:rPr>
                <w:spacing w:val="-1"/>
              </w:rPr>
              <w:t>炭、球团封闭式存储，封闭式大棚在内部安装智能控制的粉尘、瓦斯、温度监控等系</w:t>
            </w:r>
            <w:r>
              <w:rPr>
                <w:spacing w:val="11"/>
              </w:rPr>
              <w:t xml:space="preserve"> </w:t>
            </w:r>
            <w:r>
              <w:rPr>
                <w:spacing w:val="-1"/>
              </w:rPr>
              <w:t>统；现有项目大颗粒铁矿石设置喷淋抑尘系统露天储存。</w:t>
            </w:r>
          </w:p>
          <w:p>
            <w:pPr>
              <w:pStyle w:val="6"/>
              <w:spacing w:before="33" w:line="378" w:lineRule="auto"/>
              <w:ind w:left="111" w:right="121" w:firstLine="486"/>
              <w:jc w:val="both"/>
            </w:pPr>
            <w:r>
              <w:rPr>
                <w:spacing w:val="-1"/>
              </w:rPr>
              <w:t>本项目封闭式大棚为东西走向布置，拟采取四面和顶部</w:t>
            </w:r>
            <w:r>
              <w:rPr>
                <w:spacing w:val="-2"/>
              </w:rPr>
              <w:t>均封闭的结构形式（见图</w:t>
            </w:r>
            <w:r>
              <w:t xml:space="preserve"> </w:t>
            </w:r>
            <w:r>
              <w:rPr>
                <w:rFonts w:ascii="Times New Roman" w:hAnsi="Times New Roman" w:eastAsia="Times New Roman" w:cs="Times New Roman"/>
                <w:spacing w:val="-3"/>
              </w:rPr>
              <w:t>4-10</w:t>
            </w:r>
            <w:r>
              <w:rPr>
                <w:spacing w:val="-58"/>
              </w:rPr>
              <w:t>），</w:t>
            </w:r>
            <w:r>
              <w:rPr>
                <w:spacing w:val="-3"/>
              </w:rPr>
              <w:t>除皮带机廊道出入、消防通道、设备检修出入口以及其他为安全考虑预留的必</w:t>
            </w:r>
            <w:r>
              <w:t xml:space="preserve"> </w:t>
            </w:r>
            <w:r>
              <w:rPr>
                <w:spacing w:val="-1"/>
              </w:rPr>
              <w:t>要出口外，其余部分均封闭。大棚两侧设置消防通道，消防通道尺寸为</w:t>
            </w:r>
            <w:r>
              <w:rPr>
                <w:spacing w:val="-5"/>
              </w:rPr>
              <w:t xml:space="preserve"> </w:t>
            </w:r>
            <w:r>
              <w:rPr>
                <w:rFonts w:ascii="Times New Roman" w:hAnsi="Times New Roman" w:eastAsia="Times New Roman" w:cs="Times New Roman"/>
                <w:spacing w:val="-1"/>
              </w:rPr>
              <w:t>4m</w:t>
            </w:r>
            <w:r>
              <w:rPr>
                <w:spacing w:val="-1"/>
              </w:rPr>
              <w:t>×</w:t>
            </w:r>
            <w:r>
              <w:rPr>
                <w:rFonts w:ascii="Times New Roman" w:hAnsi="Times New Roman" w:eastAsia="Times New Roman" w:cs="Times New Roman"/>
                <w:spacing w:val="-1"/>
              </w:rPr>
              <w:t>4m</w:t>
            </w:r>
            <w:r>
              <w:rPr>
                <w:spacing w:val="-1"/>
              </w:rPr>
              <w:t>，正</w:t>
            </w:r>
            <w:r>
              <w:t xml:space="preserve"> </w:t>
            </w:r>
            <w:r>
              <w:rPr>
                <w:spacing w:val="-1"/>
              </w:rPr>
              <w:t>常处于封闭状态，大棚顶部以及斗轮堆取料机轨道两侧舌侧喷淋等</w:t>
            </w:r>
            <w:r>
              <w:rPr>
                <w:spacing w:val="-2"/>
              </w:rPr>
              <w:t>抑尘装置。</w:t>
            </w:r>
          </w:p>
        </w:tc>
      </w:tr>
    </w:tbl>
    <w:p>
      <w:pPr>
        <w:pStyle w:val="2"/>
      </w:pPr>
    </w:p>
    <w:p>
      <w:pPr>
        <w:sectPr>
          <w:footerReference r:id="rId92"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70" w:hRule="atLeast"/>
        </w:trPr>
        <w:tc>
          <w:tcPr>
            <w:tcW w:w="9090" w:type="dxa"/>
            <w:vAlign w:val="top"/>
          </w:tcPr>
          <w:p>
            <w:pPr>
              <w:spacing w:before="141" w:line="2774" w:lineRule="exact"/>
              <w:ind w:firstLine="2639"/>
            </w:pPr>
            <w:r>
              <w:rPr>
                <w:position w:val="-55"/>
              </w:rPr>
              <w:drawing>
                <wp:inline distT="0" distB="0" distL="0" distR="0">
                  <wp:extent cx="2480945" cy="1761490"/>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208"/>
                          <a:stretch>
                            <a:fillRect/>
                          </a:stretch>
                        </pic:blipFill>
                        <pic:spPr>
                          <a:xfrm>
                            <a:off x="0" y="0"/>
                            <a:ext cx="2481071" cy="1761743"/>
                          </a:xfrm>
                          <a:prstGeom prst="rect">
                            <a:avLst/>
                          </a:prstGeom>
                        </pic:spPr>
                      </pic:pic>
                    </a:graphicData>
                  </a:graphic>
                </wp:inline>
              </w:drawing>
            </w:r>
          </w:p>
          <w:p>
            <w:pPr>
              <w:pStyle w:val="6"/>
              <w:spacing w:before="171" w:line="218" w:lineRule="auto"/>
              <w:ind w:left="2529"/>
            </w:pPr>
            <w:r>
              <w:rPr>
                <w:b/>
                <w:bCs/>
                <w:spacing w:val="-16"/>
              </w:rPr>
              <w:t>图</w:t>
            </w:r>
            <w:r>
              <w:rPr>
                <w:spacing w:val="-65"/>
              </w:rPr>
              <w:t xml:space="preserve"> </w:t>
            </w:r>
            <w:r>
              <w:rPr>
                <w:b/>
                <w:bCs/>
                <w:spacing w:val="-16"/>
              </w:rPr>
              <w:t>4-10</w:t>
            </w:r>
            <w:r>
              <w:rPr>
                <w:spacing w:val="90"/>
              </w:rPr>
              <w:t xml:space="preserve"> </w:t>
            </w:r>
            <w:r>
              <w:rPr>
                <w:b/>
                <w:bCs/>
                <w:spacing w:val="-16"/>
              </w:rPr>
              <w:t>封闭式大棚内部喷淋系统示例图</w:t>
            </w:r>
          </w:p>
          <w:p>
            <w:pPr>
              <w:pStyle w:val="6"/>
              <w:spacing w:before="192" w:line="380" w:lineRule="auto"/>
              <w:ind w:left="116" w:right="108" w:firstLine="480"/>
              <w:jc w:val="both"/>
            </w:pPr>
            <w:r>
              <w:rPr>
                <w:spacing w:val="-1"/>
              </w:rPr>
              <w:t>在封闭式大棚内部加装喷洒除尘水系统。喷洒系统由大棚周围环状给水管网和防</w:t>
            </w:r>
            <w:r>
              <w:rPr>
                <w:spacing w:val="14"/>
              </w:rPr>
              <w:t xml:space="preserve"> </w:t>
            </w:r>
            <w:r>
              <w:rPr>
                <w:spacing w:val="-1"/>
              </w:rPr>
              <w:t>尘喷枪、阀门等组成。保证喷洒除尘水系统全面覆盖堆场、洒水喷头采用手动和自动</w:t>
            </w:r>
            <w:r>
              <w:rPr>
                <w:spacing w:val="14"/>
              </w:rPr>
              <w:t xml:space="preserve"> </w:t>
            </w:r>
            <w:r>
              <w:rPr>
                <w:spacing w:val="-1"/>
              </w:rPr>
              <w:t>控制。拟在封闭式大棚边界一定高度处布置激光雷达，采用人眼更加安全的紫外波段</w:t>
            </w:r>
            <w:r>
              <w:rPr>
                <w:spacing w:val="13"/>
              </w:rPr>
              <w:t xml:space="preserve"> </w:t>
            </w:r>
            <w:r>
              <w:rPr>
                <w:spacing w:val="-1"/>
              </w:rPr>
              <w:t xml:space="preserve">激光器，激光器每秒发射 </w:t>
            </w:r>
            <w:r>
              <w:rPr>
                <w:rFonts w:ascii="Times New Roman" w:hAnsi="Times New Roman" w:eastAsia="Times New Roman" w:cs="Times New Roman"/>
                <w:spacing w:val="-1"/>
              </w:rPr>
              <w:t xml:space="preserve">20  </w:t>
            </w:r>
            <w:r>
              <w:rPr>
                <w:spacing w:val="-1"/>
              </w:rPr>
              <w:t>个脉冲，采集每个脉冲的大气后向散射信号即可实现大</w:t>
            </w:r>
            <w:r>
              <w:rPr>
                <w:spacing w:val="18"/>
              </w:rPr>
              <w:t xml:space="preserve"> </w:t>
            </w:r>
            <w:r>
              <w:rPr>
                <w:spacing w:val="-1"/>
              </w:rPr>
              <w:t>气颗粒物污染物浓度的探测。结合项目物料特性、含水率、风况等条件，根据粉尘检</w:t>
            </w:r>
            <w:r>
              <w:rPr>
                <w:spacing w:val="15"/>
              </w:rPr>
              <w:t xml:space="preserve"> </w:t>
            </w:r>
            <w:r>
              <w:rPr>
                <w:spacing w:val="-1"/>
              </w:rPr>
              <w:t>测结果，自动启动粉尘超标区域的喷枪，合理、有效</w:t>
            </w:r>
            <w:r>
              <w:rPr>
                <w:spacing w:val="-2"/>
              </w:rPr>
              <w:t>抑制堆场粉尘的飞扬。</w:t>
            </w:r>
          </w:p>
          <w:p>
            <w:pPr>
              <w:pStyle w:val="6"/>
              <w:spacing w:before="33" w:line="219" w:lineRule="auto"/>
              <w:ind w:left="598"/>
              <w:outlineLvl w:val="0"/>
            </w:pPr>
            <w:r>
              <w:rPr>
                <w:rFonts w:ascii="Times New Roman" w:hAnsi="Times New Roman" w:eastAsia="Times New Roman" w:cs="Times New Roman"/>
                <w:b/>
                <w:bCs/>
                <w:spacing w:val="-4"/>
              </w:rPr>
              <w:t>5</w:t>
            </w:r>
            <w:r>
              <w:rPr>
                <w:rFonts w:ascii="Times New Roman" w:hAnsi="Times New Roman" w:eastAsia="Times New Roman" w:cs="Times New Roman"/>
                <w:b/>
                <w:bCs/>
                <w:spacing w:val="-22"/>
              </w:rPr>
              <w:t xml:space="preserve"> </w:t>
            </w:r>
            <w:r>
              <w:rPr>
                <w:rFonts w:ascii="仿宋" w:hAnsi="仿宋" w:eastAsia="仿宋" w:cs="仿宋"/>
                <w:b/>
                <w:bCs/>
                <w:spacing w:val="-4"/>
              </w:rPr>
              <w:t>、</w:t>
            </w:r>
            <w:r>
              <w:rPr>
                <w:b/>
                <w:bCs/>
                <w:spacing w:val="-4"/>
              </w:rPr>
              <w:t>港作机械、靠港船舶废气污染防治措施</w:t>
            </w:r>
          </w:p>
          <w:p>
            <w:pPr>
              <w:pStyle w:val="6"/>
              <w:spacing w:before="214" w:line="373" w:lineRule="auto"/>
              <w:ind w:left="119" w:right="110" w:firstLine="479"/>
            </w:pPr>
            <w:r>
              <w:rPr>
                <w:spacing w:val="-1"/>
              </w:rPr>
              <w:t>本项目在营运时拟采取以下措施减轻装卸设备和船舶尾气中</w:t>
            </w:r>
            <w:r>
              <w:rPr>
                <w:spacing w:val="-2"/>
              </w:rPr>
              <w:t xml:space="preserve">的 </w:t>
            </w:r>
            <w:r>
              <w:rPr>
                <w:rFonts w:ascii="Times New Roman" w:hAnsi="Times New Roman" w:eastAsia="Times New Roman" w:cs="Times New Roman"/>
                <w:spacing w:val="-2"/>
              </w:rPr>
              <w:t>SO</w:t>
            </w:r>
            <w:r>
              <w:rPr>
                <w:rFonts w:ascii="Times New Roman" w:hAnsi="Times New Roman" w:eastAsia="Times New Roman" w:cs="Times New Roman"/>
                <w:spacing w:val="-2"/>
                <w:position w:val="-1"/>
                <w:sz w:val="16"/>
                <w:szCs w:val="16"/>
              </w:rPr>
              <w:t>2</w:t>
            </w:r>
            <w:r>
              <w:rPr>
                <w:rFonts w:ascii="Times New Roman" w:hAnsi="Times New Roman" w:eastAsia="Times New Roman" w:cs="Times New Roman"/>
                <w:spacing w:val="-13"/>
                <w:position w:val="-1"/>
                <w:sz w:val="16"/>
                <w:szCs w:val="16"/>
              </w:rPr>
              <w:t xml:space="preserve"> </w:t>
            </w:r>
            <w:r>
              <w:rPr>
                <w:spacing w:val="-2"/>
              </w:rPr>
              <w:t>、</w:t>
            </w:r>
            <w:r>
              <w:rPr>
                <w:rFonts w:ascii="Times New Roman" w:hAnsi="Times New Roman" w:eastAsia="Times New Roman" w:cs="Times New Roman"/>
                <w:spacing w:val="-2"/>
              </w:rPr>
              <w:t xml:space="preserve">CO  </w:t>
            </w:r>
            <w:r>
              <w:rPr>
                <w:spacing w:val="-2"/>
              </w:rPr>
              <w:t>等大气</w:t>
            </w:r>
            <w:r>
              <w:t xml:space="preserve"> </w:t>
            </w:r>
            <w:r>
              <w:rPr>
                <w:spacing w:val="-4"/>
              </w:rPr>
              <w:t>污染物对空气环境的影响。</w:t>
            </w:r>
          </w:p>
          <w:p>
            <w:pPr>
              <w:pStyle w:val="6"/>
              <w:spacing w:before="31" w:line="302" w:lineRule="auto"/>
              <w:ind w:left="120" w:right="105" w:firstLine="483"/>
            </w:pPr>
            <w:r>
              <w:rPr>
                <w:spacing w:val="-4"/>
              </w:rPr>
              <w:t>（</w:t>
            </w:r>
            <w:r>
              <w:rPr>
                <w:rFonts w:ascii="Times New Roman" w:hAnsi="Times New Roman" w:eastAsia="Times New Roman" w:cs="Times New Roman"/>
                <w:spacing w:val="-4"/>
              </w:rPr>
              <w:t>1</w:t>
            </w:r>
            <w:r>
              <w:rPr>
                <w:spacing w:val="-4"/>
              </w:rPr>
              <w:t>）对码头泊位岸电设施进行检修，确保进港船舶利用岸电作为能源，以减</w:t>
            </w:r>
            <w:r>
              <w:rPr>
                <w:spacing w:val="-5"/>
              </w:rPr>
              <w:t>少船</w:t>
            </w:r>
            <w:r>
              <w:t xml:space="preserve"> </w:t>
            </w:r>
            <w:r>
              <w:rPr>
                <w:spacing w:val="-5"/>
              </w:rPr>
              <w:t>舶大气污染物排放。</w:t>
            </w:r>
          </w:p>
          <w:p>
            <w:pPr>
              <w:pStyle w:val="6"/>
              <w:spacing w:before="216" w:line="219" w:lineRule="auto"/>
              <w:ind w:left="603"/>
            </w:pPr>
            <w:r>
              <w:rPr>
                <w:spacing w:val="-2"/>
              </w:rPr>
              <w:t>（</w:t>
            </w:r>
            <w:r>
              <w:rPr>
                <w:rFonts w:ascii="Times New Roman" w:hAnsi="Times New Roman" w:eastAsia="Times New Roman" w:cs="Times New Roman"/>
                <w:spacing w:val="-2"/>
              </w:rPr>
              <w:t>2</w:t>
            </w:r>
            <w:r>
              <w:rPr>
                <w:spacing w:val="-2"/>
              </w:rPr>
              <w:t>）项目装卸设备装船机、卸船机和带式输送机均采用电力设备驱动。</w:t>
            </w:r>
          </w:p>
          <w:p>
            <w:pPr>
              <w:pStyle w:val="6"/>
              <w:spacing w:before="214" w:line="220" w:lineRule="auto"/>
              <w:ind w:left="603"/>
            </w:pPr>
            <w:r>
              <w:rPr>
                <w:spacing w:val="-2"/>
              </w:rPr>
              <w:t>（</w:t>
            </w:r>
            <w:r>
              <w:rPr>
                <w:rFonts w:ascii="Times New Roman" w:hAnsi="Times New Roman" w:eastAsia="Times New Roman" w:cs="Times New Roman"/>
                <w:spacing w:val="-2"/>
              </w:rPr>
              <w:t>3</w:t>
            </w:r>
            <w:r>
              <w:rPr>
                <w:spacing w:val="-2"/>
              </w:rPr>
              <w:t>）合理疏导进出码头车辆，避免堵塞，减少汽车怠速行驶。</w:t>
            </w:r>
          </w:p>
          <w:p>
            <w:pPr>
              <w:pStyle w:val="6"/>
              <w:spacing w:before="213" w:line="219" w:lineRule="auto"/>
              <w:ind w:right="23"/>
              <w:jc w:val="right"/>
            </w:pPr>
            <w:r>
              <w:rPr>
                <w:spacing w:val="-2"/>
              </w:rPr>
              <w:t>（</w:t>
            </w:r>
            <w:r>
              <w:rPr>
                <w:rFonts w:ascii="Times New Roman" w:hAnsi="Times New Roman" w:eastAsia="Times New Roman" w:cs="Times New Roman"/>
                <w:spacing w:val="-2"/>
              </w:rPr>
              <w:t>4</w:t>
            </w:r>
            <w:r>
              <w:rPr>
                <w:spacing w:val="-2"/>
              </w:rPr>
              <w:t>）平时运行中加强对流动机械的维修保养，使流动机械处于良好的运行状态。</w:t>
            </w:r>
          </w:p>
          <w:p>
            <w:pPr>
              <w:pStyle w:val="6"/>
              <w:spacing w:before="217" w:line="302" w:lineRule="auto"/>
              <w:ind w:left="132" w:right="42" w:firstLine="471"/>
            </w:pPr>
            <w:r>
              <w:rPr>
                <w:spacing w:val="-9"/>
              </w:rPr>
              <w:t>（</w:t>
            </w:r>
            <w:r>
              <w:rPr>
                <w:rFonts w:ascii="Times New Roman" w:hAnsi="Times New Roman" w:eastAsia="Times New Roman" w:cs="Times New Roman"/>
                <w:spacing w:val="-9"/>
              </w:rPr>
              <w:t>5</w:t>
            </w:r>
            <w:r>
              <w:rPr>
                <w:spacing w:val="-9"/>
              </w:rPr>
              <w:t>）保持良好的路况，定期清扫和冲洗路面，保持运输车辆清洁，减少道路积尘，</w:t>
            </w:r>
            <w:r>
              <w:rPr>
                <w:spacing w:val="10"/>
              </w:rPr>
              <w:t xml:space="preserve"> </w:t>
            </w:r>
            <w:r>
              <w:rPr>
                <w:spacing w:val="-5"/>
              </w:rPr>
              <w:t>防止和减少道路二次扬尘。</w:t>
            </w:r>
          </w:p>
          <w:p>
            <w:pPr>
              <w:pStyle w:val="6"/>
              <w:spacing w:before="198" w:line="220" w:lineRule="auto"/>
              <w:ind w:left="605"/>
              <w:outlineLvl w:val="0"/>
            </w:pPr>
            <w:r>
              <w:rPr>
                <w:b/>
                <w:bCs/>
                <w:spacing w:val="-4"/>
              </w:rPr>
              <w:t>（四）环境空气影响分析</w:t>
            </w:r>
          </w:p>
          <w:p>
            <w:pPr>
              <w:pStyle w:val="6"/>
              <w:spacing w:before="192" w:line="361" w:lineRule="auto"/>
              <w:ind w:left="116" w:right="123" w:firstLine="480"/>
            </w:pPr>
            <w:r>
              <w:rPr>
                <w:spacing w:val="-6"/>
              </w:rPr>
              <w:t>根据《</w:t>
            </w:r>
            <w:r>
              <w:rPr>
                <w:rFonts w:ascii="Times New Roman" w:hAnsi="Times New Roman" w:eastAsia="Times New Roman" w:cs="Times New Roman"/>
                <w:spacing w:val="-6"/>
              </w:rPr>
              <w:t>2022</w:t>
            </w:r>
            <w:r>
              <w:rPr>
                <w:rFonts w:ascii="Times New Roman" w:hAnsi="Times New Roman" w:eastAsia="Times New Roman" w:cs="Times New Roman"/>
                <w:spacing w:val="29"/>
                <w:w w:val="101"/>
              </w:rPr>
              <w:t xml:space="preserve"> </w:t>
            </w:r>
            <w:r>
              <w:rPr>
                <w:spacing w:val="-6"/>
              </w:rPr>
              <w:t xml:space="preserve">年靖江市环境质量状况》，靖江市空气中 </w:t>
            </w:r>
            <w:r>
              <w:rPr>
                <w:rFonts w:ascii="Times New Roman" w:hAnsi="Times New Roman" w:eastAsia="Times New Roman" w:cs="Times New Roman"/>
                <w:spacing w:val="-6"/>
              </w:rPr>
              <w:t>PM</w:t>
            </w:r>
            <w:r>
              <w:rPr>
                <w:rFonts w:ascii="Times New Roman" w:hAnsi="Times New Roman" w:eastAsia="Times New Roman" w:cs="Times New Roman"/>
                <w:spacing w:val="-6"/>
                <w:position w:val="-1"/>
                <w:sz w:val="16"/>
                <w:szCs w:val="16"/>
              </w:rPr>
              <w:t>10</w:t>
            </w:r>
            <w:r>
              <w:rPr>
                <w:rFonts w:ascii="Times New Roman" w:hAnsi="Times New Roman" w:eastAsia="Times New Roman" w:cs="Times New Roman"/>
                <w:spacing w:val="-13"/>
                <w:position w:val="-1"/>
                <w:sz w:val="16"/>
                <w:szCs w:val="16"/>
              </w:rPr>
              <w:t xml:space="preserve"> </w:t>
            </w:r>
            <w:r>
              <w:rPr>
                <w:spacing w:val="-6"/>
              </w:rPr>
              <w:t>、</w:t>
            </w:r>
            <w:r>
              <w:rPr>
                <w:rFonts w:ascii="Times New Roman" w:hAnsi="Times New Roman" w:eastAsia="Times New Roman" w:cs="Times New Roman"/>
                <w:spacing w:val="-6"/>
              </w:rPr>
              <w:t>PM</w:t>
            </w:r>
            <w:r>
              <w:rPr>
                <w:rFonts w:ascii="Times New Roman" w:hAnsi="Times New Roman" w:eastAsia="Times New Roman" w:cs="Times New Roman"/>
                <w:spacing w:val="-6"/>
                <w:position w:val="-1"/>
                <w:sz w:val="16"/>
                <w:szCs w:val="16"/>
              </w:rPr>
              <w:t>2.5</w:t>
            </w:r>
            <w:r>
              <w:rPr>
                <w:rFonts w:ascii="Times New Roman" w:hAnsi="Times New Roman" w:eastAsia="Times New Roman" w:cs="Times New Roman"/>
                <w:spacing w:val="-14"/>
                <w:position w:val="-1"/>
                <w:sz w:val="16"/>
                <w:szCs w:val="16"/>
              </w:rPr>
              <w:t xml:space="preserve"> </w:t>
            </w:r>
            <w:r>
              <w:rPr>
                <w:spacing w:val="-6"/>
              </w:rPr>
              <w:t>、</w:t>
            </w:r>
            <w:r>
              <w:rPr>
                <w:rFonts w:ascii="Times New Roman" w:hAnsi="Times New Roman" w:eastAsia="Times New Roman" w:cs="Times New Roman"/>
                <w:spacing w:val="-6"/>
              </w:rPr>
              <w:t>SO</w:t>
            </w:r>
            <w:r>
              <w:rPr>
                <w:rFonts w:ascii="Times New Roman" w:hAnsi="Times New Roman" w:eastAsia="Times New Roman" w:cs="Times New Roman"/>
                <w:spacing w:val="-6"/>
                <w:position w:val="-1"/>
                <w:sz w:val="16"/>
                <w:szCs w:val="16"/>
              </w:rPr>
              <w:t>2</w:t>
            </w:r>
            <w:r>
              <w:rPr>
                <w:rFonts w:ascii="Times New Roman" w:hAnsi="Times New Roman" w:eastAsia="Times New Roman" w:cs="Times New Roman"/>
                <w:spacing w:val="-13"/>
                <w:position w:val="-1"/>
                <w:sz w:val="16"/>
                <w:szCs w:val="16"/>
              </w:rPr>
              <w:t xml:space="preserve"> </w:t>
            </w:r>
            <w:r>
              <w:rPr>
                <w:spacing w:val="-6"/>
              </w:rPr>
              <w:t>、</w:t>
            </w:r>
            <w:r>
              <w:rPr>
                <w:rFonts w:ascii="Times New Roman" w:hAnsi="Times New Roman" w:eastAsia="Times New Roman" w:cs="Times New Roman"/>
                <w:spacing w:val="-7"/>
              </w:rPr>
              <w:t>NO</w:t>
            </w:r>
            <w:r>
              <w:rPr>
                <w:rFonts w:ascii="Times New Roman" w:hAnsi="Times New Roman" w:eastAsia="Times New Roman" w:cs="Times New Roman"/>
                <w:spacing w:val="-7"/>
                <w:position w:val="-1"/>
                <w:sz w:val="16"/>
                <w:szCs w:val="16"/>
              </w:rPr>
              <w:t>2</w:t>
            </w:r>
            <w:r>
              <w:rPr>
                <w:spacing w:val="-7"/>
              </w:rPr>
              <w:t>、</w:t>
            </w:r>
            <w:r>
              <w:t xml:space="preserve"> </w:t>
            </w:r>
            <w:r>
              <w:rPr>
                <w:rFonts w:ascii="Times New Roman" w:hAnsi="Times New Roman" w:eastAsia="Times New Roman" w:cs="Times New Roman"/>
                <w:spacing w:val="-4"/>
              </w:rPr>
              <w:t>O</w:t>
            </w:r>
            <w:r>
              <w:rPr>
                <w:rFonts w:ascii="Times New Roman" w:hAnsi="Times New Roman" w:eastAsia="Times New Roman" w:cs="Times New Roman"/>
                <w:spacing w:val="-4"/>
                <w:position w:val="-1"/>
                <w:sz w:val="16"/>
                <w:szCs w:val="16"/>
              </w:rPr>
              <w:t>3</w:t>
            </w:r>
            <w:r>
              <w:rPr>
                <w:rFonts w:ascii="Times New Roman" w:hAnsi="Times New Roman" w:eastAsia="Times New Roman" w:cs="Times New Roman"/>
                <w:spacing w:val="-13"/>
                <w:position w:val="-1"/>
                <w:sz w:val="16"/>
                <w:szCs w:val="16"/>
              </w:rPr>
              <w:t xml:space="preserve"> </w:t>
            </w:r>
            <w:r>
              <w:rPr>
                <w:spacing w:val="-4"/>
              </w:rPr>
              <w:t>、</w:t>
            </w:r>
            <w:r>
              <w:rPr>
                <w:rFonts w:ascii="Times New Roman" w:hAnsi="Times New Roman" w:eastAsia="Times New Roman" w:cs="Times New Roman"/>
                <w:spacing w:val="-4"/>
              </w:rPr>
              <w:t>CO</w:t>
            </w:r>
            <w:r>
              <w:rPr>
                <w:rFonts w:ascii="Times New Roman" w:hAnsi="Times New Roman" w:eastAsia="Times New Roman" w:cs="Times New Roman"/>
                <w:spacing w:val="17"/>
              </w:rPr>
              <w:t xml:space="preserve"> </w:t>
            </w:r>
            <w:r>
              <w:rPr>
                <w:spacing w:val="-4"/>
              </w:rPr>
              <w:t>年均浓度均达到《环境空气质量标准》（</w:t>
            </w:r>
            <w:r>
              <w:rPr>
                <w:rFonts w:ascii="Times New Roman" w:hAnsi="Times New Roman" w:eastAsia="Times New Roman" w:cs="Times New Roman"/>
                <w:spacing w:val="-4"/>
              </w:rPr>
              <w:t>GB3095-2012</w:t>
            </w:r>
            <w:r>
              <w:rPr>
                <w:spacing w:val="-4"/>
              </w:rPr>
              <w:t>）二级标准，</w:t>
            </w:r>
            <w:r>
              <w:rPr>
                <w:spacing w:val="-5"/>
              </w:rPr>
              <w:t>项目所在</w:t>
            </w:r>
            <w:r>
              <w:t xml:space="preserve"> </w:t>
            </w:r>
            <w:r>
              <w:rPr>
                <w:spacing w:val="-6"/>
              </w:rPr>
              <w:t>区域为达标区。</w:t>
            </w:r>
          </w:p>
          <w:p>
            <w:pPr>
              <w:pStyle w:val="6"/>
              <w:spacing w:before="33" w:line="219" w:lineRule="auto"/>
              <w:ind w:left="596"/>
            </w:pPr>
            <w:r>
              <w:rPr>
                <w:spacing w:val="-1"/>
              </w:rPr>
              <w:t>在采取防治措施后本项目厂界颗粒物监控浓度能够达到《大气污染物综合排放标</w:t>
            </w:r>
          </w:p>
        </w:tc>
      </w:tr>
    </w:tbl>
    <w:p>
      <w:pPr>
        <w:pStyle w:val="2"/>
        <w:spacing w:line="216" w:lineRule="exact"/>
        <w:rPr>
          <w:sz w:val="18"/>
        </w:rPr>
      </w:pPr>
    </w:p>
    <w:p>
      <w:pPr>
        <w:spacing w:line="216" w:lineRule="exact"/>
        <w:rPr>
          <w:sz w:val="18"/>
          <w:szCs w:val="18"/>
        </w:rPr>
        <w:sectPr>
          <w:footerReference r:id="rId93"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177"/>
        <w:gridCol w:w="703"/>
        <w:gridCol w:w="586"/>
        <w:gridCol w:w="780"/>
        <w:gridCol w:w="568"/>
        <w:gridCol w:w="993"/>
        <w:gridCol w:w="141"/>
        <w:gridCol w:w="1123"/>
        <w:gridCol w:w="293"/>
        <w:gridCol w:w="2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9090" w:type="dxa"/>
            <w:gridSpan w:val="11"/>
            <w:tcBorders>
              <w:top w:val="single" w:color="000000" w:sz="2" w:space="0"/>
              <w:left w:val="single" w:color="000000" w:sz="2" w:space="0"/>
              <w:bottom w:val="single" w:color="000000" w:sz="10" w:space="0"/>
              <w:right w:val="single" w:color="000000" w:sz="2" w:space="0"/>
            </w:tcBorders>
            <w:vAlign w:val="top"/>
          </w:tcPr>
          <w:p>
            <w:pPr>
              <w:pStyle w:val="6"/>
              <w:spacing w:before="183" w:line="356" w:lineRule="auto"/>
              <w:ind w:left="162" w:right="108" w:hanging="43"/>
            </w:pPr>
            <w:r>
              <w:rPr>
                <w:spacing w:val="-4"/>
              </w:rPr>
              <w:t>准》（</w:t>
            </w:r>
            <w:r>
              <w:rPr>
                <w:rFonts w:ascii="Times New Roman" w:hAnsi="Times New Roman" w:eastAsia="Times New Roman" w:cs="Times New Roman"/>
                <w:spacing w:val="-4"/>
              </w:rPr>
              <w:t>DB32/4041</w:t>
            </w:r>
            <w:r>
              <w:rPr>
                <w:spacing w:val="-4"/>
              </w:rPr>
              <w:t>—</w:t>
            </w:r>
            <w:r>
              <w:rPr>
                <w:rFonts w:ascii="Times New Roman" w:hAnsi="Times New Roman" w:eastAsia="Times New Roman" w:cs="Times New Roman"/>
                <w:spacing w:val="-4"/>
              </w:rPr>
              <w:t>2021</w:t>
            </w:r>
            <w:r>
              <w:rPr>
                <w:spacing w:val="-4"/>
              </w:rPr>
              <w:t>）表</w:t>
            </w:r>
            <w:r>
              <w:rPr>
                <w:spacing w:val="-39"/>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5"/>
              </w:rPr>
              <w:t xml:space="preserve"> </w:t>
            </w:r>
            <w:r>
              <w:rPr>
                <w:spacing w:val="-5"/>
              </w:rPr>
              <w:t>标准要求。项目所在地区可容纳本项目的废气排放，项</w:t>
            </w:r>
            <w:r>
              <w:t xml:space="preserve"> </w:t>
            </w:r>
            <w:r>
              <w:rPr>
                <w:spacing w:val="-6"/>
              </w:rPr>
              <w:t>目废气污染物对大气环境影响较小。</w:t>
            </w:r>
          </w:p>
          <w:p>
            <w:pPr>
              <w:pStyle w:val="6"/>
              <w:spacing w:before="22" w:line="220" w:lineRule="auto"/>
              <w:ind w:left="605"/>
            </w:pPr>
            <w:r>
              <w:rPr>
                <w:b/>
                <w:bCs/>
                <w:spacing w:val="-3"/>
              </w:rPr>
              <w:t>（五）废气污染源环境监测计划</w:t>
            </w:r>
          </w:p>
          <w:p>
            <w:pPr>
              <w:pStyle w:val="6"/>
              <w:spacing w:before="152" w:line="220" w:lineRule="auto"/>
              <w:ind w:left="596"/>
            </w:pPr>
            <w:r>
              <w:rPr>
                <w:spacing w:val="-1"/>
              </w:rPr>
              <w:t>废气污染源监测计划见表</w:t>
            </w:r>
            <w:r>
              <w:rPr>
                <w:rFonts w:ascii="Times New Roman" w:hAnsi="Times New Roman" w:eastAsia="Times New Roman" w:cs="Times New Roman"/>
                <w:spacing w:val="-1"/>
              </w:rPr>
              <w:t>4-21</w:t>
            </w:r>
            <w:r>
              <w:rPr>
                <w:spacing w:val="-1"/>
              </w:rPr>
              <w:t>。</w:t>
            </w:r>
          </w:p>
          <w:p>
            <w:pPr>
              <w:pStyle w:val="6"/>
              <w:spacing w:before="218" w:line="220" w:lineRule="auto"/>
              <w:ind w:left="2862"/>
            </w:pPr>
            <w:r>
              <w:rPr>
                <w:b/>
                <w:bCs/>
                <w:spacing w:val="-2"/>
              </w:rPr>
              <w:t>表4-21</w:t>
            </w:r>
            <w:r>
              <w:rPr>
                <w:spacing w:val="-2"/>
              </w:rPr>
              <w:t xml:space="preserve">  </w:t>
            </w:r>
            <w:r>
              <w:rPr>
                <w:b/>
                <w:bCs/>
                <w:spacing w:val="-2"/>
              </w:rPr>
              <w:t>废气污染源监测计划表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154" w:type="dxa"/>
            <w:tcBorders>
              <w:top w:val="single" w:color="000000" w:sz="10" w:space="0"/>
              <w:left w:val="single" w:color="000000" w:sz="2" w:space="0"/>
              <w:bottom w:val="single" w:color="000000" w:sz="2" w:space="0"/>
              <w:right w:val="single" w:color="000000" w:sz="2" w:space="0"/>
            </w:tcBorders>
            <w:vAlign w:val="top"/>
          </w:tcPr>
          <w:p>
            <w:pPr>
              <w:pStyle w:val="6"/>
              <w:spacing w:before="75" w:line="220" w:lineRule="auto"/>
              <w:ind w:left="453"/>
              <w:rPr>
                <w:sz w:val="18"/>
                <w:szCs w:val="18"/>
              </w:rPr>
            </w:pPr>
            <w:r>
              <w:rPr>
                <w:b/>
                <w:bCs/>
                <w:spacing w:val="-4"/>
                <w:sz w:val="18"/>
                <w:szCs w:val="18"/>
              </w:rPr>
              <w:t>种类</w:t>
            </w:r>
          </w:p>
        </w:tc>
        <w:tc>
          <w:tcPr>
            <w:tcW w:w="880" w:type="dxa"/>
            <w:gridSpan w:val="2"/>
            <w:tcBorders>
              <w:top w:val="single" w:color="000000" w:sz="10" w:space="0"/>
              <w:left w:val="single" w:color="000000" w:sz="2" w:space="0"/>
              <w:bottom w:val="single" w:color="000000" w:sz="2" w:space="0"/>
              <w:right w:val="single" w:color="000000" w:sz="2" w:space="0"/>
            </w:tcBorders>
            <w:vAlign w:val="top"/>
          </w:tcPr>
          <w:p>
            <w:pPr>
              <w:pStyle w:val="6"/>
              <w:spacing w:before="76" w:line="220" w:lineRule="auto"/>
              <w:ind w:left="171"/>
              <w:rPr>
                <w:sz w:val="18"/>
                <w:szCs w:val="18"/>
              </w:rPr>
            </w:pPr>
            <w:r>
              <w:rPr>
                <w:b/>
                <w:bCs/>
                <w:spacing w:val="-4"/>
                <w:sz w:val="18"/>
                <w:szCs w:val="18"/>
              </w:rPr>
              <w:t>污染源</w:t>
            </w:r>
          </w:p>
        </w:tc>
        <w:tc>
          <w:tcPr>
            <w:tcW w:w="1934" w:type="dxa"/>
            <w:gridSpan w:val="3"/>
            <w:tcBorders>
              <w:top w:val="single" w:color="000000" w:sz="10" w:space="0"/>
              <w:left w:val="single" w:color="000000" w:sz="2" w:space="0"/>
              <w:bottom w:val="single" w:color="000000" w:sz="2" w:space="0"/>
              <w:right w:val="single" w:color="000000" w:sz="2" w:space="0"/>
            </w:tcBorders>
            <w:vAlign w:val="top"/>
          </w:tcPr>
          <w:p>
            <w:pPr>
              <w:pStyle w:val="6"/>
              <w:spacing w:before="76" w:line="220" w:lineRule="auto"/>
              <w:ind w:left="609"/>
              <w:rPr>
                <w:sz w:val="18"/>
                <w:szCs w:val="18"/>
              </w:rPr>
            </w:pPr>
            <w:r>
              <w:rPr>
                <w:b/>
                <w:bCs/>
                <w:spacing w:val="-4"/>
                <w:sz w:val="18"/>
                <w:szCs w:val="18"/>
              </w:rPr>
              <w:t>监测因子</w:t>
            </w:r>
          </w:p>
        </w:tc>
        <w:tc>
          <w:tcPr>
            <w:tcW w:w="1134" w:type="dxa"/>
            <w:gridSpan w:val="2"/>
            <w:tcBorders>
              <w:top w:val="single" w:color="000000" w:sz="10" w:space="0"/>
              <w:left w:val="single" w:color="000000" w:sz="2" w:space="0"/>
              <w:bottom w:val="single" w:color="000000" w:sz="2" w:space="0"/>
              <w:right w:val="single" w:color="000000" w:sz="2" w:space="0"/>
            </w:tcBorders>
            <w:vAlign w:val="top"/>
          </w:tcPr>
          <w:p>
            <w:pPr>
              <w:pStyle w:val="6"/>
              <w:spacing w:before="75" w:line="221" w:lineRule="auto"/>
              <w:ind w:left="208"/>
              <w:rPr>
                <w:sz w:val="18"/>
                <w:szCs w:val="18"/>
              </w:rPr>
            </w:pPr>
            <w:r>
              <w:rPr>
                <w:b/>
                <w:bCs/>
                <w:spacing w:val="-4"/>
                <w:sz w:val="18"/>
                <w:szCs w:val="18"/>
              </w:rPr>
              <w:t>监测方式</w:t>
            </w:r>
          </w:p>
        </w:tc>
        <w:tc>
          <w:tcPr>
            <w:tcW w:w="1123" w:type="dxa"/>
            <w:tcBorders>
              <w:top w:val="single" w:color="000000" w:sz="10" w:space="0"/>
              <w:left w:val="single" w:color="000000" w:sz="2" w:space="0"/>
              <w:bottom w:val="single" w:color="000000" w:sz="2" w:space="0"/>
              <w:right w:val="single" w:color="000000" w:sz="2" w:space="0"/>
            </w:tcBorders>
            <w:vAlign w:val="top"/>
          </w:tcPr>
          <w:p>
            <w:pPr>
              <w:pStyle w:val="6"/>
              <w:spacing w:before="75" w:line="220" w:lineRule="auto"/>
              <w:ind w:left="203"/>
              <w:rPr>
                <w:sz w:val="18"/>
                <w:szCs w:val="18"/>
              </w:rPr>
            </w:pPr>
            <w:r>
              <w:rPr>
                <w:b/>
                <w:bCs/>
                <w:spacing w:val="-4"/>
                <w:sz w:val="18"/>
                <w:szCs w:val="18"/>
              </w:rPr>
              <w:t>监测频次</w:t>
            </w:r>
          </w:p>
        </w:tc>
        <w:tc>
          <w:tcPr>
            <w:tcW w:w="2865" w:type="dxa"/>
            <w:gridSpan w:val="2"/>
            <w:tcBorders>
              <w:top w:val="single" w:color="000000" w:sz="10" w:space="0"/>
              <w:left w:val="single" w:color="000000" w:sz="2" w:space="0"/>
              <w:bottom w:val="single" w:color="000000" w:sz="2" w:space="0"/>
              <w:right w:val="single" w:color="000000" w:sz="2" w:space="0"/>
            </w:tcBorders>
            <w:vAlign w:val="top"/>
          </w:tcPr>
          <w:p>
            <w:pPr>
              <w:pStyle w:val="6"/>
              <w:spacing w:before="75" w:line="220" w:lineRule="auto"/>
              <w:ind w:left="1018"/>
              <w:rPr>
                <w:sz w:val="18"/>
                <w:szCs w:val="18"/>
              </w:rPr>
            </w:pPr>
            <w:r>
              <w:rPr>
                <w:b/>
                <w:bCs/>
                <w:spacing w:val="-4"/>
                <w:sz w:val="18"/>
                <w:szCs w:val="18"/>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154" w:type="dxa"/>
            <w:vMerge w:val="restart"/>
            <w:tcBorders>
              <w:top w:val="single" w:color="000000" w:sz="2" w:space="0"/>
              <w:left w:val="single" w:color="000000" w:sz="2" w:space="0"/>
              <w:bottom w:val="nil"/>
              <w:right w:val="single" w:color="000000" w:sz="2" w:space="0"/>
            </w:tcBorders>
            <w:vAlign w:val="top"/>
          </w:tcPr>
          <w:p>
            <w:pPr>
              <w:spacing w:line="273" w:lineRule="auto"/>
              <w:rPr>
                <w:rFonts w:ascii="Arial"/>
                <w:sz w:val="21"/>
              </w:rPr>
            </w:pPr>
          </w:p>
          <w:p>
            <w:pPr>
              <w:pStyle w:val="6"/>
              <w:spacing w:before="58" w:line="220" w:lineRule="auto"/>
              <w:ind w:left="454"/>
              <w:rPr>
                <w:sz w:val="18"/>
                <w:szCs w:val="18"/>
              </w:rPr>
            </w:pPr>
            <w:r>
              <w:rPr>
                <w:spacing w:val="-2"/>
                <w:sz w:val="18"/>
                <w:szCs w:val="18"/>
              </w:rPr>
              <w:t>废气</w:t>
            </w:r>
          </w:p>
        </w:tc>
        <w:tc>
          <w:tcPr>
            <w:tcW w:w="880" w:type="dxa"/>
            <w:gridSpan w:val="2"/>
            <w:vMerge w:val="restart"/>
            <w:tcBorders>
              <w:top w:val="single" w:color="000000" w:sz="2" w:space="0"/>
              <w:left w:val="single" w:color="000000" w:sz="2" w:space="0"/>
              <w:bottom w:val="nil"/>
              <w:right w:val="single" w:color="000000" w:sz="2" w:space="0"/>
            </w:tcBorders>
            <w:vAlign w:val="top"/>
          </w:tcPr>
          <w:p>
            <w:pPr>
              <w:spacing w:line="273" w:lineRule="auto"/>
              <w:rPr>
                <w:rFonts w:ascii="Arial"/>
                <w:sz w:val="21"/>
              </w:rPr>
            </w:pPr>
          </w:p>
          <w:p>
            <w:pPr>
              <w:pStyle w:val="6"/>
              <w:spacing w:before="58" w:line="220" w:lineRule="auto"/>
              <w:ind w:left="263"/>
              <w:rPr>
                <w:sz w:val="18"/>
                <w:szCs w:val="18"/>
              </w:rPr>
            </w:pPr>
            <w:r>
              <w:rPr>
                <w:spacing w:val="-3"/>
                <w:sz w:val="18"/>
                <w:szCs w:val="18"/>
              </w:rPr>
              <w:t>厂界</w:t>
            </w:r>
          </w:p>
        </w:tc>
        <w:tc>
          <w:tcPr>
            <w:tcW w:w="1934" w:type="dxa"/>
            <w:gridSpan w:val="3"/>
            <w:tcBorders>
              <w:top w:val="single" w:color="000000" w:sz="2" w:space="0"/>
              <w:left w:val="single" w:color="000000" w:sz="2" w:space="0"/>
              <w:bottom w:val="single" w:color="000000" w:sz="2" w:space="0"/>
              <w:right w:val="single" w:color="000000" w:sz="2" w:space="0"/>
            </w:tcBorders>
            <w:vAlign w:val="top"/>
          </w:tcPr>
          <w:p>
            <w:pPr>
              <w:pStyle w:val="6"/>
              <w:spacing w:before="188" w:line="189" w:lineRule="auto"/>
              <w:ind w:left="236"/>
              <w:rPr>
                <w:rFonts w:ascii="Times New Roman" w:hAnsi="Times New Roman" w:eastAsia="Times New Roman" w:cs="Times New Roman"/>
                <w:sz w:val="12"/>
                <w:szCs w:val="12"/>
              </w:rPr>
            </w:pPr>
            <w:r>
              <w:rPr>
                <w:rFonts w:ascii="Times New Roman" w:hAnsi="Times New Roman" w:eastAsia="Times New Roman" w:cs="Times New Roman"/>
                <w:spacing w:val="-4"/>
                <w:sz w:val="18"/>
                <w:szCs w:val="18"/>
              </w:rPr>
              <w:t>TSP</w:t>
            </w:r>
            <w:r>
              <w:rPr>
                <w:rFonts w:ascii="Times New Roman" w:hAnsi="Times New Roman" w:eastAsia="Times New Roman" w:cs="Times New Roman"/>
                <w:spacing w:val="-12"/>
                <w:sz w:val="18"/>
                <w:szCs w:val="18"/>
              </w:rPr>
              <w:t xml:space="preserve"> </w:t>
            </w:r>
            <w:r>
              <w:rPr>
                <w:spacing w:val="-4"/>
                <w:sz w:val="18"/>
                <w:szCs w:val="18"/>
              </w:rPr>
              <w:t>、</w:t>
            </w:r>
            <w:r>
              <w:rPr>
                <w:rFonts w:ascii="Times New Roman" w:hAnsi="Times New Roman" w:eastAsia="Times New Roman" w:cs="Times New Roman"/>
                <w:spacing w:val="-4"/>
                <w:sz w:val="18"/>
                <w:szCs w:val="18"/>
              </w:rPr>
              <w:t>PM</w:t>
            </w:r>
            <w:r>
              <w:rPr>
                <w:rFonts w:ascii="Times New Roman" w:hAnsi="Times New Roman" w:eastAsia="Times New Roman" w:cs="Times New Roman"/>
                <w:spacing w:val="-4"/>
                <w:sz w:val="12"/>
                <w:szCs w:val="12"/>
              </w:rPr>
              <w:t>10</w:t>
            </w:r>
            <w:r>
              <w:rPr>
                <w:rFonts w:ascii="Times New Roman" w:hAnsi="Times New Roman" w:eastAsia="Times New Roman" w:cs="Times New Roman"/>
                <w:spacing w:val="-10"/>
                <w:sz w:val="12"/>
                <w:szCs w:val="12"/>
              </w:rPr>
              <w:t xml:space="preserve"> </w:t>
            </w:r>
            <w:r>
              <w:rPr>
                <w:spacing w:val="-4"/>
                <w:sz w:val="18"/>
                <w:szCs w:val="18"/>
              </w:rPr>
              <w:t>、</w:t>
            </w:r>
            <w:r>
              <w:rPr>
                <w:rFonts w:ascii="Times New Roman" w:hAnsi="Times New Roman" w:eastAsia="Times New Roman" w:cs="Times New Roman"/>
                <w:spacing w:val="-4"/>
                <w:sz w:val="18"/>
                <w:szCs w:val="18"/>
              </w:rPr>
              <w:t>PM</w:t>
            </w:r>
            <w:r>
              <w:rPr>
                <w:rFonts w:ascii="Times New Roman" w:hAnsi="Times New Roman" w:eastAsia="Times New Roman" w:cs="Times New Roman"/>
                <w:spacing w:val="-4"/>
                <w:sz w:val="12"/>
                <w:szCs w:val="12"/>
              </w:rPr>
              <w:t>2.5</w:t>
            </w:r>
          </w:p>
        </w:tc>
        <w:tc>
          <w:tcPr>
            <w:tcW w:w="1134"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158" w:line="220" w:lineRule="auto"/>
              <w:ind w:left="240"/>
              <w:rPr>
                <w:sz w:val="18"/>
                <w:szCs w:val="18"/>
              </w:rPr>
            </w:pPr>
            <w:r>
              <w:rPr>
                <w:spacing w:val="-7"/>
                <w:sz w:val="18"/>
                <w:szCs w:val="18"/>
              </w:rPr>
              <w:t>自动监控</w:t>
            </w:r>
          </w:p>
        </w:tc>
        <w:tc>
          <w:tcPr>
            <w:tcW w:w="1123" w:type="dxa"/>
            <w:tcBorders>
              <w:top w:val="single" w:color="000000" w:sz="2" w:space="0"/>
              <w:left w:val="single" w:color="000000" w:sz="2" w:space="0"/>
              <w:bottom w:val="single" w:color="000000" w:sz="2" w:space="0"/>
              <w:right w:val="single" w:color="000000" w:sz="2" w:space="0"/>
            </w:tcBorders>
            <w:vAlign w:val="top"/>
          </w:tcPr>
          <w:p>
            <w:pPr>
              <w:pStyle w:val="6"/>
              <w:spacing w:before="37" w:line="224" w:lineRule="auto"/>
              <w:ind w:left="295" w:right="111" w:hanging="152"/>
              <w:rPr>
                <w:sz w:val="18"/>
                <w:szCs w:val="18"/>
              </w:rPr>
            </w:pPr>
            <w:r>
              <w:rPr>
                <w:spacing w:val="-8"/>
                <w:sz w:val="18"/>
                <w:szCs w:val="18"/>
              </w:rPr>
              <w:t>自动连续在</w:t>
            </w:r>
            <w:r>
              <w:rPr>
                <w:spacing w:val="2"/>
                <w:sz w:val="18"/>
                <w:szCs w:val="18"/>
              </w:rPr>
              <w:t xml:space="preserve"> </w:t>
            </w:r>
            <w:r>
              <w:rPr>
                <w:spacing w:val="-3"/>
                <w:sz w:val="18"/>
                <w:szCs w:val="18"/>
              </w:rPr>
              <w:t>线监测</w:t>
            </w:r>
          </w:p>
        </w:tc>
        <w:tc>
          <w:tcPr>
            <w:tcW w:w="2865" w:type="dxa"/>
            <w:gridSpan w:val="2"/>
            <w:vMerge w:val="restart"/>
            <w:tcBorders>
              <w:top w:val="single" w:color="000000" w:sz="2" w:space="0"/>
              <w:left w:val="single" w:color="000000" w:sz="2" w:space="0"/>
              <w:bottom w:val="nil"/>
              <w:right w:val="single" w:color="000000" w:sz="2" w:space="0"/>
            </w:tcBorders>
            <w:vAlign w:val="top"/>
          </w:tcPr>
          <w:p>
            <w:pPr>
              <w:pStyle w:val="6"/>
              <w:spacing w:before="212" w:line="234" w:lineRule="auto"/>
              <w:ind w:left="116" w:right="422" w:hanging="4"/>
              <w:rPr>
                <w:rFonts w:ascii="Times New Roman" w:hAnsi="Times New Roman" w:eastAsia="Times New Roman" w:cs="Times New Roman"/>
                <w:sz w:val="18"/>
                <w:szCs w:val="18"/>
              </w:rPr>
            </w:pPr>
            <w:r>
              <w:rPr>
                <w:spacing w:val="-2"/>
                <w:sz w:val="18"/>
                <w:szCs w:val="18"/>
              </w:rPr>
              <w:t>《大气污染物综合排放标准》</w:t>
            </w:r>
            <w:r>
              <w:rPr>
                <w:spacing w:val="10"/>
                <w:sz w:val="18"/>
                <w:szCs w:val="18"/>
              </w:rPr>
              <w:t xml:space="preserve"> </w:t>
            </w:r>
            <w:r>
              <w:rPr>
                <w:spacing w:val="-1"/>
                <w:sz w:val="18"/>
                <w:szCs w:val="18"/>
              </w:rPr>
              <w:t>（</w:t>
            </w:r>
            <w:r>
              <w:rPr>
                <w:rFonts w:ascii="Times New Roman" w:hAnsi="Times New Roman" w:eastAsia="Times New Roman" w:cs="Times New Roman"/>
                <w:spacing w:val="-1"/>
                <w:sz w:val="18"/>
                <w:szCs w:val="18"/>
              </w:rPr>
              <w:t>DB32/4041-2021</w:t>
            </w:r>
            <w:r>
              <w:rPr>
                <w:spacing w:val="-1"/>
                <w:sz w:val="18"/>
                <w:szCs w:val="18"/>
              </w:rPr>
              <w:t>）表</w:t>
            </w:r>
            <w:r>
              <w:rPr>
                <w:rFonts w:ascii="Times New Roman" w:hAnsi="Times New Roman" w:eastAsia="Times New Roman" w:cs="Times New Roman"/>
                <w:spacing w:val="-1"/>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154" w:type="dxa"/>
            <w:vMerge w:val="continue"/>
            <w:tcBorders>
              <w:top w:val="nil"/>
              <w:left w:val="single" w:color="000000" w:sz="2" w:space="0"/>
              <w:bottom w:val="single" w:color="000000" w:sz="10" w:space="0"/>
              <w:right w:val="single" w:color="000000" w:sz="2" w:space="0"/>
            </w:tcBorders>
            <w:vAlign w:val="top"/>
          </w:tcPr>
          <w:p>
            <w:pPr>
              <w:rPr>
                <w:rFonts w:ascii="Arial"/>
                <w:sz w:val="21"/>
              </w:rPr>
            </w:pPr>
          </w:p>
        </w:tc>
        <w:tc>
          <w:tcPr>
            <w:tcW w:w="880" w:type="dxa"/>
            <w:gridSpan w:val="2"/>
            <w:vMerge w:val="continue"/>
            <w:tcBorders>
              <w:top w:val="nil"/>
              <w:left w:val="single" w:color="000000" w:sz="2" w:space="0"/>
              <w:bottom w:val="single" w:color="000000" w:sz="10" w:space="0"/>
              <w:right w:val="single" w:color="000000" w:sz="2" w:space="0"/>
            </w:tcBorders>
            <w:vAlign w:val="top"/>
          </w:tcPr>
          <w:p>
            <w:pPr>
              <w:rPr>
                <w:rFonts w:ascii="Arial"/>
                <w:sz w:val="21"/>
              </w:rPr>
            </w:pPr>
          </w:p>
        </w:tc>
        <w:tc>
          <w:tcPr>
            <w:tcW w:w="1934" w:type="dxa"/>
            <w:gridSpan w:val="3"/>
            <w:tcBorders>
              <w:top w:val="single" w:color="000000" w:sz="2" w:space="0"/>
              <w:left w:val="single" w:color="000000" w:sz="2" w:space="0"/>
              <w:bottom w:val="single" w:color="000000" w:sz="10" w:space="0"/>
              <w:right w:val="single" w:color="000000" w:sz="2" w:space="0"/>
            </w:tcBorders>
            <w:vAlign w:val="top"/>
          </w:tcPr>
          <w:p>
            <w:pPr>
              <w:spacing w:before="120" w:line="188" w:lineRule="auto"/>
              <w:ind w:left="8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1134" w:type="dxa"/>
            <w:gridSpan w:val="2"/>
            <w:tcBorders>
              <w:top w:val="single" w:color="000000" w:sz="2" w:space="0"/>
              <w:left w:val="single" w:color="000000" w:sz="2" w:space="0"/>
              <w:bottom w:val="single" w:color="000000" w:sz="10" w:space="0"/>
              <w:right w:val="single" w:color="000000" w:sz="2" w:space="0"/>
            </w:tcBorders>
            <w:vAlign w:val="top"/>
          </w:tcPr>
          <w:p>
            <w:pPr>
              <w:pStyle w:val="6"/>
              <w:spacing w:before="89" w:line="220" w:lineRule="auto"/>
              <w:ind w:left="210"/>
              <w:rPr>
                <w:sz w:val="18"/>
                <w:szCs w:val="18"/>
              </w:rPr>
            </w:pPr>
            <w:r>
              <w:rPr>
                <w:spacing w:val="-2"/>
                <w:sz w:val="18"/>
                <w:szCs w:val="18"/>
              </w:rPr>
              <w:t>手工监测</w:t>
            </w:r>
          </w:p>
        </w:tc>
        <w:tc>
          <w:tcPr>
            <w:tcW w:w="1123" w:type="dxa"/>
            <w:tcBorders>
              <w:top w:val="single" w:color="000000" w:sz="2" w:space="0"/>
              <w:left w:val="single" w:color="000000" w:sz="2" w:space="0"/>
              <w:bottom w:val="single" w:color="000000" w:sz="10" w:space="0"/>
              <w:right w:val="single" w:color="000000" w:sz="2" w:space="0"/>
            </w:tcBorders>
            <w:vAlign w:val="top"/>
          </w:tcPr>
          <w:p>
            <w:pPr>
              <w:pStyle w:val="6"/>
              <w:spacing w:before="89" w:line="233" w:lineRule="auto"/>
              <w:ind w:left="329"/>
              <w:rPr>
                <w:sz w:val="18"/>
                <w:szCs w:val="18"/>
              </w:rPr>
            </w:pPr>
            <w:r>
              <w:rPr>
                <w:rFonts w:ascii="Times New Roman" w:hAnsi="Times New Roman" w:eastAsia="Times New Roman" w:cs="Times New Roman"/>
                <w:spacing w:val="-5"/>
                <w:sz w:val="18"/>
                <w:szCs w:val="18"/>
              </w:rPr>
              <w:t>1</w:t>
            </w:r>
            <w:r>
              <w:rPr>
                <w:spacing w:val="-5"/>
                <w:sz w:val="18"/>
                <w:szCs w:val="18"/>
              </w:rPr>
              <w:t>次</w:t>
            </w:r>
            <w:r>
              <w:rPr>
                <w:rFonts w:ascii="Times New Roman" w:hAnsi="Times New Roman" w:eastAsia="Times New Roman" w:cs="Times New Roman"/>
                <w:spacing w:val="-5"/>
                <w:sz w:val="18"/>
                <w:szCs w:val="18"/>
              </w:rPr>
              <w:t>/</w:t>
            </w:r>
            <w:r>
              <w:rPr>
                <w:spacing w:val="-5"/>
                <w:sz w:val="18"/>
                <w:szCs w:val="18"/>
              </w:rPr>
              <w:t>年</w:t>
            </w:r>
          </w:p>
        </w:tc>
        <w:tc>
          <w:tcPr>
            <w:tcW w:w="2865" w:type="dxa"/>
            <w:gridSpan w:val="2"/>
            <w:vMerge w:val="continue"/>
            <w:tcBorders>
              <w:top w:val="nil"/>
              <w:left w:val="single" w:color="000000" w:sz="2" w:space="0"/>
              <w:bottom w:val="single" w:color="000000" w:sz="10"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1" w:hRule="atLeast"/>
        </w:trPr>
        <w:tc>
          <w:tcPr>
            <w:tcW w:w="9090" w:type="dxa"/>
            <w:gridSpan w:val="11"/>
            <w:tcBorders>
              <w:top w:val="single" w:color="000000" w:sz="10" w:space="0"/>
              <w:left w:val="single" w:color="000000" w:sz="2" w:space="0"/>
              <w:bottom w:val="single" w:color="000000" w:sz="10" w:space="0"/>
              <w:right w:val="single" w:color="000000" w:sz="2" w:space="0"/>
            </w:tcBorders>
            <w:vAlign w:val="top"/>
          </w:tcPr>
          <w:p>
            <w:pPr>
              <w:spacing w:line="266" w:lineRule="auto"/>
              <w:rPr>
                <w:rFonts w:ascii="Arial"/>
                <w:sz w:val="21"/>
              </w:rPr>
            </w:pPr>
          </w:p>
          <w:p>
            <w:pPr>
              <w:pStyle w:val="6"/>
              <w:spacing w:before="78" w:line="220" w:lineRule="auto"/>
              <w:ind w:left="603"/>
            </w:pPr>
            <w:r>
              <w:rPr>
                <w:b/>
                <w:bCs/>
                <w:spacing w:val="-4"/>
              </w:rPr>
              <w:t>二、废水</w:t>
            </w:r>
          </w:p>
          <w:p>
            <w:pPr>
              <w:pStyle w:val="6"/>
              <w:spacing w:before="287" w:line="432" w:lineRule="auto"/>
              <w:ind w:left="118" w:right="23" w:firstLine="480"/>
              <w:jc w:val="both"/>
            </w:pPr>
            <w:r>
              <w:rPr>
                <w:spacing w:val="-1"/>
              </w:rPr>
              <w:t>本项目运营期污水主要为陆域生活污水、初期雨污水、码头冲洗废水、转运站和</w:t>
            </w:r>
            <w:r>
              <w:rPr>
                <w:spacing w:val="9"/>
              </w:rPr>
              <w:t xml:space="preserve"> </w:t>
            </w:r>
            <w:r>
              <w:rPr>
                <w:spacing w:val="-1"/>
              </w:rPr>
              <w:t>廊道冲洗废水、道路冲洗废水、船舶生活污水、船舶舱底油污水等。由于本项目不新</w:t>
            </w:r>
            <w:r>
              <w:rPr>
                <w:spacing w:val="15"/>
              </w:rPr>
              <w:t xml:space="preserve"> </w:t>
            </w:r>
            <w:r>
              <w:rPr>
                <w:spacing w:val="-6"/>
              </w:rPr>
              <w:t>增建设用地，生产机械设备不变、不新增人员，</w:t>
            </w:r>
            <w:r>
              <w:rPr>
                <w:spacing w:val="78"/>
              </w:rPr>
              <w:t xml:space="preserve"> </w:t>
            </w:r>
            <w:r>
              <w:rPr>
                <w:spacing w:val="-6"/>
              </w:rPr>
              <w:t>吞吐量不变，主要是散货货种之间的</w:t>
            </w:r>
            <w:r>
              <w:t xml:space="preserve"> </w:t>
            </w:r>
            <w:r>
              <w:rPr>
                <w:spacing w:val="-5"/>
              </w:rPr>
              <w:t>调整，因此，生产废水和生活污水产生和处理与现有情况无变化，本次环评不作评价。</w:t>
            </w:r>
          </w:p>
          <w:p>
            <w:pPr>
              <w:pStyle w:val="6"/>
              <w:spacing w:before="35" w:line="220" w:lineRule="auto"/>
              <w:ind w:left="596"/>
            </w:pPr>
            <w:r>
              <w:rPr>
                <w:spacing w:val="-1"/>
              </w:rPr>
              <w:t>废水污染源监测计划见表</w:t>
            </w:r>
            <w:r>
              <w:rPr>
                <w:spacing w:val="-54"/>
              </w:rPr>
              <w:t xml:space="preserve"> </w:t>
            </w:r>
            <w:r>
              <w:rPr>
                <w:rFonts w:ascii="Times New Roman" w:hAnsi="Times New Roman" w:eastAsia="Times New Roman" w:cs="Times New Roman"/>
                <w:spacing w:val="-1"/>
              </w:rPr>
              <w:t>4-22</w:t>
            </w:r>
            <w:r>
              <w:rPr>
                <w:spacing w:val="-1"/>
              </w:rPr>
              <w:t>。</w:t>
            </w:r>
          </w:p>
          <w:p>
            <w:pPr>
              <w:pStyle w:val="6"/>
              <w:spacing w:before="190" w:line="220" w:lineRule="auto"/>
              <w:ind w:left="3123"/>
            </w:pPr>
            <w:r>
              <w:rPr>
                <w:b/>
                <w:bCs/>
                <w:spacing w:val="-2"/>
              </w:rPr>
              <w:t>表</w:t>
            </w:r>
            <w:r>
              <w:rPr>
                <w:rFonts w:ascii="Times New Roman" w:hAnsi="Times New Roman" w:eastAsia="Times New Roman" w:cs="Times New Roman"/>
                <w:b/>
                <w:bCs/>
                <w:spacing w:val="-2"/>
              </w:rPr>
              <w:t xml:space="preserve">4-22    </w:t>
            </w:r>
            <w:r>
              <w:rPr>
                <w:b/>
                <w:bCs/>
                <w:spacing w:val="-2"/>
              </w:rPr>
              <w:t>污染源监测计划表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331" w:type="dxa"/>
            <w:gridSpan w:val="2"/>
            <w:tcBorders>
              <w:top w:val="single" w:color="000000" w:sz="10" w:space="0"/>
              <w:left w:val="single" w:color="000000" w:sz="2" w:space="0"/>
            </w:tcBorders>
            <w:vAlign w:val="top"/>
          </w:tcPr>
          <w:p>
            <w:pPr>
              <w:pStyle w:val="6"/>
              <w:spacing w:before="82" w:line="220" w:lineRule="auto"/>
              <w:ind w:left="542"/>
              <w:rPr>
                <w:sz w:val="18"/>
                <w:szCs w:val="18"/>
              </w:rPr>
            </w:pPr>
            <w:r>
              <w:rPr>
                <w:b/>
                <w:bCs/>
                <w:spacing w:val="-4"/>
                <w:sz w:val="18"/>
                <w:szCs w:val="18"/>
              </w:rPr>
              <w:t>类别</w:t>
            </w:r>
          </w:p>
        </w:tc>
        <w:tc>
          <w:tcPr>
            <w:tcW w:w="1289" w:type="dxa"/>
            <w:gridSpan w:val="2"/>
            <w:tcBorders>
              <w:top w:val="single" w:color="000000" w:sz="10" w:space="0"/>
            </w:tcBorders>
            <w:vAlign w:val="top"/>
          </w:tcPr>
          <w:p>
            <w:pPr>
              <w:pStyle w:val="6"/>
              <w:spacing w:before="83" w:line="221" w:lineRule="auto"/>
              <w:ind w:left="472"/>
              <w:rPr>
                <w:sz w:val="18"/>
                <w:szCs w:val="18"/>
              </w:rPr>
            </w:pPr>
            <w:r>
              <w:rPr>
                <w:b/>
                <w:bCs/>
                <w:spacing w:val="-6"/>
                <w:sz w:val="18"/>
                <w:szCs w:val="18"/>
              </w:rPr>
              <w:t>点位</w:t>
            </w:r>
          </w:p>
        </w:tc>
        <w:tc>
          <w:tcPr>
            <w:tcW w:w="780" w:type="dxa"/>
            <w:tcBorders>
              <w:top w:val="single" w:color="000000" w:sz="10" w:space="0"/>
            </w:tcBorders>
            <w:vAlign w:val="top"/>
          </w:tcPr>
          <w:p>
            <w:pPr>
              <w:pStyle w:val="6"/>
              <w:spacing w:before="82" w:line="220" w:lineRule="auto"/>
              <w:ind w:left="121"/>
              <w:rPr>
                <w:sz w:val="18"/>
                <w:szCs w:val="18"/>
              </w:rPr>
            </w:pPr>
            <w:r>
              <w:rPr>
                <w:b/>
                <w:bCs/>
                <w:spacing w:val="-4"/>
                <w:sz w:val="18"/>
                <w:szCs w:val="18"/>
              </w:rPr>
              <w:t>测点数</w:t>
            </w:r>
          </w:p>
        </w:tc>
        <w:tc>
          <w:tcPr>
            <w:tcW w:w="1561" w:type="dxa"/>
            <w:gridSpan w:val="2"/>
            <w:tcBorders>
              <w:top w:val="single" w:color="000000" w:sz="10" w:space="0"/>
            </w:tcBorders>
            <w:vAlign w:val="top"/>
          </w:tcPr>
          <w:p>
            <w:pPr>
              <w:pStyle w:val="6"/>
              <w:spacing w:before="83" w:line="220" w:lineRule="auto"/>
              <w:ind w:left="421"/>
              <w:rPr>
                <w:sz w:val="18"/>
                <w:szCs w:val="18"/>
              </w:rPr>
            </w:pPr>
            <w:r>
              <w:rPr>
                <w:b/>
                <w:bCs/>
                <w:spacing w:val="-4"/>
                <w:sz w:val="18"/>
                <w:szCs w:val="18"/>
              </w:rPr>
              <w:t>监测指标</w:t>
            </w:r>
          </w:p>
        </w:tc>
        <w:tc>
          <w:tcPr>
            <w:tcW w:w="1557" w:type="dxa"/>
            <w:gridSpan w:val="3"/>
            <w:tcBorders>
              <w:top w:val="single" w:color="000000" w:sz="10" w:space="0"/>
            </w:tcBorders>
            <w:vAlign w:val="top"/>
          </w:tcPr>
          <w:p>
            <w:pPr>
              <w:pStyle w:val="6"/>
              <w:spacing w:before="82" w:line="220" w:lineRule="auto"/>
              <w:ind w:left="420"/>
              <w:rPr>
                <w:sz w:val="18"/>
                <w:szCs w:val="18"/>
              </w:rPr>
            </w:pPr>
            <w:r>
              <w:rPr>
                <w:b/>
                <w:bCs/>
                <w:spacing w:val="-4"/>
                <w:sz w:val="18"/>
                <w:szCs w:val="18"/>
              </w:rPr>
              <w:t>监测频率</w:t>
            </w:r>
          </w:p>
        </w:tc>
        <w:tc>
          <w:tcPr>
            <w:tcW w:w="2572" w:type="dxa"/>
            <w:tcBorders>
              <w:top w:val="single" w:color="000000" w:sz="10" w:space="0"/>
              <w:right w:val="single" w:color="000000" w:sz="2" w:space="0"/>
            </w:tcBorders>
            <w:vAlign w:val="top"/>
          </w:tcPr>
          <w:p>
            <w:pPr>
              <w:pStyle w:val="6"/>
              <w:spacing w:before="83" w:line="220" w:lineRule="auto"/>
              <w:ind w:left="1053"/>
              <w:rPr>
                <w:sz w:val="18"/>
                <w:szCs w:val="18"/>
              </w:rPr>
            </w:pPr>
            <w:r>
              <w:rPr>
                <w:b/>
                <w:bCs/>
                <w:spacing w:val="-4"/>
                <w:sz w:val="18"/>
                <w:szCs w:val="18"/>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1331" w:type="dxa"/>
            <w:gridSpan w:val="2"/>
            <w:tcBorders>
              <w:left w:val="single" w:color="000000" w:sz="2" w:space="0"/>
            </w:tcBorders>
            <w:vAlign w:val="top"/>
          </w:tcPr>
          <w:p>
            <w:pPr>
              <w:spacing w:line="458" w:lineRule="auto"/>
              <w:rPr>
                <w:rFonts w:ascii="Arial"/>
                <w:sz w:val="21"/>
              </w:rPr>
            </w:pPr>
          </w:p>
          <w:p>
            <w:pPr>
              <w:pStyle w:val="6"/>
              <w:spacing w:before="58" w:line="220" w:lineRule="auto"/>
              <w:ind w:left="470"/>
              <w:rPr>
                <w:sz w:val="18"/>
                <w:szCs w:val="18"/>
              </w:rPr>
            </w:pPr>
            <w:r>
              <w:rPr>
                <w:spacing w:val="-6"/>
                <w:sz w:val="18"/>
                <w:szCs w:val="18"/>
              </w:rPr>
              <w:t>回用水</w:t>
            </w:r>
          </w:p>
        </w:tc>
        <w:tc>
          <w:tcPr>
            <w:tcW w:w="1289" w:type="dxa"/>
            <w:gridSpan w:val="2"/>
            <w:vAlign w:val="top"/>
          </w:tcPr>
          <w:p>
            <w:pPr>
              <w:spacing w:line="458" w:lineRule="auto"/>
              <w:rPr>
                <w:rFonts w:ascii="Arial"/>
                <w:sz w:val="21"/>
              </w:rPr>
            </w:pPr>
          </w:p>
          <w:p>
            <w:pPr>
              <w:pStyle w:val="6"/>
              <w:spacing w:before="58" w:line="220" w:lineRule="auto"/>
              <w:ind w:left="301"/>
              <w:rPr>
                <w:sz w:val="18"/>
                <w:szCs w:val="18"/>
              </w:rPr>
            </w:pPr>
            <w:r>
              <w:rPr>
                <w:spacing w:val="-5"/>
                <w:sz w:val="18"/>
                <w:szCs w:val="18"/>
              </w:rPr>
              <w:t>回用水池</w:t>
            </w:r>
          </w:p>
        </w:tc>
        <w:tc>
          <w:tcPr>
            <w:tcW w:w="780" w:type="dxa"/>
            <w:vAlign w:val="top"/>
          </w:tcPr>
          <w:p>
            <w:pPr>
              <w:spacing w:line="249" w:lineRule="auto"/>
              <w:rPr>
                <w:rFonts w:ascii="Arial"/>
                <w:sz w:val="21"/>
              </w:rPr>
            </w:pPr>
          </w:p>
          <w:p>
            <w:pPr>
              <w:spacing w:line="249" w:lineRule="auto"/>
              <w:rPr>
                <w:rFonts w:ascii="Arial"/>
                <w:sz w:val="21"/>
              </w:rPr>
            </w:pPr>
          </w:p>
          <w:p>
            <w:pPr>
              <w:spacing w:before="52" w:line="186"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561" w:type="dxa"/>
            <w:gridSpan w:val="2"/>
            <w:vAlign w:val="top"/>
          </w:tcPr>
          <w:p>
            <w:pPr>
              <w:spacing w:line="340" w:lineRule="auto"/>
              <w:rPr>
                <w:rFonts w:ascii="Arial"/>
                <w:sz w:val="21"/>
              </w:rPr>
            </w:pPr>
          </w:p>
          <w:p>
            <w:pPr>
              <w:pStyle w:val="6"/>
              <w:spacing w:before="58" w:line="232" w:lineRule="auto"/>
              <w:ind w:left="329" w:right="215" w:hanging="104"/>
              <w:rPr>
                <w:sz w:val="18"/>
                <w:szCs w:val="18"/>
              </w:rPr>
            </w:pPr>
            <w:r>
              <w:rPr>
                <w:rFonts w:ascii="Times New Roman" w:hAnsi="Times New Roman" w:eastAsia="Times New Roman" w:cs="Times New Roman"/>
                <w:spacing w:val="-7"/>
                <w:sz w:val="18"/>
                <w:szCs w:val="18"/>
              </w:rPr>
              <w:t>SS</w:t>
            </w:r>
            <w:r>
              <w:rPr>
                <w:rFonts w:ascii="Times New Roman" w:hAnsi="Times New Roman" w:eastAsia="Times New Roman" w:cs="Times New Roman"/>
                <w:spacing w:val="-20"/>
                <w:sz w:val="18"/>
                <w:szCs w:val="18"/>
              </w:rPr>
              <w:t xml:space="preserve"> </w:t>
            </w:r>
            <w:r>
              <w:rPr>
                <w:spacing w:val="-7"/>
                <w:sz w:val="18"/>
                <w:szCs w:val="18"/>
              </w:rPr>
              <w:t>、</w:t>
            </w:r>
            <w:r>
              <w:rPr>
                <w:rFonts w:ascii="Times New Roman" w:hAnsi="Times New Roman" w:eastAsia="Times New Roman" w:cs="Times New Roman"/>
                <w:spacing w:val="-7"/>
                <w:sz w:val="18"/>
                <w:szCs w:val="18"/>
              </w:rPr>
              <w:t>COD</w:t>
            </w:r>
            <w:r>
              <w:rPr>
                <w:rFonts w:ascii="Times New Roman" w:hAnsi="Times New Roman" w:eastAsia="Times New Roman" w:cs="Times New Roman"/>
                <w:spacing w:val="-26"/>
                <w:sz w:val="18"/>
                <w:szCs w:val="18"/>
              </w:rPr>
              <w:t xml:space="preserve"> </w:t>
            </w:r>
            <w:r>
              <w:rPr>
                <w:spacing w:val="-7"/>
                <w:sz w:val="18"/>
                <w:szCs w:val="18"/>
              </w:rPr>
              <w:t>、氨</w:t>
            </w:r>
            <w:r>
              <w:rPr>
                <w:sz w:val="18"/>
                <w:szCs w:val="18"/>
              </w:rPr>
              <w:t xml:space="preserve"> </w:t>
            </w:r>
            <w:r>
              <w:rPr>
                <w:spacing w:val="-1"/>
                <w:sz w:val="18"/>
                <w:szCs w:val="18"/>
              </w:rPr>
              <w:t>氮、石油类</w:t>
            </w:r>
          </w:p>
        </w:tc>
        <w:tc>
          <w:tcPr>
            <w:tcW w:w="1557" w:type="dxa"/>
            <w:gridSpan w:val="3"/>
            <w:vAlign w:val="top"/>
          </w:tcPr>
          <w:p>
            <w:pPr>
              <w:pStyle w:val="6"/>
              <w:spacing w:before="280" w:line="237" w:lineRule="auto"/>
              <w:ind w:left="196" w:right="182" w:hanging="45"/>
              <w:jc w:val="right"/>
              <w:rPr>
                <w:sz w:val="18"/>
                <w:szCs w:val="18"/>
              </w:rPr>
            </w:pPr>
            <w:r>
              <w:rPr>
                <w:spacing w:val="-7"/>
                <w:sz w:val="18"/>
                <w:szCs w:val="18"/>
              </w:rPr>
              <w:t>每半年测一次，</w:t>
            </w:r>
            <w:r>
              <w:rPr>
                <w:sz w:val="18"/>
                <w:szCs w:val="18"/>
              </w:rPr>
              <w:t xml:space="preserve"> </w:t>
            </w:r>
            <w:r>
              <w:rPr>
                <w:spacing w:val="-2"/>
                <w:sz w:val="18"/>
                <w:szCs w:val="18"/>
              </w:rPr>
              <w:t>每次连续监测</w:t>
            </w:r>
            <w:r>
              <w:rPr>
                <w:rFonts w:ascii="Times New Roman" w:hAnsi="Times New Roman" w:eastAsia="Times New Roman" w:cs="Times New Roman"/>
                <w:spacing w:val="-2"/>
                <w:sz w:val="18"/>
                <w:szCs w:val="18"/>
              </w:rPr>
              <w:t>2</w:t>
            </w:r>
            <w:r>
              <w:rPr>
                <w:rFonts w:ascii="Times New Roman" w:hAnsi="Times New Roman" w:eastAsia="Times New Roman" w:cs="Times New Roman"/>
                <w:spacing w:val="5"/>
                <w:sz w:val="18"/>
                <w:szCs w:val="18"/>
              </w:rPr>
              <w:t xml:space="preserve"> </w:t>
            </w:r>
            <w:r>
              <w:rPr>
                <w:spacing w:val="-2"/>
                <w:sz w:val="18"/>
                <w:szCs w:val="18"/>
              </w:rPr>
              <w:t>天，每天</w:t>
            </w:r>
            <w:r>
              <w:rPr>
                <w:rFonts w:ascii="Times New Roman" w:hAnsi="Times New Roman" w:eastAsia="Times New Roman" w:cs="Times New Roman"/>
                <w:spacing w:val="-2"/>
                <w:sz w:val="18"/>
                <w:szCs w:val="18"/>
              </w:rPr>
              <w:t>4</w:t>
            </w:r>
            <w:r>
              <w:rPr>
                <w:spacing w:val="-2"/>
                <w:sz w:val="18"/>
                <w:szCs w:val="18"/>
              </w:rPr>
              <w:t>次</w:t>
            </w:r>
          </w:p>
        </w:tc>
        <w:tc>
          <w:tcPr>
            <w:tcW w:w="2572" w:type="dxa"/>
            <w:tcBorders>
              <w:right w:val="single" w:color="000000" w:sz="2" w:space="0"/>
            </w:tcBorders>
            <w:vAlign w:val="top"/>
          </w:tcPr>
          <w:p>
            <w:pPr>
              <w:pStyle w:val="6"/>
              <w:spacing w:before="39" w:line="233" w:lineRule="auto"/>
              <w:ind w:left="515" w:right="302" w:hanging="317"/>
              <w:rPr>
                <w:sz w:val="18"/>
                <w:szCs w:val="18"/>
              </w:rPr>
            </w:pPr>
            <w:r>
              <w:rPr>
                <w:spacing w:val="-4"/>
                <w:sz w:val="18"/>
                <w:szCs w:val="18"/>
              </w:rPr>
              <w:t>《城市污水再生利用</w:t>
            </w:r>
            <w:r>
              <w:rPr>
                <w:spacing w:val="37"/>
                <w:sz w:val="18"/>
                <w:szCs w:val="18"/>
              </w:rPr>
              <w:t xml:space="preserve"> </w:t>
            </w:r>
            <w:r>
              <w:rPr>
                <w:spacing w:val="-4"/>
                <w:sz w:val="18"/>
                <w:szCs w:val="18"/>
              </w:rPr>
              <w:t>城市</w:t>
            </w:r>
            <w:r>
              <w:rPr>
                <w:sz w:val="18"/>
                <w:szCs w:val="18"/>
              </w:rPr>
              <w:t xml:space="preserve"> </w:t>
            </w:r>
            <w:r>
              <w:rPr>
                <w:spacing w:val="-2"/>
                <w:sz w:val="18"/>
                <w:szCs w:val="18"/>
              </w:rPr>
              <w:t>杂用水水质标准》</w:t>
            </w:r>
          </w:p>
          <w:p>
            <w:pPr>
              <w:pStyle w:val="6"/>
              <w:spacing w:before="25" w:line="220" w:lineRule="auto"/>
              <w:ind w:left="149"/>
              <w:rPr>
                <w:sz w:val="18"/>
                <w:szCs w:val="18"/>
              </w:rPr>
            </w:pPr>
            <w:r>
              <w:rPr>
                <w:spacing w:val="-1"/>
                <w:sz w:val="18"/>
                <w:szCs w:val="18"/>
              </w:rPr>
              <w:t>（</w:t>
            </w:r>
            <w:r>
              <w:rPr>
                <w:rFonts w:ascii="Times New Roman" w:hAnsi="Times New Roman" w:eastAsia="Times New Roman" w:cs="Times New Roman"/>
                <w:spacing w:val="-1"/>
                <w:sz w:val="18"/>
                <w:szCs w:val="18"/>
              </w:rPr>
              <w:t>GB/T18920-2020</w:t>
            </w:r>
            <w:r>
              <w:rPr>
                <w:spacing w:val="-1"/>
                <w:sz w:val="18"/>
                <w:szCs w:val="18"/>
              </w:rPr>
              <w:t>）中城市</w:t>
            </w:r>
          </w:p>
          <w:p>
            <w:pPr>
              <w:pStyle w:val="6"/>
              <w:spacing w:before="25" w:line="220" w:lineRule="auto"/>
              <w:ind w:left="155"/>
              <w:rPr>
                <w:sz w:val="18"/>
                <w:szCs w:val="18"/>
              </w:rPr>
            </w:pPr>
            <w:r>
              <w:rPr>
                <w:spacing w:val="-1"/>
                <w:sz w:val="18"/>
                <w:szCs w:val="18"/>
              </w:rPr>
              <w:t>绿化、道路清扫和车辆冲洗</w:t>
            </w:r>
          </w:p>
          <w:p>
            <w:pPr>
              <w:pStyle w:val="6"/>
              <w:spacing w:before="26" w:line="201" w:lineRule="auto"/>
              <w:ind w:left="1055"/>
              <w:rPr>
                <w:sz w:val="18"/>
                <w:szCs w:val="18"/>
              </w:rPr>
            </w:pPr>
            <w:r>
              <w:rPr>
                <w:spacing w:val="-2"/>
                <w:sz w:val="18"/>
                <w:szCs w:val="18"/>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331" w:type="dxa"/>
            <w:gridSpan w:val="2"/>
            <w:tcBorders>
              <w:left w:val="single" w:color="000000" w:sz="2" w:space="0"/>
            </w:tcBorders>
            <w:vAlign w:val="top"/>
          </w:tcPr>
          <w:p>
            <w:pPr>
              <w:spacing w:line="337" w:lineRule="auto"/>
              <w:rPr>
                <w:rFonts w:ascii="Arial"/>
                <w:sz w:val="21"/>
              </w:rPr>
            </w:pPr>
          </w:p>
          <w:p>
            <w:pPr>
              <w:pStyle w:val="6"/>
              <w:spacing w:before="58" w:line="220" w:lineRule="auto"/>
              <w:ind w:left="365"/>
              <w:rPr>
                <w:sz w:val="18"/>
                <w:szCs w:val="18"/>
              </w:rPr>
            </w:pPr>
            <w:r>
              <w:rPr>
                <w:spacing w:val="-2"/>
                <w:sz w:val="18"/>
                <w:szCs w:val="18"/>
              </w:rPr>
              <w:t>生活污水</w:t>
            </w:r>
          </w:p>
        </w:tc>
        <w:tc>
          <w:tcPr>
            <w:tcW w:w="1289" w:type="dxa"/>
            <w:gridSpan w:val="2"/>
            <w:vAlign w:val="top"/>
          </w:tcPr>
          <w:p>
            <w:pPr>
              <w:pStyle w:val="6"/>
              <w:spacing w:before="277" w:line="252" w:lineRule="auto"/>
              <w:ind w:left="354" w:right="358" w:firstLine="25"/>
              <w:rPr>
                <w:rFonts w:ascii="Times New Roman" w:hAnsi="Times New Roman" w:eastAsia="Times New Roman" w:cs="Times New Roman"/>
                <w:sz w:val="18"/>
                <w:szCs w:val="18"/>
              </w:rPr>
            </w:pPr>
            <w:r>
              <w:rPr>
                <w:spacing w:val="-4"/>
                <w:sz w:val="18"/>
                <w:szCs w:val="18"/>
              </w:rPr>
              <w:t>总排口</w:t>
            </w:r>
            <w:r>
              <w:rPr>
                <w:sz w:val="18"/>
                <w:szCs w:val="18"/>
              </w:rPr>
              <w:t xml:space="preserve"> </w:t>
            </w:r>
            <w:r>
              <w:rPr>
                <w:rFonts w:ascii="Times New Roman" w:hAnsi="Times New Roman" w:eastAsia="Times New Roman" w:cs="Times New Roman"/>
                <w:spacing w:val="-1"/>
                <w:sz w:val="18"/>
                <w:szCs w:val="18"/>
              </w:rPr>
              <w:t>DW001</w:t>
            </w:r>
          </w:p>
        </w:tc>
        <w:tc>
          <w:tcPr>
            <w:tcW w:w="780" w:type="dxa"/>
            <w:vAlign w:val="top"/>
          </w:tcPr>
          <w:p>
            <w:pPr>
              <w:spacing w:line="377" w:lineRule="auto"/>
              <w:rPr>
                <w:rFonts w:ascii="Arial"/>
                <w:sz w:val="21"/>
              </w:rPr>
            </w:pPr>
          </w:p>
          <w:p>
            <w:pPr>
              <w:spacing w:before="52" w:line="186"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561" w:type="dxa"/>
            <w:gridSpan w:val="2"/>
            <w:vAlign w:val="top"/>
          </w:tcPr>
          <w:p>
            <w:pPr>
              <w:spacing w:line="248" w:lineRule="auto"/>
              <w:rPr>
                <w:rFonts w:ascii="Arial"/>
                <w:sz w:val="21"/>
              </w:rPr>
            </w:pPr>
          </w:p>
          <w:p>
            <w:pPr>
              <w:pStyle w:val="6"/>
              <w:spacing w:before="59" w:line="217" w:lineRule="auto"/>
              <w:ind w:left="331" w:right="128" w:hanging="225"/>
              <w:rPr>
                <w:sz w:val="18"/>
                <w:szCs w:val="18"/>
              </w:rPr>
            </w:pPr>
            <w:r>
              <w:rPr>
                <w:rFonts w:ascii="Times New Roman" w:hAnsi="Times New Roman" w:eastAsia="Times New Roman" w:cs="Times New Roman"/>
                <w:spacing w:val="-7"/>
                <w:sz w:val="18"/>
                <w:szCs w:val="18"/>
              </w:rPr>
              <w:t>pH</w:t>
            </w:r>
            <w:r>
              <w:rPr>
                <w:rFonts w:ascii="Times New Roman" w:hAnsi="Times New Roman" w:eastAsia="Times New Roman" w:cs="Times New Roman"/>
                <w:spacing w:val="-20"/>
                <w:sz w:val="18"/>
                <w:szCs w:val="18"/>
              </w:rPr>
              <w:t xml:space="preserve"> </w:t>
            </w:r>
            <w:r>
              <w:rPr>
                <w:spacing w:val="-7"/>
                <w:sz w:val="18"/>
                <w:szCs w:val="18"/>
              </w:rPr>
              <w:t>、</w:t>
            </w:r>
            <w:r>
              <w:rPr>
                <w:rFonts w:ascii="Times New Roman" w:hAnsi="Times New Roman" w:eastAsia="Times New Roman" w:cs="Times New Roman"/>
                <w:spacing w:val="-7"/>
                <w:sz w:val="18"/>
                <w:szCs w:val="18"/>
              </w:rPr>
              <w:t>COD</w:t>
            </w:r>
            <w:r>
              <w:rPr>
                <w:rFonts w:ascii="Times New Roman" w:hAnsi="Times New Roman" w:eastAsia="Times New Roman" w:cs="Times New Roman"/>
                <w:spacing w:val="-26"/>
                <w:sz w:val="18"/>
                <w:szCs w:val="18"/>
              </w:rPr>
              <w:t xml:space="preserve"> </w:t>
            </w:r>
            <w:r>
              <w:rPr>
                <w:spacing w:val="-7"/>
                <w:sz w:val="18"/>
                <w:szCs w:val="18"/>
              </w:rPr>
              <w:t>、</w:t>
            </w:r>
            <w:r>
              <w:rPr>
                <w:rFonts w:ascii="Times New Roman" w:hAnsi="Times New Roman" w:eastAsia="Times New Roman" w:cs="Times New Roman"/>
                <w:spacing w:val="-7"/>
                <w:sz w:val="18"/>
                <w:szCs w:val="18"/>
              </w:rPr>
              <w:t>SS</w:t>
            </w:r>
            <w:r>
              <w:rPr>
                <w:spacing w:val="-7"/>
                <w:sz w:val="18"/>
                <w:szCs w:val="18"/>
              </w:rPr>
              <w:t>、</w:t>
            </w:r>
            <w:r>
              <w:rPr>
                <w:sz w:val="18"/>
                <w:szCs w:val="18"/>
              </w:rPr>
              <w:t xml:space="preserve"> </w:t>
            </w:r>
            <w:r>
              <w:rPr>
                <w:spacing w:val="-2"/>
                <w:sz w:val="18"/>
                <w:szCs w:val="18"/>
              </w:rPr>
              <w:t>氨氮、总磷</w:t>
            </w:r>
          </w:p>
        </w:tc>
        <w:tc>
          <w:tcPr>
            <w:tcW w:w="1557" w:type="dxa"/>
            <w:gridSpan w:val="3"/>
            <w:vAlign w:val="top"/>
          </w:tcPr>
          <w:p>
            <w:pPr>
              <w:pStyle w:val="6"/>
              <w:spacing w:before="159" w:line="237" w:lineRule="auto"/>
              <w:ind w:left="289" w:right="142" w:hanging="138"/>
              <w:rPr>
                <w:sz w:val="18"/>
                <w:szCs w:val="18"/>
              </w:rPr>
            </w:pPr>
            <w:r>
              <w:rPr>
                <w:spacing w:val="-2"/>
                <w:sz w:val="18"/>
                <w:szCs w:val="18"/>
              </w:rPr>
              <w:t>每年测一次，每</w:t>
            </w:r>
            <w:r>
              <w:rPr>
                <w:spacing w:val="5"/>
                <w:sz w:val="18"/>
                <w:szCs w:val="18"/>
              </w:rPr>
              <w:t xml:space="preserve"> </w:t>
            </w:r>
            <w:r>
              <w:rPr>
                <w:spacing w:val="-2"/>
                <w:sz w:val="18"/>
                <w:szCs w:val="18"/>
              </w:rPr>
              <w:t>次连续监测</w:t>
            </w:r>
            <w:r>
              <w:rPr>
                <w:rFonts w:ascii="Times New Roman" w:hAnsi="Times New Roman" w:eastAsia="Times New Roman" w:cs="Times New Roman"/>
                <w:spacing w:val="-2"/>
                <w:sz w:val="18"/>
                <w:szCs w:val="18"/>
              </w:rPr>
              <w:t>2</w:t>
            </w:r>
            <w:r>
              <w:rPr>
                <w:rFonts w:ascii="Times New Roman" w:hAnsi="Times New Roman" w:eastAsia="Times New Roman" w:cs="Times New Roman"/>
                <w:sz w:val="18"/>
                <w:szCs w:val="18"/>
              </w:rPr>
              <w:t xml:space="preserve">    </w:t>
            </w:r>
            <w:r>
              <w:rPr>
                <w:spacing w:val="-2"/>
                <w:sz w:val="18"/>
                <w:szCs w:val="18"/>
              </w:rPr>
              <w:t>天，每天</w:t>
            </w:r>
            <w:r>
              <w:rPr>
                <w:rFonts w:ascii="Times New Roman" w:hAnsi="Times New Roman" w:eastAsia="Times New Roman" w:cs="Times New Roman"/>
                <w:spacing w:val="-2"/>
                <w:sz w:val="18"/>
                <w:szCs w:val="18"/>
              </w:rPr>
              <w:t>4</w:t>
            </w:r>
            <w:r>
              <w:rPr>
                <w:spacing w:val="-2"/>
                <w:sz w:val="18"/>
                <w:szCs w:val="18"/>
              </w:rPr>
              <w:t>次</w:t>
            </w:r>
          </w:p>
        </w:tc>
        <w:tc>
          <w:tcPr>
            <w:tcW w:w="2572" w:type="dxa"/>
            <w:tcBorders>
              <w:right w:val="single" w:color="000000" w:sz="2" w:space="0"/>
            </w:tcBorders>
            <w:vAlign w:val="top"/>
          </w:tcPr>
          <w:p>
            <w:pPr>
              <w:pStyle w:val="6"/>
              <w:spacing w:before="36" w:line="238" w:lineRule="auto"/>
              <w:ind w:left="155" w:right="257"/>
              <w:jc w:val="both"/>
              <w:rPr>
                <w:sz w:val="18"/>
                <w:szCs w:val="18"/>
              </w:rPr>
            </w:pPr>
            <w:r>
              <w:rPr>
                <w:spacing w:val="-1"/>
                <w:sz w:val="18"/>
                <w:szCs w:val="18"/>
              </w:rPr>
              <w:t>新港污水处理厂接管标准及</w:t>
            </w:r>
            <w:r>
              <w:rPr>
                <w:spacing w:val="3"/>
                <w:sz w:val="18"/>
                <w:szCs w:val="18"/>
              </w:rPr>
              <w:t xml:space="preserve"> </w:t>
            </w:r>
            <w:r>
              <w:rPr>
                <w:spacing w:val="-3"/>
                <w:sz w:val="18"/>
                <w:szCs w:val="18"/>
              </w:rPr>
              <w:t>《污水排入城镇下水道水质</w:t>
            </w:r>
            <w:r>
              <w:rPr>
                <w:spacing w:val="6"/>
                <w:sz w:val="18"/>
                <w:szCs w:val="18"/>
              </w:rPr>
              <w:t xml:space="preserve"> </w:t>
            </w:r>
            <w:r>
              <w:rPr>
                <w:spacing w:val="-4"/>
                <w:sz w:val="18"/>
                <w:szCs w:val="18"/>
              </w:rPr>
              <w:t>标准》（</w:t>
            </w:r>
            <w:r>
              <w:rPr>
                <w:rFonts w:ascii="Times New Roman" w:hAnsi="Times New Roman" w:eastAsia="Times New Roman" w:cs="Times New Roman"/>
                <w:spacing w:val="-4"/>
                <w:sz w:val="18"/>
                <w:szCs w:val="18"/>
              </w:rPr>
              <w:t>GB/T31962-2015</w:t>
            </w:r>
            <w:r>
              <w:rPr>
                <w:spacing w:val="-4"/>
                <w:sz w:val="18"/>
                <w:szCs w:val="18"/>
              </w:rPr>
              <w:t>）</w:t>
            </w:r>
          </w:p>
          <w:p>
            <w:pPr>
              <w:pStyle w:val="6"/>
              <w:spacing w:before="24" w:line="201" w:lineRule="auto"/>
              <w:ind w:left="831"/>
              <w:rPr>
                <w:sz w:val="18"/>
                <w:szCs w:val="18"/>
              </w:rPr>
            </w:pPr>
            <w:r>
              <w:rPr>
                <w:spacing w:val="-5"/>
                <w:sz w:val="18"/>
                <w:szCs w:val="18"/>
              </w:rPr>
              <w:t>中</w:t>
            </w:r>
            <w:r>
              <w:rPr>
                <w:rFonts w:ascii="Times New Roman" w:hAnsi="Times New Roman" w:eastAsia="Times New Roman" w:cs="Times New Roman"/>
                <w:spacing w:val="-5"/>
                <w:sz w:val="18"/>
                <w:szCs w:val="18"/>
              </w:rPr>
              <w:t>B</w:t>
            </w:r>
            <w:r>
              <w:rPr>
                <w:spacing w:val="-5"/>
                <w:sz w:val="18"/>
                <w:szCs w:val="18"/>
              </w:rPr>
              <w:t>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331" w:type="dxa"/>
            <w:gridSpan w:val="2"/>
            <w:tcBorders>
              <w:left w:val="single" w:color="000000" w:sz="2" w:space="0"/>
              <w:bottom w:val="single" w:color="000000" w:sz="10" w:space="0"/>
            </w:tcBorders>
            <w:vAlign w:val="top"/>
          </w:tcPr>
          <w:p>
            <w:pPr>
              <w:pStyle w:val="6"/>
              <w:spacing w:before="158" w:line="220" w:lineRule="auto"/>
              <w:ind w:left="551"/>
              <w:rPr>
                <w:sz w:val="18"/>
                <w:szCs w:val="18"/>
              </w:rPr>
            </w:pPr>
            <w:r>
              <w:rPr>
                <w:spacing w:val="-4"/>
                <w:sz w:val="18"/>
                <w:szCs w:val="18"/>
              </w:rPr>
              <w:t>雨水</w:t>
            </w:r>
          </w:p>
        </w:tc>
        <w:tc>
          <w:tcPr>
            <w:tcW w:w="1289" w:type="dxa"/>
            <w:gridSpan w:val="2"/>
            <w:tcBorders>
              <w:bottom w:val="single" w:color="000000" w:sz="10" w:space="0"/>
            </w:tcBorders>
            <w:vAlign w:val="top"/>
          </w:tcPr>
          <w:p>
            <w:pPr>
              <w:pStyle w:val="6"/>
              <w:spacing w:before="158" w:line="220" w:lineRule="auto"/>
              <w:ind w:left="290"/>
              <w:rPr>
                <w:sz w:val="18"/>
                <w:szCs w:val="18"/>
              </w:rPr>
            </w:pPr>
            <w:r>
              <w:rPr>
                <w:spacing w:val="-3"/>
                <w:sz w:val="18"/>
                <w:szCs w:val="18"/>
              </w:rPr>
              <w:t>雨水排口</w:t>
            </w:r>
          </w:p>
        </w:tc>
        <w:tc>
          <w:tcPr>
            <w:tcW w:w="780" w:type="dxa"/>
            <w:tcBorders>
              <w:bottom w:val="single" w:color="000000" w:sz="10" w:space="0"/>
            </w:tcBorders>
            <w:vAlign w:val="top"/>
          </w:tcPr>
          <w:p>
            <w:pPr>
              <w:spacing w:before="191" w:line="186"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561" w:type="dxa"/>
            <w:gridSpan w:val="2"/>
            <w:tcBorders>
              <w:bottom w:val="single" w:color="000000" w:sz="10" w:space="0"/>
            </w:tcBorders>
            <w:vAlign w:val="top"/>
          </w:tcPr>
          <w:p>
            <w:pPr>
              <w:pStyle w:val="6"/>
              <w:spacing w:before="68" w:line="213" w:lineRule="auto"/>
              <w:ind w:left="512" w:right="128" w:hanging="406"/>
              <w:rPr>
                <w:sz w:val="18"/>
                <w:szCs w:val="18"/>
              </w:rPr>
            </w:pPr>
            <w:r>
              <w:rPr>
                <w:rFonts w:ascii="Times New Roman" w:hAnsi="Times New Roman" w:eastAsia="Times New Roman" w:cs="Times New Roman"/>
                <w:spacing w:val="-7"/>
                <w:sz w:val="18"/>
                <w:szCs w:val="18"/>
              </w:rPr>
              <w:t>pH</w:t>
            </w:r>
            <w:r>
              <w:rPr>
                <w:rFonts w:ascii="Times New Roman" w:hAnsi="Times New Roman" w:eastAsia="Times New Roman" w:cs="Times New Roman"/>
                <w:spacing w:val="-20"/>
                <w:sz w:val="18"/>
                <w:szCs w:val="18"/>
              </w:rPr>
              <w:t xml:space="preserve"> </w:t>
            </w:r>
            <w:r>
              <w:rPr>
                <w:spacing w:val="-7"/>
                <w:sz w:val="18"/>
                <w:szCs w:val="18"/>
              </w:rPr>
              <w:t>、</w:t>
            </w:r>
            <w:r>
              <w:rPr>
                <w:rFonts w:ascii="Times New Roman" w:hAnsi="Times New Roman" w:eastAsia="Times New Roman" w:cs="Times New Roman"/>
                <w:spacing w:val="-7"/>
                <w:sz w:val="18"/>
                <w:szCs w:val="18"/>
              </w:rPr>
              <w:t>COD</w:t>
            </w:r>
            <w:r>
              <w:rPr>
                <w:rFonts w:ascii="Times New Roman" w:hAnsi="Times New Roman" w:eastAsia="Times New Roman" w:cs="Times New Roman"/>
                <w:spacing w:val="-26"/>
                <w:sz w:val="18"/>
                <w:szCs w:val="18"/>
              </w:rPr>
              <w:t xml:space="preserve"> </w:t>
            </w:r>
            <w:r>
              <w:rPr>
                <w:spacing w:val="-7"/>
                <w:sz w:val="18"/>
                <w:szCs w:val="18"/>
              </w:rPr>
              <w:t>、</w:t>
            </w:r>
            <w:r>
              <w:rPr>
                <w:rFonts w:ascii="Times New Roman" w:hAnsi="Times New Roman" w:eastAsia="Times New Roman" w:cs="Times New Roman"/>
                <w:spacing w:val="-7"/>
                <w:sz w:val="18"/>
                <w:szCs w:val="18"/>
              </w:rPr>
              <w:t>SS</w:t>
            </w:r>
            <w:r>
              <w:rPr>
                <w:spacing w:val="-7"/>
                <w:sz w:val="18"/>
                <w:szCs w:val="18"/>
              </w:rPr>
              <w:t>、</w:t>
            </w:r>
            <w:r>
              <w:rPr>
                <w:sz w:val="18"/>
                <w:szCs w:val="18"/>
              </w:rPr>
              <w:t xml:space="preserve"> </w:t>
            </w:r>
            <w:r>
              <w:rPr>
                <w:spacing w:val="-2"/>
                <w:sz w:val="18"/>
                <w:szCs w:val="18"/>
              </w:rPr>
              <w:t>石油类</w:t>
            </w:r>
          </w:p>
        </w:tc>
        <w:tc>
          <w:tcPr>
            <w:tcW w:w="1557" w:type="dxa"/>
            <w:gridSpan w:val="3"/>
            <w:tcBorders>
              <w:bottom w:val="single" w:color="000000" w:sz="10" w:space="0"/>
            </w:tcBorders>
            <w:vAlign w:val="top"/>
          </w:tcPr>
          <w:p>
            <w:pPr>
              <w:pStyle w:val="6"/>
              <w:spacing w:before="159" w:line="220" w:lineRule="auto"/>
              <w:ind w:left="332"/>
              <w:rPr>
                <w:sz w:val="18"/>
                <w:szCs w:val="18"/>
              </w:rPr>
            </w:pPr>
            <w:r>
              <w:rPr>
                <w:spacing w:val="-2"/>
                <w:sz w:val="18"/>
                <w:szCs w:val="18"/>
              </w:rPr>
              <w:t>有雨日监测</w:t>
            </w:r>
          </w:p>
        </w:tc>
        <w:tc>
          <w:tcPr>
            <w:tcW w:w="2572" w:type="dxa"/>
            <w:tcBorders>
              <w:bottom w:val="single" w:color="000000" w:sz="10" w:space="0"/>
              <w:right w:val="single" w:color="000000" w:sz="2" w:space="0"/>
            </w:tcBorders>
            <w:vAlign w:val="top"/>
          </w:tcPr>
          <w:p>
            <w:pPr>
              <w:pStyle w:val="6"/>
              <w:spacing w:before="38" w:line="220" w:lineRule="auto"/>
              <w:ind w:left="335"/>
              <w:rPr>
                <w:sz w:val="18"/>
                <w:szCs w:val="18"/>
              </w:rPr>
            </w:pPr>
            <w:r>
              <w:rPr>
                <w:spacing w:val="-2"/>
                <w:sz w:val="18"/>
                <w:szCs w:val="18"/>
              </w:rPr>
              <w:t>《污水综合排放标准》</w:t>
            </w:r>
          </w:p>
          <w:p>
            <w:pPr>
              <w:pStyle w:val="6"/>
              <w:spacing w:before="26" w:line="210" w:lineRule="auto"/>
              <w:ind w:left="183"/>
              <w:rPr>
                <w:sz w:val="18"/>
                <w:szCs w:val="18"/>
              </w:rPr>
            </w:pPr>
            <w:r>
              <w:rPr>
                <w:spacing w:val="-1"/>
                <w:sz w:val="18"/>
                <w:szCs w:val="18"/>
              </w:rPr>
              <w:t>（</w:t>
            </w:r>
            <w:r>
              <w:rPr>
                <w:rFonts w:ascii="Times New Roman" w:hAnsi="Times New Roman" w:eastAsia="Times New Roman" w:cs="Times New Roman"/>
                <w:spacing w:val="-1"/>
                <w:sz w:val="18"/>
                <w:szCs w:val="18"/>
              </w:rPr>
              <w:t>GB8978-1996</w:t>
            </w:r>
            <w:r>
              <w:rPr>
                <w:spacing w:val="-1"/>
                <w:sz w:val="18"/>
                <w:szCs w:val="18"/>
              </w:rPr>
              <w:t>）一级标准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3" w:hRule="atLeast"/>
        </w:trPr>
        <w:tc>
          <w:tcPr>
            <w:tcW w:w="9090" w:type="dxa"/>
            <w:gridSpan w:val="11"/>
            <w:tcBorders>
              <w:top w:val="single" w:color="000000" w:sz="10" w:space="0"/>
              <w:left w:val="single" w:color="000000" w:sz="2" w:space="0"/>
              <w:bottom w:val="single" w:color="000000" w:sz="2" w:space="0"/>
              <w:right w:val="single" w:color="000000" w:sz="2" w:space="0"/>
            </w:tcBorders>
            <w:vAlign w:val="top"/>
          </w:tcPr>
          <w:p>
            <w:pPr>
              <w:spacing w:line="329" w:lineRule="auto"/>
              <w:rPr>
                <w:rFonts w:ascii="Arial"/>
                <w:sz w:val="21"/>
              </w:rPr>
            </w:pPr>
          </w:p>
          <w:p>
            <w:pPr>
              <w:pStyle w:val="6"/>
              <w:spacing w:before="78" w:line="220" w:lineRule="auto"/>
              <w:ind w:left="599"/>
            </w:pPr>
            <w:r>
              <w:rPr>
                <w:b/>
                <w:bCs/>
                <w:spacing w:val="-2"/>
              </w:rPr>
              <w:t>三、噪声</w:t>
            </w:r>
          </w:p>
          <w:p>
            <w:pPr>
              <w:pStyle w:val="6"/>
              <w:spacing w:before="311" w:line="430" w:lineRule="auto"/>
              <w:ind w:left="121" w:right="107" w:firstLine="479"/>
              <w:jc w:val="both"/>
            </w:pPr>
            <w:r>
              <w:rPr>
                <w:spacing w:val="-1"/>
              </w:rPr>
              <w:t>项目运营期间噪声主要来源于装卸机械噪声和船舶鸣号产生的交通噪声等，本项</w:t>
            </w:r>
            <w:r>
              <w:rPr>
                <w:spacing w:val="10"/>
              </w:rPr>
              <w:t xml:space="preserve"> </w:t>
            </w:r>
            <w:r>
              <w:rPr>
                <w:spacing w:val="-1"/>
              </w:rPr>
              <w:t>目不新增装卸机械设备，货运吞吐量无变化，作业方式和方法无变化，项目建设对噪</w:t>
            </w:r>
            <w:r>
              <w:rPr>
                <w:spacing w:val="8"/>
              </w:rPr>
              <w:t xml:space="preserve"> </w:t>
            </w:r>
            <w:r>
              <w:rPr>
                <w:spacing w:val="-2"/>
              </w:rPr>
              <w:t>声环境影响基本无变化，项目噪声环境影响不作评价。</w:t>
            </w:r>
          </w:p>
          <w:p>
            <w:pPr>
              <w:pStyle w:val="6"/>
              <w:spacing w:before="36" w:line="220" w:lineRule="auto"/>
              <w:ind w:left="605"/>
            </w:pPr>
            <w:r>
              <w:rPr>
                <w:b/>
                <w:bCs/>
                <w:spacing w:val="-4"/>
              </w:rPr>
              <w:t>（一）噪声防治措施</w:t>
            </w:r>
          </w:p>
        </w:tc>
      </w:tr>
    </w:tbl>
    <w:p>
      <w:pPr>
        <w:pStyle w:val="2"/>
        <w:spacing w:line="140" w:lineRule="exact"/>
        <w:rPr>
          <w:sz w:val="12"/>
        </w:rPr>
      </w:pPr>
    </w:p>
    <w:p>
      <w:pPr>
        <w:spacing w:line="140" w:lineRule="exact"/>
        <w:rPr>
          <w:sz w:val="12"/>
          <w:szCs w:val="12"/>
        </w:rPr>
        <w:sectPr>
          <w:footerReference r:id="rId94"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99" w:hRule="atLeast"/>
        </w:trPr>
        <w:tc>
          <w:tcPr>
            <w:tcW w:w="9090" w:type="dxa"/>
            <w:vAlign w:val="top"/>
          </w:tcPr>
          <w:p>
            <w:pPr>
              <w:pStyle w:val="6"/>
              <w:spacing w:before="170" w:line="220" w:lineRule="auto"/>
              <w:ind w:left="601"/>
            </w:pPr>
            <w:r>
              <w:rPr>
                <w:spacing w:val="-1"/>
              </w:rPr>
              <w:t>项目营运期间应强化以下防治措施，加强噪声环境管理和治理，减少噪声污染：</w:t>
            </w:r>
          </w:p>
          <w:p>
            <w:pPr>
              <w:pStyle w:val="6"/>
              <w:spacing w:before="285" w:line="426" w:lineRule="auto"/>
              <w:ind w:left="116" w:right="111" w:firstLine="487"/>
            </w:pPr>
            <w:r>
              <w:rPr>
                <w:spacing w:val="-4"/>
              </w:rPr>
              <w:t>（</w:t>
            </w:r>
            <w:r>
              <w:rPr>
                <w:rFonts w:ascii="Times New Roman" w:hAnsi="Times New Roman" w:eastAsia="Times New Roman" w:cs="Times New Roman"/>
                <w:spacing w:val="-4"/>
              </w:rPr>
              <w:t>1</w:t>
            </w:r>
            <w:r>
              <w:rPr>
                <w:spacing w:val="-4"/>
              </w:rPr>
              <w:t>）新增机械设备选型要选择符合声环境标准的低噪声设备，</w:t>
            </w:r>
            <w:r>
              <w:rPr>
                <w:spacing w:val="-5"/>
              </w:rPr>
              <w:t>同时采取隔声和减</w:t>
            </w:r>
            <w:r>
              <w:t xml:space="preserve"> </w:t>
            </w:r>
            <w:r>
              <w:rPr>
                <w:spacing w:val="-1"/>
              </w:rPr>
              <w:t>振措施，如设置消声器、隔声罩等，加强机械设备的保养，减少噪声</w:t>
            </w:r>
            <w:r>
              <w:rPr>
                <w:spacing w:val="-2"/>
              </w:rPr>
              <w:t>对环境的污染。</w:t>
            </w:r>
          </w:p>
          <w:p>
            <w:pPr>
              <w:pStyle w:val="6"/>
              <w:spacing w:before="38" w:line="426" w:lineRule="auto"/>
              <w:ind w:left="128" w:right="115" w:firstLine="475"/>
            </w:pPr>
            <w:r>
              <w:rPr>
                <w:spacing w:val="-4"/>
              </w:rPr>
              <w:t>（</w:t>
            </w:r>
            <w:r>
              <w:rPr>
                <w:rFonts w:ascii="Times New Roman" w:hAnsi="Times New Roman" w:eastAsia="Times New Roman" w:cs="Times New Roman"/>
                <w:spacing w:val="-4"/>
              </w:rPr>
              <w:t>2</w:t>
            </w:r>
            <w:r>
              <w:rPr>
                <w:spacing w:val="-4"/>
              </w:rPr>
              <w:t>）合理布置作业区功能区布局，噪声发生设备应尽量</w:t>
            </w:r>
            <w:r>
              <w:rPr>
                <w:spacing w:val="-5"/>
              </w:rPr>
              <w:t>远离厂界。合理安排作业</w:t>
            </w:r>
            <w:r>
              <w:t xml:space="preserve"> </w:t>
            </w:r>
            <w:r>
              <w:rPr>
                <w:spacing w:val="-4"/>
              </w:rPr>
              <w:t>时间，尽量减少夜间作业量。</w:t>
            </w:r>
          </w:p>
          <w:p>
            <w:pPr>
              <w:pStyle w:val="6"/>
              <w:spacing w:before="34" w:line="426" w:lineRule="auto"/>
              <w:ind w:left="117" w:right="110" w:firstLine="486"/>
            </w:pPr>
            <w:r>
              <w:rPr>
                <w:spacing w:val="-4"/>
              </w:rPr>
              <w:t>（</w:t>
            </w:r>
            <w:r>
              <w:rPr>
                <w:rFonts w:ascii="Times New Roman" w:hAnsi="Times New Roman" w:eastAsia="Times New Roman" w:cs="Times New Roman"/>
                <w:spacing w:val="-4"/>
              </w:rPr>
              <w:t>3</w:t>
            </w:r>
            <w:r>
              <w:rPr>
                <w:spacing w:val="-4"/>
              </w:rPr>
              <w:t>）码头岸电设施保持完好，到港船舶使用岸电，尽可能不使用</w:t>
            </w:r>
            <w:r>
              <w:rPr>
                <w:spacing w:val="-5"/>
              </w:rPr>
              <w:t>船舶辅机，通过</w:t>
            </w:r>
            <w:r>
              <w:t xml:space="preserve"> </w:t>
            </w:r>
            <w:r>
              <w:rPr>
                <w:spacing w:val="-3"/>
              </w:rPr>
              <w:t>加强管理，可有效降低船舶噪声强度。</w:t>
            </w:r>
          </w:p>
          <w:p>
            <w:pPr>
              <w:pStyle w:val="6"/>
              <w:spacing w:before="36" w:line="426" w:lineRule="auto"/>
              <w:ind w:left="118" w:right="116" w:firstLine="485"/>
            </w:pPr>
            <w:r>
              <w:rPr>
                <w:spacing w:val="-4"/>
              </w:rPr>
              <w:t>（</w:t>
            </w:r>
            <w:r>
              <w:rPr>
                <w:rFonts w:ascii="Times New Roman" w:hAnsi="Times New Roman" w:eastAsia="Times New Roman" w:cs="Times New Roman"/>
                <w:spacing w:val="-4"/>
              </w:rPr>
              <w:t>4</w:t>
            </w:r>
            <w:r>
              <w:rPr>
                <w:spacing w:val="-4"/>
              </w:rPr>
              <w:t>）结合扬尘污染防治措施，在作业区厂界尽量种植</w:t>
            </w:r>
            <w:r>
              <w:rPr>
                <w:spacing w:val="-5"/>
              </w:rPr>
              <w:t>密实型多行复合植被，尽量</w:t>
            </w:r>
            <w:r>
              <w:t xml:space="preserve"> </w:t>
            </w:r>
            <w:r>
              <w:rPr>
                <w:spacing w:val="-4"/>
              </w:rPr>
              <w:t>增加项目噪声的衰减量。</w:t>
            </w:r>
          </w:p>
          <w:p>
            <w:pPr>
              <w:pStyle w:val="6"/>
              <w:spacing w:before="33" w:line="219" w:lineRule="auto"/>
              <w:ind w:left="603"/>
            </w:pPr>
            <w:r>
              <w:rPr>
                <w:spacing w:val="-2"/>
              </w:rPr>
              <w:t>（</w:t>
            </w:r>
            <w:r>
              <w:rPr>
                <w:rFonts w:ascii="Times New Roman" w:hAnsi="Times New Roman" w:eastAsia="Times New Roman" w:cs="Times New Roman"/>
                <w:spacing w:val="-2"/>
              </w:rPr>
              <w:t>5</w:t>
            </w:r>
            <w:r>
              <w:rPr>
                <w:spacing w:val="-2"/>
              </w:rPr>
              <w:t>）对装船机、卸船机等高噪声设备采取吸声、隔声、消声和隔振等措施。</w:t>
            </w:r>
          </w:p>
          <w:p>
            <w:pPr>
              <w:pStyle w:val="6"/>
              <w:spacing w:before="286" w:line="428" w:lineRule="auto"/>
              <w:ind w:left="116" w:right="126" w:firstLine="487"/>
            </w:pPr>
            <w:r>
              <w:rPr>
                <w:spacing w:val="-5"/>
              </w:rPr>
              <w:t>（</w:t>
            </w:r>
            <w:r>
              <w:rPr>
                <w:rFonts w:ascii="Times New Roman" w:hAnsi="Times New Roman" w:eastAsia="Times New Roman" w:cs="Times New Roman"/>
                <w:spacing w:val="-5"/>
              </w:rPr>
              <w:t>6</w:t>
            </w:r>
            <w:r>
              <w:rPr>
                <w:spacing w:val="-5"/>
              </w:rPr>
              <w:t>）保持码头道路通畅，合理疏导车辆，控制鸣笛次数，保持路面平整，降低到</w:t>
            </w:r>
            <w:r>
              <w:rPr>
                <w:spacing w:val="14"/>
              </w:rPr>
              <w:t xml:space="preserve"> </w:t>
            </w:r>
            <w:r>
              <w:rPr>
                <w:spacing w:val="-2"/>
              </w:rPr>
              <w:t>港船舶的鸣笛次数，尽量减小噪声的产生频率和强度。</w:t>
            </w:r>
          </w:p>
          <w:p>
            <w:pPr>
              <w:pStyle w:val="6"/>
              <w:spacing w:before="33" w:line="425" w:lineRule="auto"/>
              <w:ind w:left="119" w:right="119" w:firstLine="484"/>
            </w:pPr>
            <w:r>
              <w:rPr>
                <w:spacing w:val="-11"/>
              </w:rPr>
              <w:t>（</w:t>
            </w:r>
            <w:r>
              <w:rPr>
                <w:rFonts w:ascii="Times New Roman" w:hAnsi="Times New Roman" w:eastAsia="Times New Roman" w:cs="Times New Roman"/>
                <w:spacing w:val="-11"/>
              </w:rPr>
              <w:t>7</w:t>
            </w:r>
            <w:r>
              <w:rPr>
                <w:spacing w:val="-11"/>
              </w:rPr>
              <w:t>）建议在非停车功能区设立“禁止泊车”、“禁鸣喇叭”等指示牌，严禁乱鸣高</w:t>
            </w:r>
            <w:r>
              <w:rPr>
                <w:spacing w:val="7"/>
              </w:rPr>
              <w:t xml:space="preserve"> </w:t>
            </w:r>
            <w:r>
              <w:rPr>
                <w:spacing w:val="-2"/>
              </w:rPr>
              <w:t>音喇叭滋扰居民，严禁违章泊车。多设路牌警告不许鸣喇叭，严抓惩罚。</w:t>
            </w:r>
          </w:p>
          <w:p>
            <w:pPr>
              <w:pStyle w:val="6"/>
              <w:spacing w:before="66" w:line="220" w:lineRule="auto"/>
              <w:ind w:left="605"/>
              <w:outlineLvl w:val="0"/>
            </w:pPr>
            <w:r>
              <w:rPr>
                <w:b/>
                <w:bCs/>
                <w:spacing w:val="-4"/>
              </w:rPr>
              <w:t>（二）噪声环境监测计划</w:t>
            </w:r>
          </w:p>
          <w:p>
            <w:pPr>
              <w:pStyle w:val="6"/>
              <w:spacing w:before="212" w:line="220" w:lineRule="auto"/>
              <w:ind w:left="608"/>
            </w:pPr>
            <w:r>
              <w:rPr>
                <w:spacing w:val="-2"/>
              </w:rPr>
              <w:t>噪声监测计划见表</w:t>
            </w:r>
            <w:r>
              <w:rPr>
                <w:rFonts w:ascii="Times New Roman" w:hAnsi="Times New Roman" w:eastAsia="Times New Roman" w:cs="Times New Roman"/>
                <w:spacing w:val="-2"/>
              </w:rPr>
              <w:t>4-23</w:t>
            </w:r>
            <w:r>
              <w:rPr>
                <w:spacing w:val="-2"/>
              </w:rPr>
              <w:t>。</w:t>
            </w:r>
          </w:p>
          <w:p>
            <w:pPr>
              <w:pStyle w:val="6"/>
              <w:spacing w:before="217" w:line="220" w:lineRule="auto"/>
              <w:ind w:left="2922"/>
            </w:pPr>
            <w:r>
              <w:rPr>
                <w:b/>
                <w:bCs/>
                <w:spacing w:val="-2"/>
              </w:rPr>
              <w:t>表4-23</w:t>
            </w:r>
            <w:r>
              <w:rPr>
                <w:spacing w:val="-2"/>
              </w:rPr>
              <w:t xml:space="preserve"> </w:t>
            </w:r>
            <w:r>
              <w:rPr>
                <w:b/>
                <w:bCs/>
                <w:spacing w:val="-2"/>
              </w:rPr>
              <w:t>噪声污染源监测计划表</w:t>
            </w:r>
          </w:p>
          <w:p>
            <w:pPr>
              <w:spacing w:line="18" w:lineRule="exact"/>
            </w:pPr>
          </w:p>
          <w:tbl>
            <w:tblPr>
              <w:tblStyle w:val="5"/>
              <w:tblW w:w="8698" w:type="dxa"/>
              <w:tblInd w:w="1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1"/>
              <w:gridCol w:w="1225"/>
              <w:gridCol w:w="1293"/>
              <w:gridCol w:w="1277"/>
              <w:gridCol w:w="3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401" w:type="dxa"/>
                  <w:tcBorders>
                    <w:top w:val="single" w:color="000000" w:sz="10" w:space="0"/>
                    <w:left w:val="nil"/>
                  </w:tcBorders>
                  <w:vAlign w:val="top"/>
                </w:tcPr>
                <w:p>
                  <w:pPr>
                    <w:pStyle w:val="6"/>
                    <w:spacing w:before="160" w:line="220" w:lineRule="auto"/>
                    <w:ind w:left="532"/>
                    <w:rPr>
                      <w:sz w:val="18"/>
                      <w:szCs w:val="18"/>
                    </w:rPr>
                  </w:pPr>
                  <w:r>
                    <w:rPr>
                      <w:b/>
                      <w:bCs/>
                      <w:spacing w:val="-4"/>
                      <w:sz w:val="18"/>
                      <w:szCs w:val="18"/>
                    </w:rPr>
                    <w:t>种类</w:t>
                  </w:r>
                </w:p>
              </w:tc>
              <w:tc>
                <w:tcPr>
                  <w:tcW w:w="1225" w:type="dxa"/>
                  <w:tcBorders>
                    <w:top w:val="single" w:color="000000" w:sz="10" w:space="0"/>
                  </w:tcBorders>
                  <w:vAlign w:val="top"/>
                </w:tcPr>
                <w:p>
                  <w:pPr>
                    <w:pStyle w:val="6"/>
                    <w:spacing w:before="161" w:line="220" w:lineRule="auto"/>
                    <w:ind w:left="347"/>
                    <w:rPr>
                      <w:sz w:val="18"/>
                      <w:szCs w:val="18"/>
                    </w:rPr>
                  </w:pPr>
                  <w:r>
                    <w:rPr>
                      <w:b/>
                      <w:bCs/>
                      <w:spacing w:val="-4"/>
                      <w:sz w:val="18"/>
                      <w:szCs w:val="18"/>
                    </w:rPr>
                    <w:t>污染源</w:t>
                  </w:r>
                </w:p>
              </w:tc>
              <w:tc>
                <w:tcPr>
                  <w:tcW w:w="1293" w:type="dxa"/>
                  <w:tcBorders>
                    <w:top w:val="single" w:color="000000" w:sz="10" w:space="0"/>
                  </w:tcBorders>
                  <w:vAlign w:val="top"/>
                </w:tcPr>
                <w:p>
                  <w:pPr>
                    <w:pStyle w:val="6"/>
                    <w:spacing w:before="161" w:line="220" w:lineRule="auto"/>
                    <w:ind w:left="290"/>
                    <w:rPr>
                      <w:sz w:val="18"/>
                      <w:szCs w:val="18"/>
                    </w:rPr>
                  </w:pPr>
                  <w:r>
                    <w:rPr>
                      <w:b/>
                      <w:bCs/>
                      <w:spacing w:val="-4"/>
                      <w:sz w:val="18"/>
                      <w:szCs w:val="18"/>
                    </w:rPr>
                    <w:t>监测因子</w:t>
                  </w:r>
                </w:p>
              </w:tc>
              <w:tc>
                <w:tcPr>
                  <w:tcW w:w="1277" w:type="dxa"/>
                  <w:tcBorders>
                    <w:top w:val="single" w:color="000000" w:sz="10" w:space="0"/>
                  </w:tcBorders>
                  <w:vAlign w:val="top"/>
                </w:tcPr>
                <w:p>
                  <w:pPr>
                    <w:pStyle w:val="6"/>
                    <w:spacing w:before="160" w:line="220" w:lineRule="auto"/>
                    <w:ind w:left="281"/>
                    <w:rPr>
                      <w:sz w:val="18"/>
                      <w:szCs w:val="18"/>
                    </w:rPr>
                  </w:pPr>
                  <w:r>
                    <w:rPr>
                      <w:b/>
                      <w:bCs/>
                      <w:spacing w:val="-4"/>
                      <w:sz w:val="18"/>
                      <w:szCs w:val="18"/>
                    </w:rPr>
                    <w:t>监测频次</w:t>
                  </w:r>
                </w:p>
              </w:tc>
              <w:tc>
                <w:tcPr>
                  <w:tcW w:w="3502" w:type="dxa"/>
                  <w:tcBorders>
                    <w:top w:val="single" w:color="000000" w:sz="10" w:space="0"/>
                    <w:right w:val="nil"/>
                  </w:tcBorders>
                  <w:vAlign w:val="top"/>
                </w:tcPr>
                <w:p>
                  <w:pPr>
                    <w:pStyle w:val="6"/>
                    <w:spacing w:before="161" w:line="221" w:lineRule="auto"/>
                    <w:ind w:left="1574"/>
                    <w:rPr>
                      <w:sz w:val="18"/>
                      <w:szCs w:val="18"/>
                    </w:rPr>
                  </w:pPr>
                  <w:r>
                    <w:rPr>
                      <w:b/>
                      <w:bCs/>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401" w:type="dxa"/>
                  <w:tcBorders>
                    <w:left w:val="nil"/>
                    <w:bottom w:val="single" w:color="000000" w:sz="10" w:space="0"/>
                  </w:tcBorders>
                  <w:vAlign w:val="top"/>
                </w:tcPr>
                <w:p>
                  <w:pPr>
                    <w:spacing w:line="347" w:lineRule="auto"/>
                    <w:rPr>
                      <w:rFonts w:ascii="Arial"/>
                      <w:sz w:val="21"/>
                    </w:rPr>
                  </w:pPr>
                </w:p>
                <w:p>
                  <w:pPr>
                    <w:pStyle w:val="6"/>
                    <w:spacing w:before="59" w:line="220" w:lineRule="auto"/>
                    <w:ind w:left="543"/>
                    <w:rPr>
                      <w:sz w:val="18"/>
                      <w:szCs w:val="18"/>
                    </w:rPr>
                  </w:pPr>
                  <w:r>
                    <w:rPr>
                      <w:spacing w:val="-4"/>
                      <w:sz w:val="18"/>
                      <w:szCs w:val="18"/>
                    </w:rPr>
                    <w:t>噪声</w:t>
                  </w:r>
                </w:p>
              </w:tc>
              <w:tc>
                <w:tcPr>
                  <w:tcW w:w="1225" w:type="dxa"/>
                  <w:tcBorders>
                    <w:bottom w:val="single" w:color="000000" w:sz="10" w:space="0"/>
                  </w:tcBorders>
                  <w:vAlign w:val="top"/>
                </w:tcPr>
                <w:p>
                  <w:pPr>
                    <w:spacing w:line="347" w:lineRule="auto"/>
                    <w:rPr>
                      <w:rFonts w:ascii="Arial"/>
                      <w:sz w:val="21"/>
                    </w:rPr>
                  </w:pPr>
                </w:p>
                <w:p>
                  <w:pPr>
                    <w:pStyle w:val="6"/>
                    <w:spacing w:before="59" w:line="220" w:lineRule="auto"/>
                    <w:ind w:left="439"/>
                    <w:rPr>
                      <w:sz w:val="18"/>
                      <w:szCs w:val="18"/>
                    </w:rPr>
                  </w:pPr>
                  <w:r>
                    <w:rPr>
                      <w:spacing w:val="-3"/>
                      <w:sz w:val="18"/>
                      <w:szCs w:val="18"/>
                    </w:rPr>
                    <w:t>厂界</w:t>
                  </w:r>
                </w:p>
              </w:tc>
              <w:tc>
                <w:tcPr>
                  <w:tcW w:w="1293" w:type="dxa"/>
                  <w:tcBorders>
                    <w:bottom w:val="single" w:color="000000" w:sz="10" w:space="0"/>
                  </w:tcBorders>
                  <w:vAlign w:val="top"/>
                </w:tcPr>
                <w:p>
                  <w:pPr>
                    <w:spacing w:line="381" w:lineRule="auto"/>
                    <w:rPr>
                      <w:rFonts w:ascii="Arial"/>
                      <w:sz w:val="21"/>
                    </w:rPr>
                  </w:pPr>
                </w:p>
                <w:p>
                  <w:pPr>
                    <w:spacing w:before="52" w:line="192"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Leq(A)</w:t>
                  </w:r>
                </w:p>
              </w:tc>
              <w:tc>
                <w:tcPr>
                  <w:tcW w:w="1277" w:type="dxa"/>
                  <w:tcBorders>
                    <w:bottom w:val="single" w:color="000000" w:sz="10" w:space="0"/>
                  </w:tcBorders>
                  <w:vAlign w:val="top"/>
                </w:tcPr>
                <w:p>
                  <w:pPr>
                    <w:pStyle w:val="6"/>
                    <w:spacing w:before="287" w:line="233" w:lineRule="auto"/>
                    <w:ind w:left="465" w:right="140" w:hanging="329"/>
                    <w:rPr>
                      <w:sz w:val="18"/>
                      <w:szCs w:val="18"/>
                    </w:rPr>
                  </w:pPr>
                  <w:r>
                    <w:rPr>
                      <w:rFonts w:ascii="Times New Roman" w:hAnsi="Times New Roman" w:eastAsia="Times New Roman" w:cs="Times New Roman"/>
                      <w:spacing w:val="-7"/>
                      <w:sz w:val="18"/>
                      <w:szCs w:val="18"/>
                    </w:rPr>
                    <w:t>1</w:t>
                  </w:r>
                  <w:r>
                    <w:rPr>
                      <w:spacing w:val="-7"/>
                      <w:sz w:val="18"/>
                      <w:szCs w:val="18"/>
                    </w:rPr>
                    <w:t>次</w:t>
                  </w:r>
                  <w:r>
                    <w:rPr>
                      <w:rFonts w:ascii="Times New Roman" w:hAnsi="Times New Roman" w:eastAsia="Times New Roman" w:cs="Times New Roman"/>
                      <w:spacing w:val="-7"/>
                      <w:sz w:val="18"/>
                      <w:szCs w:val="18"/>
                    </w:rPr>
                    <w:t>/</w:t>
                  </w:r>
                  <w:r>
                    <w:rPr>
                      <w:spacing w:val="-7"/>
                      <w:sz w:val="18"/>
                      <w:szCs w:val="18"/>
                    </w:rPr>
                    <w:t>季，昼、</w:t>
                  </w:r>
                  <w:r>
                    <w:rPr>
                      <w:spacing w:val="2"/>
                      <w:sz w:val="18"/>
                      <w:szCs w:val="18"/>
                    </w:rPr>
                    <w:t xml:space="preserve"> </w:t>
                  </w:r>
                  <w:r>
                    <w:rPr>
                      <w:spacing w:val="-5"/>
                      <w:sz w:val="18"/>
                      <w:szCs w:val="18"/>
                    </w:rPr>
                    <w:t>夜间</w:t>
                  </w:r>
                </w:p>
              </w:tc>
              <w:tc>
                <w:tcPr>
                  <w:tcW w:w="3502" w:type="dxa"/>
                  <w:tcBorders>
                    <w:bottom w:val="single" w:color="000000" w:sz="10" w:space="0"/>
                    <w:right w:val="nil"/>
                  </w:tcBorders>
                  <w:vAlign w:val="top"/>
                </w:tcPr>
                <w:p>
                  <w:pPr>
                    <w:pStyle w:val="6"/>
                    <w:spacing w:before="47" w:line="235" w:lineRule="auto"/>
                    <w:ind w:left="114" w:right="109" w:firstLine="24"/>
                    <w:jc w:val="both"/>
                    <w:rPr>
                      <w:sz w:val="18"/>
                      <w:szCs w:val="18"/>
                    </w:rPr>
                  </w:pPr>
                  <w:r>
                    <w:rPr>
                      <w:spacing w:val="-2"/>
                      <w:sz w:val="18"/>
                      <w:szCs w:val="18"/>
                    </w:rPr>
                    <w:t>东、西、北侧厂界执行《工业企业厂界环</w:t>
                  </w:r>
                  <w:r>
                    <w:rPr>
                      <w:spacing w:val="12"/>
                      <w:sz w:val="18"/>
                      <w:szCs w:val="18"/>
                    </w:rPr>
                    <w:t xml:space="preserve"> </w:t>
                  </w:r>
                  <w:r>
                    <w:rPr>
                      <w:spacing w:val="-4"/>
                      <w:sz w:val="18"/>
                      <w:szCs w:val="18"/>
                    </w:rPr>
                    <w:t>境噪声排放标准》（</w:t>
                  </w:r>
                  <w:r>
                    <w:rPr>
                      <w:rFonts w:ascii="Times New Roman" w:hAnsi="Times New Roman" w:eastAsia="Times New Roman" w:cs="Times New Roman"/>
                      <w:spacing w:val="-4"/>
                      <w:sz w:val="18"/>
                      <w:szCs w:val="18"/>
                    </w:rPr>
                    <w:t>GB12348-2008</w:t>
                  </w:r>
                  <w:r>
                    <w:rPr>
                      <w:spacing w:val="-4"/>
                      <w:sz w:val="18"/>
                      <w:szCs w:val="18"/>
                    </w:rPr>
                    <w:t>）</w:t>
                  </w:r>
                  <w:r>
                    <w:rPr>
                      <w:rFonts w:ascii="Times New Roman" w:hAnsi="Times New Roman" w:eastAsia="Times New Roman" w:cs="Times New Roman"/>
                      <w:spacing w:val="-4"/>
                      <w:sz w:val="18"/>
                      <w:szCs w:val="18"/>
                    </w:rPr>
                    <w:t>3</w:t>
                  </w:r>
                  <w:r>
                    <w:rPr>
                      <w:spacing w:val="-4"/>
                      <w:sz w:val="18"/>
                      <w:szCs w:val="18"/>
                    </w:rPr>
                    <w:t>类标</w:t>
                  </w:r>
                  <w:r>
                    <w:rPr>
                      <w:spacing w:val="5"/>
                      <w:sz w:val="18"/>
                      <w:szCs w:val="18"/>
                    </w:rPr>
                    <w:t xml:space="preserve"> </w:t>
                  </w:r>
                  <w:r>
                    <w:rPr>
                      <w:sz w:val="18"/>
                      <w:szCs w:val="18"/>
                    </w:rPr>
                    <w:t xml:space="preserve">准，南侧厂界执行《工业企业厂界环境噪 </w:t>
                  </w:r>
                  <w:r>
                    <w:rPr>
                      <w:spacing w:val="-2"/>
                      <w:sz w:val="18"/>
                      <w:szCs w:val="18"/>
                    </w:rPr>
                    <w:t>声排放标准》（</w:t>
                  </w:r>
                  <w:r>
                    <w:rPr>
                      <w:rFonts w:ascii="Times New Roman" w:hAnsi="Times New Roman" w:eastAsia="Times New Roman" w:cs="Times New Roman"/>
                      <w:spacing w:val="-2"/>
                      <w:sz w:val="18"/>
                      <w:szCs w:val="18"/>
                    </w:rPr>
                    <w:t>GB12348-2008</w:t>
                  </w:r>
                  <w:r>
                    <w:rPr>
                      <w:spacing w:val="-2"/>
                      <w:sz w:val="18"/>
                      <w:szCs w:val="18"/>
                    </w:rPr>
                    <w:t>）</w:t>
                  </w:r>
                  <w:r>
                    <w:rPr>
                      <w:rFonts w:ascii="Times New Roman" w:hAnsi="Times New Roman" w:eastAsia="Times New Roman" w:cs="Times New Roman"/>
                      <w:spacing w:val="-2"/>
                      <w:sz w:val="18"/>
                      <w:szCs w:val="18"/>
                    </w:rPr>
                    <w:t>4a</w:t>
                  </w:r>
                  <w:r>
                    <w:rPr>
                      <w:spacing w:val="-2"/>
                      <w:sz w:val="18"/>
                      <w:szCs w:val="18"/>
                    </w:rPr>
                    <w:t>类标准</w:t>
                  </w:r>
                </w:p>
              </w:tc>
            </w:tr>
          </w:tbl>
          <w:p>
            <w:pPr>
              <w:spacing w:line="276" w:lineRule="auto"/>
              <w:rPr>
                <w:rFonts w:ascii="Arial"/>
                <w:sz w:val="21"/>
              </w:rPr>
            </w:pPr>
          </w:p>
          <w:p>
            <w:pPr>
              <w:pStyle w:val="6"/>
              <w:spacing w:before="78" w:line="220" w:lineRule="auto"/>
              <w:ind w:left="622"/>
              <w:outlineLvl w:val="0"/>
            </w:pPr>
            <w:r>
              <w:rPr>
                <w:b/>
                <w:bCs/>
                <w:spacing w:val="-8"/>
              </w:rPr>
              <w:t>四、固体废物</w:t>
            </w:r>
          </w:p>
          <w:p>
            <w:pPr>
              <w:pStyle w:val="6"/>
              <w:spacing w:before="286" w:line="396" w:lineRule="auto"/>
              <w:ind w:left="119" w:right="109" w:firstLine="481"/>
            </w:pPr>
            <w:r>
              <w:rPr>
                <w:spacing w:val="-1"/>
              </w:rPr>
              <w:t>项目产生的固体废物主要为生活垃圾、船舶垃圾、沉淀池污泥、废油、含油抹布</w:t>
            </w:r>
            <w:r>
              <w:rPr>
                <w:spacing w:val="8"/>
              </w:rPr>
              <w:t xml:space="preserve"> </w:t>
            </w:r>
            <w:r>
              <w:rPr>
                <w:spacing w:val="-1"/>
              </w:rPr>
              <w:t>等。由于本项目不新增装卸机械设备，货运吞吐量无变化，作业方式和方法无变化，</w:t>
            </w:r>
            <w:r>
              <w:rPr>
                <w:spacing w:val="12"/>
              </w:rPr>
              <w:t xml:space="preserve"> </w:t>
            </w:r>
            <w:r>
              <w:rPr>
                <w:spacing w:val="-1"/>
              </w:rPr>
              <w:t>不新增人员，因此，固体废物产生和处理与现有情况无变化</w:t>
            </w:r>
            <w:r>
              <w:rPr>
                <w:spacing w:val="-2"/>
              </w:rPr>
              <w:t>，本次环评不作评价。</w:t>
            </w:r>
          </w:p>
        </w:tc>
      </w:tr>
    </w:tbl>
    <w:p>
      <w:pPr>
        <w:pStyle w:val="2"/>
      </w:pPr>
    </w:p>
    <w:p>
      <w:pPr>
        <w:sectPr>
          <w:footerReference r:id="rId95"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27" w:hRule="atLeast"/>
        </w:trPr>
        <w:tc>
          <w:tcPr>
            <w:tcW w:w="9090" w:type="dxa"/>
            <w:vAlign w:val="top"/>
          </w:tcPr>
          <w:p>
            <w:pPr>
              <w:pStyle w:val="6"/>
              <w:spacing w:before="171" w:line="220" w:lineRule="auto"/>
              <w:ind w:left="605"/>
              <w:outlineLvl w:val="0"/>
            </w:pPr>
            <w:r>
              <w:rPr>
                <w:b/>
                <w:bCs/>
                <w:spacing w:val="-4"/>
              </w:rPr>
              <w:t>（一）固废防治措施</w:t>
            </w:r>
          </w:p>
          <w:p>
            <w:pPr>
              <w:pStyle w:val="6"/>
              <w:spacing w:before="286" w:line="426" w:lineRule="auto"/>
              <w:ind w:left="117" w:right="110" w:firstLine="483"/>
            </w:pPr>
            <w:r>
              <w:rPr>
                <w:spacing w:val="-1"/>
              </w:rPr>
              <w:t>项目营运期间应强化以下防治措施，加强固体废物环境管理和治理，减少固体废</w:t>
            </w:r>
            <w:r>
              <w:rPr>
                <w:spacing w:val="7"/>
              </w:rPr>
              <w:t xml:space="preserve"> </w:t>
            </w:r>
            <w:r>
              <w:rPr>
                <w:spacing w:val="-7"/>
              </w:rPr>
              <w:t>物对环境污染：</w:t>
            </w:r>
          </w:p>
          <w:p>
            <w:pPr>
              <w:pStyle w:val="6"/>
              <w:spacing w:before="36" w:line="220" w:lineRule="auto"/>
              <w:ind w:left="617"/>
              <w:outlineLvl w:val="0"/>
            </w:pPr>
            <w:r>
              <w:rPr>
                <w:b/>
                <w:bCs/>
                <w:spacing w:val="-6"/>
              </w:rPr>
              <w:t>1、</w:t>
            </w:r>
            <w:r>
              <w:rPr>
                <w:spacing w:val="-6"/>
              </w:rPr>
              <w:t xml:space="preserve"> </w:t>
            </w:r>
            <w:r>
              <w:rPr>
                <w:b/>
                <w:bCs/>
                <w:spacing w:val="-6"/>
              </w:rPr>
              <w:t>生活垃圾污染防治措施</w:t>
            </w:r>
          </w:p>
          <w:p>
            <w:pPr>
              <w:pStyle w:val="6"/>
              <w:spacing w:before="285" w:line="426" w:lineRule="auto"/>
              <w:ind w:left="118" w:right="121" w:firstLine="485"/>
            </w:pPr>
            <w:r>
              <w:rPr>
                <w:spacing w:val="-5"/>
              </w:rPr>
              <w:t>（</w:t>
            </w:r>
            <w:r>
              <w:rPr>
                <w:rFonts w:ascii="Times New Roman" w:hAnsi="Times New Roman" w:eastAsia="Times New Roman" w:cs="Times New Roman"/>
                <w:spacing w:val="-5"/>
              </w:rPr>
              <w:t>1</w:t>
            </w:r>
            <w:r>
              <w:rPr>
                <w:spacing w:val="-5"/>
              </w:rPr>
              <w:t>）在陆域综合楼和码头设置分类垃圾桶，配置清扫车和清运车，生产、生活垃</w:t>
            </w:r>
            <w:r>
              <w:rPr>
                <w:spacing w:val="18"/>
              </w:rPr>
              <w:t xml:space="preserve"> </w:t>
            </w:r>
            <w:r>
              <w:rPr>
                <w:spacing w:val="-1"/>
              </w:rPr>
              <w:t>圾做到日产日清，生活垃圾经分类后由环卫部门收集后统一外运至城市</w:t>
            </w:r>
            <w:r>
              <w:rPr>
                <w:spacing w:val="-2"/>
              </w:rPr>
              <w:t>垃圾处理场。</w:t>
            </w:r>
          </w:p>
          <w:p>
            <w:pPr>
              <w:pStyle w:val="6"/>
              <w:spacing w:before="36" w:line="434" w:lineRule="auto"/>
              <w:ind w:left="123" w:firstLine="480"/>
            </w:pPr>
            <w:r>
              <w:rPr>
                <w:spacing w:val="-6"/>
              </w:rPr>
              <w:t>（</w:t>
            </w:r>
            <w:r>
              <w:rPr>
                <w:rFonts w:ascii="Times New Roman" w:hAnsi="Times New Roman" w:eastAsia="Times New Roman" w:cs="Times New Roman"/>
                <w:spacing w:val="-6"/>
              </w:rPr>
              <w:t>2</w:t>
            </w:r>
            <w:r>
              <w:rPr>
                <w:spacing w:val="-6"/>
              </w:rPr>
              <w:t>）来往船舶应严格执行国家《船舶水污染防治技术政策》的规</w:t>
            </w:r>
            <w:r>
              <w:rPr>
                <w:spacing w:val="-7"/>
              </w:rPr>
              <w:t>定，</w:t>
            </w:r>
            <w:r>
              <w:rPr>
                <w:spacing w:val="-49"/>
              </w:rPr>
              <w:t xml:space="preserve"> </w:t>
            </w:r>
            <w:r>
              <w:rPr>
                <w:spacing w:val="-7"/>
              </w:rPr>
              <w:t>禁止在码头</w:t>
            </w:r>
            <w:r>
              <w:t xml:space="preserve">  </w:t>
            </w:r>
            <w:r>
              <w:rPr>
                <w:spacing w:val="-4"/>
              </w:rPr>
              <w:t>附近水域内排放垃圾。根据《泰州沿江港口和船舶污染物接收转运</w:t>
            </w:r>
            <w:r>
              <w:rPr>
                <w:spacing w:val="-5"/>
              </w:rPr>
              <w:t>处置设施建设方案》</w:t>
            </w:r>
            <w:r>
              <w:t xml:space="preserve"> </w:t>
            </w:r>
            <w:r>
              <w:rPr>
                <w:spacing w:val="-3"/>
              </w:rPr>
              <w:t>（泰政办发〔</w:t>
            </w:r>
            <w:r>
              <w:rPr>
                <w:rFonts w:ascii="Times New Roman" w:hAnsi="Times New Roman" w:eastAsia="Times New Roman" w:cs="Times New Roman"/>
                <w:spacing w:val="-3"/>
              </w:rPr>
              <w:t>2018</w:t>
            </w:r>
            <w:r>
              <w:rPr>
                <w:spacing w:val="-3"/>
              </w:rPr>
              <w:t>〕</w:t>
            </w:r>
            <w:r>
              <w:rPr>
                <w:rFonts w:ascii="Times New Roman" w:hAnsi="Times New Roman" w:eastAsia="Times New Roman" w:cs="Times New Roman"/>
                <w:spacing w:val="-3"/>
              </w:rPr>
              <w:t>78</w:t>
            </w:r>
            <w:r>
              <w:rPr>
                <w:rFonts w:ascii="Times New Roman" w:hAnsi="Times New Roman" w:eastAsia="Times New Roman" w:cs="Times New Roman"/>
                <w:spacing w:val="31"/>
                <w:w w:val="101"/>
              </w:rPr>
              <w:t xml:space="preserve"> </w:t>
            </w:r>
            <w:r>
              <w:rPr>
                <w:spacing w:val="-3"/>
              </w:rPr>
              <w:t>号）相关要求，码头面设置船舶垃圾分类收集装置，船舶垃圾</w:t>
            </w:r>
            <w:r>
              <w:t xml:space="preserve">  </w:t>
            </w:r>
            <w:r>
              <w:rPr>
                <w:spacing w:val="-1"/>
              </w:rPr>
              <w:t>由建设单位与所在地环卫部门或具备资质的港口垃圾服务企业签订相关协议，进行及</w:t>
            </w:r>
            <w:r>
              <w:rPr>
                <w:spacing w:val="4"/>
              </w:rPr>
              <w:t xml:space="preserve">  </w:t>
            </w:r>
            <w:r>
              <w:rPr>
                <w:spacing w:val="-7"/>
              </w:rPr>
              <w:t>时清运及处置。</w:t>
            </w:r>
          </w:p>
          <w:p>
            <w:pPr>
              <w:pStyle w:val="6"/>
              <w:spacing w:before="36" w:line="220" w:lineRule="auto"/>
              <w:ind w:left="602"/>
              <w:outlineLvl w:val="0"/>
            </w:pPr>
            <w:r>
              <w:rPr>
                <w:b/>
                <w:bCs/>
                <w:spacing w:val="-5"/>
              </w:rPr>
              <w:t>2、</w:t>
            </w:r>
            <w:r>
              <w:rPr>
                <w:spacing w:val="-5"/>
              </w:rPr>
              <w:t xml:space="preserve"> </w:t>
            </w:r>
            <w:r>
              <w:rPr>
                <w:b/>
                <w:bCs/>
                <w:spacing w:val="-5"/>
              </w:rPr>
              <w:t>一般固废污染防治措施</w:t>
            </w:r>
          </w:p>
          <w:p>
            <w:pPr>
              <w:pStyle w:val="6"/>
              <w:spacing w:before="283" w:line="431" w:lineRule="auto"/>
              <w:ind w:left="117" w:right="110" w:firstLine="483"/>
            </w:pPr>
            <w:r>
              <w:rPr>
                <w:spacing w:val="-1"/>
              </w:rPr>
              <w:t>项目产生的一般固体废物主要包括沉淀池污泥和装卸固废，主要成分是煤渣、矿</w:t>
            </w:r>
            <w:r>
              <w:rPr>
                <w:spacing w:val="6"/>
              </w:rPr>
              <w:t xml:space="preserve"> </w:t>
            </w:r>
            <w:r>
              <w:rPr>
                <w:spacing w:val="-1"/>
              </w:rPr>
              <w:t>渣等，装卸固废分货种收集后回用于堆场，沉淀池污泥委托处理综合利用，应及时清</w:t>
            </w:r>
            <w:r>
              <w:rPr>
                <w:spacing w:val="13"/>
              </w:rPr>
              <w:t xml:space="preserve"> </w:t>
            </w:r>
            <w:r>
              <w:rPr>
                <w:spacing w:val="-2"/>
              </w:rPr>
              <w:t>运并确保运输过程做到密闭运输，防止固废泄漏，避免产生二次污染。</w:t>
            </w:r>
          </w:p>
          <w:p>
            <w:pPr>
              <w:pStyle w:val="6"/>
              <w:spacing w:before="33" w:line="433" w:lineRule="auto"/>
              <w:ind w:left="117" w:right="26" w:firstLine="483"/>
            </w:pPr>
            <w:r>
              <w:rPr>
                <w:spacing w:val="13"/>
              </w:rPr>
              <w:t>一般固废的暂存场所应按照《一般工业固体废物贮存和填埋污染控制标准》</w:t>
            </w:r>
            <w:r>
              <w:rPr>
                <w:spacing w:val="14"/>
              </w:rPr>
              <w:t xml:space="preserve"> </w:t>
            </w:r>
            <w:r>
              <w:rPr>
                <w:spacing w:val="-10"/>
              </w:rPr>
              <w:t>（</w:t>
            </w:r>
            <w:r>
              <w:rPr>
                <w:rFonts w:ascii="Times New Roman" w:hAnsi="Times New Roman" w:eastAsia="Times New Roman" w:cs="Times New Roman"/>
                <w:spacing w:val="-10"/>
              </w:rPr>
              <w:t>GB18599-2020</w:t>
            </w:r>
            <w:r>
              <w:rPr>
                <w:spacing w:val="-10"/>
              </w:rPr>
              <w:t>）、《环境保护图形</w:t>
            </w:r>
            <w:r>
              <w:rPr>
                <w:spacing w:val="-11"/>
              </w:rPr>
              <w:t>标志—固体废物贮存（处置场）》（</w:t>
            </w:r>
            <w:r>
              <w:rPr>
                <w:rFonts w:ascii="Times New Roman" w:hAnsi="Times New Roman" w:eastAsia="Times New Roman" w:cs="Times New Roman"/>
                <w:spacing w:val="-11"/>
              </w:rPr>
              <w:t>GB15562.2-1995</w:t>
            </w:r>
            <w:r>
              <w:rPr>
                <w:rFonts w:ascii="Times New Roman" w:hAnsi="Times New Roman" w:eastAsia="Times New Roman" w:cs="Times New Roman"/>
              </w:rPr>
              <w:t xml:space="preserve">  </w:t>
            </w:r>
            <w:r>
              <w:rPr>
                <w:spacing w:val="-1"/>
              </w:rPr>
              <w:t>修改单）等规定的要求，对固体废物进行分类收集贮存，包装容器、固体废物贮存场</w:t>
            </w:r>
            <w:r>
              <w:rPr>
                <w:spacing w:val="14"/>
              </w:rPr>
              <w:t xml:space="preserve"> </w:t>
            </w:r>
            <w:r>
              <w:rPr>
                <w:spacing w:val="-5"/>
              </w:rPr>
              <w:t>所建设能够达到国家相关标准规定要求，不得露天堆放，防止雨水进入产生二次污染。</w:t>
            </w:r>
          </w:p>
          <w:p>
            <w:pPr>
              <w:pStyle w:val="6"/>
              <w:spacing w:before="36" w:line="431" w:lineRule="auto"/>
              <w:ind w:left="116" w:right="45" w:firstLine="483"/>
            </w:pPr>
            <w:r>
              <w:rPr>
                <w:spacing w:val="-6"/>
              </w:rPr>
              <w:t>建设单位须对员工进行培训，加强安全及防止污染的意识，培训通过后方可上岗，</w:t>
            </w:r>
            <w:r>
              <w:rPr>
                <w:spacing w:val="14"/>
              </w:rPr>
              <w:t xml:space="preserve"> </w:t>
            </w:r>
            <w:r>
              <w:rPr>
                <w:spacing w:val="-1"/>
              </w:rPr>
              <w:t>对于固体废弃物的收集、运输要实施专人专职管理制度并建立好档案制度。应将一般</w:t>
            </w:r>
            <w:r>
              <w:rPr>
                <w:spacing w:val="13"/>
              </w:rPr>
              <w:t xml:space="preserve"> </w:t>
            </w:r>
            <w:r>
              <w:rPr>
                <w:spacing w:val="-2"/>
              </w:rPr>
              <w:t>工业固体废物的种类和数量详细记录在案，长期保存，供随时查阅。</w:t>
            </w:r>
          </w:p>
          <w:p>
            <w:pPr>
              <w:pStyle w:val="6"/>
              <w:spacing w:before="34" w:line="220" w:lineRule="auto"/>
              <w:ind w:left="604"/>
              <w:outlineLvl w:val="0"/>
            </w:pPr>
            <w:r>
              <w:rPr>
                <w:b/>
                <w:bCs/>
                <w:spacing w:val="-5"/>
              </w:rPr>
              <w:t>3、</w:t>
            </w:r>
            <w:r>
              <w:rPr>
                <w:spacing w:val="-5"/>
              </w:rPr>
              <w:t xml:space="preserve"> </w:t>
            </w:r>
            <w:r>
              <w:rPr>
                <w:b/>
                <w:bCs/>
                <w:spacing w:val="-5"/>
              </w:rPr>
              <w:t>危险废物处置措施</w:t>
            </w:r>
          </w:p>
          <w:p>
            <w:pPr>
              <w:pStyle w:val="6"/>
              <w:spacing w:before="284" w:line="220" w:lineRule="auto"/>
              <w:ind w:left="603"/>
            </w:pPr>
            <w:r>
              <w:rPr>
                <w:spacing w:val="-3"/>
              </w:rPr>
              <w:t>（</w:t>
            </w:r>
            <w:r>
              <w:rPr>
                <w:rFonts w:ascii="Times New Roman" w:hAnsi="Times New Roman" w:eastAsia="Times New Roman" w:cs="Times New Roman"/>
                <w:spacing w:val="-3"/>
              </w:rPr>
              <w:t>1</w:t>
            </w:r>
            <w:r>
              <w:rPr>
                <w:spacing w:val="-3"/>
              </w:rPr>
              <w:t>）危险废物收集要求</w:t>
            </w:r>
          </w:p>
        </w:tc>
      </w:tr>
    </w:tbl>
    <w:p>
      <w:pPr>
        <w:pStyle w:val="2"/>
      </w:pPr>
    </w:p>
    <w:p>
      <w:pPr>
        <w:sectPr>
          <w:footerReference r:id="rId96"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27" w:hRule="atLeast"/>
        </w:trPr>
        <w:tc>
          <w:tcPr>
            <w:tcW w:w="9090" w:type="dxa"/>
            <w:vAlign w:val="top"/>
          </w:tcPr>
          <w:p>
            <w:pPr>
              <w:pStyle w:val="6"/>
              <w:spacing w:before="173" w:line="434" w:lineRule="auto"/>
              <w:ind w:left="116" w:right="106" w:firstLine="483"/>
            </w:pPr>
            <w:r>
              <w:rPr>
                <w:spacing w:val="-1"/>
              </w:rPr>
              <w:t>危险废物在收集时，根据危险废物的性质和形态，可采用不同大小和不同材质的</w:t>
            </w:r>
            <w:r>
              <w:rPr>
                <w:spacing w:val="7"/>
              </w:rPr>
              <w:t xml:space="preserve"> </w:t>
            </w:r>
            <w:r>
              <w:rPr>
                <w:spacing w:val="-1"/>
              </w:rPr>
              <w:t>容器进行包装，所有包装容器应足够安全，并经过周密检查，严防在装载、搬移或运</w:t>
            </w:r>
            <w:r>
              <w:rPr>
                <w:spacing w:val="18"/>
              </w:rPr>
              <w:t xml:space="preserve"> </w:t>
            </w:r>
            <w:r>
              <w:rPr>
                <w:spacing w:val="-5"/>
              </w:rPr>
              <w:t>输途中出现渗漏、溢出、抛洒或挥发等情况。最</w:t>
            </w:r>
            <w:r>
              <w:rPr>
                <w:spacing w:val="-6"/>
              </w:rPr>
              <w:t>后按照江苏省环保厅相关要求，</w:t>
            </w:r>
            <w:r>
              <w:rPr>
                <w:spacing w:val="59"/>
              </w:rPr>
              <w:t xml:space="preserve"> </w:t>
            </w:r>
            <w:r>
              <w:rPr>
                <w:spacing w:val="-6"/>
              </w:rPr>
              <w:t>对危</w:t>
            </w:r>
            <w:r>
              <w:t xml:space="preserve"> </w:t>
            </w:r>
            <w:r>
              <w:rPr>
                <w:spacing w:val="-1"/>
              </w:rPr>
              <w:t>险废物进行安全包装，并在包装的明显位置附上危险废物标签。本项目危险废物主要</w:t>
            </w:r>
            <w:r>
              <w:rPr>
                <w:spacing w:val="13"/>
              </w:rPr>
              <w:t xml:space="preserve"> </w:t>
            </w:r>
            <w:r>
              <w:rPr>
                <w:spacing w:val="-1"/>
              </w:rPr>
              <w:t>为机修废油，采用桶装密闭贮存，并在贮存桶上</w:t>
            </w:r>
            <w:r>
              <w:rPr>
                <w:spacing w:val="-2"/>
              </w:rPr>
              <w:t>明显处附危险废物标签。</w:t>
            </w:r>
          </w:p>
          <w:p>
            <w:pPr>
              <w:pStyle w:val="6"/>
              <w:spacing w:before="34" w:line="220" w:lineRule="auto"/>
              <w:ind w:left="603"/>
            </w:pPr>
            <w:r>
              <w:rPr>
                <w:spacing w:val="-2"/>
              </w:rPr>
              <w:t>（</w:t>
            </w:r>
            <w:r>
              <w:rPr>
                <w:rFonts w:ascii="Times New Roman" w:hAnsi="Times New Roman" w:eastAsia="Times New Roman" w:cs="Times New Roman"/>
                <w:spacing w:val="-2"/>
              </w:rPr>
              <w:t>2</w:t>
            </w:r>
            <w:r>
              <w:rPr>
                <w:spacing w:val="-2"/>
              </w:rPr>
              <w:t>）危险废物暂存及转移要求</w:t>
            </w:r>
          </w:p>
          <w:p>
            <w:pPr>
              <w:pStyle w:val="6"/>
              <w:spacing w:before="285" w:line="219" w:lineRule="auto"/>
              <w:ind w:left="600"/>
            </w:pPr>
            <w:r>
              <w:rPr>
                <w:spacing w:val="-4"/>
              </w:rPr>
              <w:t>危险废物暂存间设置要求需要满足以下几点：</w:t>
            </w:r>
          </w:p>
          <w:p>
            <w:pPr>
              <w:pStyle w:val="6"/>
              <w:spacing w:before="288" w:line="430" w:lineRule="auto"/>
              <w:ind w:left="118" w:right="108" w:firstLine="478"/>
            </w:pPr>
            <w:r>
              <w:rPr>
                <w:spacing w:val="-7"/>
              </w:rPr>
              <w:t>①废物贮存设施必须按《危险废物贮存污染控制标</w:t>
            </w:r>
            <w:r>
              <w:rPr>
                <w:spacing w:val="-8"/>
              </w:rPr>
              <w:t>准》（</w:t>
            </w:r>
            <w:r>
              <w:rPr>
                <w:rFonts w:ascii="Times New Roman" w:hAnsi="Times New Roman" w:eastAsia="Times New Roman" w:cs="Times New Roman"/>
                <w:spacing w:val="-8"/>
              </w:rPr>
              <w:t>GB18597-2023</w:t>
            </w:r>
            <w:r>
              <w:rPr>
                <w:spacing w:val="-8"/>
              </w:rPr>
              <w:t>）、《江苏</w:t>
            </w:r>
            <w:r>
              <w:t xml:space="preserve"> </w:t>
            </w:r>
            <w:r>
              <w:rPr>
                <w:spacing w:val="-12"/>
              </w:rPr>
              <w:t>省固体废物全过程环境监管工作意见》（苏环办</w:t>
            </w:r>
            <w:r>
              <w:rPr>
                <w:rFonts w:ascii="Times New Roman" w:hAnsi="Times New Roman" w:eastAsia="Times New Roman" w:cs="Times New Roman"/>
                <w:spacing w:val="-12"/>
              </w:rPr>
              <w:t>[2024]16</w:t>
            </w:r>
            <w:r>
              <w:rPr>
                <w:rFonts w:ascii="Times New Roman" w:hAnsi="Times New Roman" w:eastAsia="Times New Roman" w:cs="Times New Roman"/>
                <w:spacing w:val="33"/>
                <w:w w:val="101"/>
              </w:rPr>
              <w:t xml:space="preserve"> </w:t>
            </w:r>
            <w:r>
              <w:rPr>
                <w:spacing w:val="-12"/>
              </w:rPr>
              <w:t>号）、《省生态环境厅关于做好</w:t>
            </w:r>
            <w:r>
              <w:t xml:space="preserve"> </w:t>
            </w:r>
            <w:r>
              <w:rPr>
                <w:spacing w:val="-1"/>
              </w:rPr>
              <w:t>《危险废物贮存污染控制标准》等标准规范实施后危险废物环境管理衔接工作的通知</w:t>
            </w:r>
            <w:r>
              <w:rPr>
                <w:spacing w:val="13"/>
              </w:rPr>
              <w:t xml:space="preserve"> </w:t>
            </w:r>
            <w:r>
              <w:rPr>
                <w:spacing w:val="-3"/>
              </w:rPr>
              <w:t>（苏环办〔</w:t>
            </w:r>
            <w:r>
              <w:rPr>
                <w:rFonts w:ascii="Times New Roman" w:hAnsi="Times New Roman" w:eastAsia="Times New Roman" w:cs="Times New Roman"/>
                <w:spacing w:val="-3"/>
              </w:rPr>
              <w:t>2023</w:t>
            </w:r>
            <w:r>
              <w:rPr>
                <w:spacing w:val="-3"/>
              </w:rPr>
              <w:t>〕</w:t>
            </w:r>
            <w:r>
              <w:rPr>
                <w:rFonts w:ascii="Times New Roman" w:hAnsi="Times New Roman" w:eastAsia="Times New Roman" w:cs="Times New Roman"/>
                <w:spacing w:val="-3"/>
              </w:rPr>
              <w:t>154</w:t>
            </w:r>
            <w:r>
              <w:rPr>
                <w:rFonts w:ascii="Times New Roman" w:hAnsi="Times New Roman" w:eastAsia="Times New Roman" w:cs="Times New Roman"/>
                <w:spacing w:val="16"/>
              </w:rPr>
              <w:t xml:space="preserve"> </w:t>
            </w:r>
            <w:r>
              <w:rPr>
                <w:spacing w:val="-3"/>
              </w:rPr>
              <w:t>号）的规定设置警示标志；</w:t>
            </w:r>
          </w:p>
          <w:p>
            <w:pPr>
              <w:pStyle w:val="6"/>
              <w:spacing w:before="50" w:line="217" w:lineRule="auto"/>
              <w:ind w:left="595"/>
            </w:pPr>
            <w:r>
              <w:rPr>
                <w:spacing w:val="-3"/>
              </w:rPr>
              <w:t>②废物贮存设施周围应设置围墙或其它防护栅栏；</w:t>
            </w:r>
          </w:p>
          <w:p>
            <w:pPr>
              <w:pStyle w:val="6"/>
              <w:spacing w:before="289" w:line="426" w:lineRule="auto"/>
              <w:ind w:left="132" w:right="111" w:firstLine="462"/>
            </w:pPr>
            <w:r>
              <w:rPr>
                <w:spacing w:val="-6"/>
              </w:rPr>
              <w:t>③废物贮存设施应配备通讯设备、照明设施、安全防护服装及工具，</w:t>
            </w:r>
            <w:r>
              <w:rPr>
                <w:spacing w:val="67"/>
              </w:rPr>
              <w:t xml:space="preserve"> </w:t>
            </w:r>
            <w:r>
              <w:rPr>
                <w:spacing w:val="-6"/>
              </w:rPr>
              <w:t>并设有应急</w:t>
            </w:r>
            <w:r>
              <w:t xml:space="preserve"> </w:t>
            </w:r>
            <w:r>
              <w:rPr>
                <w:spacing w:val="-13"/>
              </w:rPr>
              <w:t>防护设施；</w:t>
            </w:r>
          </w:p>
          <w:p>
            <w:pPr>
              <w:pStyle w:val="6"/>
              <w:spacing w:before="35" w:line="217" w:lineRule="auto"/>
              <w:ind w:left="595"/>
            </w:pPr>
            <w:r>
              <w:rPr>
                <w:spacing w:val="-2"/>
              </w:rPr>
              <w:t>④废物贮存设施内清理出来的泄漏物，一律按危险</w:t>
            </w:r>
            <w:r>
              <w:rPr>
                <w:spacing w:val="-3"/>
              </w:rPr>
              <w:t>废物处理；</w:t>
            </w:r>
          </w:p>
          <w:p>
            <w:pPr>
              <w:pStyle w:val="6"/>
              <w:spacing w:before="289" w:line="426" w:lineRule="auto"/>
              <w:ind w:left="116" w:right="109" w:firstLine="479"/>
            </w:pPr>
            <w:r>
              <w:rPr>
                <w:spacing w:val="-1"/>
              </w:rPr>
              <w:t>⑤建设单位收集危险废物后，放置在厂内的固废暂存库同时作好危险废物情况的</w:t>
            </w:r>
            <w:r>
              <w:rPr>
                <w:spacing w:val="14"/>
              </w:rPr>
              <w:t xml:space="preserve"> </w:t>
            </w:r>
            <w:r>
              <w:rPr>
                <w:spacing w:val="-3"/>
              </w:rPr>
              <w:t>记录，记录上注明危险废物的名称、数量及接收单位名称；</w:t>
            </w:r>
          </w:p>
          <w:p>
            <w:pPr>
              <w:pStyle w:val="6"/>
              <w:spacing w:before="35" w:line="426" w:lineRule="auto"/>
              <w:ind w:left="116" w:right="110" w:firstLine="479"/>
            </w:pPr>
            <w:r>
              <w:rPr>
                <w:spacing w:val="-6"/>
              </w:rPr>
              <w:t>⑥建设单位应做好危废转移申报、转移联单等相关手续，</w:t>
            </w:r>
            <w:r>
              <w:rPr>
                <w:spacing w:val="71"/>
              </w:rPr>
              <w:t xml:space="preserve"> </w:t>
            </w:r>
            <w:r>
              <w:rPr>
                <w:spacing w:val="-6"/>
              </w:rPr>
              <w:t>需满足相关要求</w:t>
            </w:r>
            <w:r>
              <w:rPr>
                <w:spacing w:val="-7"/>
              </w:rPr>
              <w:t>。加强</w:t>
            </w:r>
            <w:r>
              <w:t xml:space="preserve"> </w:t>
            </w:r>
            <w:r>
              <w:rPr>
                <w:spacing w:val="-3"/>
              </w:rPr>
              <w:t>对固体废弃物管理，做好跟踪管理，建立管理台帐；</w:t>
            </w:r>
          </w:p>
          <w:p>
            <w:pPr>
              <w:pStyle w:val="6"/>
              <w:spacing w:before="37" w:line="433" w:lineRule="auto"/>
              <w:ind w:left="117" w:right="109" w:firstLine="478"/>
            </w:pPr>
            <w:r>
              <w:rPr>
                <w:spacing w:val="-1"/>
              </w:rPr>
              <w:t>⑦在转移危险废物前，须按照国家有关规定报批危险废物转移计划；经批准后，</w:t>
            </w:r>
            <w:r>
              <w:rPr>
                <w:spacing w:val="14"/>
              </w:rPr>
              <w:t xml:space="preserve"> </w:t>
            </w:r>
            <w:r>
              <w:rPr>
                <w:spacing w:val="-1"/>
              </w:rPr>
              <w:t>应当向移出地环境保护行政主管部门申请。产生单位应当在危险废物转移前三日内报</w:t>
            </w:r>
            <w:r>
              <w:rPr>
                <w:spacing w:val="14"/>
              </w:rPr>
              <w:t xml:space="preserve"> </w:t>
            </w:r>
            <w:r>
              <w:rPr>
                <w:spacing w:val="-1"/>
              </w:rPr>
              <w:t>告移出地环境保护行政主管部门，并同时将预期到达时间报告接受地环境保护行政主</w:t>
            </w:r>
            <w:r>
              <w:rPr>
                <w:spacing w:val="14"/>
              </w:rPr>
              <w:t xml:space="preserve"> </w:t>
            </w:r>
            <w:r>
              <w:rPr>
                <w:spacing w:val="-13"/>
              </w:rPr>
              <w:t>管部门；</w:t>
            </w:r>
          </w:p>
          <w:p>
            <w:pPr>
              <w:pStyle w:val="6"/>
              <w:spacing w:before="34" w:line="217" w:lineRule="auto"/>
              <w:ind w:left="595"/>
            </w:pPr>
            <w:r>
              <w:t>⑧规范危险废物收集贮存，完善危险废物收集体系，规范</w:t>
            </w:r>
            <w:r>
              <w:rPr>
                <w:spacing w:val="-1"/>
              </w:rPr>
              <w:t>危险废物贮存设施，企</w:t>
            </w:r>
          </w:p>
        </w:tc>
      </w:tr>
    </w:tbl>
    <w:p>
      <w:pPr>
        <w:pStyle w:val="2"/>
      </w:pPr>
    </w:p>
    <w:p>
      <w:pPr>
        <w:sectPr>
          <w:footerReference r:id="rId97"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10"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10"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24" w:hRule="atLeast"/>
        </w:trPr>
        <w:tc>
          <w:tcPr>
            <w:tcW w:w="9090" w:type="dxa"/>
            <w:vAlign w:val="top"/>
          </w:tcPr>
          <w:p>
            <w:pPr>
              <w:pStyle w:val="6"/>
              <w:spacing w:before="171" w:line="426" w:lineRule="auto"/>
              <w:ind w:left="116" w:right="109"/>
            </w:pPr>
            <w:r>
              <w:rPr>
                <w:spacing w:val="-6"/>
              </w:rPr>
              <w:t>业应根据危险废物的种类和特性进行分区、分类贮存，</w:t>
            </w:r>
            <w:r>
              <w:rPr>
                <w:spacing w:val="80"/>
              </w:rPr>
              <w:t xml:space="preserve"> </w:t>
            </w:r>
            <w:r>
              <w:rPr>
                <w:spacing w:val="-6"/>
              </w:rPr>
              <w:t>设置防雨、防火、防雷、防扬</w:t>
            </w:r>
            <w:r>
              <w:t xml:space="preserve"> </w:t>
            </w:r>
            <w:r>
              <w:rPr>
                <w:spacing w:val="-3"/>
              </w:rPr>
              <w:t>散、防渗漏装置及泄漏液体收集装置。</w:t>
            </w:r>
          </w:p>
          <w:p>
            <w:pPr>
              <w:pStyle w:val="6"/>
              <w:spacing w:before="35" w:line="217" w:lineRule="auto"/>
              <w:ind w:right="22"/>
              <w:jc w:val="right"/>
            </w:pPr>
            <w:r>
              <w:rPr>
                <w:spacing w:val="-5"/>
              </w:rPr>
              <w:t>⑨本项目在出入口、设施内部、危险废物运输车辆通道等关键位置设置视频监控。</w:t>
            </w:r>
          </w:p>
          <w:p>
            <w:pPr>
              <w:pStyle w:val="6"/>
              <w:spacing w:before="289" w:line="431" w:lineRule="auto"/>
              <w:ind w:left="116" w:right="111" w:firstLine="479"/>
              <w:jc w:val="both"/>
            </w:pPr>
            <w:r>
              <w:rPr>
                <w:spacing w:val="-6"/>
              </w:rPr>
              <w:t>⑩加强执法、环评、固管人员能力建设，</w:t>
            </w:r>
            <w:r>
              <w:rPr>
                <w:spacing w:val="67"/>
              </w:rPr>
              <w:t xml:space="preserve"> </w:t>
            </w:r>
            <w:r>
              <w:rPr>
                <w:spacing w:val="-6"/>
              </w:rPr>
              <w:t>加大对生态环境部门基层管理人员的业</w:t>
            </w:r>
            <w:r>
              <w:t xml:space="preserve"> </w:t>
            </w:r>
            <w:r>
              <w:rPr>
                <w:spacing w:val="-1"/>
              </w:rPr>
              <w:t>务培训力度，定期开展培训及技术交流，制定统一的执法依据和执法标准，明确危险</w:t>
            </w:r>
            <w:r>
              <w:rPr>
                <w:spacing w:val="13"/>
              </w:rPr>
              <w:t xml:space="preserve"> </w:t>
            </w:r>
            <w:r>
              <w:rPr>
                <w:spacing w:val="-4"/>
              </w:rPr>
              <w:t>废物现场执法检查清单。</w:t>
            </w:r>
          </w:p>
          <w:p>
            <w:pPr>
              <w:pStyle w:val="6"/>
              <w:spacing w:before="33" w:line="427" w:lineRule="auto"/>
              <w:ind w:left="118" w:right="105" w:firstLine="480"/>
            </w:pPr>
            <w:r>
              <w:rPr>
                <w:spacing w:val="-6"/>
              </w:rPr>
              <w:t>现有项目建有</w:t>
            </w:r>
            <w:r>
              <w:rPr>
                <w:spacing w:val="-14"/>
              </w:rPr>
              <w:t xml:space="preserve"> </w:t>
            </w:r>
            <w:r>
              <w:rPr>
                <w:rFonts w:ascii="Times New Roman" w:hAnsi="Times New Roman" w:eastAsia="Times New Roman" w:cs="Times New Roman"/>
                <w:spacing w:val="-6"/>
              </w:rPr>
              <w:t xml:space="preserve">1 </w:t>
            </w:r>
            <w:r>
              <w:rPr>
                <w:spacing w:val="-6"/>
              </w:rPr>
              <w:t>个</w:t>
            </w:r>
            <w:r>
              <w:rPr>
                <w:spacing w:val="-54"/>
              </w:rPr>
              <w:t xml:space="preserve"> </w:t>
            </w:r>
            <w:r>
              <w:rPr>
                <w:rFonts w:ascii="Times New Roman" w:hAnsi="Times New Roman" w:eastAsia="Times New Roman" w:cs="Times New Roman"/>
                <w:spacing w:val="-6"/>
              </w:rPr>
              <w:t>20m</w:t>
            </w:r>
            <w:r>
              <w:rPr>
                <w:rFonts w:ascii="Times New Roman" w:hAnsi="Times New Roman" w:eastAsia="Times New Roman" w:cs="Times New Roman"/>
                <w:spacing w:val="-6"/>
                <w:position w:val="9"/>
                <w:sz w:val="16"/>
                <w:szCs w:val="16"/>
              </w:rPr>
              <w:t xml:space="preserve">2  </w:t>
            </w:r>
            <w:r>
              <w:rPr>
                <w:spacing w:val="-6"/>
              </w:rPr>
              <w:t>的危废暂存间，能够满足危险废物暂存，经处置、处理后</w:t>
            </w:r>
            <w:r>
              <w:t xml:space="preserve"> </w:t>
            </w:r>
            <w:r>
              <w:rPr>
                <w:spacing w:val="-9"/>
              </w:rPr>
              <w:t>零排放。</w:t>
            </w:r>
          </w:p>
          <w:p>
            <w:pPr>
              <w:pStyle w:val="6"/>
              <w:spacing w:before="91" w:line="220" w:lineRule="auto"/>
              <w:ind w:left="603"/>
              <w:outlineLvl w:val="0"/>
            </w:pPr>
            <w:r>
              <w:rPr>
                <w:b/>
                <w:bCs/>
                <w:spacing w:val="-7"/>
              </w:rPr>
              <w:t>五、地下水</w:t>
            </w:r>
          </w:p>
          <w:p>
            <w:pPr>
              <w:pStyle w:val="6"/>
              <w:spacing w:before="316" w:line="432" w:lineRule="auto"/>
              <w:ind w:left="100" w:right="38" w:firstLine="496"/>
              <w:jc w:val="both"/>
            </w:pPr>
            <w:r>
              <w:rPr>
                <w:spacing w:val="-4"/>
              </w:rPr>
              <w:t>根据《环境影响评价技术导则 地下水环境》（</w:t>
            </w:r>
            <w:r>
              <w:rPr>
                <w:rFonts w:ascii="Times New Roman" w:hAnsi="Times New Roman" w:eastAsia="Times New Roman" w:cs="Times New Roman"/>
                <w:spacing w:val="-4"/>
              </w:rPr>
              <w:t>HJ610-2016</w:t>
            </w:r>
            <w:r>
              <w:rPr>
                <w:spacing w:val="-4"/>
              </w:rPr>
              <w:t>）中附录</w:t>
            </w:r>
            <w:r>
              <w:rPr>
                <w:spacing w:val="-33"/>
              </w:rPr>
              <w:t xml:space="preserve"> </w:t>
            </w:r>
            <w:r>
              <w:rPr>
                <w:rFonts w:ascii="Times New Roman" w:hAnsi="Times New Roman" w:eastAsia="Times New Roman" w:cs="Times New Roman"/>
                <w:spacing w:val="-4"/>
              </w:rPr>
              <w:t>A</w:t>
            </w:r>
            <w:r>
              <w:rPr>
                <w:spacing w:val="-4"/>
              </w:rPr>
              <w:t>，项目地下</w:t>
            </w:r>
            <w:r>
              <w:t xml:space="preserve"> 水环境影响评价行业分类属于“</w:t>
            </w:r>
            <w:r>
              <w:rPr>
                <w:rFonts w:ascii="Times New Roman" w:hAnsi="Times New Roman" w:eastAsia="Times New Roman" w:cs="Times New Roman"/>
              </w:rPr>
              <w:t>28</w:t>
            </w:r>
            <w:r>
              <w:t>、煤炭储存、集运”中“报告表”类别</w:t>
            </w:r>
            <w:r>
              <w:rPr>
                <w:spacing w:val="-1"/>
              </w:rPr>
              <w:t>，地下水环</w:t>
            </w:r>
            <w:r>
              <w:t xml:space="preserve"> </w:t>
            </w:r>
            <w:r>
              <w:rPr>
                <w:spacing w:val="-13"/>
              </w:rPr>
              <w:t xml:space="preserve">境影响评价类别为“Ⅳ类”。根据《环境影响评价技术导则 </w:t>
            </w:r>
            <w:r>
              <w:rPr>
                <w:spacing w:val="-14"/>
              </w:rPr>
              <w:t>地下水环境》（</w:t>
            </w:r>
            <w:r>
              <w:rPr>
                <w:rFonts w:ascii="Times New Roman" w:hAnsi="Times New Roman" w:eastAsia="Times New Roman" w:cs="Times New Roman"/>
                <w:spacing w:val="-14"/>
              </w:rPr>
              <w:t>HJ610-2016</w:t>
            </w:r>
            <w:r>
              <w:rPr>
                <w:spacing w:val="-54"/>
                <w:w w:val="86"/>
              </w:rPr>
              <w:t>），</w:t>
            </w:r>
            <w:r>
              <w:rPr>
                <w:spacing w:val="2"/>
              </w:rPr>
              <w:t xml:space="preserve"> </w:t>
            </w:r>
            <w:r>
              <w:rPr>
                <w:spacing w:val="-2"/>
              </w:rPr>
              <w:t>“Ⅳ类建设项目”不开展地下水环境影响评价。</w:t>
            </w:r>
          </w:p>
          <w:p>
            <w:pPr>
              <w:pStyle w:val="6"/>
              <w:spacing w:before="94" w:line="221" w:lineRule="auto"/>
              <w:ind w:left="601"/>
              <w:outlineLvl w:val="0"/>
            </w:pPr>
            <w:r>
              <w:rPr>
                <w:b/>
                <w:bCs/>
                <w:spacing w:val="-4"/>
              </w:rPr>
              <w:t>六、土壤</w:t>
            </w:r>
          </w:p>
          <w:p>
            <w:pPr>
              <w:pStyle w:val="6"/>
              <w:spacing w:before="312" w:line="430" w:lineRule="auto"/>
              <w:ind w:left="118" w:right="107" w:firstLine="479"/>
              <w:jc w:val="both"/>
            </w:pPr>
            <w:r>
              <w:rPr>
                <w:spacing w:val="-3"/>
              </w:rPr>
              <w:t>根据《环境影响评价技术导则 土壤环境》（</w:t>
            </w:r>
            <w:r>
              <w:rPr>
                <w:rFonts w:ascii="Times New Roman" w:hAnsi="Times New Roman" w:eastAsia="Times New Roman" w:cs="Times New Roman"/>
                <w:spacing w:val="-3"/>
              </w:rPr>
              <w:t>HJ</w:t>
            </w:r>
            <w:r>
              <w:rPr>
                <w:rFonts w:ascii="Times New Roman" w:hAnsi="Times New Roman" w:eastAsia="Times New Roman" w:cs="Times New Roman"/>
                <w:spacing w:val="-4"/>
              </w:rPr>
              <w:t>964-2018</w:t>
            </w:r>
            <w:r>
              <w:rPr>
                <w:spacing w:val="-4"/>
              </w:rPr>
              <w:t>）中附录</w:t>
            </w:r>
            <w:r>
              <w:rPr>
                <w:spacing w:val="-39"/>
              </w:rPr>
              <w:t xml:space="preserve"> </w:t>
            </w:r>
            <w:r>
              <w:rPr>
                <w:rFonts w:ascii="Times New Roman" w:hAnsi="Times New Roman" w:eastAsia="Times New Roman" w:cs="Times New Roman"/>
                <w:spacing w:val="-4"/>
              </w:rPr>
              <w:t>A</w:t>
            </w:r>
            <w:r>
              <w:rPr>
                <w:spacing w:val="-4"/>
              </w:rPr>
              <w:t>，项目土壤环</w:t>
            </w:r>
            <w:r>
              <w:t xml:space="preserve"> </w:t>
            </w:r>
            <w:r>
              <w:rPr>
                <w:spacing w:val="-1"/>
              </w:rPr>
              <w:t>境影响评价行业分类属于“交通运输仓储邮政业”中“其他”类别，土壤环境影响评</w:t>
            </w:r>
            <w:r>
              <w:rPr>
                <w:spacing w:val="15"/>
              </w:rPr>
              <w:t xml:space="preserve"> </w:t>
            </w:r>
            <w:r>
              <w:rPr>
                <w:spacing w:val="-9"/>
              </w:rPr>
              <w:t>价类别为“Ⅳ类</w:t>
            </w:r>
            <w:r>
              <w:rPr>
                <w:spacing w:val="-74"/>
              </w:rPr>
              <w:t xml:space="preserve"> </w:t>
            </w:r>
            <w:r>
              <w:rPr>
                <w:spacing w:val="-9"/>
              </w:rPr>
              <w:t>”，项目不开展土壤环境影响评价。</w:t>
            </w:r>
          </w:p>
          <w:p>
            <w:pPr>
              <w:pStyle w:val="6"/>
              <w:spacing w:before="37" w:line="403" w:lineRule="auto"/>
              <w:ind w:left="118" w:right="108" w:firstLine="482"/>
              <w:jc w:val="both"/>
            </w:pPr>
            <w:r>
              <w:rPr>
                <w:spacing w:val="-3"/>
              </w:rPr>
              <w:t>项目采取分区防渗措施减少土壤环境污染。具体见表</w:t>
            </w:r>
            <w:r>
              <w:rPr>
                <w:spacing w:val="-35"/>
              </w:rPr>
              <w:t xml:space="preserve"> </w:t>
            </w:r>
            <w:r>
              <w:rPr>
                <w:spacing w:val="-3"/>
              </w:rPr>
              <w:t>4-24，厂区分区防渗见附图</w:t>
            </w:r>
            <w:r>
              <w:t xml:space="preserve"> </w:t>
            </w:r>
            <w:r>
              <w:rPr>
                <w:spacing w:val="-6"/>
              </w:rPr>
              <w:t>9。</w:t>
            </w:r>
          </w:p>
          <w:p>
            <w:pPr>
              <w:pStyle w:val="6"/>
              <w:spacing w:before="1" w:line="218" w:lineRule="auto"/>
              <w:ind w:left="2048"/>
            </w:pPr>
            <w:r>
              <w:rPr>
                <w:b/>
                <w:bCs/>
                <w:spacing w:val="-3"/>
              </w:rPr>
              <w:t>表</w:t>
            </w:r>
            <w:r>
              <w:rPr>
                <w:spacing w:val="-36"/>
              </w:rPr>
              <w:t xml:space="preserve"> </w:t>
            </w:r>
            <w:r>
              <w:rPr>
                <w:b/>
                <w:bCs/>
                <w:spacing w:val="-3"/>
              </w:rPr>
              <w:t>4-24</w:t>
            </w:r>
            <w:r>
              <w:rPr>
                <w:spacing w:val="-3"/>
              </w:rPr>
              <w:t xml:space="preserve"> </w:t>
            </w:r>
            <w:r>
              <w:rPr>
                <w:b/>
                <w:bCs/>
                <w:spacing w:val="-3"/>
              </w:rPr>
              <w:t>本项目设计采取的防渗处理措施一览表</w:t>
            </w:r>
          </w:p>
          <w:p>
            <w:pPr>
              <w:spacing w:line="25" w:lineRule="exact"/>
            </w:pPr>
          </w:p>
          <w:tbl>
            <w:tblPr>
              <w:tblStyle w:val="5"/>
              <w:tblW w:w="8552"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70"/>
              <w:gridCol w:w="6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79" w:type="dxa"/>
                  <w:tcBorders>
                    <w:top w:val="single" w:color="000000" w:sz="10" w:space="0"/>
                    <w:left w:val="nil"/>
                  </w:tcBorders>
                  <w:vAlign w:val="top"/>
                </w:tcPr>
                <w:p>
                  <w:pPr>
                    <w:pStyle w:val="6"/>
                    <w:spacing w:before="156" w:line="221" w:lineRule="auto"/>
                    <w:ind w:left="164"/>
                    <w:rPr>
                      <w:sz w:val="18"/>
                      <w:szCs w:val="18"/>
                    </w:rPr>
                  </w:pPr>
                  <w:r>
                    <w:rPr>
                      <w:b/>
                      <w:bCs/>
                      <w:spacing w:val="-3"/>
                      <w:sz w:val="18"/>
                      <w:szCs w:val="18"/>
                    </w:rPr>
                    <w:t>序号</w:t>
                  </w:r>
                </w:p>
              </w:tc>
              <w:tc>
                <w:tcPr>
                  <w:tcW w:w="1870" w:type="dxa"/>
                  <w:tcBorders>
                    <w:top w:val="single" w:color="000000" w:sz="10" w:space="0"/>
                  </w:tcBorders>
                  <w:vAlign w:val="top"/>
                </w:tcPr>
                <w:p>
                  <w:pPr>
                    <w:pStyle w:val="6"/>
                    <w:spacing w:before="157" w:line="220" w:lineRule="auto"/>
                    <w:ind w:left="579"/>
                    <w:rPr>
                      <w:sz w:val="18"/>
                      <w:szCs w:val="18"/>
                    </w:rPr>
                  </w:pPr>
                  <w:r>
                    <w:rPr>
                      <w:b/>
                      <w:bCs/>
                      <w:spacing w:val="-4"/>
                      <w:sz w:val="18"/>
                      <w:szCs w:val="18"/>
                    </w:rPr>
                    <w:t>主要环节</w:t>
                  </w:r>
                </w:p>
              </w:tc>
              <w:tc>
                <w:tcPr>
                  <w:tcW w:w="6003" w:type="dxa"/>
                  <w:tcBorders>
                    <w:top w:val="single" w:color="000000" w:sz="10" w:space="0"/>
                    <w:right w:val="nil"/>
                  </w:tcBorders>
                  <w:vAlign w:val="top"/>
                </w:tcPr>
                <w:p>
                  <w:pPr>
                    <w:pStyle w:val="6"/>
                    <w:spacing w:before="157" w:line="220" w:lineRule="auto"/>
                    <w:ind w:left="2474"/>
                    <w:rPr>
                      <w:sz w:val="18"/>
                      <w:szCs w:val="18"/>
                    </w:rPr>
                  </w:pPr>
                  <w:r>
                    <w:rPr>
                      <w:b/>
                      <w:bCs/>
                      <w:spacing w:val="-5"/>
                      <w:sz w:val="18"/>
                      <w:szCs w:val="18"/>
                    </w:rPr>
                    <w:t>防渗处理措施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679" w:type="dxa"/>
                  <w:tcBorders>
                    <w:left w:val="nil"/>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186"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870" w:type="dxa"/>
                  <w:tcBorders>
                    <w:bottom w:val="nil"/>
                  </w:tcBorders>
                  <w:vAlign w:val="top"/>
                </w:tcPr>
                <w:p>
                  <w:pPr>
                    <w:spacing w:line="273" w:lineRule="auto"/>
                    <w:rPr>
                      <w:rFonts w:ascii="Arial"/>
                      <w:sz w:val="21"/>
                    </w:rPr>
                  </w:pPr>
                </w:p>
                <w:p>
                  <w:pPr>
                    <w:spacing w:line="274" w:lineRule="auto"/>
                    <w:rPr>
                      <w:rFonts w:ascii="Arial"/>
                      <w:sz w:val="21"/>
                    </w:rPr>
                  </w:pPr>
                </w:p>
                <w:p>
                  <w:pPr>
                    <w:pStyle w:val="6"/>
                    <w:spacing w:before="59" w:line="230" w:lineRule="auto"/>
                    <w:ind w:left="129" w:right="122" w:firstLine="2"/>
                    <w:rPr>
                      <w:sz w:val="18"/>
                      <w:szCs w:val="18"/>
                    </w:rPr>
                  </w:pPr>
                  <w:r>
                    <w:rPr>
                      <w:spacing w:val="-2"/>
                      <w:sz w:val="18"/>
                      <w:szCs w:val="18"/>
                    </w:rPr>
                    <w:t>危废暂存间、初雨收</w:t>
                  </w:r>
                  <w:r>
                    <w:rPr>
                      <w:spacing w:val="7"/>
                      <w:sz w:val="18"/>
                      <w:szCs w:val="18"/>
                    </w:rPr>
                    <w:t xml:space="preserve"> </w:t>
                  </w:r>
                  <w:r>
                    <w:rPr>
                      <w:spacing w:val="-4"/>
                      <w:sz w:val="18"/>
                      <w:szCs w:val="18"/>
                    </w:rPr>
                    <w:t>集池、事故应急池、</w:t>
                  </w:r>
                </w:p>
                <w:p>
                  <w:pPr>
                    <w:pStyle w:val="6"/>
                    <w:spacing w:before="18" w:line="220" w:lineRule="auto"/>
                    <w:ind w:left="219"/>
                    <w:rPr>
                      <w:sz w:val="18"/>
                      <w:szCs w:val="18"/>
                    </w:rPr>
                  </w:pPr>
                  <w:r>
                    <w:rPr>
                      <w:spacing w:val="-1"/>
                      <w:sz w:val="18"/>
                      <w:szCs w:val="18"/>
                    </w:rPr>
                    <w:t>污水管道、化粪池</w:t>
                  </w:r>
                </w:p>
              </w:tc>
              <w:tc>
                <w:tcPr>
                  <w:tcW w:w="6003" w:type="dxa"/>
                  <w:tcBorders>
                    <w:bottom w:val="nil"/>
                    <w:right w:val="nil"/>
                  </w:tcBorders>
                  <w:vAlign w:val="top"/>
                </w:tcPr>
                <w:p>
                  <w:pPr>
                    <w:pStyle w:val="6"/>
                    <w:spacing w:before="27" w:line="235" w:lineRule="auto"/>
                    <w:ind w:left="112" w:right="63"/>
                    <w:rPr>
                      <w:sz w:val="18"/>
                      <w:szCs w:val="18"/>
                    </w:rPr>
                  </w:pPr>
                  <w:r>
                    <w:rPr>
                      <w:sz w:val="18"/>
                      <w:szCs w:val="18"/>
                    </w:rPr>
                    <w:t>①危废暂存间按照《危险废物收集 贮存 运输技</w:t>
                  </w:r>
                  <w:r>
                    <w:rPr>
                      <w:spacing w:val="-1"/>
                      <w:sz w:val="18"/>
                      <w:szCs w:val="18"/>
                    </w:rPr>
                    <w:t>术规范》（</w:t>
                  </w:r>
                  <w:r>
                    <w:rPr>
                      <w:rFonts w:ascii="Times New Roman" w:hAnsi="Times New Roman" w:eastAsia="Times New Roman" w:cs="Times New Roman"/>
                      <w:spacing w:val="-1"/>
                      <w:sz w:val="18"/>
                      <w:szCs w:val="18"/>
                    </w:rPr>
                    <w:t>HJ2025-2012</w:t>
                  </w:r>
                  <w:r>
                    <w:rPr>
                      <w:spacing w:val="-1"/>
                      <w:sz w:val="18"/>
                      <w:szCs w:val="18"/>
                    </w:rPr>
                    <w:t>）</w:t>
                  </w:r>
                  <w:r>
                    <w:rPr>
                      <w:sz w:val="18"/>
                      <w:szCs w:val="18"/>
                    </w:rPr>
                    <w:t xml:space="preserve"> </w:t>
                  </w:r>
                  <w:r>
                    <w:rPr>
                      <w:spacing w:val="1"/>
                      <w:sz w:val="18"/>
                      <w:szCs w:val="18"/>
                    </w:rPr>
                    <w:t>中的防渗设计要求，均设置在室内，地面采</w:t>
                  </w:r>
                  <w:r>
                    <w:rPr>
                      <w:sz w:val="18"/>
                      <w:szCs w:val="18"/>
                    </w:rPr>
                    <w:t>取环氧树脂防渗措施，并做防 滑处理。地面设地沟和集水池，渗沥液能进入渗沥井内，装入桶内贮存；</w:t>
                  </w:r>
                  <w:r>
                    <w:rPr>
                      <w:spacing w:val="18"/>
                      <w:sz w:val="18"/>
                      <w:szCs w:val="18"/>
                    </w:rPr>
                    <w:t xml:space="preserve"> </w:t>
                  </w:r>
                  <w:r>
                    <w:rPr>
                      <w:sz w:val="18"/>
                      <w:szCs w:val="18"/>
                    </w:rPr>
                    <w:t>库房内采取全面通风的措施，设有安全照明设施，并设置干粉灭火器，库</w:t>
                  </w:r>
                  <w:r>
                    <w:rPr>
                      <w:spacing w:val="3"/>
                      <w:sz w:val="18"/>
                      <w:szCs w:val="18"/>
                    </w:rPr>
                    <w:t xml:space="preserve"> </w:t>
                  </w:r>
                  <w:r>
                    <w:rPr>
                      <w:spacing w:val="-1"/>
                      <w:sz w:val="18"/>
                      <w:szCs w:val="18"/>
                    </w:rPr>
                    <w:t>房外设置室外消火栓。</w:t>
                  </w:r>
                </w:p>
                <w:p>
                  <w:pPr>
                    <w:pStyle w:val="6"/>
                    <w:spacing w:before="18" w:line="228" w:lineRule="auto"/>
                    <w:ind w:left="112" w:right="108" w:hanging="1"/>
                    <w:rPr>
                      <w:sz w:val="18"/>
                      <w:szCs w:val="18"/>
                    </w:rPr>
                  </w:pPr>
                  <w:r>
                    <w:rPr>
                      <w:spacing w:val="1"/>
                      <w:sz w:val="18"/>
                      <w:szCs w:val="18"/>
                    </w:rPr>
                    <w:t>②事故应急池、、初雨收集池化粪池、污水</w:t>
                  </w:r>
                  <w:r>
                    <w:rPr>
                      <w:sz w:val="18"/>
                      <w:szCs w:val="18"/>
                    </w:rPr>
                    <w:t>管道采用钢混结构，并进行防 腐防渗处理。防水涂料、防水砂浆等的性能指标及施工应满足《地下工程</w:t>
                  </w:r>
                  <w:r>
                    <w:rPr>
                      <w:spacing w:val="15"/>
                      <w:sz w:val="18"/>
                      <w:szCs w:val="18"/>
                    </w:rPr>
                    <w:t xml:space="preserve"> </w:t>
                  </w:r>
                  <w:r>
                    <w:rPr>
                      <w:spacing w:val="-1"/>
                      <w:sz w:val="18"/>
                      <w:szCs w:val="18"/>
                    </w:rPr>
                    <w:t>防水技术规范》的要求。</w:t>
                  </w:r>
                </w:p>
              </w:tc>
            </w:tr>
          </w:tbl>
          <w:p>
            <w:pPr>
              <w:spacing w:line="28" w:lineRule="auto"/>
              <w:rPr>
                <w:rFonts w:ascii="Arial"/>
                <w:sz w:val="2"/>
              </w:rPr>
            </w:pPr>
          </w:p>
        </w:tc>
      </w:tr>
    </w:tbl>
    <w:p>
      <w:pPr>
        <w:pStyle w:val="2"/>
        <w:spacing w:line="142" w:lineRule="exact"/>
        <w:rPr>
          <w:sz w:val="12"/>
        </w:rPr>
      </w:pPr>
    </w:p>
    <w:p>
      <w:pPr>
        <w:spacing w:line="142" w:lineRule="exact"/>
        <w:rPr>
          <w:sz w:val="12"/>
          <w:szCs w:val="12"/>
        </w:rPr>
        <w:sectPr>
          <w:footerReference r:id="rId98"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6"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6"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99" w:hRule="atLeast"/>
        </w:trPr>
        <w:tc>
          <w:tcPr>
            <w:tcW w:w="9090" w:type="dxa"/>
            <w:vAlign w:val="top"/>
          </w:tcPr>
          <w:p>
            <w:pPr>
              <w:spacing w:line="25" w:lineRule="exact"/>
            </w:pPr>
          </w:p>
          <w:tbl>
            <w:tblPr>
              <w:tblStyle w:val="5"/>
              <w:tblW w:w="8567" w:type="dxa"/>
              <w:tblInd w:w="2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870"/>
              <w:gridCol w:w="6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94" w:type="dxa"/>
                  <w:tcBorders>
                    <w:top w:val="nil"/>
                    <w:left w:val="nil"/>
                  </w:tcBorders>
                  <w:vAlign w:val="top"/>
                </w:tcPr>
                <w:p>
                  <w:pPr>
                    <w:rPr>
                      <w:rFonts w:ascii="Arial"/>
                      <w:sz w:val="21"/>
                    </w:rPr>
                  </w:pPr>
                </w:p>
              </w:tc>
              <w:tc>
                <w:tcPr>
                  <w:tcW w:w="1870" w:type="dxa"/>
                  <w:tcBorders>
                    <w:top w:val="nil"/>
                  </w:tcBorders>
                  <w:vAlign w:val="top"/>
                </w:tcPr>
                <w:p>
                  <w:pPr>
                    <w:rPr>
                      <w:rFonts w:ascii="Arial"/>
                      <w:sz w:val="21"/>
                    </w:rPr>
                  </w:pPr>
                </w:p>
              </w:tc>
              <w:tc>
                <w:tcPr>
                  <w:tcW w:w="6003" w:type="dxa"/>
                  <w:tcBorders>
                    <w:top w:val="nil"/>
                    <w:right w:val="nil"/>
                  </w:tcBorders>
                  <w:vAlign w:val="top"/>
                </w:tcPr>
                <w:p>
                  <w:pPr>
                    <w:pStyle w:val="6"/>
                    <w:spacing w:before="25" w:line="230" w:lineRule="auto"/>
                    <w:ind w:left="112" w:right="135" w:hanging="2"/>
                    <w:rPr>
                      <w:sz w:val="18"/>
                      <w:szCs w:val="18"/>
                    </w:rPr>
                  </w:pPr>
                  <w:r>
                    <w:rPr>
                      <w:sz w:val="18"/>
                      <w:szCs w:val="18"/>
                    </w:rPr>
                    <w:t>③严格按照施工规范施工，保证施工质量，保证防渗层的</w:t>
                  </w:r>
                  <w:r>
                    <w:rPr>
                      <w:spacing w:val="-1"/>
                      <w:sz w:val="18"/>
                      <w:szCs w:val="18"/>
                    </w:rPr>
                    <w:t>铺设满足相关要</w:t>
                  </w:r>
                  <w:r>
                    <w:rPr>
                      <w:sz w:val="18"/>
                      <w:szCs w:val="18"/>
                    </w:rPr>
                    <w:t xml:space="preserve"> </w:t>
                  </w:r>
                  <w:r>
                    <w:rPr>
                      <w:spacing w:val="-1"/>
                      <w:sz w:val="18"/>
                      <w:szCs w:val="18"/>
                    </w:rPr>
                    <w:t>求，渗透系数</w:t>
                  </w:r>
                  <w:r>
                    <w:rPr>
                      <w:rFonts w:ascii="Times New Roman" w:hAnsi="Times New Roman" w:eastAsia="Times New Roman" w:cs="Times New Roman"/>
                      <w:spacing w:val="-1"/>
                      <w:sz w:val="18"/>
                      <w:szCs w:val="18"/>
                    </w:rPr>
                    <w:t>≤1.0×10</w:t>
                  </w:r>
                  <w:r>
                    <w:rPr>
                      <w:rFonts w:ascii="Times New Roman" w:hAnsi="Times New Roman" w:eastAsia="Times New Roman" w:cs="Times New Roman"/>
                      <w:spacing w:val="-1"/>
                      <w:position w:val="5"/>
                      <w:sz w:val="12"/>
                      <w:szCs w:val="12"/>
                    </w:rPr>
                    <w:t>-10</w:t>
                  </w:r>
                  <w:r>
                    <w:rPr>
                      <w:rFonts w:ascii="Times New Roman" w:hAnsi="Times New Roman" w:eastAsia="Times New Roman" w:cs="Times New Roman"/>
                      <w:spacing w:val="-1"/>
                      <w:sz w:val="18"/>
                      <w:szCs w:val="18"/>
                    </w:rPr>
                    <w:t>cm/s</w:t>
                  </w:r>
                  <w:r>
                    <w:rPr>
                      <w:spacing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694" w:type="dxa"/>
                  <w:tcBorders>
                    <w:left w:val="nil"/>
                  </w:tcBorders>
                  <w:vAlign w:val="top"/>
                </w:tcPr>
                <w:p>
                  <w:pPr>
                    <w:spacing w:before="165" w:line="186"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870" w:type="dxa"/>
                  <w:vAlign w:val="top"/>
                </w:tcPr>
                <w:p>
                  <w:pPr>
                    <w:pStyle w:val="6"/>
                    <w:spacing w:before="133" w:line="220" w:lineRule="auto"/>
                    <w:ind w:left="488"/>
                    <w:rPr>
                      <w:sz w:val="18"/>
                      <w:szCs w:val="18"/>
                    </w:rPr>
                  </w:pPr>
                  <w:r>
                    <w:rPr>
                      <w:spacing w:val="-2"/>
                      <w:sz w:val="18"/>
                      <w:szCs w:val="18"/>
                    </w:rPr>
                    <w:t>码头、堆场</w:t>
                  </w:r>
                </w:p>
              </w:tc>
              <w:tc>
                <w:tcPr>
                  <w:tcW w:w="6003" w:type="dxa"/>
                  <w:tcBorders>
                    <w:right w:val="nil"/>
                  </w:tcBorders>
                  <w:vAlign w:val="top"/>
                </w:tcPr>
                <w:p>
                  <w:pPr>
                    <w:pStyle w:val="6"/>
                    <w:spacing w:before="31" w:line="216" w:lineRule="auto"/>
                    <w:ind w:left="125" w:right="103" w:hanging="11"/>
                    <w:rPr>
                      <w:rFonts w:ascii="Times New Roman" w:hAnsi="Times New Roman" w:eastAsia="Times New Roman" w:cs="Times New Roman"/>
                      <w:sz w:val="18"/>
                      <w:szCs w:val="18"/>
                    </w:rPr>
                  </w:pPr>
                  <w:r>
                    <w:rPr>
                      <w:spacing w:val="-1"/>
                      <w:sz w:val="18"/>
                      <w:szCs w:val="18"/>
                    </w:rPr>
                    <w:t xml:space="preserve">混凝土地面，场地基础必须防渗，铺设 </w:t>
                  </w:r>
                  <w:r>
                    <w:rPr>
                      <w:rFonts w:ascii="Times New Roman" w:hAnsi="Times New Roman" w:eastAsia="Times New Roman" w:cs="Times New Roman"/>
                      <w:spacing w:val="-1"/>
                      <w:sz w:val="18"/>
                      <w:szCs w:val="18"/>
                    </w:rPr>
                    <w:t xml:space="preserve">1.5m  </w:t>
                  </w:r>
                  <w:r>
                    <w:rPr>
                      <w:spacing w:val="-1"/>
                      <w:sz w:val="18"/>
                      <w:szCs w:val="18"/>
                    </w:rPr>
                    <w:t>厚粘土层，渗透系数≤</w:t>
                  </w:r>
                  <w:r>
                    <w:rPr>
                      <w:rFonts w:ascii="Times New Roman" w:hAnsi="Times New Roman" w:eastAsia="Times New Roman" w:cs="Times New Roman"/>
                      <w:spacing w:val="-1"/>
                      <w:sz w:val="18"/>
                      <w:szCs w:val="18"/>
                    </w:rPr>
                    <w:t>1.0</w:t>
                  </w:r>
                  <w:r>
                    <w:rPr>
                      <w:spacing w:val="-1"/>
                      <w:sz w:val="18"/>
                      <w:szCs w:val="18"/>
                    </w:rPr>
                    <w:t>×</w:t>
                  </w:r>
                  <w:r>
                    <w:rPr>
                      <w:spacing w:val="10"/>
                      <w:sz w:val="18"/>
                      <w:szCs w:val="18"/>
                    </w:rPr>
                    <w:t xml:space="preserve"> </w:t>
                  </w:r>
                  <w:r>
                    <w:rPr>
                      <w:rFonts w:ascii="Times New Roman" w:hAnsi="Times New Roman" w:eastAsia="Times New Roman" w:cs="Times New Roman"/>
                      <w:spacing w:val="-3"/>
                      <w:sz w:val="18"/>
                      <w:szCs w:val="18"/>
                    </w:rPr>
                    <w:t>10</w:t>
                  </w:r>
                  <w:r>
                    <w:rPr>
                      <w:rFonts w:ascii="Times New Roman" w:hAnsi="Times New Roman" w:eastAsia="Times New Roman" w:cs="Times New Roman"/>
                      <w:spacing w:val="-3"/>
                      <w:position w:val="5"/>
                      <w:sz w:val="12"/>
                      <w:szCs w:val="12"/>
                    </w:rPr>
                    <w:t>-7</w:t>
                  </w:r>
                  <w:r>
                    <w:rPr>
                      <w:rFonts w:ascii="Times New Roman" w:hAnsi="Times New Roman" w:eastAsia="Times New Roman" w:cs="Times New Roman"/>
                      <w:spacing w:val="-3"/>
                      <w:sz w:val="18"/>
                      <w:szCs w:val="18"/>
                    </w:rPr>
                    <w:t>cm/s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94" w:type="dxa"/>
                  <w:tcBorders>
                    <w:left w:val="nil"/>
                  </w:tcBorders>
                  <w:vAlign w:val="top"/>
                </w:tcPr>
                <w:p>
                  <w:pPr>
                    <w:spacing w:before="185" w:line="186"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870" w:type="dxa"/>
                  <w:vAlign w:val="top"/>
                </w:tcPr>
                <w:p>
                  <w:pPr>
                    <w:pStyle w:val="6"/>
                    <w:spacing w:before="38" w:line="214" w:lineRule="auto"/>
                    <w:ind w:left="849" w:right="123" w:hanging="717"/>
                    <w:rPr>
                      <w:sz w:val="18"/>
                      <w:szCs w:val="18"/>
                    </w:rPr>
                  </w:pPr>
                  <w:r>
                    <w:rPr>
                      <w:spacing w:val="-2"/>
                      <w:sz w:val="18"/>
                      <w:szCs w:val="18"/>
                    </w:rPr>
                    <w:t>办公区域、公用工程</w:t>
                  </w:r>
                  <w:r>
                    <w:rPr>
                      <w:spacing w:val="6"/>
                      <w:sz w:val="18"/>
                      <w:szCs w:val="18"/>
                    </w:rPr>
                    <w:t xml:space="preserve"> </w:t>
                  </w:r>
                  <w:r>
                    <w:rPr>
                      <w:sz w:val="18"/>
                      <w:szCs w:val="18"/>
                    </w:rPr>
                    <w:t>房</w:t>
                  </w:r>
                </w:p>
              </w:tc>
              <w:tc>
                <w:tcPr>
                  <w:tcW w:w="6003" w:type="dxa"/>
                  <w:tcBorders>
                    <w:right w:val="nil"/>
                  </w:tcBorders>
                  <w:vAlign w:val="top"/>
                </w:tcPr>
                <w:p>
                  <w:pPr>
                    <w:pStyle w:val="6"/>
                    <w:spacing w:before="154" w:line="221" w:lineRule="auto"/>
                    <w:ind w:left="115"/>
                    <w:rPr>
                      <w:sz w:val="18"/>
                      <w:szCs w:val="18"/>
                    </w:rPr>
                  </w:pPr>
                  <w:r>
                    <w:rPr>
                      <w:spacing w:val="-4"/>
                      <w:sz w:val="18"/>
                      <w:szCs w:val="18"/>
                    </w:rPr>
                    <w:t>一般混凝土地面处理。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94" w:type="dxa"/>
                  <w:tcBorders>
                    <w:left w:val="nil"/>
                    <w:bottom w:val="single" w:color="000000" w:sz="10" w:space="0"/>
                  </w:tcBorders>
                  <w:vAlign w:val="top"/>
                </w:tcPr>
                <w:p>
                  <w:pPr>
                    <w:spacing w:before="189" w:line="186"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870" w:type="dxa"/>
                  <w:tcBorders>
                    <w:bottom w:val="single" w:color="000000" w:sz="10" w:space="0"/>
                  </w:tcBorders>
                  <w:vAlign w:val="top"/>
                </w:tcPr>
                <w:p>
                  <w:pPr>
                    <w:pStyle w:val="6"/>
                    <w:spacing w:before="160" w:line="220" w:lineRule="auto"/>
                    <w:ind w:left="404"/>
                    <w:rPr>
                      <w:sz w:val="18"/>
                      <w:szCs w:val="18"/>
                    </w:rPr>
                  </w:pPr>
                  <w:r>
                    <w:rPr>
                      <w:spacing w:val="-2"/>
                      <w:sz w:val="18"/>
                      <w:szCs w:val="18"/>
                    </w:rPr>
                    <w:t>雨水排放系统</w:t>
                  </w:r>
                </w:p>
              </w:tc>
              <w:tc>
                <w:tcPr>
                  <w:tcW w:w="6003" w:type="dxa"/>
                  <w:tcBorders>
                    <w:bottom w:val="single" w:color="000000" w:sz="10" w:space="0"/>
                    <w:right w:val="nil"/>
                  </w:tcBorders>
                  <w:vAlign w:val="top"/>
                </w:tcPr>
                <w:p>
                  <w:pPr>
                    <w:pStyle w:val="6"/>
                    <w:spacing w:before="43" w:line="224" w:lineRule="auto"/>
                    <w:ind w:left="112" w:right="111"/>
                    <w:rPr>
                      <w:sz w:val="18"/>
                      <w:szCs w:val="18"/>
                    </w:rPr>
                  </w:pPr>
                  <w:r>
                    <w:rPr>
                      <w:sz w:val="18"/>
                      <w:szCs w:val="18"/>
                    </w:rPr>
                    <w:t>清污分流、雨污分流，收集管网应确保排水坡度设计合理，使雨水等收集</w:t>
                  </w:r>
                  <w:r>
                    <w:rPr>
                      <w:spacing w:val="15"/>
                      <w:sz w:val="18"/>
                      <w:szCs w:val="18"/>
                    </w:rPr>
                    <w:t xml:space="preserve"> </w:t>
                  </w:r>
                  <w:r>
                    <w:rPr>
                      <w:spacing w:val="-5"/>
                      <w:sz w:val="18"/>
                      <w:szCs w:val="18"/>
                    </w:rPr>
                    <w:t>方便、完全。</w:t>
                  </w:r>
                </w:p>
              </w:tc>
            </w:tr>
          </w:tbl>
          <w:p>
            <w:pPr>
              <w:pStyle w:val="6"/>
              <w:spacing w:before="33" w:line="219" w:lineRule="auto"/>
              <w:ind w:left="600"/>
            </w:pPr>
            <w:r>
              <w:rPr>
                <w:spacing w:val="-1"/>
              </w:rPr>
              <w:t>综上所述，采取以上污染防治措施后，土壤和地下水</w:t>
            </w:r>
            <w:r>
              <w:rPr>
                <w:spacing w:val="-2"/>
              </w:rPr>
              <w:t>环境影响可得到有效控制。</w:t>
            </w:r>
          </w:p>
          <w:p>
            <w:pPr>
              <w:spacing w:line="242" w:lineRule="auto"/>
              <w:rPr>
                <w:rFonts w:ascii="Arial"/>
                <w:sz w:val="21"/>
              </w:rPr>
            </w:pPr>
          </w:p>
          <w:p>
            <w:pPr>
              <w:spacing w:line="242" w:lineRule="auto"/>
              <w:rPr>
                <w:rFonts w:ascii="Arial"/>
                <w:sz w:val="21"/>
              </w:rPr>
            </w:pPr>
          </w:p>
          <w:p>
            <w:pPr>
              <w:pStyle w:val="6"/>
              <w:spacing w:before="78" w:line="220" w:lineRule="auto"/>
              <w:ind w:left="598"/>
              <w:outlineLvl w:val="0"/>
            </w:pPr>
            <w:r>
              <w:rPr>
                <w:b/>
                <w:bCs/>
                <w:spacing w:val="-5"/>
              </w:rPr>
              <w:t>七、环境风险</w:t>
            </w:r>
          </w:p>
          <w:p>
            <w:pPr>
              <w:spacing w:line="261" w:lineRule="auto"/>
              <w:rPr>
                <w:rFonts w:ascii="Arial"/>
                <w:sz w:val="21"/>
              </w:rPr>
            </w:pPr>
          </w:p>
          <w:p>
            <w:pPr>
              <w:pStyle w:val="6"/>
              <w:spacing w:before="78" w:line="370" w:lineRule="auto"/>
              <w:ind w:left="117" w:right="111" w:firstLine="480"/>
            </w:pPr>
            <w:r>
              <w:rPr>
                <w:spacing w:val="-1"/>
              </w:rPr>
              <w:t>本项目建设仅为货种调整，生产工艺和生产方式以及所涉及的环境风险物质、数</w:t>
            </w:r>
            <w:r>
              <w:rPr>
                <w:spacing w:val="9"/>
              </w:rPr>
              <w:t xml:space="preserve"> </w:t>
            </w:r>
            <w:r>
              <w:rPr>
                <w:spacing w:val="-2"/>
              </w:rPr>
              <w:t>量和风险源均未发生变化，因此，本项目不进行环境风险评价。</w:t>
            </w:r>
          </w:p>
          <w:p>
            <w:pPr>
              <w:pStyle w:val="6"/>
              <w:spacing w:before="38" w:line="220" w:lineRule="auto"/>
              <w:ind w:left="603"/>
              <w:outlineLvl w:val="0"/>
            </w:pPr>
            <w:r>
              <w:rPr>
                <w:b/>
                <w:bCs/>
                <w:spacing w:val="-3"/>
              </w:rPr>
              <w:t>（一）环境治理设施安全风险识别</w:t>
            </w:r>
          </w:p>
          <w:p>
            <w:pPr>
              <w:pStyle w:val="6"/>
              <w:spacing w:before="216" w:line="380" w:lineRule="auto"/>
              <w:ind w:left="100" w:right="1" w:firstLine="586"/>
              <w:jc w:val="both"/>
            </w:pPr>
            <w:r>
              <w:rPr>
                <w:spacing w:val="-10"/>
              </w:rPr>
              <w:t>对照《关于做好生态环境和应急管理部门联动工作的意见》（苏环办</w:t>
            </w:r>
            <w:r>
              <w:rPr>
                <w:rFonts w:ascii="Times New Roman" w:hAnsi="Times New Roman" w:eastAsia="Times New Roman" w:cs="Times New Roman"/>
                <w:spacing w:val="-10"/>
              </w:rPr>
              <w:t>[2020]</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10"/>
              </w:rPr>
              <w:t xml:space="preserve">101 </w:t>
            </w:r>
            <w:r>
              <w:rPr>
                <w:spacing w:val="-10"/>
              </w:rPr>
              <w:t>号）</w:t>
            </w:r>
            <w:r>
              <w:t xml:space="preserve"> </w:t>
            </w:r>
            <w:r>
              <w:rPr>
                <w:spacing w:val="-2"/>
              </w:rPr>
              <w:t>“企业要对脱硫脱硝、煤改气、挥发性有机物回收、污水治理、粉尘治理、</w:t>
            </w:r>
            <w:r>
              <w:rPr>
                <w:rFonts w:ascii="Times New Roman" w:hAnsi="Times New Roman" w:eastAsia="Times New Roman" w:cs="Times New Roman"/>
                <w:spacing w:val="-2"/>
              </w:rPr>
              <w:t xml:space="preserve">RTO </w:t>
            </w:r>
            <w:r>
              <w:rPr>
                <w:spacing w:val="-2"/>
              </w:rPr>
              <w:t>焚烧</w:t>
            </w:r>
            <w:r>
              <w:rPr>
                <w:spacing w:val="6"/>
              </w:rPr>
              <w:t xml:space="preserve">  </w:t>
            </w:r>
            <w:r>
              <w:t>炉等六类环境治理设施开展安全风险辨识管控，要健全内部污染防治设</w:t>
            </w:r>
            <w:r>
              <w:rPr>
                <w:spacing w:val="-1"/>
              </w:rPr>
              <w:t>施稳定运行和</w:t>
            </w:r>
            <w:r>
              <w:t xml:space="preserve">  </w:t>
            </w:r>
            <w:r>
              <w:rPr>
                <w:spacing w:val="-4"/>
              </w:rPr>
              <w:t>管理责任制度，严格依据标准规范建设环境治理设施，确保环境治理设施</w:t>
            </w:r>
            <w:r>
              <w:rPr>
                <w:spacing w:val="-5"/>
              </w:rPr>
              <w:t>安全、稳定、</w:t>
            </w:r>
            <w:r>
              <w:t xml:space="preserve"> 有效运行”的要求，经排查，本项目涉及的环境治理设施主要为粉尘治</w:t>
            </w:r>
            <w:r>
              <w:rPr>
                <w:spacing w:val="-1"/>
              </w:rPr>
              <w:t>理、挥发性有</w:t>
            </w:r>
            <w:r>
              <w:t xml:space="preserve">  机物回收二类设施，存在的安全风险主要为电气线路老化及设备破</w:t>
            </w:r>
            <w:r>
              <w:rPr>
                <w:spacing w:val="-1"/>
              </w:rPr>
              <w:t>裂引发的火灾、爆</w:t>
            </w:r>
            <w:r>
              <w:t xml:space="preserve">  炸、地表水污染隐患，具体见表</w:t>
            </w:r>
            <w:r>
              <w:rPr>
                <w:spacing w:val="-54"/>
              </w:rPr>
              <w:t xml:space="preserve"> </w:t>
            </w:r>
            <w:r>
              <w:rPr>
                <w:rFonts w:ascii="Times New Roman" w:hAnsi="Times New Roman" w:eastAsia="Times New Roman" w:cs="Times New Roman"/>
              </w:rPr>
              <w:t>4-25</w:t>
            </w:r>
            <w:r>
              <w:t>。</w:t>
            </w:r>
          </w:p>
          <w:p>
            <w:pPr>
              <w:pStyle w:val="6"/>
              <w:spacing w:before="14" w:line="220" w:lineRule="auto"/>
              <w:ind w:left="3224"/>
            </w:pPr>
            <w:r>
              <w:rPr>
                <w:b/>
                <w:bCs/>
                <w:spacing w:val="-2"/>
              </w:rPr>
              <w:t>表4-25</w:t>
            </w:r>
            <w:r>
              <w:rPr>
                <w:spacing w:val="-2"/>
              </w:rPr>
              <w:t xml:space="preserve">  </w:t>
            </w:r>
            <w:r>
              <w:rPr>
                <w:b/>
                <w:bCs/>
                <w:spacing w:val="-2"/>
              </w:rPr>
              <w:t>安全风险辨识表</w:t>
            </w:r>
          </w:p>
          <w:p>
            <w:pPr>
              <w:spacing w:line="27" w:lineRule="exact"/>
            </w:pPr>
          </w:p>
          <w:tbl>
            <w:tblPr>
              <w:tblStyle w:val="5"/>
              <w:tblW w:w="8751"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976"/>
              <w:gridCol w:w="2559"/>
              <w:gridCol w:w="1289"/>
              <w:gridCol w:w="2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00" w:type="dxa"/>
                  <w:tcBorders>
                    <w:top w:val="single" w:color="000000" w:sz="10" w:space="0"/>
                    <w:left w:val="nil"/>
                  </w:tcBorders>
                  <w:vAlign w:val="top"/>
                </w:tcPr>
                <w:p>
                  <w:pPr>
                    <w:pStyle w:val="6"/>
                    <w:spacing w:before="161" w:line="221" w:lineRule="auto"/>
                    <w:ind w:left="181"/>
                    <w:rPr>
                      <w:sz w:val="18"/>
                      <w:szCs w:val="18"/>
                    </w:rPr>
                  </w:pPr>
                  <w:r>
                    <w:rPr>
                      <w:b/>
                      <w:bCs/>
                      <w:spacing w:val="-3"/>
                      <w:sz w:val="18"/>
                      <w:szCs w:val="18"/>
                    </w:rPr>
                    <w:t>序号</w:t>
                  </w:r>
                </w:p>
              </w:tc>
              <w:tc>
                <w:tcPr>
                  <w:tcW w:w="1976" w:type="dxa"/>
                  <w:tcBorders>
                    <w:top w:val="single" w:color="000000" w:sz="10" w:space="0"/>
                  </w:tcBorders>
                  <w:vAlign w:val="top"/>
                </w:tcPr>
                <w:p>
                  <w:pPr>
                    <w:pStyle w:val="6"/>
                    <w:spacing w:before="160" w:line="220" w:lineRule="auto"/>
                    <w:ind w:left="269"/>
                    <w:rPr>
                      <w:sz w:val="18"/>
                      <w:szCs w:val="18"/>
                    </w:rPr>
                  </w:pPr>
                  <w:r>
                    <w:rPr>
                      <w:b/>
                      <w:bCs/>
                      <w:spacing w:val="-3"/>
                      <w:sz w:val="18"/>
                      <w:szCs w:val="18"/>
                    </w:rPr>
                    <w:t>环境治理设施类别</w:t>
                  </w:r>
                </w:p>
              </w:tc>
              <w:tc>
                <w:tcPr>
                  <w:tcW w:w="2559" w:type="dxa"/>
                  <w:tcBorders>
                    <w:top w:val="single" w:color="000000" w:sz="10" w:space="0"/>
                  </w:tcBorders>
                  <w:vAlign w:val="top"/>
                </w:tcPr>
                <w:p>
                  <w:pPr>
                    <w:pStyle w:val="6"/>
                    <w:spacing w:before="160" w:line="219" w:lineRule="auto"/>
                    <w:ind w:left="560"/>
                    <w:rPr>
                      <w:sz w:val="18"/>
                      <w:szCs w:val="18"/>
                    </w:rPr>
                  </w:pPr>
                  <w:r>
                    <w:rPr>
                      <w:b/>
                      <w:bCs/>
                      <w:spacing w:val="-3"/>
                      <w:sz w:val="18"/>
                      <w:szCs w:val="18"/>
                    </w:rPr>
                    <w:t>本项目涉及的设施</w:t>
                  </w:r>
                </w:p>
              </w:tc>
              <w:tc>
                <w:tcPr>
                  <w:tcW w:w="1289" w:type="dxa"/>
                  <w:tcBorders>
                    <w:top w:val="single" w:color="000000" w:sz="10" w:space="0"/>
                  </w:tcBorders>
                  <w:vAlign w:val="top"/>
                </w:tcPr>
                <w:p>
                  <w:pPr>
                    <w:pStyle w:val="6"/>
                    <w:spacing w:before="41" w:line="219" w:lineRule="auto"/>
                    <w:ind w:left="288" w:right="283"/>
                    <w:rPr>
                      <w:sz w:val="18"/>
                      <w:szCs w:val="18"/>
                    </w:rPr>
                  </w:pPr>
                  <w:r>
                    <w:rPr>
                      <w:b/>
                      <w:bCs/>
                      <w:spacing w:val="-4"/>
                      <w:sz w:val="18"/>
                      <w:szCs w:val="18"/>
                    </w:rPr>
                    <w:t>是否存在</w:t>
                  </w:r>
                  <w:r>
                    <w:rPr>
                      <w:sz w:val="18"/>
                      <w:szCs w:val="18"/>
                    </w:rPr>
                    <w:t xml:space="preserve"> </w:t>
                  </w:r>
                  <w:r>
                    <w:rPr>
                      <w:b/>
                      <w:bCs/>
                      <w:spacing w:val="-5"/>
                      <w:sz w:val="18"/>
                      <w:szCs w:val="18"/>
                    </w:rPr>
                    <w:t>安全隐患</w:t>
                  </w:r>
                </w:p>
              </w:tc>
              <w:tc>
                <w:tcPr>
                  <w:tcW w:w="2227" w:type="dxa"/>
                  <w:tcBorders>
                    <w:top w:val="single" w:color="000000" w:sz="10" w:space="0"/>
                    <w:right w:val="nil"/>
                  </w:tcBorders>
                  <w:vAlign w:val="top"/>
                </w:tcPr>
                <w:p>
                  <w:pPr>
                    <w:pStyle w:val="6"/>
                    <w:spacing w:before="161" w:line="220" w:lineRule="auto"/>
                    <w:ind w:left="483"/>
                    <w:rPr>
                      <w:sz w:val="18"/>
                      <w:szCs w:val="18"/>
                    </w:rPr>
                  </w:pPr>
                  <w:r>
                    <w:rPr>
                      <w:b/>
                      <w:bCs/>
                      <w:spacing w:val="-3"/>
                      <w:sz w:val="18"/>
                      <w:szCs w:val="18"/>
                    </w:rPr>
                    <w:t>潜在的安全风险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00" w:type="dxa"/>
                  <w:tcBorders>
                    <w:left w:val="nil"/>
                  </w:tcBorders>
                  <w:vAlign w:val="top"/>
                </w:tcPr>
                <w:p>
                  <w:pPr>
                    <w:spacing w:before="166" w:line="186" w:lineRule="auto"/>
                    <w:ind w:left="33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6" w:type="dxa"/>
                  <w:vAlign w:val="top"/>
                </w:tcPr>
                <w:p>
                  <w:pPr>
                    <w:pStyle w:val="6"/>
                    <w:spacing w:before="132" w:line="220" w:lineRule="auto"/>
                    <w:ind w:left="633"/>
                    <w:rPr>
                      <w:sz w:val="18"/>
                      <w:szCs w:val="18"/>
                    </w:rPr>
                  </w:pPr>
                  <w:r>
                    <w:rPr>
                      <w:spacing w:val="-2"/>
                      <w:sz w:val="18"/>
                      <w:szCs w:val="18"/>
                    </w:rPr>
                    <w:t>污水治理</w:t>
                  </w:r>
                </w:p>
              </w:tc>
              <w:tc>
                <w:tcPr>
                  <w:tcW w:w="2559" w:type="dxa"/>
                  <w:vAlign w:val="top"/>
                </w:tcPr>
                <w:p>
                  <w:pPr>
                    <w:pStyle w:val="6"/>
                    <w:spacing w:before="132" w:line="220" w:lineRule="auto"/>
                    <w:ind w:left="563"/>
                    <w:rPr>
                      <w:sz w:val="18"/>
                      <w:szCs w:val="18"/>
                    </w:rPr>
                  </w:pPr>
                  <w:r>
                    <w:rPr>
                      <w:spacing w:val="-1"/>
                      <w:sz w:val="18"/>
                      <w:szCs w:val="18"/>
                    </w:rPr>
                    <w:t>生产废水处理设施</w:t>
                  </w:r>
                </w:p>
              </w:tc>
              <w:tc>
                <w:tcPr>
                  <w:tcW w:w="1289" w:type="dxa"/>
                  <w:vAlign w:val="top"/>
                </w:tcPr>
                <w:p>
                  <w:pPr>
                    <w:pStyle w:val="6"/>
                    <w:spacing w:before="133" w:line="223" w:lineRule="auto"/>
                    <w:ind w:left="559"/>
                    <w:rPr>
                      <w:sz w:val="18"/>
                      <w:szCs w:val="18"/>
                    </w:rPr>
                  </w:pPr>
                  <w:r>
                    <w:rPr>
                      <w:sz w:val="18"/>
                      <w:szCs w:val="18"/>
                    </w:rPr>
                    <w:t>是</w:t>
                  </w:r>
                </w:p>
              </w:tc>
              <w:tc>
                <w:tcPr>
                  <w:tcW w:w="2227" w:type="dxa"/>
                  <w:tcBorders>
                    <w:right w:val="nil"/>
                  </w:tcBorders>
                  <w:vAlign w:val="top"/>
                </w:tcPr>
                <w:p>
                  <w:pPr>
                    <w:pStyle w:val="6"/>
                    <w:spacing w:before="133" w:line="220" w:lineRule="auto"/>
                    <w:ind w:left="758"/>
                    <w:rPr>
                      <w:sz w:val="18"/>
                      <w:szCs w:val="18"/>
                    </w:rPr>
                  </w:pPr>
                  <w:r>
                    <w:rPr>
                      <w:spacing w:val="-2"/>
                      <w:sz w:val="18"/>
                      <w:szCs w:val="18"/>
                    </w:rPr>
                    <w:t>环境污染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0" w:type="dxa"/>
                  <w:tcBorders>
                    <w:left w:val="nil"/>
                    <w:bottom w:val="single" w:color="000000" w:sz="10" w:space="0"/>
                  </w:tcBorders>
                  <w:vAlign w:val="top"/>
                </w:tcPr>
                <w:p>
                  <w:pPr>
                    <w:spacing w:before="171" w:line="186"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76" w:type="dxa"/>
                  <w:tcBorders>
                    <w:bottom w:val="single" w:color="000000" w:sz="10" w:space="0"/>
                  </w:tcBorders>
                  <w:vAlign w:val="top"/>
                </w:tcPr>
                <w:p>
                  <w:pPr>
                    <w:pStyle w:val="6"/>
                    <w:spacing w:before="138" w:line="220" w:lineRule="auto"/>
                    <w:ind w:left="630"/>
                    <w:rPr>
                      <w:sz w:val="18"/>
                      <w:szCs w:val="18"/>
                    </w:rPr>
                  </w:pPr>
                  <w:r>
                    <w:rPr>
                      <w:spacing w:val="-2"/>
                      <w:sz w:val="18"/>
                      <w:szCs w:val="18"/>
                    </w:rPr>
                    <w:t>粉尘治理</w:t>
                  </w:r>
                </w:p>
              </w:tc>
              <w:tc>
                <w:tcPr>
                  <w:tcW w:w="2559" w:type="dxa"/>
                  <w:tcBorders>
                    <w:bottom w:val="single" w:color="000000" w:sz="10" w:space="0"/>
                  </w:tcBorders>
                  <w:vAlign w:val="top"/>
                </w:tcPr>
                <w:p>
                  <w:pPr>
                    <w:pStyle w:val="6"/>
                    <w:spacing w:before="138" w:line="219" w:lineRule="auto"/>
                    <w:ind w:left="832"/>
                    <w:rPr>
                      <w:sz w:val="18"/>
                      <w:szCs w:val="18"/>
                    </w:rPr>
                  </w:pPr>
                  <w:r>
                    <w:rPr>
                      <w:spacing w:val="-2"/>
                      <w:sz w:val="18"/>
                      <w:szCs w:val="18"/>
                    </w:rPr>
                    <w:t>干雾抑尘器</w:t>
                  </w:r>
                </w:p>
              </w:tc>
              <w:tc>
                <w:tcPr>
                  <w:tcW w:w="1289" w:type="dxa"/>
                  <w:tcBorders>
                    <w:bottom w:val="single" w:color="000000" w:sz="10" w:space="0"/>
                  </w:tcBorders>
                  <w:vAlign w:val="top"/>
                </w:tcPr>
                <w:p>
                  <w:pPr>
                    <w:pStyle w:val="6"/>
                    <w:spacing w:before="138" w:line="223" w:lineRule="auto"/>
                    <w:ind w:left="559"/>
                    <w:rPr>
                      <w:sz w:val="18"/>
                      <w:szCs w:val="18"/>
                    </w:rPr>
                  </w:pPr>
                  <w:r>
                    <w:rPr>
                      <w:sz w:val="18"/>
                      <w:szCs w:val="18"/>
                    </w:rPr>
                    <w:t>是</w:t>
                  </w:r>
                </w:p>
              </w:tc>
              <w:tc>
                <w:tcPr>
                  <w:tcW w:w="2227" w:type="dxa"/>
                  <w:tcBorders>
                    <w:bottom w:val="single" w:color="000000" w:sz="10" w:space="0"/>
                    <w:right w:val="nil"/>
                  </w:tcBorders>
                  <w:vAlign w:val="top"/>
                </w:tcPr>
                <w:p>
                  <w:pPr>
                    <w:pStyle w:val="6"/>
                    <w:spacing w:before="138" w:line="220" w:lineRule="auto"/>
                    <w:ind w:left="488"/>
                    <w:rPr>
                      <w:sz w:val="18"/>
                      <w:szCs w:val="18"/>
                    </w:rPr>
                  </w:pPr>
                  <w:r>
                    <w:rPr>
                      <w:spacing w:val="-2"/>
                      <w:sz w:val="18"/>
                      <w:szCs w:val="18"/>
                    </w:rPr>
                    <w:t>火灾、环境污染</w:t>
                  </w:r>
                </w:p>
              </w:tc>
            </w:tr>
          </w:tbl>
          <w:p>
            <w:pPr>
              <w:pStyle w:val="6"/>
              <w:spacing w:before="32" w:line="353" w:lineRule="auto"/>
              <w:ind w:left="118" w:right="109" w:firstLine="480"/>
              <w:jc w:val="both"/>
            </w:pPr>
            <w:r>
              <w:rPr>
                <w:spacing w:val="-1"/>
              </w:rPr>
              <w:t>按照江苏省生态环境厅、江苏省应急管理厅《关于做好生态环境和应急管理部门</w:t>
            </w:r>
            <w:r>
              <w:rPr>
                <w:spacing w:val="10"/>
              </w:rPr>
              <w:t xml:space="preserve"> </w:t>
            </w:r>
            <w:r>
              <w:rPr>
                <w:spacing w:val="-5"/>
              </w:rPr>
              <w:t>联动工作的意见》（苏环办</w:t>
            </w:r>
            <w:r>
              <w:rPr>
                <w:rFonts w:ascii="Times New Roman" w:hAnsi="Times New Roman" w:eastAsia="Times New Roman" w:cs="Times New Roman"/>
                <w:spacing w:val="-5"/>
              </w:rPr>
              <w:t xml:space="preserve">[2020]  </w:t>
            </w:r>
            <w:r>
              <w:rPr>
                <w:rFonts w:ascii="Times New Roman" w:hAnsi="Times New Roman" w:eastAsia="Times New Roman" w:cs="Times New Roman"/>
                <w:spacing w:val="-6"/>
              </w:rPr>
              <w:t>101</w:t>
            </w:r>
            <w:r>
              <w:rPr>
                <w:rFonts w:ascii="Times New Roman" w:hAnsi="Times New Roman" w:eastAsia="Times New Roman" w:cs="Times New Roman"/>
                <w:spacing w:val="53"/>
              </w:rPr>
              <w:t xml:space="preserve"> </w:t>
            </w:r>
            <w:r>
              <w:rPr>
                <w:spacing w:val="-6"/>
              </w:rPr>
              <w:t>号</w:t>
            </w:r>
            <w:r>
              <w:rPr>
                <w:spacing w:val="-38"/>
              </w:rPr>
              <w:t>），</w:t>
            </w:r>
            <w:r>
              <w:rPr>
                <w:spacing w:val="-6"/>
              </w:rPr>
              <w:t>在治理方案选择、工程设计和建设、运行</w:t>
            </w:r>
            <w:r>
              <w:t xml:space="preserve"> </w:t>
            </w:r>
            <w:r>
              <w:rPr>
                <w:spacing w:val="-1"/>
              </w:rPr>
              <w:t>管理过程中，要吸收建设项目安全评价的结论和建议，同时对环境治理设施展开安全</w:t>
            </w:r>
            <w:r>
              <w:rPr>
                <w:spacing w:val="11"/>
              </w:rPr>
              <w:t xml:space="preserve"> </w:t>
            </w:r>
            <w:r>
              <w:rPr>
                <w:spacing w:val="-1"/>
              </w:rPr>
              <w:t>风险辨识管控，健全内部污染防治设施稳定运行和管理制度，确保治理设施安全、稳</w:t>
            </w:r>
            <w:r>
              <w:rPr>
                <w:spacing w:val="12"/>
              </w:rPr>
              <w:t xml:space="preserve"> </w:t>
            </w:r>
            <w:r>
              <w:rPr>
                <w:spacing w:val="-3"/>
              </w:rPr>
              <w:t>定、有效运行及污染物达标排放。</w:t>
            </w:r>
          </w:p>
          <w:p>
            <w:pPr>
              <w:pStyle w:val="6"/>
              <w:spacing w:before="175" w:line="220" w:lineRule="auto"/>
              <w:ind w:left="605"/>
              <w:outlineLvl w:val="0"/>
            </w:pPr>
            <w:r>
              <w:rPr>
                <w:b/>
                <w:bCs/>
                <w:spacing w:val="-9"/>
              </w:rPr>
              <w:t>（二）</w:t>
            </w:r>
            <w:r>
              <w:rPr>
                <w:spacing w:val="-70"/>
              </w:rPr>
              <w:t xml:space="preserve"> </w:t>
            </w:r>
            <w:r>
              <w:rPr>
                <w:b/>
                <w:bCs/>
                <w:spacing w:val="-9"/>
              </w:rPr>
              <w:t>事故应急措施</w:t>
            </w:r>
          </w:p>
          <w:p>
            <w:pPr>
              <w:pStyle w:val="6"/>
              <w:spacing w:before="285" w:line="220" w:lineRule="auto"/>
              <w:ind w:left="605"/>
              <w:outlineLvl w:val="0"/>
            </w:pPr>
            <w:r>
              <w:rPr>
                <w:rFonts w:ascii="Times New Roman" w:hAnsi="Times New Roman" w:eastAsia="Times New Roman" w:cs="Times New Roman"/>
                <w:b/>
                <w:bCs/>
                <w:spacing w:val="-6"/>
              </w:rPr>
              <w:t>1</w:t>
            </w:r>
            <w:r>
              <w:rPr>
                <w:rFonts w:ascii="Times New Roman" w:hAnsi="Times New Roman" w:eastAsia="Times New Roman" w:cs="Times New Roman"/>
                <w:b/>
                <w:bCs/>
                <w:spacing w:val="-31"/>
              </w:rPr>
              <w:t xml:space="preserve"> </w:t>
            </w:r>
            <w:r>
              <w:rPr>
                <w:b/>
                <w:bCs/>
                <w:spacing w:val="-6"/>
              </w:rPr>
              <w:t>、溢油事故应急措施</w:t>
            </w:r>
          </w:p>
        </w:tc>
      </w:tr>
    </w:tbl>
    <w:p>
      <w:pPr>
        <w:pStyle w:val="2"/>
      </w:pPr>
    </w:p>
    <w:p>
      <w:pPr>
        <w:sectPr>
          <w:footerReference r:id="rId99"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55" w:hRule="atLeast"/>
        </w:trPr>
        <w:tc>
          <w:tcPr>
            <w:tcW w:w="9090" w:type="dxa"/>
            <w:vAlign w:val="top"/>
          </w:tcPr>
          <w:p>
            <w:pPr>
              <w:pStyle w:val="6"/>
              <w:spacing w:before="39" w:line="347" w:lineRule="auto"/>
              <w:ind w:left="117" w:right="109" w:firstLine="482"/>
            </w:pPr>
            <w:r>
              <w:rPr>
                <w:spacing w:val="-1"/>
              </w:rPr>
              <w:t>为最大限度地减少溢油污染对附近水域和敏感目标的影响，建议采取的溢油事故</w:t>
            </w:r>
            <w:r>
              <w:rPr>
                <w:spacing w:val="9"/>
              </w:rPr>
              <w:t xml:space="preserve"> </w:t>
            </w:r>
            <w:r>
              <w:rPr>
                <w:spacing w:val="-6"/>
              </w:rPr>
              <w:t>应急措施包括以下方面：</w:t>
            </w:r>
          </w:p>
          <w:p>
            <w:pPr>
              <w:pStyle w:val="6"/>
              <w:spacing w:before="31" w:line="313" w:lineRule="auto"/>
              <w:ind w:left="118" w:right="111" w:firstLine="485"/>
            </w:pPr>
            <w:r>
              <w:rPr>
                <w:spacing w:val="-4"/>
              </w:rPr>
              <w:t>（</w:t>
            </w:r>
            <w:r>
              <w:rPr>
                <w:rFonts w:ascii="Times New Roman" w:hAnsi="Times New Roman" w:eastAsia="Times New Roman" w:cs="Times New Roman"/>
                <w:spacing w:val="-4"/>
              </w:rPr>
              <w:t>1</w:t>
            </w:r>
            <w:r>
              <w:rPr>
                <w:spacing w:val="-4"/>
              </w:rPr>
              <w:t>）一旦发生环境风险事故，船方应立即发出警报，与建设单</w:t>
            </w:r>
            <w:r>
              <w:rPr>
                <w:spacing w:val="-5"/>
              </w:rPr>
              <w:t>位及时沟通，共同</w:t>
            </w:r>
            <w:r>
              <w:t xml:space="preserve"> </w:t>
            </w:r>
            <w:r>
              <w:rPr>
                <w:spacing w:val="-1"/>
              </w:rPr>
              <w:t>协作，并迅速通知应急指挥部和溢油可能对其产生影响的单位，加强观测，做好防范</w:t>
            </w:r>
            <w:r>
              <w:rPr>
                <w:spacing w:val="11"/>
              </w:rPr>
              <w:t xml:space="preserve"> </w:t>
            </w:r>
            <w:r>
              <w:rPr>
                <w:spacing w:val="-11"/>
              </w:rPr>
              <w:t>准备。</w:t>
            </w:r>
          </w:p>
          <w:p>
            <w:pPr>
              <w:pStyle w:val="6"/>
              <w:spacing w:before="179" w:line="313" w:lineRule="auto"/>
              <w:ind w:left="116" w:right="109" w:firstLine="487"/>
            </w:pPr>
            <w:r>
              <w:rPr>
                <w:spacing w:val="-4"/>
              </w:rPr>
              <w:t>（</w:t>
            </w:r>
            <w:r>
              <w:rPr>
                <w:rFonts w:ascii="Times New Roman" w:hAnsi="Times New Roman" w:eastAsia="Times New Roman" w:cs="Times New Roman"/>
                <w:spacing w:val="-4"/>
              </w:rPr>
              <w:t>2</w:t>
            </w:r>
            <w:r>
              <w:rPr>
                <w:spacing w:val="-4"/>
              </w:rPr>
              <w:t>）应急指挥部在接到事故报告后，迅速采取应急措施，同时派专业</w:t>
            </w:r>
            <w:r>
              <w:rPr>
                <w:spacing w:val="-5"/>
              </w:rPr>
              <w:t>人员赶赴现</w:t>
            </w:r>
            <w:r>
              <w:t xml:space="preserve"> </w:t>
            </w:r>
            <w:r>
              <w:rPr>
                <w:spacing w:val="-1"/>
              </w:rPr>
              <w:t>场，调查了解事故区域、污染范围、可能造成的危害程度等情况，并及时报告海事等</w:t>
            </w:r>
            <w:r>
              <w:rPr>
                <w:spacing w:val="15"/>
              </w:rPr>
              <w:t xml:space="preserve"> </w:t>
            </w:r>
            <w:r>
              <w:rPr>
                <w:spacing w:val="-3"/>
              </w:rPr>
              <w:t>相关管理部门并实施应急预案。</w:t>
            </w:r>
          </w:p>
          <w:p>
            <w:pPr>
              <w:pStyle w:val="6"/>
              <w:spacing w:before="177" w:line="334" w:lineRule="auto"/>
              <w:ind w:left="116" w:right="45" w:firstLine="487"/>
            </w:pPr>
            <w:r>
              <w:rPr>
                <w:spacing w:val="-10"/>
              </w:rPr>
              <w:t>（</w:t>
            </w:r>
            <w:r>
              <w:rPr>
                <w:rFonts w:ascii="Times New Roman" w:hAnsi="Times New Roman" w:eastAsia="Times New Roman" w:cs="Times New Roman"/>
                <w:spacing w:val="-10"/>
              </w:rPr>
              <w:t>3</w:t>
            </w:r>
            <w:r>
              <w:rPr>
                <w:spacing w:val="-10"/>
              </w:rPr>
              <w:t>）根据溢油源的类型、数量、地点、原</w:t>
            </w:r>
            <w:r>
              <w:rPr>
                <w:spacing w:val="-11"/>
              </w:rPr>
              <w:t>因，</w:t>
            </w:r>
            <w:r>
              <w:rPr>
                <w:spacing w:val="-58"/>
              </w:rPr>
              <w:t xml:space="preserve"> </w:t>
            </w:r>
            <w:r>
              <w:rPr>
                <w:spacing w:val="-11"/>
              </w:rPr>
              <w:t>评价溢油事故的规模确定应急方案；</w:t>
            </w:r>
            <w:r>
              <w:t xml:space="preserve"> </w:t>
            </w:r>
            <w:r>
              <w:rPr>
                <w:spacing w:val="-1"/>
              </w:rPr>
              <w:t>调度应急救援队伍和应急设备、设施、器材等；对溢油源周围实施警戒，并监视溢油</w:t>
            </w:r>
            <w:r>
              <w:rPr>
                <w:spacing w:val="15"/>
              </w:rPr>
              <w:t xml:space="preserve"> </w:t>
            </w:r>
            <w:r>
              <w:rPr>
                <w:spacing w:val="-8"/>
              </w:rPr>
              <w:t>在水上的扩散；根据溢油区域的气象、风向、水流、潮流等情况， 控制溢</w:t>
            </w:r>
            <w:r>
              <w:rPr>
                <w:spacing w:val="-9"/>
              </w:rPr>
              <w:t>油扩散方向；</w:t>
            </w:r>
            <w:r>
              <w:t xml:space="preserve"> </w:t>
            </w:r>
            <w:r>
              <w:rPr>
                <w:spacing w:val="-1"/>
              </w:rPr>
              <w:t>对溢油进行跟踪监测，以掌握环境受污染情况，获取认证资料，供领导决策及事故处</w:t>
            </w:r>
            <w:r>
              <w:rPr>
                <w:spacing w:val="13"/>
              </w:rPr>
              <w:t xml:space="preserve"> </w:t>
            </w:r>
            <w:r>
              <w:rPr>
                <w:spacing w:val="-11"/>
              </w:rPr>
              <w:t>理。</w:t>
            </w:r>
          </w:p>
          <w:p>
            <w:pPr>
              <w:pStyle w:val="6"/>
              <w:spacing w:before="165" w:line="313" w:lineRule="auto"/>
              <w:ind w:left="118" w:right="111" w:firstLine="485"/>
            </w:pPr>
            <w:r>
              <w:rPr>
                <w:spacing w:val="-4"/>
              </w:rPr>
              <w:t>（</w:t>
            </w:r>
            <w:r>
              <w:rPr>
                <w:rFonts w:ascii="Times New Roman" w:hAnsi="Times New Roman" w:eastAsia="Times New Roman" w:cs="Times New Roman"/>
                <w:spacing w:val="-4"/>
              </w:rPr>
              <w:t>4</w:t>
            </w:r>
            <w:r>
              <w:rPr>
                <w:spacing w:val="-4"/>
              </w:rPr>
              <w:t>）根据现场实际情况，尽全力对污染物采取围油栏围油、收</w:t>
            </w:r>
            <w:r>
              <w:rPr>
                <w:spacing w:val="-5"/>
              </w:rPr>
              <w:t>油机回收溢油、吸</w:t>
            </w:r>
            <w:r>
              <w:t xml:space="preserve"> </w:t>
            </w:r>
            <w:r>
              <w:rPr>
                <w:spacing w:val="-1"/>
              </w:rPr>
              <w:t>油毡吸附油品等措施，必要时在海事部门同意的前提下，使用环保型溢油分散剂，防</w:t>
            </w:r>
            <w:r>
              <w:rPr>
                <w:spacing w:val="11"/>
              </w:rPr>
              <w:t xml:space="preserve"> </w:t>
            </w:r>
            <w:r>
              <w:rPr>
                <w:spacing w:val="-4"/>
              </w:rPr>
              <w:t>止及控制油品污染水域。</w:t>
            </w:r>
          </w:p>
          <w:p>
            <w:pPr>
              <w:pStyle w:val="6"/>
              <w:spacing w:before="182" w:line="324" w:lineRule="auto"/>
              <w:ind w:left="115" w:right="42" w:firstLine="488"/>
            </w:pPr>
            <w:r>
              <w:rPr>
                <w:spacing w:val="-4"/>
              </w:rPr>
              <w:t>（</w:t>
            </w:r>
            <w:r>
              <w:rPr>
                <w:rFonts w:ascii="Times New Roman" w:hAnsi="Times New Roman" w:eastAsia="Times New Roman" w:cs="Times New Roman"/>
                <w:spacing w:val="-4"/>
              </w:rPr>
              <w:t>5</w:t>
            </w:r>
            <w:r>
              <w:rPr>
                <w:spacing w:val="-4"/>
              </w:rPr>
              <w:t>）对溢油周围水域、沿岸进行监测和监控，及时疏散附近船舶</w:t>
            </w:r>
            <w:r>
              <w:rPr>
                <w:spacing w:val="-5"/>
              </w:rPr>
              <w:t>、维持正常的通</w:t>
            </w:r>
            <w:r>
              <w:t xml:space="preserve"> 航秩序；如碰撞的船舶受损严重可能沉没，应立即通知拖轮、工程船赶往现场施</w:t>
            </w:r>
            <w:r>
              <w:rPr>
                <w:spacing w:val="-1"/>
              </w:rPr>
              <w:t>救，</w:t>
            </w:r>
            <w:r>
              <w:t xml:space="preserve"> </w:t>
            </w:r>
            <w:r>
              <w:rPr>
                <w:spacing w:val="-5"/>
              </w:rPr>
              <w:t>将遇难船舶拖离到安全水域，以保持航道的畅通；受损船舶如沉没，应准确测</w:t>
            </w:r>
            <w:r>
              <w:rPr>
                <w:spacing w:val="-6"/>
              </w:rPr>
              <w:t>定船位，</w:t>
            </w:r>
            <w:r>
              <w:t xml:space="preserve"> </w:t>
            </w:r>
            <w:r>
              <w:rPr>
                <w:spacing w:val="-2"/>
              </w:rPr>
              <w:t>必要时按规定设标，并及时组织力量打捞清障。</w:t>
            </w:r>
          </w:p>
          <w:p>
            <w:pPr>
              <w:pStyle w:val="6"/>
              <w:spacing w:before="184" w:line="288" w:lineRule="auto"/>
              <w:ind w:left="117" w:right="139" w:firstLine="486"/>
            </w:pPr>
            <w:r>
              <w:rPr>
                <w:spacing w:val="2"/>
              </w:rPr>
              <w:t>（</w:t>
            </w:r>
            <w:r>
              <w:rPr>
                <w:rFonts w:ascii="Times New Roman" w:hAnsi="Times New Roman" w:eastAsia="Times New Roman" w:cs="Times New Roman"/>
                <w:spacing w:val="2"/>
              </w:rPr>
              <w:t>6</w:t>
            </w:r>
            <w:r>
              <w:rPr>
                <w:spacing w:val="2"/>
              </w:rPr>
              <w:t>）对可能受威胁的长江靖江段中华绒螯蟹鳜鱼水产种</w:t>
            </w:r>
            <w:r>
              <w:rPr>
                <w:spacing w:val="1"/>
              </w:rPr>
              <w:t>质资源保护区采取保护</w:t>
            </w:r>
            <w:r>
              <w:t xml:space="preserve"> </w:t>
            </w:r>
            <w:r>
              <w:rPr>
                <w:spacing w:val="-1"/>
              </w:rPr>
              <w:t>措施，当有油类进入长江水体时，应第一时间紧急通知附</w:t>
            </w:r>
            <w:r>
              <w:rPr>
                <w:spacing w:val="-2"/>
              </w:rPr>
              <w:t>近的相关管理部门。</w:t>
            </w:r>
          </w:p>
          <w:p>
            <w:pPr>
              <w:pStyle w:val="6"/>
              <w:spacing w:before="185" w:line="288" w:lineRule="auto"/>
              <w:ind w:left="121" w:right="119" w:firstLine="482"/>
            </w:pPr>
            <w:r>
              <w:rPr>
                <w:spacing w:val="-4"/>
              </w:rPr>
              <w:t>（</w:t>
            </w:r>
            <w:r>
              <w:rPr>
                <w:rFonts w:ascii="Times New Roman" w:hAnsi="Times New Roman" w:eastAsia="Times New Roman" w:cs="Times New Roman"/>
                <w:spacing w:val="-4"/>
              </w:rPr>
              <w:t>7</w:t>
            </w:r>
            <w:r>
              <w:rPr>
                <w:spacing w:val="-4"/>
              </w:rPr>
              <w:t>）与环保和海事部门合作，对溢油长江水域</w:t>
            </w:r>
            <w:r>
              <w:rPr>
                <w:spacing w:val="-5"/>
              </w:rPr>
              <w:t>进行跟踪监测，以掌握环境受到污</w:t>
            </w:r>
            <w:r>
              <w:t xml:space="preserve"> </w:t>
            </w:r>
            <w:r>
              <w:rPr>
                <w:spacing w:val="-2"/>
              </w:rPr>
              <w:t>染情况，获取认证资料，供领导决策及事故</w:t>
            </w:r>
            <w:r>
              <w:rPr>
                <w:spacing w:val="-3"/>
              </w:rPr>
              <w:t>处理。</w:t>
            </w:r>
          </w:p>
          <w:p>
            <w:pPr>
              <w:pStyle w:val="6"/>
              <w:spacing w:before="316" w:line="220" w:lineRule="auto"/>
              <w:ind w:left="595"/>
              <w:outlineLvl w:val="0"/>
            </w:pPr>
            <w:r>
              <w:rPr>
                <w:rFonts w:ascii="Times New Roman" w:hAnsi="Times New Roman" w:eastAsia="Times New Roman" w:cs="Times New Roman"/>
                <w:b/>
                <w:bCs/>
                <w:spacing w:val="-5"/>
              </w:rPr>
              <w:t>2</w:t>
            </w:r>
            <w:r>
              <w:rPr>
                <w:rFonts w:ascii="Times New Roman" w:hAnsi="Times New Roman" w:eastAsia="Times New Roman" w:cs="Times New Roman"/>
                <w:b/>
                <w:bCs/>
                <w:spacing w:val="-31"/>
              </w:rPr>
              <w:t xml:space="preserve"> </w:t>
            </w:r>
            <w:r>
              <w:rPr>
                <w:b/>
                <w:bCs/>
                <w:spacing w:val="-5"/>
              </w:rPr>
              <w:t>、物料泄漏应急措施</w:t>
            </w:r>
          </w:p>
          <w:p>
            <w:pPr>
              <w:pStyle w:val="6"/>
              <w:spacing w:before="156" w:line="351" w:lineRule="auto"/>
              <w:ind w:left="119" w:right="111" w:firstLine="484"/>
              <w:jc w:val="both"/>
            </w:pPr>
            <w:r>
              <w:rPr>
                <w:spacing w:val="-4"/>
              </w:rPr>
              <w:t>（</w:t>
            </w:r>
            <w:r>
              <w:rPr>
                <w:rFonts w:ascii="Times New Roman" w:hAnsi="Times New Roman" w:eastAsia="Times New Roman" w:cs="Times New Roman"/>
                <w:spacing w:val="-4"/>
              </w:rPr>
              <w:t>1</w:t>
            </w:r>
            <w:r>
              <w:rPr>
                <w:spacing w:val="-4"/>
              </w:rPr>
              <w:t>）根据泄漏物料性质，参考事故发生的时间及风向、风速、</w:t>
            </w:r>
            <w:r>
              <w:rPr>
                <w:spacing w:val="-5"/>
              </w:rPr>
              <w:t>温度、水文、潮流</w:t>
            </w:r>
            <w:r>
              <w:t xml:space="preserve"> </w:t>
            </w:r>
            <w:r>
              <w:rPr>
                <w:spacing w:val="-1"/>
              </w:rPr>
              <w:t>等资料，对污染物运动形式做出初步判断，并及时与相关专家取得联系，听取专家意</w:t>
            </w:r>
            <w:r>
              <w:rPr>
                <w:spacing w:val="10"/>
              </w:rPr>
              <w:t xml:space="preserve"> </w:t>
            </w:r>
            <w:r>
              <w:rPr>
                <w:spacing w:val="-6"/>
              </w:rPr>
              <w:t>见，确定污染物的时空分布。同时，</w:t>
            </w:r>
            <w:r>
              <w:rPr>
                <w:spacing w:val="75"/>
              </w:rPr>
              <w:t xml:space="preserve"> </w:t>
            </w:r>
            <w:r>
              <w:rPr>
                <w:spacing w:val="-6"/>
              </w:rPr>
              <w:t>按照前述化学品泄漏入江应急措施开展事故应急</w:t>
            </w:r>
            <w:r>
              <w:t xml:space="preserve"> </w:t>
            </w:r>
            <w:r>
              <w:rPr>
                <w:spacing w:val="-11"/>
              </w:rPr>
              <w:t>工作。</w:t>
            </w:r>
          </w:p>
        </w:tc>
      </w:tr>
    </w:tbl>
    <w:p>
      <w:pPr>
        <w:pStyle w:val="2"/>
      </w:pPr>
    </w:p>
    <w:p>
      <w:pPr>
        <w:sectPr>
          <w:footerReference r:id="rId100"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11" w:hRule="atLeast"/>
        </w:trPr>
        <w:tc>
          <w:tcPr>
            <w:tcW w:w="9090" w:type="dxa"/>
            <w:vAlign w:val="top"/>
          </w:tcPr>
          <w:p>
            <w:pPr>
              <w:pStyle w:val="6"/>
              <w:spacing w:before="37" w:line="290" w:lineRule="auto"/>
              <w:ind w:left="124" w:right="121" w:firstLine="479"/>
            </w:pPr>
            <w:r>
              <w:rPr>
                <w:spacing w:val="-5"/>
              </w:rPr>
              <w:t>（</w:t>
            </w:r>
            <w:r>
              <w:rPr>
                <w:rFonts w:ascii="Times New Roman" w:hAnsi="Times New Roman" w:eastAsia="Times New Roman" w:cs="Times New Roman"/>
                <w:spacing w:val="-5"/>
              </w:rPr>
              <w:t>2</w:t>
            </w:r>
            <w:r>
              <w:rPr>
                <w:spacing w:val="-5"/>
              </w:rPr>
              <w:t>）发生泄漏入江及时上报海事部门和环保部门，并及时告知等管理部门采取应</w:t>
            </w:r>
            <w:r>
              <w:rPr>
                <w:spacing w:val="18"/>
              </w:rPr>
              <w:t xml:space="preserve"> </w:t>
            </w:r>
            <w:r>
              <w:rPr>
                <w:spacing w:val="-1"/>
              </w:rPr>
              <w:t>急措施，必要时应采取区域范围内的联防联控</w:t>
            </w:r>
            <w:r>
              <w:rPr>
                <w:spacing w:val="-2"/>
              </w:rPr>
              <w:t>，将事故废水入江的影响降至最低。</w:t>
            </w:r>
          </w:p>
          <w:p>
            <w:pPr>
              <w:pStyle w:val="6"/>
              <w:spacing w:before="180" w:line="220" w:lineRule="auto"/>
              <w:ind w:left="603"/>
            </w:pPr>
            <w:r>
              <w:rPr>
                <w:spacing w:val="-2"/>
              </w:rPr>
              <w:t>（</w:t>
            </w:r>
            <w:r>
              <w:rPr>
                <w:rFonts w:ascii="Times New Roman" w:hAnsi="Times New Roman" w:eastAsia="Times New Roman" w:cs="Times New Roman"/>
                <w:spacing w:val="-2"/>
              </w:rPr>
              <w:t>3</w:t>
            </w:r>
            <w:r>
              <w:rPr>
                <w:spacing w:val="-2"/>
              </w:rPr>
              <w:t>）泄漏事故发生后，必要时及时疏散转移人员至危险安全区域。</w:t>
            </w:r>
          </w:p>
          <w:p>
            <w:pPr>
              <w:pStyle w:val="6"/>
              <w:spacing w:before="182" w:line="220" w:lineRule="auto"/>
              <w:ind w:left="603"/>
            </w:pPr>
            <w:r>
              <w:rPr>
                <w:spacing w:val="-2"/>
              </w:rPr>
              <w:t>（</w:t>
            </w:r>
            <w:r>
              <w:rPr>
                <w:rFonts w:ascii="Times New Roman" w:hAnsi="Times New Roman" w:eastAsia="Times New Roman" w:cs="Times New Roman"/>
                <w:spacing w:val="-2"/>
              </w:rPr>
              <w:t>4</w:t>
            </w:r>
            <w:r>
              <w:rPr>
                <w:spacing w:val="-2"/>
              </w:rPr>
              <w:t>）必要时对周边道路进行管制，消防车辆顺利通行与人员快速疏散。</w:t>
            </w:r>
          </w:p>
          <w:p>
            <w:pPr>
              <w:pStyle w:val="6"/>
              <w:spacing w:before="311" w:line="220" w:lineRule="auto"/>
              <w:ind w:left="593"/>
              <w:outlineLvl w:val="0"/>
            </w:pPr>
            <w:r>
              <w:rPr>
                <w:rFonts w:ascii="Times New Roman" w:hAnsi="Times New Roman" w:eastAsia="Times New Roman" w:cs="Times New Roman"/>
                <w:b/>
                <w:bCs/>
                <w:spacing w:val="-5"/>
              </w:rPr>
              <w:t>3</w:t>
            </w:r>
            <w:r>
              <w:rPr>
                <w:rFonts w:ascii="Times New Roman" w:hAnsi="Times New Roman" w:eastAsia="Times New Roman" w:cs="Times New Roman"/>
                <w:b/>
                <w:bCs/>
                <w:spacing w:val="-29"/>
              </w:rPr>
              <w:t xml:space="preserve"> </w:t>
            </w:r>
            <w:r>
              <w:rPr>
                <w:b/>
                <w:bCs/>
                <w:spacing w:val="-5"/>
              </w:rPr>
              <w:t>、火灾事故应急措施</w:t>
            </w:r>
          </w:p>
          <w:p>
            <w:pPr>
              <w:pStyle w:val="6"/>
              <w:spacing w:before="153" w:line="220" w:lineRule="auto"/>
              <w:ind w:left="603"/>
            </w:pPr>
            <w:r>
              <w:rPr>
                <w:spacing w:val="-1"/>
              </w:rPr>
              <w:t>（</w:t>
            </w:r>
            <w:r>
              <w:rPr>
                <w:rFonts w:ascii="Times New Roman" w:hAnsi="Times New Roman" w:eastAsia="Times New Roman" w:cs="Times New Roman"/>
                <w:spacing w:val="-1"/>
              </w:rPr>
              <w:t>1</w:t>
            </w:r>
            <w:r>
              <w:rPr>
                <w:spacing w:val="-1"/>
              </w:rPr>
              <w:t>）当发生煤炭堆场火灾事故，应第一时间</w:t>
            </w:r>
            <w:r>
              <w:rPr>
                <w:spacing w:val="-2"/>
              </w:rPr>
              <w:t>上报应急指挥部及上级消防部门。</w:t>
            </w:r>
          </w:p>
          <w:p>
            <w:pPr>
              <w:pStyle w:val="6"/>
              <w:spacing w:before="180" w:line="313" w:lineRule="auto"/>
              <w:ind w:left="119" w:right="106" w:firstLine="484"/>
            </w:pPr>
            <w:r>
              <w:rPr>
                <w:spacing w:val="-4"/>
              </w:rPr>
              <w:t>（</w:t>
            </w:r>
            <w:r>
              <w:rPr>
                <w:rFonts w:ascii="Times New Roman" w:hAnsi="Times New Roman" w:eastAsia="Times New Roman" w:cs="Times New Roman"/>
                <w:spacing w:val="-4"/>
              </w:rPr>
              <w:t>2</w:t>
            </w:r>
            <w:r>
              <w:rPr>
                <w:spacing w:val="-4"/>
              </w:rPr>
              <w:t>）应急指挥部立即组织应急救援小组赶赴现场，在确保自身安全的前提</w:t>
            </w:r>
            <w:r>
              <w:rPr>
                <w:spacing w:val="-5"/>
              </w:rPr>
              <w:t>下，对</w:t>
            </w:r>
            <w:r>
              <w:t xml:space="preserve"> </w:t>
            </w:r>
            <w:r>
              <w:rPr>
                <w:spacing w:val="-5"/>
              </w:rPr>
              <w:t>火灾进行扑灭。若火势较大，</w:t>
            </w:r>
            <w:r>
              <w:rPr>
                <w:spacing w:val="61"/>
              </w:rPr>
              <w:t xml:space="preserve"> </w:t>
            </w:r>
            <w:r>
              <w:rPr>
                <w:spacing w:val="-5"/>
              </w:rPr>
              <w:t>应首先确保自</w:t>
            </w:r>
            <w:r>
              <w:rPr>
                <w:spacing w:val="-6"/>
              </w:rPr>
              <w:t>身安全，等待专业消防队进行支援。应急</w:t>
            </w:r>
            <w:r>
              <w:t xml:space="preserve"> </w:t>
            </w:r>
            <w:r>
              <w:rPr>
                <w:spacing w:val="-1"/>
              </w:rPr>
              <w:t>指挥部应第一时间组织厂区人员进行撤离，必要时，对</w:t>
            </w:r>
            <w:r>
              <w:rPr>
                <w:spacing w:val="-2"/>
              </w:rPr>
              <w:t>周边企业员工进行疏散。</w:t>
            </w:r>
          </w:p>
          <w:p>
            <w:pPr>
              <w:pStyle w:val="6"/>
              <w:spacing w:before="315" w:line="220" w:lineRule="auto"/>
              <w:ind w:left="603"/>
            </w:pPr>
            <w:r>
              <w:rPr>
                <w:spacing w:val="-5"/>
              </w:rPr>
              <w:t>（</w:t>
            </w:r>
            <w:r>
              <w:rPr>
                <w:rFonts w:ascii="Times New Roman" w:hAnsi="Times New Roman" w:eastAsia="Times New Roman" w:cs="Times New Roman"/>
                <w:spacing w:val="-5"/>
              </w:rPr>
              <w:t>3</w:t>
            </w:r>
            <w:r>
              <w:rPr>
                <w:spacing w:val="-5"/>
              </w:rPr>
              <w:t>）应立即对厂区雨水排口进行关闭，防止消防废水、事故废水等通过雨</w:t>
            </w:r>
            <w:r>
              <w:rPr>
                <w:spacing w:val="-6"/>
              </w:rPr>
              <w:t>水排口</w:t>
            </w:r>
          </w:p>
          <w:p>
            <w:pPr>
              <w:pStyle w:val="6"/>
              <w:spacing w:before="285" w:line="220" w:lineRule="auto"/>
              <w:ind w:left="119"/>
            </w:pPr>
            <w:r>
              <w:rPr>
                <w:spacing w:val="-1"/>
              </w:rPr>
              <w:t>直接出厂。全厂事故废水截留、收集、转输、暂存示意图见图</w:t>
            </w:r>
            <w:r>
              <w:rPr>
                <w:spacing w:val="-42"/>
              </w:rPr>
              <w:t xml:space="preserve"> </w:t>
            </w:r>
            <w:r>
              <w:rPr>
                <w:rFonts w:ascii="Times New Roman" w:hAnsi="Times New Roman" w:eastAsia="Times New Roman" w:cs="Times New Roman"/>
                <w:spacing w:val="-1"/>
              </w:rPr>
              <w:t>4-8</w:t>
            </w:r>
            <w:r>
              <w:rPr>
                <w:spacing w:val="-1"/>
              </w:rPr>
              <w:t>。</w:t>
            </w:r>
          </w:p>
          <w:p>
            <w:pPr>
              <w:spacing w:line="423" w:lineRule="auto"/>
              <w:rPr>
                <w:rFonts w:ascii="Arial"/>
                <w:sz w:val="21"/>
              </w:rPr>
            </w:pPr>
          </w:p>
          <w:p>
            <w:pPr>
              <w:spacing w:line="2417" w:lineRule="exact"/>
              <w:ind w:firstLine="3133"/>
            </w:pPr>
            <w:r>
              <w:rPr>
                <w:position w:val="-48"/>
              </w:rPr>
              <w:drawing>
                <wp:inline distT="0" distB="0" distL="0" distR="0">
                  <wp:extent cx="2142490" cy="1534160"/>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209"/>
                          <a:stretch>
                            <a:fillRect/>
                          </a:stretch>
                        </pic:blipFill>
                        <pic:spPr>
                          <a:xfrm>
                            <a:off x="0" y="0"/>
                            <a:ext cx="2142744" cy="1534667"/>
                          </a:xfrm>
                          <a:prstGeom prst="rect">
                            <a:avLst/>
                          </a:prstGeom>
                        </pic:spPr>
                      </pic:pic>
                    </a:graphicData>
                  </a:graphic>
                </wp:inline>
              </w:drawing>
            </w:r>
          </w:p>
          <w:p>
            <w:pPr>
              <w:pStyle w:val="6"/>
              <w:spacing w:before="299" w:line="220" w:lineRule="auto"/>
              <w:ind w:left="2034"/>
            </w:pPr>
            <w:r>
              <w:rPr>
                <w:b/>
                <w:bCs/>
                <w:spacing w:val="-3"/>
              </w:rPr>
              <w:t>图</w:t>
            </w:r>
            <w:r>
              <w:rPr>
                <w:spacing w:val="-50"/>
              </w:rPr>
              <w:t xml:space="preserve"> </w:t>
            </w:r>
            <w:r>
              <w:rPr>
                <w:rFonts w:ascii="Times New Roman" w:hAnsi="Times New Roman" w:eastAsia="Times New Roman" w:cs="Times New Roman"/>
                <w:b/>
                <w:bCs/>
                <w:spacing w:val="-3"/>
              </w:rPr>
              <w:t xml:space="preserve">4-8  </w:t>
            </w:r>
            <w:r>
              <w:rPr>
                <w:b/>
                <w:bCs/>
                <w:spacing w:val="-3"/>
              </w:rPr>
              <w:t>全厂事故废水截留、收集、转输、暂存示意图</w:t>
            </w:r>
          </w:p>
          <w:p>
            <w:pPr>
              <w:spacing w:line="264" w:lineRule="auto"/>
              <w:rPr>
                <w:rFonts w:ascii="Arial"/>
                <w:sz w:val="21"/>
              </w:rPr>
            </w:pPr>
          </w:p>
          <w:p>
            <w:pPr>
              <w:pStyle w:val="6"/>
              <w:spacing w:before="78" w:line="313" w:lineRule="auto"/>
              <w:ind w:left="118" w:right="108" w:firstLine="485"/>
            </w:pPr>
            <w:r>
              <w:rPr>
                <w:spacing w:val="-4"/>
              </w:rPr>
              <w:t>（</w:t>
            </w:r>
            <w:r>
              <w:rPr>
                <w:rFonts w:ascii="Times New Roman" w:hAnsi="Times New Roman" w:eastAsia="Times New Roman" w:cs="Times New Roman"/>
                <w:spacing w:val="-4"/>
              </w:rPr>
              <w:t>4</w:t>
            </w:r>
            <w:r>
              <w:rPr>
                <w:spacing w:val="-4"/>
              </w:rPr>
              <w:t>）发生消防废水、事故废水泄漏入江应及时上报海事部门和环保部</w:t>
            </w:r>
            <w:r>
              <w:rPr>
                <w:spacing w:val="-5"/>
              </w:rPr>
              <w:t>门，并及时</w:t>
            </w:r>
            <w:r>
              <w:t xml:space="preserve"> </w:t>
            </w:r>
            <w:r>
              <w:rPr>
                <w:spacing w:val="-1"/>
              </w:rPr>
              <w:t>告知等管理部门采取应急措施，必要时应采取区域范围内的联防联控，将事故废水入</w:t>
            </w:r>
            <w:r>
              <w:rPr>
                <w:spacing w:val="11"/>
              </w:rPr>
              <w:t xml:space="preserve"> </w:t>
            </w:r>
            <w:r>
              <w:rPr>
                <w:spacing w:val="-5"/>
              </w:rPr>
              <w:t>江的影响降至最低。</w:t>
            </w:r>
          </w:p>
          <w:p>
            <w:pPr>
              <w:pStyle w:val="6"/>
              <w:spacing w:before="180" w:line="220" w:lineRule="auto"/>
              <w:ind w:left="603"/>
            </w:pPr>
            <w:r>
              <w:rPr>
                <w:spacing w:val="-2"/>
              </w:rPr>
              <w:t>（</w:t>
            </w:r>
            <w:r>
              <w:rPr>
                <w:rFonts w:ascii="Times New Roman" w:hAnsi="Times New Roman" w:eastAsia="Times New Roman" w:cs="Times New Roman"/>
                <w:spacing w:val="-2"/>
              </w:rPr>
              <w:t>5</w:t>
            </w:r>
            <w:r>
              <w:rPr>
                <w:spacing w:val="-2"/>
              </w:rPr>
              <w:t>）必要时对周边道路进行管制，消防车辆顺利通行与人员快速疏散。</w:t>
            </w:r>
          </w:p>
          <w:p>
            <w:pPr>
              <w:pStyle w:val="6"/>
              <w:spacing w:before="182" w:line="221" w:lineRule="auto"/>
              <w:ind w:left="596"/>
              <w:outlineLvl w:val="0"/>
            </w:pPr>
            <w:r>
              <w:rPr>
                <w:rFonts w:ascii="Times New Roman" w:hAnsi="Times New Roman" w:eastAsia="Times New Roman" w:cs="Times New Roman"/>
                <w:b/>
                <w:bCs/>
                <w:spacing w:val="-4"/>
              </w:rPr>
              <w:t>4</w:t>
            </w:r>
            <w:r>
              <w:rPr>
                <w:rFonts w:ascii="Times New Roman" w:hAnsi="Times New Roman" w:eastAsia="Times New Roman" w:cs="Times New Roman"/>
                <w:b/>
                <w:bCs/>
                <w:spacing w:val="-28"/>
              </w:rPr>
              <w:t xml:space="preserve"> </w:t>
            </w:r>
            <w:r>
              <w:rPr>
                <w:b/>
                <w:bCs/>
                <w:spacing w:val="-4"/>
              </w:rPr>
              <w:t>、应急设施、设备、物资配备要求</w:t>
            </w:r>
          </w:p>
          <w:p>
            <w:pPr>
              <w:pStyle w:val="6"/>
              <w:spacing w:before="179" w:line="355" w:lineRule="auto"/>
              <w:ind w:left="116" w:right="109" w:firstLine="480"/>
              <w:jc w:val="both"/>
            </w:pPr>
            <w:r>
              <w:rPr>
                <w:spacing w:val="-7"/>
              </w:rPr>
              <w:t>根据《港口码头水上污染事故应急防备能力要求》（</w:t>
            </w:r>
            <w:r>
              <w:rPr>
                <w:rFonts w:ascii="Times New Roman" w:hAnsi="Times New Roman" w:eastAsia="Times New Roman" w:cs="Times New Roman"/>
                <w:spacing w:val="-7"/>
              </w:rPr>
              <w:t>JT/T451-2017</w:t>
            </w:r>
            <w:r>
              <w:rPr>
                <w:spacing w:val="-59"/>
                <w:w w:val="93"/>
              </w:rPr>
              <w:t>），</w:t>
            </w:r>
            <w:r>
              <w:rPr>
                <w:spacing w:val="-7"/>
              </w:rPr>
              <w:t>新、改、</w:t>
            </w:r>
            <w:r>
              <w:rPr>
                <w:spacing w:val="-8"/>
              </w:rPr>
              <w:t>扩建</w:t>
            </w:r>
            <w:r>
              <w:rPr>
                <w:spacing w:val="3"/>
              </w:rPr>
              <w:t xml:space="preserve"> </w:t>
            </w:r>
            <w:r>
              <w:rPr>
                <w:spacing w:val="1"/>
              </w:rPr>
              <w:t>码头需根据</w:t>
            </w:r>
            <w:r>
              <w:rPr>
                <w:rFonts w:ascii="等线" w:hAnsi="等线" w:eastAsia="等线" w:cs="等线"/>
                <w:spacing w:val="1"/>
              </w:rPr>
              <w:t>“</w:t>
            </w:r>
            <w:r>
              <w:rPr>
                <w:rFonts w:ascii="Times New Roman" w:hAnsi="Times New Roman" w:eastAsia="Times New Roman" w:cs="Times New Roman"/>
                <w:spacing w:val="1"/>
              </w:rPr>
              <w:t xml:space="preserve">4  </w:t>
            </w:r>
            <w:r>
              <w:rPr>
                <w:spacing w:val="1"/>
              </w:rPr>
              <w:t>应急防备能力目标</w:t>
            </w:r>
            <w:r>
              <w:rPr>
                <w:rFonts w:ascii="等线" w:hAnsi="等线" w:eastAsia="等线" w:cs="等线"/>
                <w:spacing w:val="1"/>
              </w:rPr>
              <w:t>”</w:t>
            </w:r>
            <w:r>
              <w:rPr>
                <w:spacing w:val="1"/>
              </w:rPr>
              <w:t>要求确定水上溢油应急防备能力目标后，按照《船</w:t>
            </w:r>
            <w:r>
              <w:rPr>
                <w:spacing w:val="7"/>
              </w:rPr>
              <w:t xml:space="preserve"> </w:t>
            </w:r>
            <w:r>
              <w:rPr>
                <w:spacing w:val="-4"/>
              </w:rPr>
              <w:t>舶溢油应急能力评估导则》（</w:t>
            </w:r>
            <w:r>
              <w:rPr>
                <w:rFonts w:ascii="Times New Roman" w:hAnsi="Times New Roman" w:eastAsia="Times New Roman" w:cs="Times New Roman"/>
                <w:spacing w:val="-4"/>
              </w:rPr>
              <w:t>JT/T877-201</w:t>
            </w:r>
            <w:r>
              <w:rPr>
                <w:rFonts w:ascii="Times New Roman" w:hAnsi="Times New Roman" w:eastAsia="Times New Roman" w:cs="Times New Roman"/>
                <w:spacing w:val="-5"/>
              </w:rPr>
              <w:t>3</w:t>
            </w:r>
            <w:r>
              <w:rPr>
                <w:spacing w:val="-5"/>
              </w:rPr>
              <w:t>）分别计算需要配备的污染源控制、围控与</w:t>
            </w:r>
            <w:r>
              <w:t xml:space="preserve"> </w:t>
            </w:r>
            <w:r>
              <w:rPr>
                <w:spacing w:val="-1"/>
              </w:rPr>
              <w:t>防护、回收与清除、监视监测及预警等应急设施设备</w:t>
            </w:r>
            <w:r>
              <w:rPr>
                <w:spacing w:val="-2"/>
              </w:rPr>
              <w:t>和物资的种类及数量。</w:t>
            </w:r>
          </w:p>
          <w:p>
            <w:pPr>
              <w:pStyle w:val="6"/>
              <w:spacing w:before="23" w:line="220" w:lineRule="auto"/>
              <w:ind w:left="598"/>
            </w:pPr>
            <w:r>
              <w:rPr>
                <w:spacing w:val="-1"/>
              </w:rPr>
              <w:t xml:space="preserve">本项目还需要满足 </w:t>
            </w:r>
            <w:r>
              <w:rPr>
                <w:rFonts w:ascii="Times New Roman" w:hAnsi="Times New Roman" w:eastAsia="Times New Roman" w:cs="Times New Roman"/>
                <w:spacing w:val="-1"/>
              </w:rPr>
              <w:t>JT/T451-2017</w:t>
            </w:r>
            <w:r>
              <w:rPr>
                <w:rFonts w:ascii="等线" w:hAnsi="等线" w:eastAsia="等线" w:cs="等线"/>
                <w:spacing w:val="-1"/>
              </w:rPr>
              <w:t>“</w:t>
            </w:r>
            <w:r>
              <w:rPr>
                <w:spacing w:val="-1"/>
              </w:rPr>
              <w:t xml:space="preserve">表 </w:t>
            </w:r>
            <w:r>
              <w:rPr>
                <w:rFonts w:ascii="Times New Roman" w:hAnsi="Times New Roman" w:eastAsia="Times New Roman" w:cs="Times New Roman"/>
                <w:spacing w:val="-1"/>
              </w:rPr>
              <w:t xml:space="preserve">7  </w:t>
            </w:r>
            <w:r>
              <w:rPr>
                <w:spacing w:val="-1"/>
              </w:rPr>
              <w:t>码头、装卸站水上污染事故基本应急防备</w:t>
            </w:r>
          </w:p>
        </w:tc>
      </w:tr>
    </w:tbl>
    <w:p>
      <w:pPr>
        <w:pStyle w:val="2"/>
        <w:spacing w:line="176" w:lineRule="exact"/>
        <w:rPr>
          <w:sz w:val="15"/>
        </w:rPr>
      </w:pPr>
    </w:p>
    <w:p>
      <w:pPr>
        <w:spacing w:line="176" w:lineRule="exact"/>
        <w:rPr>
          <w:sz w:val="15"/>
          <w:szCs w:val="15"/>
        </w:rPr>
        <w:sectPr>
          <w:footerReference r:id="rId101"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3"/>
        <w:gridCol w:w="2286"/>
        <w:gridCol w:w="4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090" w:type="dxa"/>
            <w:gridSpan w:val="3"/>
            <w:tcBorders>
              <w:bottom w:val="single" w:color="000000" w:sz="10" w:space="0"/>
            </w:tcBorders>
            <w:vAlign w:val="top"/>
          </w:tcPr>
          <w:p>
            <w:pPr>
              <w:pStyle w:val="6"/>
              <w:spacing w:before="37" w:line="358" w:lineRule="auto"/>
              <w:ind w:left="117" w:right="108"/>
            </w:pPr>
            <w:r>
              <w:rPr>
                <w:spacing w:val="-2"/>
              </w:rPr>
              <w:t>要求</w:t>
            </w:r>
            <w:r>
              <w:rPr>
                <w:rFonts w:ascii="等线" w:hAnsi="等线" w:eastAsia="等线" w:cs="等线"/>
                <w:spacing w:val="-2"/>
              </w:rPr>
              <w:t>”</w:t>
            </w:r>
            <w:r>
              <w:rPr>
                <w:spacing w:val="-2"/>
              </w:rPr>
              <w:t>，基本应急防备设备和物资应能在接到</w:t>
            </w:r>
            <w:r>
              <w:rPr>
                <w:spacing w:val="-3"/>
              </w:rPr>
              <w:t xml:space="preserve">应急反应通知后 </w:t>
            </w:r>
            <w:r>
              <w:rPr>
                <w:rFonts w:ascii="Times New Roman" w:hAnsi="Times New Roman" w:eastAsia="Times New Roman" w:cs="Times New Roman"/>
                <w:spacing w:val="-3"/>
              </w:rPr>
              <w:t>1h</w:t>
            </w:r>
            <w:r>
              <w:rPr>
                <w:rFonts w:ascii="Times New Roman" w:hAnsi="Times New Roman" w:eastAsia="Times New Roman" w:cs="Times New Roman"/>
                <w:spacing w:val="48"/>
                <w:w w:val="101"/>
              </w:rPr>
              <w:t xml:space="preserve"> </w:t>
            </w:r>
            <w:r>
              <w:rPr>
                <w:spacing w:val="-3"/>
              </w:rPr>
              <w:t>内到达码头前沿水域</w:t>
            </w:r>
            <w:r>
              <w:t xml:space="preserve"> </w:t>
            </w:r>
            <w:r>
              <w:rPr>
                <w:spacing w:val="-1"/>
              </w:rPr>
              <w:t>事故现场，具体见表</w:t>
            </w:r>
            <w:r>
              <w:rPr>
                <w:spacing w:val="-56"/>
              </w:rPr>
              <w:t xml:space="preserve"> </w:t>
            </w:r>
            <w:r>
              <w:rPr>
                <w:rFonts w:ascii="Times New Roman" w:hAnsi="Times New Roman" w:eastAsia="Times New Roman" w:cs="Times New Roman"/>
                <w:spacing w:val="-1"/>
              </w:rPr>
              <w:t>4-26</w:t>
            </w:r>
            <w:r>
              <w:rPr>
                <w:spacing w:val="-1"/>
              </w:rPr>
              <w:t>。</w:t>
            </w:r>
          </w:p>
          <w:p>
            <w:pPr>
              <w:pStyle w:val="6"/>
              <w:spacing w:before="41" w:line="219" w:lineRule="auto"/>
              <w:ind w:left="1628"/>
            </w:pPr>
            <w:r>
              <w:rPr>
                <w:b/>
                <w:bCs/>
                <w:spacing w:val="-2"/>
              </w:rPr>
              <w:t>表</w:t>
            </w:r>
            <w:r>
              <w:rPr>
                <w:spacing w:val="-49"/>
              </w:rPr>
              <w:t xml:space="preserve"> </w:t>
            </w:r>
            <w:r>
              <w:rPr>
                <w:b/>
                <w:bCs/>
                <w:spacing w:val="-2"/>
              </w:rPr>
              <w:t>4-26</w:t>
            </w:r>
            <w:r>
              <w:rPr>
                <w:spacing w:val="-2"/>
              </w:rPr>
              <w:t xml:space="preserve">  </w:t>
            </w:r>
            <w:r>
              <w:rPr>
                <w:b/>
                <w:bCs/>
                <w:spacing w:val="-2"/>
              </w:rPr>
              <w:t>码头、装卸站水上污染事故基</w:t>
            </w:r>
            <w:r>
              <w:rPr>
                <w:b/>
                <w:bCs/>
                <w:spacing w:val="-3"/>
              </w:rPr>
              <w:t>本应急防备要求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673" w:type="dxa"/>
            <w:tcBorders>
              <w:top w:val="single" w:color="000000" w:sz="10" w:space="0"/>
            </w:tcBorders>
            <w:vAlign w:val="top"/>
          </w:tcPr>
          <w:p>
            <w:pPr>
              <w:pStyle w:val="6"/>
              <w:spacing w:before="76" w:line="220" w:lineRule="auto"/>
              <w:ind w:left="1040"/>
              <w:rPr>
                <w:sz w:val="18"/>
                <w:szCs w:val="18"/>
              </w:rPr>
            </w:pPr>
            <w:r>
              <w:rPr>
                <w:b/>
                <w:bCs/>
                <w:spacing w:val="-3"/>
                <w:sz w:val="18"/>
                <w:szCs w:val="18"/>
              </w:rPr>
              <w:t>码头分类</w:t>
            </w:r>
          </w:p>
        </w:tc>
        <w:tc>
          <w:tcPr>
            <w:tcW w:w="6417" w:type="dxa"/>
            <w:gridSpan w:val="2"/>
            <w:tcBorders>
              <w:top w:val="single" w:color="000000" w:sz="10" w:space="0"/>
            </w:tcBorders>
            <w:vAlign w:val="top"/>
          </w:tcPr>
          <w:p>
            <w:pPr>
              <w:pStyle w:val="6"/>
              <w:spacing w:before="76" w:line="221" w:lineRule="auto"/>
              <w:ind w:left="2425"/>
              <w:rPr>
                <w:sz w:val="18"/>
                <w:szCs w:val="18"/>
              </w:rPr>
            </w:pPr>
            <w:r>
              <w:rPr>
                <w:b/>
                <w:bCs/>
                <w:spacing w:val="-3"/>
                <w:sz w:val="18"/>
                <w:szCs w:val="18"/>
              </w:rPr>
              <w:t>应急设备设施名称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73"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32" w:lineRule="auto"/>
              <w:ind w:left="1047" w:right="191" w:hanging="722"/>
              <w:rPr>
                <w:sz w:val="18"/>
                <w:szCs w:val="18"/>
              </w:rPr>
            </w:pPr>
            <w:r>
              <w:rPr>
                <w:spacing w:val="-1"/>
                <w:sz w:val="18"/>
                <w:szCs w:val="18"/>
              </w:rPr>
              <w:t>从事非散装液体污染危害性</w:t>
            </w:r>
            <w:r>
              <w:rPr>
                <w:spacing w:val="1"/>
                <w:sz w:val="18"/>
                <w:szCs w:val="18"/>
              </w:rPr>
              <w:t xml:space="preserve"> </w:t>
            </w:r>
            <w:r>
              <w:rPr>
                <w:spacing w:val="-3"/>
                <w:sz w:val="18"/>
                <w:szCs w:val="18"/>
              </w:rPr>
              <w:t>货物作业</w:t>
            </w:r>
          </w:p>
        </w:tc>
        <w:tc>
          <w:tcPr>
            <w:tcW w:w="2286" w:type="dxa"/>
            <w:vAlign w:val="top"/>
          </w:tcPr>
          <w:p>
            <w:pPr>
              <w:pStyle w:val="6"/>
              <w:spacing w:before="80" w:line="220" w:lineRule="auto"/>
              <w:ind w:left="892"/>
              <w:rPr>
                <w:sz w:val="18"/>
                <w:szCs w:val="18"/>
              </w:rPr>
            </w:pPr>
            <w:r>
              <w:rPr>
                <w:spacing w:val="-6"/>
                <w:sz w:val="18"/>
                <w:szCs w:val="18"/>
              </w:rPr>
              <w:t>围油栏</w:t>
            </w:r>
          </w:p>
        </w:tc>
        <w:tc>
          <w:tcPr>
            <w:tcW w:w="4131" w:type="dxa"/>
            <w:vAlign w:val="top"/>
          </w:tcPr>
          <w:p>
            <w:pPr>
              <w:spacing w:before="105" w:line="232" w:lineRule="auto"/>
              <w:ind w:left="197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73" w:type="dxa"/>
            <w:vMerge w:val="continue"/>
            <w:tcBorders>
              <w:top w:val="nil"/>
              <w:bottom w:val="nil"/>
            </w:tcBorders>
            <w:vAlign w:val="top"/>
          </w:tcPr>
          <w:p>
            <w:pPr>
              <w:rPr>
                <w:rFonts w:ascii="Arial"/>
                <w:sz w:val="21"/>
              </w:rPr>
            </w:pPr>
          </w:p>
        </w:tc>
        <w:tc>
          <w:tcPr>
            <w:tcW w:w="2286" w:type="dxa"/>
            <w:vAlign w:val="top"/>
          </w:tcPr>
          <w:p>
            <w:pPr>
              <w:pStyle w:val="6"/>
              <w:spacing w:before="87" w:line="219" w:lineRule="auto"/>
              <w:ind w:left="883"/>
              <w:rPr>
                <w:sz w:val="18"/>
                <w:szCs w:val="18"/>
              </w:rPr>
            </w:pPr>
            <w:r>
              <w:rPr>
                <w:spacing w:val="-3"/>
                <w:sz w:val="18"/>
                <w:szCs w:val="18"/>
              </w:rPr>
              <w:t>收油机</w:t>
            </w:r>
          </w:p>
        </w:tc>
        <w:tc>
          <w:tcPr>
            <w:tcW w:w="4131" w:type="dxa"/>
            <w:vAlign w:val="top"/>
          </w:tcPr>
          <w:p>
            <w:pPr>
              <w:spacing w:before="117" w:line="232" w:lineRule="auto"/>
              <w:ind w:left="197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673" w:type="dxa"/>
            <w:vMerge w:val="continue"/>
            <w:tcBorders>
              <w:top w:val="nil"/>
              <w:bottom w:val="nil"/>
            </w:tcBorders>
            <w:vAlign w:val="top"/>
          </w:tcPr>
          <w:p>
            <w:pPr>
              <w:rPr>
                <w:rFonts w:ascii="Arial"/>
                <w:sz w:val="21"/>
              </w:rPr>
            </w:pPr>
          </w:p>
        </w:tc>
        <w:tc>
          <w:tcPr>
            <w:tcW w:w="2286" w:type="dxa"/>
            <w:vAlign w:val="top"/>
          </w:tcPr>
          <w:p>
            <w:pPr>
              <w:pStyle w:val="6"/>
              <w:spacing w:before="87" w:line="219" w:lineRule="auto"/>
              <w:ind w:left="523"/>
              <w:rPr>
                <w:sz w:val="18"/>
                <w:szCs w:val="18"/>
              </w:rPr>
            </w:pPr>
            <w:r>
              <w:rPr>
                <w:spacing w:val="-2"/>
                <w:sz w:val="18"/>
                <w:szCs w:val="18"/>
              </w:rPr>
              <w:t>吸收或吸附材料</w:t>
            </w:r>
          </w:p>
        </w:tc>
        <w:tc>
          <w:tcPr>
            <w:tcW w:w="4131" w:type="dxa"/>
            <w:vAlign w:val="top"/>
          </w:tcPr>
          <w:p>
            <w:pPr>
              <w:pStyle w:val="6"/>
              <w:spacing w:before="88" w:line="220" w:lineRule="auto"/>
              <w:ind w:left="1432"/>
              <w:rPr>
                <w:sz w:val="18"/>
                <w:szCs w:val="18"/>
              </w:rPr>
            </w:pPr>
            <w:r>
              <w:rPr>
                <w:rFonts w:ascii="Times New Roman" w:hAnsi="Times New Roman" w:eastAsia="Times New Roman" w:cs="Times New Roman"/>
                <w:spacing w:val="-2"/>
                <w:sz w:val="18"/>
                <w:szCs w:val="18"/>
              </w:rPr>
              <w:t>0.2-0.5t</w:t>
            </w:r>
            <w:r>
              <w:rPr>
                <w:rFonts w:ascii="Times New Roman" w:hAnsi="Times New Roman" w:eastAsia="Times New Roman" w:cs="Times New Roman"/>
                <w:spacing w:val="21"/>
                <w:sz w:val="18"/>
                <w:szCs w:val="18"/>
              </w:rPr>
              <w:t xml:space="preserve"> </w:t>
            </w:r>
            <w:r>
              <w:rPr>
                <w:spacing w:val="-2"/>
                <w:sz w:val="18"/>
                <w:szCs w:val="18"/>
              </w:rPr>
              <w:t>吸油毡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73" w:type="dxa"/>
            <w:vMerge w:val="continue"/>
            <w:tcBorders>
              <w:top w:val="nil"/>
              <w:bottom w:val="nil"/>
            </w:tcBorders>
            <w:vAlign w:val="top"/>
          </w:tcPr>
          <w:p>
            <w:pPr>
              <w:rPr>
                <w:rFonts w:ascii="Arial"/>
                <w:sz w:val="21"/>
              </w:rPr>
            </w:pPr>
          </w:p>
        </w:tc>
        <w:tc>
          <w:tcPr>
            <w:tcW w:w="2286" w:type="dxa"/>
            <w:vAlign w:val="top"/>
          </w:tcPr>
          <w:p>
            <w:pPr>
              <w:pStyle w:val="6"/>
              <w:spacing w:before="87" w:line="219" w:lineRule="auto"/>
              <w:ind w:left="698"/>
              <w:rPr>
                <w:sz w:val="18"/>
                <w:szCs w:val="18"/>
              </w:rPr>
            </w:pPr>
            <w:r>
              <w:rPr>
                <w:spacing w:val="-2"/>
                <w:sz w:val="18"/>
                <w:szCs w:val="18"/>
              </w:rPr>
              <w:t>溢油分散剂</w:t>
            </w:r>
          </w:p>
        </w:tc>
        <w:tc>
          <w:tcPr>
            <w:tcW w:w="4131" w:type="dxa"/>
            <w:vAlign w:val="top"/>
          </w:tcPr>
          <w:p>
            <w:pPr>
              <w:spacing w:before="121" w:line="186" w:lineRule="auto"/>
              <w:ind w:left="18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73" w:type="dxa"/>
            <w:vMerge w:val="continue"/>
            <w:tcBorders>
              <w:top w:val="nil"/>
              <w:bottom w:val="nil"/>
            </w:tcBorders>
            <w:vAlign w:val="top"/>
          </w:tcPr>
          <w:p>
            <w:pPr>
              <w:rPr>
                <w:rFonts w:ascii="Arial"/>
                <w:sz w:val="21"/>
              </w:rPr>
            </w:pPr>
          </w:p>
        </w:tc>
        <w:tc>
          <w:tcPr>
            <w:tcW w:w="2286" w:type="dxa"/>
            <w:vAlign w:val="top"/>
          </w:tcPr>
          <w:p>
            <w:pPr>
              <w:pStyle w:val="6"/>
              <w:spacing w:before="88" w:line="220" w:lineRule="auto"/>
              <w:ind w:left="615"/>
              <w:rPr>
                <w:sz w:val="18"/>
                <w:szCs w:val="18"/>
              </w:rPr>
            </w:pPr>
            <w:r>
              <w:rPr>
                <w:spacing w:val="-3"/>
                <w:sz w:val="18"/>
                <w:szCs w:val="18"/>
              </w:rPr>
              <w:t>临时储存容器</w:t>
            </w:r>
          </w:p>
        </w:tc>
        <w:tc>
          <w:tcPr>
            <w:tcW w:w="4131" w:type="dxa"/>
            <w:vAlign w:val="top"/>
          </w:tcPr>
          <w:p>
            <w:pPr>
              <w:spacing w:before="121" w:line="186" w:lineRule="auto"/>
              <w:ind w:left="17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0.4-1m3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73" w:type="dxa"/>
            <w:vMerge w:val="continue"/>
            <w:tcBorders>
              <w:top w:val="nil"/>
              <w:bottom w:val="single" w:color="000000" w:sz="10" w:space="0"/>
            </w:tcBorders>
            <w:vAlign w:val="top"/>
          </w:tcPr>
          <w:p>
            <w:pPr>
              <w:rPr>
                <w:rFonts w:ascii="Arial"/>
                <w:sz w:val="21"/>
              </w:rPr>
            </w:pPr>
          </w:p>
        </w:tc>
        <w:tc>
          <w:tcPr>
            <w:tcW w:w="2286" w:type="dxa"/>
            <w:tcBorders>
              <w:bottom w:val="single" w:color="000000" w:sz="10" w:space="0"/>
            </w:tcBorders>
            <w:vAlign w:val="top"/>
          </w:tcPr>
          <w:p>
            <w:pPr>
              <w:pStyle w:val="6"/>
              <w:spacing w:before="89" w:line="220" w:lineRule="auto"/>
              <w:ind w:left="696"/>
              <w:rPr>
                <w:sz w:val="18"/>
                <w:szCs w:val="18"/>
              </w:rPr>
            </w:pPr>
            <w:r>
              <w:rPr>
                <w:spacing w:val="-2"/>
                <w:sz w:val="18"/>
                <w:szCs w:val="18"/>
              </w:rPr>
              <w:t>配套工属具</w:t>
            </w:r>
          </w:p>
        </w:tc>
        <w:tc>
          <w:tcPr>
            <w:tcW w:w="4131" w:type="dxa"/>
            <w:tcBorders>
              <w:bottom w:val="single" w:color="000000" w:sz="10" w:space="0"/>
            </w:tcBorders>
            <w:vAlign w:val="top"/>
          </w:tcPr>
          <w:p>
            <w:pPr>
              <w:pStyle w:val="6"/>
              <w:spacing w:before="88" w:line="220" w:lineRule="auto"/>
              <w:ind w:left="475"/>
              <w:rPr>
                <w:sz w:val="18"/>
                <w:szCs w:val="18"/>
              </w:rPr>
            </w:pPr>
            <w:r>
              <w:rPr>
                <w:spacing w:val="-1"/>
                <w:sz w:val="18"/>
                <w:szCs w:val="18"/>
              </w:rPr>
              <w:t>钩杆、轻便喷洒装置、人员防护装备等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6" w:hRule="atLeast"/>
        </w:trPr>
        <w:tc>
          <w:tcPr>
            <w:tcW w:w="9090" w:type="dxa"/>
            <w:gridSpan w:val="3"/>
            <w:tcBorders>
              <w:top w:val="single" w:color="000000" w:sz="10" w:space="0"/>
            </w:tcBorders>
            <w:vAlign w:val="top"/>
          </w:tcPr>
          <w:p>
            <w:pPr>
              <w:pStyle w:val="6"/>
              <w:spacing w:before="168" w:line="365" w:lineRule="auto"/>
              <w:ind w:left="115" w:right="21" w:firstLine="480"/>
              <w:jc w:val="both"/>
            </w:pPr>
            <w:r>
              <w:rPr>
                <w:spacing w:val="-1"/>
              </w:rPr>
              <w:t>对照《港口码头水上污染事故应急防备能力</w:t>
            </w:r>
            <w:r>
              <w:rPr>
                <w:spacing w:val="-2"/>
              </w:rPr>
              <w:t>要求》（</w:t>
            </w:r>
            <w:r>
              <w:rPr>
                <w:rFonts w:ascii="Times New Roman" w:hAnsi="Times New Roman" w:eastAsia="Times New Roman" w:cs="Times New Roman"/>
                <w:spacing w:val="-2"/>
              </w:rPr>
              <w:t>JT/T451-2017</w:t>
            </w:r>
            <w:r>
              <w:rPr>
                <w:spacing w:val="-62"/>
                <w:w w:val="99"/>
              </w:rPr>
              <w:t>），</w:t>
            </w:r>
            <w:r>
              <w:rPr>
                <w:spacing w:val="-2"/>
              </w:rPr>
              <w:t>企业需设置</w:t>
            </w:r>
            <w:r>
              <w:t xml:space="preserve"> </w:t>
            </w:r>
            <w:r>
              <w:rPr>
                <w:spacing w:val="-5"/>
              </w:rPr>
              <w:t>专门的应急库对应急物资进行暂存，主要应急物资包括应急卸载泵、围油栏、收油机、</w:t>
            </w:r>
            <w:r>
              <w:rPr>
                <w:spacing w:val="17"/>
              </w:rPr>
              <w:t xml:space="preserve"> </w:t>
            </w:r>
            <w:r>
              <w:rPr>
                <w:spacing w:val="-5"/>
              </w:rPr>
              <w:t>油拖网、溢油分散剂、吸油毡等，</w:t>
            </w:r>
            <w:r>
              <w:rPr>
                <w:spacing w:val="60"/>
              </w:rPr>
              <w:t xml:space="preserve"> </w:t>
            </w:r>
            <w:r>
              <w:rPr>
                <w:spacing w:val="-5"/>
              </w:rPr>
              <w:t>确保企业发生</w:t>
            </w:r>
            <w:r>
              <w:rPr>
                <w:spacing w:val="-6"/>
              </w:rPr>
              <w:t>溢油事故时，可第一时间将应急物资</w:t>
            </w:r>
            <w:r>
              <w:t xml:space="preserve"> </w:t>
            </w:r>
            <w:r>
              <w:rPr>
                <w:spacing w:val="-5"/>
              </w:rPr>
              <w:t>送至现场。结合本企业实际情况，</w:t>
            </w:r>
            <w:r>
              <w:rPr>
                <w:spacing w:val="59"/>
              </w:rPr>
              <w:t xml:space="preserve"> </w:t>
            </w:r>
            <w:r>
              <w:rPr>
                <w:spacing w:val="-5"/>
              </w:rPr>
              <w:t>建议在项目</w:t>
            </w:r>
            <w:r>
              <w:rPr>
                <w:spacing w:val="-6"/>
              </w:rPr>
              <w:t>陆域靠近码头区设专门的应急库对应急</w:t>
            </w:r>
            <w:r>
              <w:t xml:space="preserve"> </w:t>
            </w:r>
            <w:r>
              <w:rPr>
                <w:spacing w:val="-2"/>
              </w:rPr>
              <w:t>物资进行暂存，事故状态下，确保应急救援小组达到现场后</w:t>
            </w:r>
            <w:r>
              <w:rPr>
                <w:spacing w:val="-52"/>
              </w:rPr>
              <w:t xml:space="preserve"> </w:t>
            </w:r>
            <w:r>
              <w:rPr>
                <w:rFonts w:ascii="Times New Roman" w:hAnsi="Times New Roman" w:eastAsia="Times New Roman" w:cs="Times New Roman"/>
                <w:spacing w:val="-2"/>
              </w:rPr>
              <w:t>20min</w:t>
            </w:r>
            <w:r>
              <w:rPr>
                <w:rFonts w:ascii="Times New Roman" w:hAnsi="Times New Roman" w:eastAsia="Times New Roman" w:cs="Times New Roman"/>
                <w:spacing w:val="39"/>
              </w:rPr>
              <w:t xml:space="preserve"> </w:t>
            </w:r>
            <w:r>
              <w:rPr>
                <w:spacing w:val="-2"/>
              </w:rPr>
              <w:t>内可将应急物资送</w:t>
            </w:r>
            <w:r>
              <w:t xml:space="preserve"> </w:t>
            </w:r>
            <w:r>
              <w:rPr>
                <w:spacing w:val="-7"/>
              </w:rPr>
              <w:t>至事故点。</w:t>
            </w:r>
          </w:p>
          <w:p>
            <w:pPr>
              <w:pStyle w:val="6"/>
              <w:spacing w:before="21" w:line="220" w:lineRule="auto"/>
              <w:ind w:left="598"/>
            </w:pPr>
            <w:r>
              <w:rPr>
                <w:rFonts w:ascii="Times New Roman" w:hAnsi="Times New Roman" w:eastAsia="Times New Roman" w:cs="Times New Roman"/>
                <w:b/>
                <w:bCs/>
                <w:spacing w:val="-3"/>
              </w:rPr>
              <w:t>5</w:t>
            </w:r>
            <w:r>
              <w:rPr>
                <w:b/>
                <w:bCs/>
                <w:spacing w:val="-3"/>
              </w:rPr>
              <w:t>、事故救援应急措施</w:t>
            </w:r>
          </w:p>
          <w:p>
            <w:pPr>
              <w:pStyle w:val="6"/>
              <w:spacing w:before="287" w:line="427" w:lineRule="auto"/>
              <w:ind w:left="136" w:right="110" w:firstLine="459"/>
            </w:pPr>
            <w:r>
              <w:rPr>
                <w:spacing w:val="-1"/>
              </w:rPr>
              <w:t>①建设单位需组建安全环保管理机构，配备管理人员，通过技能培训，承担企业</w:t>
            </w:r>
            <w:r>
              <w:rPr>
                <w:spacing w:val="12"/>
              </w:rPr>
              <w:t xml:space="preserve"> </w:t>
            </w:r>
            <w:r>
              <w:rPr>
                <w:spacing w:val="-7"/>
              </w:rPr>
              <w:t>的环保安全工作。</w:t>
            </w:r>
          </w:p>
          <w:p>
            <w:pPr>
              <w:pStyle w:val="6"/>
              <w:spacing w:before="33" w:line="434" w:lineRule="auto"/>
              <w:ind w:left="112" w:right="111" w:firstLine="482"/>
              <w:jc w:val="both"/>
            </w:pPr>
            <w:r>
              <w:rPr>
                <w:spacing w:val="-5"/>
              </w:rPr>
              <w:t>②按照江苏省《企事业单位和工业园区突发环境事件应急预案编制导则（</w:t>
            </w:r>
            <w:r>
              <w:rPr>
                <w:rFonts w:ascii="Times New Roman" w:hAnsi="Times New Roman" w:eastAsia="Times New Roman" w:cs="Times New Roman"/>
                <w:spacing w:val="-5"/>
              </w:rPr>
              <w:t>DB379</w:t>
            </w:r>
            <w:r>
              <w:rPr>
                <w:rFonts w:ascii="Times New Roman" w:hAnsi="Times New Roman" w:eastAsia="Times New Roman" w:cs="Times New Roman"/>
                <w:spacing w:val="-6"/>
              </w:rPr>
              <w:t>5-</w:t>
            </w:r>
            <w:r>
              <w:rPr>
                <w:rFonts w:ascii="Times New Roman" w:hAnsi="Times New Roman" w:eastAsia="Times New Roman" w:cs="Times New Roman"/>
              </w:rPr>
              <w:t xml:space="preserve"> </w:t>
            </w:r>
            <w:r>
              <w:rPr>
                <w:rFonts w:ascii="Times New Roman" w:hAnsi="Times New Roman" w:eastAsia="Times New Roman" w:cs="Times New Roman"/>
                <w:spacing w:val="-8"/>
              </w:rPr>
              <w:t>2020</w:t>
            </w:r>
            <w:r>
              <w:rPr>
                <w:spacing w:val="-8"/>
              </w:rPr>
              <w:t>）》的要求编制环境风险事故应急预案，</w:t>
            </w:r>
            <w:r>
              <w:rPr>
                <w:spacing w:val="-61"/>
              </w:rPr>
              <w:t xml:space="preserve"> </w:t>
            </w:r>
            <w:r>
              <w:rPr>
                <w:spacing w:val="-8"/>
              </w:rPr>
              <w:t>并在当地环保管理部门进行备案，至少每</w:t>
            </w:r>
            <w:r>
              <w:t xml:space="preserve"> </w:t>
            </w:r>
            <w:r>
              <w:rPr>
                <w:spacing w:val="-5"/>
              </w:rPr>
              <w:t>三年对环境应急预案进行一次回顾性评估。并结合实际情</w:t>
            </w:r>
            <w:r>
              <w:rPr>
                <w:spacing w:val="-6"/>
              </w:rPr>
              <w:t>况，</w:t>
            </w:r>
            <w:r>
              <w:rPr>
                <w:spacing w:val="56"/>
              </w:rPr>
              <w:t xml:space="preserve"> </w:t>
            </w:r>
            <w:r>
              <w:rPr>
                <w:spacing w:val="-6"/>
              </w:rPr>
              <w:t>每年组织开展二次环境</w:t>
            </w:r>
            <w:r>
              <w:t xml:space="preserve"> </w:t>
            </w:r>
            <w:r>
              <w:rPr>
                <w:spacing w:val="-6"/>
              </w:rPr>
              <w:t>应急预案的培训、宣传和应急演练，</w:t>
            </w:r>
            <w:r>
              <w:rPr>
                <w:spacing w:val="81"/>
              </w:rPr>
              <w:t xml:space="preserve"> </w:t>
            </w:r>
            <w:r>
              <w:rPr>
                <w:spacing w:val="-6"/>
              </w:rPr>
              <w:t>并做好台账记录，发生或者可能发生突发环境事</w:t>
            </w:r>
            <w:r>
              <w:t xml:space="preserve"> </w:t>
            </w:r>
            <w:r>
              <w:rPr>
                <w:spacing w:val="-3"/>
              </w:rPr>
              <w:t>件时及时启动环境应急预案。</w:t>
            </w:r>
          </w:p>
          <w:p>
            <w:pPr>
              <w:pStyle w:val="6"/>
              <w:spacing w:before="35" w:line="428" w:lineRule="auto"/>
              <w:ind w:left="118" w:right="108" w:firstLine="480"/>
            </w:pPr>
            <w:r>
              <w:rPr>
                <w:spacing w:val="-1"/>
              </w:rPr>
              <w:t>本公司环境应急预案要与靖江经济技术开发区环境应急预案做好衔接，做到应急</w:t>
            </w:r>
            <w:r>
              <w:rPr>
                <w:spacing w:val="12"/>
              </w:rPr>
              <w:t xml:space="preserve"> </w:t>
            </w:r>
            <w:r>
              <w:rPr>
                <w:spacing w:val="-2"/>
              </w:rPr>
              <w:t>联动，建立“事故单元</w:t>
            </w:r>
            <w:r>
              <w:rPr>
                <w:rFonts w:ascii="Times New Roman" w:hAnsi="Times New Roman" w:eastAsia="Times New Roman" w:cs="Times New Roman"/>
                <w:spacing w:val="-2"/>
              </w:rPr>
              <w:t>-</w:t>
            </w:r>
            <w:r>
              <w:rPr>
                <w:spacing w:val="-2"/>
              </w:rPr>
              <w:t>企业</w:t>
            </w:r>
            <w:r>
              <w:rPr>
                <w:rFonts w:ascii="Times New Roman" w:hAnsi="Times New Roman" w:eastAsia="Times New Roman" w:cs="Times New Roman"/>
                <w:spacing w:val="-2"/>
              </w:rPr>
              <w:t>-</w:t>
            </w:r>
            <w:r>
              <w:rPr>
                <w:spacing w:val="-2"/>
              </w:rPr>
              <w:t>园区”三级防控体系。</w:t>
            </w:r>
          </w:p>
          <w:p>
            <w:pPr>
              <w:pStyle w:val="6"/>
              <w:spacing w:before="33" w:line="373" w:lineRule="auto"/>
              <w:ind w:left="118" w:right="106" w:firstLine="477"/>
            </w:pPr>
            <w:r>
              <w:rPr>
                <w:spacing w:val="-1"/>
              </w:rPr>
              <w:t>③做好应急监测预案，委托其他第三方检（监）测机构代为开展应急监测。根据</w:t>
            </w:r>
            <w:r>
              <w:rPr>
                <w:spacing w:val="17"/>
              </w:rPr>
              <w:t xml:space="preserve"> </w:t>
            </w:r>
            <w:r>
              <w:rPr>
                <w:spacing w:val="-1"/>
              </w:rPr>
              <w:t>本项目污染特点，项目事故发生后大气环境监测因子主要为颗粒物，废水主要监测因</w:t>
            </w:r>
          </w:p>
        </w:tc>
      </w:tr>
    </w:tbl>
    <w:p>
      <w:pPr>
        <w:pStyle w:val="2"/>
      </w:pPr>
    </w:p>
    <w:p>
      <w:pPr>
        <w:sectPr>
          <w:footerReference r:id="rId102" w:type="default"/>
          <w:pgSz w:w="11907" w:h="16839"/>
          <w:pgMar w:top="1431" w:right="1404" w:bottom="1391" w:left="1406" w:header="0" w:footer="1228" w:gutter="0"/>
          <w:cols w:space="720" w:num="1"/>
        </w:sectPr>
      </w:pPr>
    </w:p>
    <w:p>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95" w:hRule="atLeast"/>
        </w:trPr>
        <w:tc>
          <w:tcPr>
            <w:tcW w:w="9090" w:type="dxa"/>
            <w:vAlign w:val="top"/>
          </w:tcPr>
          <w:p>
            <w:pPr>
              <w:pStyle w:val="6"/>
              <w:spacing w:before="171" w:line="426" w:lineRule="auto"/>
              <w:ind w:left="124" w:right="118" w:hanging="6"/>
            </w:pPr>
            <w:r>
              <w:rPr>
                <w:spacing w:val="-3"/>
              </w:rPr>
              <w:t>子为</w:t>
            </w:r>
            <w:r>
              <w:rPr>
                <w:spacing w:val="-51"/>
              </w:rPr>
              <w:t xml:space="preserve"> </w:t>
            </w:r>
            <w:r>
              <w:rPr>
                <w:rFonts w:ascii="Times New Roman" w:hAnsi="Times New Roman" w:eastAsia="Times New Roman" w:cs="Times New Roman"/>
                <w:spacing w:val="-3"/>
              </w:rPr>
              <w:t>COD</w:t>
            </w:r>
            <w:r>
              <w:rPr>
                <w:spacing w:val="-3"/>
              </w:rPr>
              <w:t>、氨氮、总磷、石油类。按照事故持续时</w:t>
            </w:r>
            <w:r>
              <w:rPr>
                <w:spacing w:val="-4"/>
              </w:rPr>
              <w:t>间决定监测时间，根据事故严重性</w:t>
            </w:r>
            <w:r>
              <w:t xml:space="preserve"> </w:t>
            </w:r>
            <w:r>
              <w:rPr>
                <w:spacing w:val="-1"/>
              </w:rPr>
              <w:t>决定监测频次，一般情况下每小时取样一次。随事故</w:t>
            </w:r>
            <w:r>
              <w:rPr>
                <w:spacing w:val="-2"/>
              </w:rPr>
              <w:t>控制减弱，适当减少监测频次。</w:t>
            </w:r>
          </w:p>
          <w:p>
            <w:pPr>
              <w:pStyle w:val="6"/>
              <w:spacing w:before="33" w:line="428" w:lineRule="auto"/>
              <w:ind w:left="120" w:right="43" w:firstLine="480"/>
            </w:pPr>
            <w:r>
              <w:rPr>
                <w:spacing w:val="-6"/>
              </w:rPr>
              <w:t>大气监测布点：按事故发生时的主导风向的下风向，考虑区域功能</w:t>
            </w:r>
            <w:r>
              <w:rPr>
                <w:spacing w:val="-7"/>
              </w:rPr>
              <w:t>设置</w:t>
            </w:r>
            <w:r>
              <w:rPr>
                <w:spacing w:val="-30"/>
              </w:rPr>
              <w:t xml:space="preserve"> </w:t>
            </w:r>
            <w:r>
              <w:rPr>
                <w:rFonts w:ascii="Times New Roman" w:hAnsi="Times New Roman" w:eastAsia="Times New Roman" w:cs="Times New Roman"/>
                <w:spacing w:val="-7"/>
              </w:rPr>
              <w:t xml:space="preserve">1 </w:t>
            </w:r>
            <w:r>
              <w:rPr>
                <w:spacing w:val="-7"/>
              </w:rPr>
              <w:t>个测点，</w:t>
            </w:r>
            <w:r>
              <w:t xml:space="preserve"> </w:t>
            </w:r>
            <w:r>
              <w:rPr>
                <w:spacing w:val="-2"/>
              </w:rPr>
              <w:t>厂界设监控点。水环境监测布点：接管口、可能受影响的河流各设</w:t>
            </w:r>
            <w:r>
              <w:rPr>
                <w:spacing w:val="-27"/>
              </w:rPr>
              <w:t xml:space="preserve"> </w:t>
            </w:r>
            <w:r>
              <w:rPr>
                <w:rFonts w:ascii="Times New Roman" w:hAnsi="Times New Roman" w:eastAsia="Times New Roman" w:cs="Times New Roman"/>
                <w:spacing w:val="-2"/>
              </w:rPr>
              <w:t xml:space="preserve">1 </w:t>
            </w:r>
            <w:r>
              <w:rPr>
                <w:spacing w:val="-2"/>
              </w:rPr>
              <w:t>个监测点。</w:t>
            </w:r>
          </w:p>
          <w:p>
            <w:pPr>
              <w:pStyle w:val="6"/>
              <w:spacing w:before="33" w:line="433" w:lineRule="auto"/>
              <w:ind w:left="118" w:right="106" w:firstLine="477"/>
            </w:pPr>
            <w:r>
              <w:rPr>
                <w:spacing w:val="-1"/>
              </w:rPr>
              <w:t>④建立突发环境事件隐患排查治理制度。对项目中存在的中毒、窒息、火灾、高</w:t>
            </w:r>
            <w:r>
              <w:rPr>
                <w:spacing w:val="16"/>
              </w:rPr>
              <w:t xml:space="preserve"> </w:t>
            </w:r>
            <w:r>
              <w:rPr>
                <w:spacing w:val="-1"/>
              </w:rPr>
              <w:t>温烫伤、原辅料储存及运输、噪声、车辆伤害、废气处理设施、危废暂存及处置等危</w:t>
            </w:r>
            <w:r>
              <w:rPr>
                <w:spacing w:val="14"/>
              </w:rPr>
              <w:t xml:space="preserve"> </w:t>
            </w:r>
            <w:r>
              <w:rPr>
                <w:spacing w:val="-1"/>
              </w:rPr>
              <w:t>险、有害因素每月进行一次突发环境事件隐患排查，及时组织落实治理措施，消除环</w:t>
            </w:r>
            <w:r>
              <w:rPr>
                <w:spacing w:val="11"/>
              </w:rPr>
              <w:t xml:space="preserve"> </w:t>
            </w:r>
            <w:r>
              <w:rPr>
                <w:spacing w:val="-5"/>
              </w:rPr>
              <w:t>境事故发生隐患。</w:t>
            </w:r>
          </w:p>
          <w:p>
            <w:pPr>
              <w:pStyle w:val="6"/>
              <w:spacing w:before="32" w:line="426" w:lineRule="auto"/>
              <w:ind w:left="117" w:right="111" w:firstLine="478"/>
            </w:pPr>
            <w:r>
              <w:rPr>
                <w:spacing w:val="-1"/>
              </w:rPr>
              <w:t>⑤企业应按突发环境事件应急预案要求，配备配全相应的环境应急器材，重点是</w:t>
            </w:r>
            <w:r>
              <w:rPr>
                <w:spacing w:val="12"/>
              </w:rPr>
              <w:t xml:space="preserve"> </w:t>
            </w:r>
            <w:r>
              <w:rPr>
                <w:spacing w:val="-3"/>
              </w:rPr>
              <w:t>配备管道封堵、灭火、人员防毒器材。</w:t>
            </w:r>
          </w:p>
          <w:p>
            <w:pPr>
              <w:pStyle w:val="6"/>
              <w:spacing w:before="35" w:line="428" w:lineRule="auto"/>
              <w:ind w:left="121" w:right="109" w:firstLine="473"/>
            </w:pPr>
            <w:r>
              <w:rPr>
                <w:spacing w:val="-1"/>
              </w:rPr>
              <w:t>⑥对重点环境风险部位、风险防范设施及应急处置方法内容制作标志标识及应急</w:t>
            </w:r>
            <w:r>
              <w:rPr>
                <w:spacing w:val="14"/>
              </w:rPr>
              <w:t xml:space="preserve"> </w:t>
            </w:r>
            <w:r>
              <w:rPr>
                <w:spacing w:val="-2"/>
              </w:rPr>
              <w:t>处置卡，并悬挂在显著位置，便于及时、方便处理突发环境事件。</w:t>
            </w:r>
          </w:p>
          <w:p>
            <w:pPr>
              <w:pStyle w:val="6"/>
              <w:spacing w:before="31" w:line="219" w:lineRule="auto"/>
              <w:ind w:left="601"/>
            </w:pPr>
            <w:r>
              <w:rPr>
                <w:spacing w:val="-2"/>
              </w:rPr>
              <w:t>项目厂区环境应急管道及器材分布见附图</w:t>
            </w:r>
            <w:r>
              <w:rPr>
                <w:spacing w:val="-32"/>
              </w:rPr>
              <w:t xml:space="preserve"> </w:t>
            </w:r>
            <w:r>
              <w:rPr>
                <w:rFonts w:ascii="Times New Roman" w:hAnsi="Times New Roman" w:eastAsia="Times New Roman" w:cs="Times New Roman"/>
                <w:spacing w:val="-2"/>
              </w:rPr>
              <w:t>10</w:t>
            </w:r>
            <w:r>
              <w:rPr>
                <w:spacing w:val="-2"/>
              </w:rPr>
              <w:t>。</w:t>
            </w:r>
          </w:p>
        </w:tc>
      </w:tr>
    </w:tbl>
    <w:p>
      <w:pPr>
        <w:pStyle w:val="2"/>
      </w:pPr>
    </w:p>
    <w:p>
      <w:pPr>
        <w:sectPr>
          <w:footerReference r:id="rId103" w:type="default"/>
          <w:pgSz w:w="11907" w:h="16839"/>
          <w:pgMar w:top="1431" w:right="1404" w:bottom="1391" w:left="1406" w:header="0" w:footer="1228" w:gutter="0"/>
          <w:cols w:space="720" w:num="1"/>
        </w:sectPr>
      </w:pPr>
    </w:p>
    <w:p>
      <w:pPr>
        <w:spacing w:before="60" w:line="218" w:lineRule="auto"/>
        <w:ind w:left="420"/>
        <w:rPr>
          <w:rFonts w:ascii="宋体" w:hAnsi="宋体" w:eastAsia="宋体" w:cs="宋体"/>
          <w:sz w:val="28"/>
          <w:szCs w:val="28"/>
        </w:rPr>
      </w:pPr>
      <w:r>
        <w:rPr>
          <w:rFonts w:ascii="宋体" w:hAnsi="宋体" w:eastAsia="宋体" w:cs="宋体"/>
          <w:b/>
          <w:bCs/>
          <w:spacing w:val="-3"/>
          <w:sz w:val="28"/>
          <w:szCs w:val="28"/>
        </w:rPr>
        <w:t>表五</w:t>
      </w:r>
      <w:r>
        <w:rPr>
          <w:rFonts w:ascii="宋体" w:hAnsi="宋体" w:eastAsia="宋体" w:cs="宋体"/>
          <w:spacing w:val="-3"/>
          <w:sz w:val="28"/>
          <w:szCs w:val="28"/>
        </w:rPr>
        <w:t xml:space="preserve">  </w:t>
      </w:r>
      <w:r>
        <w:rPr>
          <w:rFonts w:ascii="宋体" w:hAnsi="宋体" w:eastAsia="宋体" w:cs="宋体"/>
          <w:b/>
          <w:bCs/>
          <w:spacing w:val="-3"/>
          <w:sz w:val="28"/>
          <w:szCs w:val="28"/>
        </w:rPr>
        <w:t>环境保护措施监督检查清单</w:t>
      </w:r>
    </w:p>
    <w:tbl>
      <w:tblPr>
        <w:tblStyle w:val="5"/>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8"/>
        <w:gridCol w:w="1075"/>
        <w:gridCol w:w="1206"/>
        <w:gridCol w:w="2956"/>
        <w:gridCol w:w="2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1348" w:type="dxa"/>
            <w:tcBorders>
              <w:tl2br w:val="single" w:color="000000" w:sz="2" w:space="0"/>
            </w:tcBorders>
            <w:vAlign w:val="top"/>
          </w:tcPr>
          <w:p>
            <w:pPr>
              <w:pStyle w:val="6"/>
              <w:spacing w:before="293" w:line="220" w:lineRule="auto"/>
              <w:ind w:left="858"/>
              <w:rPr>
                <w:sz w:val="18"/>
                <w:szCs w:val="18"/>
              </w:rPr>
            </w:pPr>
            <w:r>
              <w:rPr>
                <w:b/>
                <w:bCs/>
                <w:spacing w:val="-9"/>
                <w:sz w:val="18"/>
                <w:szCs w:val="18"/>
              </w:rPr>
              <w:t>内容</w:t>
            </w:r>
          </w:p>
          <w:p>
            <w:pPr>
              <w:pStyle w:val="6"/>
              <w:spacing w:before="167" w:line="220" w:lineRule="auto"/>
              <w:ind w:left="115"/>
              <w:rPr>
                <w:sz w:val="18"/>
                <w:szCs w:val="18"/>
              </w:rPr>
            </w:pPr>
            <w:r>
              <w:rPr>
                <w:b/>
                <w:bCs/>
                <w:spacing w:val="-4"/>
                <w:sz w:val="18"/>
                <w:szCs w:val="18"/>
              </w:rPr>
              <w:t>要素</w:t>
            </w:r>
          </w:p>
        </w:tc>
        <w:tc>
          <w:tcPr>
            <w:tcW w:w="1075" w:type="dxa"/>
            <w:vAlign w:val="top"/>
          </w:tcPr>
          <w:p>
            <w:pPr>
              <w:pStyle w:val="6"/>
              <w:spacing w:before="77" w:line="221" w:lineRule="auto"/>
              <w:ind w:left="269"/>
              <w:rPr>
                <w:sz w:val="18"/>
                <w:szCs w:val="18"/>
              </w:rPr>
            </w:pPr>
            <w:r>
              <w:rPr>
                <w:b/>
                <w:bCs/>
                <w:spacing w:val="-4"/>
                <w:sz w:val="18"/>
                <w:szCs w:val="18"/>
              </w:rPr>
              <w:t>排放口</w:t>
            </w:r>
          </w:p>
          <w:p>
            <w:pPr>
              <w:pStyle w:val="6"/>
              <w:spacing w:before="24" w:line="220" w:lineRule="auto"/>
              <w:ind w:left="182"/>
              <w:rPr>
                <w:sz w:val="18"/>
                <w:szCs w:val="18"/>
              </w:rPr>
            </w:pPr>
            <w:r>
              <w:rPr>
                <w:b/>
                <w:bCs/>
                <w:spacing w:val="-11"/>
                <w:sz w:val="18"/>
                <w:szCs w:val="18"/>
              </w:rPr>
              <w:t>（编号、</w:t>
            </w:r>
          </w:p>
          <w:p>
            <w:pPr>
              <w:pStyle w:val="6"/>
              <w:spacing w:before="25" w:line="222" w:lineRule="auto"/>
              <w:ind w:left="134"/>
              <w:rPr>
                <w:sz w:val="18"/>
                <w:szCs w:val="18"/>
              </w:rPr>
            </w:pPr>
            <w:r>
              <w:rPr>
                <w:b/>
                <w:bCs/>
                <w:spacing w:val="-4"/>
                <w:sz w:val="18"/>
                <w:szCs w:val="18"/>
              </w:rPr>
              <w:t>名称）/污</w:t>
            </w:r>
          </w:p>
          <w:p>
            <w:pPr>
              <w:pStyle w:val="6"/>
              <w:spacing w:before="24" w:line="220" w:lineRule="auto"/>
              <w:ind w:left="360"/>
              <w:rPr>
                <w:sz w:val="18"/>
                <w:szCs w:val="18"/>
              </w:rPr>
            </w:pPr>
            <w:r>
              <w:rPr>
                <w:b/>
                <w:bCs/>
                <w:spacing w:val="-4"/>
                <w:sz w:val="18"/>
                <w:szCs w:val="18"/>
              </w:rPr>
              <w:t>染源</w:t>
            </w:r>
          </w:p>
        </w:tc>
        <w:tc>
          <w:tcPr>
            <w:tcW w:w="1206" w:type="dxa"/>
            <w:vAlign w:val="top"/>
          </w:tcPr>
          <w:p>
            <w:pPr>
              <w:spacing w:line="258" w:lineRule="auto"/>
              <w:rPr>
                <w:rFonts w:ascii="Arial"/>
                <w:sz w:val="21"/>
              </w:rPr>
            </w:pPr>
          </w:p>
          <w:p>
            <w:pPr>
              <w:pStyle w:val="6"/>
              <w:spacing w:before="58" w:line="233" w:lineRule="auto"/>
              <w:ind w:left="428" w:right="328" w:hanging="90"/>
              <w:rPr>
                <w:sz w:val="18"/>
                <w:szCs w:val="18"/>
              </w:rPr>
            </w:pPr>
            <w:r>
              <w:rPr>
                <w:b/>
                <w:bCs/>
                <w:spacing w:val="-4"/>
                <w:sz w:val="18"/>
                <w:szCs w:val="18"/>
              </w:rPr>
              <w:t>污染物</w:t>
            </w:r>
            <w:r>
              <w:rPr>
                <w:sz w:val="18"/>
                <w:szCs w:val="18"/>
              </w:rPr>
              <w:t xml:space="preserve"> </w:t>
            </w:r>
            <w:r>
              <w:rPr>
                <w:b/>
                <w:bCs/>
                <w:spacing w:val="-4"/>
                <w:sz w:val="18"/>
                <w:szCs w:val="18"/>
              </w:rPr>
              <w:t>项目</w:t>
            </w:r>
          </w:p>
        </w:tc>
        <w:tc>
          <w:tcPr>
            <w:tcW w:w="2956" w:type="dxa"/>
            <w:vAlign w:val="top"/>
          </w:tcPr>
          <w:p>
            <w:pPr>
              <w:spacing w:line="377" w:lineRule="auto"/>
              <w:rPr>
                <w:rFonts w:ascii="Arial"/>
                <w:sz w:val="21"/>
              </w:rPr>
            </w:pPr>
          </w:p>
          <w:p>
            <w:pPr>
              <w:pStyle w:val="6"/>
              <w:spacing w:before="58" w:line="220" w:lineRule="auto"/>
              <w:ind w:left="940"/>
              <w:rPr>
                <w:sz w:val="18"/>
                <w:szCs w:val="18"/>
              </w:rPr>
            </w:pPr>
            <w:r>
              <w:rPr>
                <w:b/>
                <w:bCs/>
                <w:spacing w:val="-3"/>
                <w:sz w:val="18"/>
                <w:szCs w:val="18"/>
              </w:rPr>
              <w:t>环境保护措施</w:t>
            </w:r>
          </w:p>
        </w:tc>
        <w:tc>
          <w:tcPr>
            <w:tcW w:w="2536" w:type="dxa"/>
            <w:vAlign w:val="top"/>
          </w:tcPr>
          <w:p>
            <w:pPr>
              <w:spacing w:line="376" w:lineRule="auto"/>
              <w:rPr>
                <w:rFonts w:ascii="Arial"/>
                <w:sz w:val="21"/>
              </w:rPr>
            </w:pPr>
          </w:p>
          <w:p>
            <w:pPr>
              <w:pStyle w:val="6"/>
              <w:spacing w:before="59" w:line="220" w:lineRule="auto"/>
              <w:ind w:left="911"/>
              <w:rPr>
                <w:sz w:val="18"/>
                <w:szCs w:val="18"/>
              </w:rPr>
            </w:pPr>
            <w:r>
              <w:rPr>
                <w:b/>
                <w:bCs/>
                <w:spacing w:val="-4"/>
                <w:sz w:val="18"/>
                <w:szCs w:val="18"/>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348" w:type="dxa"/>
            <w:vAlign w:val="top"/>
          </w:tcPr>
          <w:p>
            <w:pPr>
              <w:pStyle w:val="6"/>
              <w:spacing w:before="217" w:line="220" w:lineRule="auto"/>
              <w:ind w:left="320"/>
              <w:rPr>
                <w:sz w:val="18"/>
                <w:szCs w:val="18"/>
              </w:rPr>
            </w:pPr>
            <w:r>
              <w:rPr>
                <w:spacing w:val="-2"/>
                <w:sz w:val="18"/>
                <w:szCs w:val="18"/>
              </w:rPr>
              <w:t>大气环境</w:t>
            </w:r>
          </w:p>
        </w:tc>
        <w:tc>
          <w:tcPr>
            <w:tcW w:w="1075" w:type="dxa"/>
            <w:vAlign w:val="top"/>
          </w:tcPr>
          <w:p>
            <w:pPr>
              <w:pStyle w:val="6"/>
              <w:spacing w:before="217" w:line="220" w:lineRule="auto"/>
              <w:ind w:left="362"/>
              <w:rPr>
                <w:sz w:val="18"/>
                <w:szCs w:val="18"/>
              </w:rPr>
            </w:pPr>
            <w:r>
              <w:rPr>
                <w:spacing w:val="-3"/>
                <w:sz w:val="18"/>
                <w:szCs w:val="18"/>
              </w:rPr>
              <w:t>厂界</w:t>
            </w:r>
          </w:p>
        </w:tc>
        <w:tc>
          <w:tcPr>
            <w:tcW w:w="1206" w:type="dxa"/>
            <w:vAlign w:val="top"/>
          </w:tcPr>
          <w:p>
            <w:pPr>
              <w:spacing w:before="250" w:line="186" w:lineRule="auto"/>
              <w:ind w:left="45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TSP</w:t>
            </w:r>
          </w:p>
        </w:tc>
        <w:tc>
          <w:tcPr>
            <w:tcW w:w="2956" w:type="dxa"/>
            <w:vAlign w:val="top"/>
          </w:tcPr>
          <w:p>
            <w:pPr>
              <w:pStyle w:val="6"/>
              <w:spacing w:before="97" w:line="235" w:lineRule="auto"/>
              <w:ind w:left="116" w:right="104" w:hanging="2"/>
              <w:rPr>
                <w:sz w:val="18"/>
                <w:szCs w:val="18"/>
              </w:rPr>
            </w:pPr>
            <w:r>
              <w:rPr>
                <w:spacing w:val="-10"/>
                <w:sz w:val="18"/>
                <w:szCs w:val="18"/>
              </w:rPr>
              <w:t>封闭式大棚堆场、喷淋抑尘、防风抑</w:t>
            </w:r>
            <w:r>
              <w:rPr>
                <w:spacing w:val="11"/>
                <w:sz w:val="18"/>
                <w:szCs w:val="18"/>
              </w:rPr>
              <w:t xml:space="preserve"> </w:t>
            </w:r>
            <w:r>
              <w:rPr>
                <w:spacing w:val="-3"/>
                <w:sz w:val="18"/>
                <w:szCs w:val="18"/>
              </w:rPr>
              <w:t>尘网</w:t>
            </w:r>
          </w:p>
        </w:tc>
        <w:tc>
          <w:tcPr>
            <w:tcW w:w="2536" w:type="dxa"/>
            <w:vAlign w:val="top"/>
          </w:tcPr>
          <w:p>
            <w:pPr>
              <w:pStyle w:val="6"/>
              <w:spacing w:before="96" w:line="234" w:lineRule="auto"/>
              <w:ind w:left="118" w:right="91" w:hanging="4"/>
              <w:rPr>
                <w:rFonts w:ascii="Times New Roman" w:hAnsi="Times New Roman" w:eastAsia="Times New Roman" w:cs="Times New Roman"/>
                <w:sz w:val="18"/>
                <w:szCs w:val="18"/>
              </w:rPr>
            </w:pPr>
            <w:r>
              <w:rPr>
                <w:spacing w:val="-2"/>
                <w:sz w:val="18"/>
                <w:szCs w:val="18"/>
              </w:rPr>
              <w:t>《大气污染物综合排放标准》</w:t>
            </w:r>
            <w:r>
              <w:rPr>
                <w:spacing w:val="10"/>
                <w:sz w:val="18"/>
                <w:szCs w:val="18"/>
              </w:rPr>
              <w:t xml:space="preserve"> </w:t>
            </w:r>
            <w:r>
              <w:rPr>
                <w:spacing w:val="-1"/>
                <w:sz w:val="18"/>
                <w:szCs w:val="18"/>
              </w:rPr>
              <w:t>（</w:t>
            </w:r>
            <w:r>
              <w:rPr>
                <w:rFonts w:ascii="Times New Roman" w:hAnsi="Times New Roman" w:eastAsia="Times New Roman" w:cs="Times New Roman"/>
                <w:spacing w:val="-1"/>
                <w:sz w:val="18"/>
                <w:szCs w:val="18"/>
              </w:rPr>
              <w:t>DB32/4041-2021</w:t>
            </w:r>
            <w:r>
              <w:rPr>
                <w:spacing w:val="-1"/>
                <w:sz w:val="18"/>
                <w:szCs w:val="18"/>
              </w:rPr>
              <w:t>）表</w:t>
            </w:r>
            <w:r>
              <w:rPr>
                <w:spacing w:val="-31"/>
                <w:sz w:val="18"/>
                <w:szCs w:val="18"/>
              </w:rPr>
              <w:t xml:space="preserve"> </w:t>
            </w:r>
            <w:r>
              <w:rPr>
                <w:rFonts w:ascii="Times New Roman" w:hAnsi="Times New Roman" w:eastAsia="Times New Roman" w:cs="Times New Roman"/>
                <w:spacing w:val="-1"/>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48"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6"/>
              <w:spacing w:before="58" w:line="220" w:lineRule="auto"/>
              <w:ind w:left="227"/>
              <w:rPr>
                <w:sz w:val="18"/>
                <w:szCs w:val="18"/>
              </w:rPr>
            </w:pPr>
            <w:r>
              <w:rPr>
                <w:spacing w:val="-2"/>
                <w:sz w:val="18"/>
                <w:szCs w:val="18"/>
              </w:rPr>
              <w:t>地表水环境</w:t>
            </w:r>
          </w:p>
        </w:tc>
        <w:tc>
          <w:tcPr>
            <w:tcW w:w="1075" w:type="dxa"/>
            <w:vAlign w:val="top"/>
          </w:tcPr>
          <w:p>
            <w:pPr>
              <w:pStyle w:val="6"/>
              <w:spacing w:before="214" w:line="222" w:lineRule="auto"/>
              <w:ind w:left="273"/>
              <w:rPr>
                <w:sz w:val="18"/>
                <w:szCs w:val="18"/>
              </w:rPr>
            </w:pPr>
            <w:r>
              <w:rPr>
                <w:spacing w:val="-3"/>
                <w:sz w:val="18"/>
                <w:szCs w:val="18"/>
              </w:rPr>
              <w:t>总排口</w:t>
            </w:r>
          </w:p>
        </w:tc>
        <w:tc>
          <w:tcPr>
            <w:tcW w:w="1206" w:type="dxa"/>
            <w:vAlign w:val="top"/>
          </w:tcPr>
          <w:p>
            <w:pPr>
              <w:pStyle w:val="6"/>
              <w:spacing w:before="126" w:line="237" w:lineRule="auto"/>
              <w:ind w:left="147" w:right="153" w:hanging="1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COD</w:t>
            </w:r>
            <w:r>
              <w:rPr>
                <w:rFonts w:ascii="Times New Roman" w:hAnsi="Times New Roman" w:eastAsia="Times New Roman" w:cs="Times New Roman"/>
                <w:spacing w:val="-21"/>
                <w:sz w:val="18"/>
                <w:szCs w:val="18"/>
              </w:rPr>
              <w:t xml:space="preserve"> </w:t>
            </w:r>
            <w:r>
              <w:rPr>
                <w:spacing w:val="-8"/>
                <w:sz w:val="18"/>
                <w:szCs w:val="18"/>
              </w:rPr>
              <w:t>、</w:t>
            </w:r>
            <w:r>
              <w:rPr>
                <w:rFonts w:ascii="Times New Roman" w:hAnsi="Times New Roman" w:eastAsia="Times New Roman" w:cs="Times New Roman"/>
                <w:spacing w:val="-8"/>
                <w:sz w:val="18"/>
                <w:szCs w:val="18"/>
              </w:rPr>
              <w:t>SS</w:t>
            </w:r>
            <w:r>
              <w:rPr>
                <w:spacing w:val="-8"/>
                <w:sz w:val="18"/>
                <w:szCs w:val="18"/>
              </w:rPr>
              <w:t>、</w:t>
            </w:r>
            <w:r>
              <w:rPr>
                <w:sz w:val="18"/>
                <w:szCs w:val="18"/>
              </w:rPr>
              <w:t xml:space="preserve"> </w:t>
            </w:r>
            <w:r>
              <w:rPr>
                <w:rFonts w:ascii="Times New Roman" w:hAnsi="Times New Roman" w:eastAsia="Times New Roman" w:cs="Times New Roman"/>
                <w:spacing w:val="-3"/>
                <w:sz w:val="18"/>
                <w:szCs w:val="18"/>
              </w:rPr>
              <w:t>NH</w:t>
            </w:r>
            <w:r>
              <w:rPr>
                <w:rFonts w:ascii="Times New Roman" w:hAnsi="Times New Roman" w:eastAsia="Times New Roman" w:cs="Times New Roman"/>
                <w:spacing w:val="-3"/>
                <w:sz w:val="12"/>
                <w:szCs w:val="12"/>
              </w:rPr>
              <w:t>3</w:t>
            </w:r>
            <w:r>
              <w:rPr>
                <w:rFonts w:ascii="Times New Roman" w:hAnsi="Times New Roman" w:eastAsia="Times New Roman" w:cs="Times New Roman"/>
                <w:spacing w:val="-3"/>
                <w:sz w:val="18"/>
                <w:szCs w:val="18"/>
              </w:rPr>
              <w:t>-N</w:t>
            </w:r>
            <w:r>
              <w:rPr>
                <w:rFonts w:ascii="Times New Roman" w:hAnsi="Times New Roman" w:eastAsia="Times New Roman" w:cs="Times New Roman"/>
                <w:spacing w:val="-23"/>
                <w:sz w:val="18"/>
                <w:szCs w:val="18"/>
              </w:rPr>
              <w:t xml:space="preserve"> </w:t>
            </w:r>
            <w:r>
              <w:rPr>
                <w:spacing w:val="-3"/>
                <w:sz w:val="18"/>
                <w:szCs w:val="18"/>
              </w:rPr>
              <w:t>、</w:t>
            </w:r>
            <w:r>
              <w:rPr>
                <w:rFonts w:ascii="Times New Roman" w:hAnsi="Times New Roman" w:eastAsia="Times New Roman" w:cs="Times New Roman"/>
                <w:spacing w:val="-3"/>
                <w:sz w:val="18"/>
                <w:szCs w:val="18"/>
              </w:rPr>
              <w:t>TP</w:t>
            </w:r>
          </w:p>
        </w:tc>
        <w:tc>
          <w:tcPr>
            <w:tcW w:w="2956" w:type="dxa"/>
            <w:vAlign w:val="top"/>
          </w:tcPr>
          <w:p>
            <w:pPr>
              <w:pStyle w:val="6"/>
              <w:spacing w:before="94" w:line="238" w:lineRule="auto"/>
              <w:ind w:left="117" w:right="104" w:hanging="2"/>
              <w:rPr>
                <w:sz w:val="18"/>
                <w:szCs w:val="18"/>
              </w:rPr>
            </w:pPr>
            <w:r>
              <w:rPr>
                <w:spacing w:val="2"/>
                <w:sz w:val="18"/>
                <w:szCs w:val="18"/>
              </w:rPr>
              <w:t>清运至新港园区东部污水处理厂处</w:t>
            </w:r>
            <w:r>
              <w:rPr>
                <w:sz w:val="18"/>
                <w:szCs w:val="18"/>
              </w:rPr>
              <w:t xml:space="preserve"> 理</w:t>
            </w:r>
          </w:p>
        </w:tc>
        <w:tc>
          <w:tcPr>
            <w:tcW w:w="2536" w:type="dxa"/>
            <w:vAlign w:val="top"/>
          </w:tcPr>
          <w:p>
            <w:pPr>
              <w:pStyle w:val="6"/>
              <w:spacing w:before="94" w:line="233" w:lineRule="auto"/>
              <w:ind w:left="117" w:right="105" w:hanging="3"/>
              <w:rPr>
                <w:sz w:val="18"/>
                <w:szCs w:val="18"/>
              </w:rPr>
            </w:pPr>
            <w:r>
              <w:rPr>
                <w:spacing w:val="12"/>
                <w:sz w:val="18"/>
                <w:szCs w:val="18"/>
              </w:rPr>
              <w:t>新港园区东部污水处理厂接</w:t>
            </w:r>
            <w:r>
              <w:rPr>
                <w:spacing w:val="6"/>
                <w:sz w:val="18"/>
                <w:szCs w:val="18"/>
              </w:rPr>
              <w:t xml:space="preserve"> </w:t>
            </w:r>
            <w:r>
              <w:rPr>
                <w:spacing w:val="-3"/>
                <w:sz w:val="18"/>
                <w:szCs w:val="18"/>
              </w:rPr>
              <w:t>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348" w:type="dxa"/>
            <w:vMerge w:val="continue"/>
            <w:tcBorders>
              <w:top w:val="nil"/>
              <w:bottom w:val="nil"/>
            </w:tcBorders>
            <w:vAlign w:val="top"/>
          </w:tcPr>
          <w:p>
            <w:pPr>
              <w:rPr>
                <w:rFonts w:ascii="Arial"/>
                <w:sz w:val="21"/>
              </w:rPr>
            </w:pPr>
          </w:p>
        </w:tc>
        <w:tc>
          <w:tcPr>
            <w:tcW w:w="1075" w:type="dxa"/>
            <w:vAlign w:val="top"/>
          </w:tcPr>
          <w:p>
            <w:pPr>
              <w:pStyle w:val="6"/>
              <w:spacing w:before="159" w:line="234" w:lineRule="auto"/>
              <w:ind w:left="285" w:right="176" w:hanging="104"/>
              <w:rPr>
                <w:sz w:val="18"/>
                <w:szCs w:val="18"/>
              </w:rPr>
            </w:pPr>
            <w:r>
              <w:rPr>
                <w:spacing w:val="-3"/>
                <w:sz w:val="18"/>
                <w:szCs w:val="18"/>
              </w:rPr>
              <w:t>生产废水</w:t>
            </w:r>
            <w:r>
              <w:rPr>
                <w:spacing w:val="2"/>
                <w:sz w:val="18"/>
                <w:szCs w:val="18"/>
              </w:rPr>
              <w:t xml:space="preserve"> </w:t>
            </w:r>
            <w:r>
              <w:rPr>
                <w:spacing w:val="-6"/>
                <w:sz w:val="18"/>
                <w:szCs w:val="18"/>
              </w:rPr>
              <w:t>回用口</w:t>
            </w:r>
          </w:p>
        </w:tc>
        <w:tc>
          <w:tcPr>
            <w:tcW w:w="1206" w:type="dxa"/>
            <w:vAlign w:val="top"/>
          </w:tcPr>
          <w:p>
            <w:pPr>
              <w:pStyle w:val="6"/>
              <w:spacing w:before="72" w:line="179" w:lineRule="auto"/>
              <w:ind w:left="137"/>
              <w:rPr>
                <w:sz w:val="18"/>
                <w:szCs w:val="18"/>
              </w:rPr>
            </w:pPr>
            <w:r>
              <w:rPr>
                <w:rFonts w:ascii="Times New Roman" w:hAnsi="Times New Roman" w:eastAsia="Times New Roman" w:cs="Times New Roman"/>
                <w:spacing w:val="-4"/>
                <w:sz w:val="18"/>
                <w:szCs w:val="18"/>
              </w:rPr>
              <w:t>COD</w:t>
            </w:r>
            <w:r>
              <w:rPr>
                <w:rFonts w:ascii="Times New Roman" w:hAnsi="Times New Roman" w:eastAsia="Times New Roman" w:cs="Times New Roman"/>
                <w:spacing w:val="-25"/>
                <w:sz w:val="18"/>
                <w:szCs w:val="18"/>
              </w:rPr>
              <w:t xml:space="preserve"> </w:t>
            </w:r>
            <w:r>
              <w:rPr>
                <w:spacing w:val="-4"/>
                <w:sz w:val="18"/>
                <w:szCs w:val="18"/>
              </w:rPr>
              <w:t>、</w:t>
            </w:r>
            <w:r>
              <w:rPr>
                <w:rFonts w:ascii="Times New Roman" w:hAnsi="Times New Roman" w:eastAsia="Times New Roman" w:cs="Times New Roman"/>
                <w:spacing w:val="-4"/>
                <w:sz w:val="18"/>
                <w:szCs w:val="18"/>
              </w:rPr>
              <w:t>SS</w:t>
            </w:r>
            <w:r>
              <w:rPr>
                <w:spacing w:val="-4"/>
                <w:sz w:val="18"/>
                <w:szCs w:val="18"/>
              </w:rPr>
              <w:t>、</w:t>
            </w:r>
          </w:p>
          <w:p>
            <w:pPr>
              <w:pStyle w:val="6"/>
              <w:spacing w:before="32" w:line="224" w:lineRule="auto"/>
              <w:ind w:left="430" w:right="174" w:hanging="266"/>
              <w:rPr>
                <w:sz w:val="18"/>
                <w:szCs w:val="18"/>
              </w:rPr>
            </w:pPr>
            <w:r>
              <w:rPr>
                <w:rFonts w:ascii="Times New Roman" w:hAnsi="Times New Roman" w:eastAsia="Times New Roman" w:cs="Times New Roman"/>
                <w:spacing w:val="-2"/>
                <w:sz w:val="18"/>
                <w:szCs w:val="18"/>
              </w:rPr>
              <w:t>NH</w:t>
            </w:r>
            <w:r>
              <w:rPr>
                <w:rFonts w:ascii="Times New Roman" w:hAnsi="Times New Roman" w:eastAsia="Times New Roman" w:cs="Times New Roman"/>
                <w:spacing w:val="-2"/>
                <w:sz w:val="12"/>
                <w:szCs w:val="12"/>
              </w:rPr>
              <w:t>3</w:t>
            </w:r>
            <w:r>
              <w:rPr>
                <w:rFonts w:ascii="Times New Roman" w:hAnsi="Times New Roman" w:eastAsia="Times New Roman" w:cs="Times New Roman"/>
                <w:spacing w:val="-2"/>
                <w:sz w:val="18"/>
                <w:szCs w:val="18"/>
              </w:rPr>
              <w:t>-N</w:t>
            </w:r>
            <w:r>
              <w:rPr>
                <w:spacing w:val="-2"/>
                <w:sz w:val="18"/>
                <w:szCs w:val="18"/>
              </w:rPr>
              <w:t>、石</w:t>
            </w:r>
            <w:r>
              <w:rPr>
                <w:spacing w:val="4"/>
                <w:sz w:val="18"/>
                <w:szCs w:val="18"/>
              </w:rPr>
              <w:t xml:space="preserve"> </w:t>
            </w:r>
            <w:r>
              <w:rPr>
                <w:spacing w:val="-3"/>
                <w:sz w:val="18"/>
                <w:szCs w:val="18"/>
              </w:rPr>
              <w:t>油类</w:t>
            </w:r>
          </w:p>
        </w:tc>
        <w:tc>
          <w:tcPr>
            <w:tcW w:w="2956" w:type="dxa"/>
            <w:vAlign w:val="top"/>
          </w:tcPr>
          <w:p>
            <w:pPr>
              <w:pStyle w:val="6"/>
              <w:spacing w:before="280" w:line="233" w:lineRule="auto"/>
              <w:ind w:left="125"/>
              <w:rPr>
                <w:sz w:val="18"/>
                <w:szCs w:val="18"/>
              </w:rPr>
            </w:pPr>
            <w:r>
              <w:rPr>
                <w:spacing w:val="-2"/>
                <w:sz w:val="18"/>
                <w:szCs w:val="18"/>
              </w:rPr>
              <w:t>隔油</w:t>
            </w:r>
            <w:r>
              <w:rPr>
                <w:rFonts w:ascii="Times New Roman" w:hAnsi="Times New Roman" w:eastAsia="Times New Roman" w:cs="Times New Roman"/>
                <w:spacing w:val="-2"/>
                <w:sz w:val="18"/>
                <w:szCs w:val="18"/>
              </w:rPr>
              <w:t>/</w:t>
            </w:r>
            <w:r>
              <w:rPr>
                <w:spacing w:val="-2"/>
                <w:sz w:val="18"/>
                <w:szCs w:val="18"/>
              </w:rPr>
              <w:t>油水分离</w:t>
            </w:r>
            <w:r>
              <w:rPr>
                <w:rFonts w:ascii="Times New Roman" w:hAnsi="Times New Roman" w:eastAsia="Times New Roman" w:cs="Times New Roman"/>
                <w:spacing w:val="-2"/>
                <w:sz w:val="18"/>
                <w:szCs w:val="18"/>
              </w:rPr>
              <w:t>+</w:t>
            </w:r>
            <w:r>
              <w:rPr>
                <w:spacing w:val="-2"/>
                <w:sz w:val="18"/>
                <w:szCs w:val="18"/>
              </w:rPr>
              <w:t>混凝沉淀设施</w:t>
            </w:r>
          </w:p>
        </w:tc>
        <w:tc>
          <w:tcPr>
            <w:tcW w:w="2536" w:type="dxa"/>
            <w:vAlign w:val="top"/>
          </w:tcPr>
          <w:p>
            <w:pPr>
              <w:pStyle w:val="6"/>
              <w:spacing w:before="41" w:line="231" w:lineRule="auto"/>
              <w:ind w:left="110" w:right="102" w:firstLine="3"/>
              <w:jc w:val="both"/>
              <w:rPr>
                <w:sz w:val="18"/>
                <w:szCs w:val="18"/>
              </w:rPr>
            </w:pPr>
            <w:r>
              <w:rPr>
                <w:spacing w:val="3"/>
                <w:sz w:val="18"/>
                <w:szCs w:val="18"/>
              </w:rPr>
              <w:t>《城市污水再生利用</w:t>
            </w:r>
            <w:r>
              <w:rPr>
                <w:spacing w:val="21"/>
                <w:sz w:val="18"/>
                <w:szCs w:val="18"/>
              </w:rPr>
              <w:t xml:space="preserve"> </w:t>
            </w:r>
            <w:r>
              <w:rPr>
                <w:spacing w:val="3"/>
                <w:sz w:val="18"/>
                <w:szCs w:val="18"/>
              </w:rPr>
              <w:t>城市杂</w:t>
            </w:r>
            <w:r>
              <w:rPr>
                <w:sz w:val="18"/>
                <w:szCs w:val="18"/>
              </w:rPr>
              <w:t xml:space="preserve"> </w:t>
            </w:r>
            <w:r>
              <w:rPr>
                <w:spacing w:val="-3"/>
                <w:sz w:val="18"/>
                <w:szCs w:val="18"/>
              </w:rPr>
              <w:t>用水水质标准》（</w:t>
            </w:r>
            <w:r>
              <w:rPr>
                <w:rFonts w:ascii="Times New Roman" w:hAnsi="Times New Roman" w:eastAsia="Times New Roman" w:cs="Times New Roman"/>
                <w:spacing w:val="-3"/>
                <w:sz w:val="18"/>
                <w:szCs w:val="18"/>
              </w:rPr>
              <w:t>GB/T18920-</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1"/>
                <w:sz w:val="18"/>
                <w:szCs w:val="18"/>
              </w:rPr>
              <w:t>2020</w:t>
            </w:r>
            <w:r>
              <w:rPr>
                <w:spacing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348" w:type="dxa"/>
            <w:vMerge w:val="continue"/>
            <w:tcBorders>
              <w:top w:val="nil"/>
              <w:bottom w:val="single" w:color="000000" w:sz="4" w:space="0"/>
            </w:tcBorders>
            <w:vAlign w:val="top"/>
          </w:tcPr>
          <w:p>
            <w:pPr>
              <w:rPr>
                <w:rFonts w:ascii="Arial"/>
                <w:sz w:val="21"/>
              </w:rPr>
            </w:pPr>
          </w:p>
        </w:tc>
        <w:tc>
          <w:tcPr>
            <w:tcW w:w="1075" w:type="dxa"/>
            <w:tcBorders>
              <w:bottom w:val="single" w:color="000000" w:sz="4" w:space="0"/>
            </w:tcBorders>
            <w:vAlign w:val="top"/>
          </w:tcPr>
          <w:p>
            <w:pPr>
              <w:pStyle w:val="6"/>
              <w:spacing w:before="277" w:line="220" w:lineRule="auto"/>
              <w:ind w:left="187"/>
              <w:rPr>
                <w:sz w:val="18"/>
                <w:szCs w:val="18"/>
              </w:rPr>
            </w:pPr>
            <w:r>
              <w:rPr>
                <w:spacing w:val="-3"/>
                <w:sz w:val="18"/>
                <w:szCs w:val="18"/>
              </w:rPr>
              <w:t>雨水排口</w:t>
            </w:r>
          </w:p>
        </w:tc>
        <w:tc>
          <w:tcPr>
            <w:tcW w:w="1206" w:type="dxa"/>
            <w:tcBorders>
              <w:bottom w:val="single" w:color="000000" w:sz="4" w:space="0"/>
            </w:tcBorders>
            <w:vAlign w:val="top"/>
          </w:tcPr>
          <w:p>
            <w:pPr>
              <w:pStyle w:val="6"/>
              <w:spacing w:before="190"/>
              <w:ind w:left="337" w:right="155" w:hanging="200"/>
              <w:rPr>
                <w:sz w:val="18"/>
                <w:szCs w:val="18"/>
              </w:rPr>
            </w:pPr>
            <w:r>
              <w:rPr>
                <w:rFonts w:ascii="Times New Roman" w:hAnsi="Times New Roman" w:eastAsia="Times New Roman" w:cs="Times New Roman"/>
                <w:spacing w:val="-8"/>
                <w:sz w:val="18"/>
                <w:szCs w:val="18"/>
              </w:rPr>
              <w:t>COD</w:t>
            </w:r>
            <w:r>
              <w:rPr>
                <w:rFonts w:ascii="Times New Roman" w:hAnsi="Times New Roman" w:eastAsia="Times New Roman" w:cs="Times New Roman"/>
                <w:spacing w:val="-23"/>
                <w:sz w:val="18"/>
                <w:szCs w:val="18"/>
              </w:rPr>
              <w:t xml:space="preserve"> </w:t>
            </w:r>
            <w:r>
              <w:rPr>
                <w:spacing w:val="-8"/>
                <w:sz w:val="18"/>
                <w:szCs w:val="18"/>
              </w:rPr>
              <w:t>、</w:t>
            </w:r>
            <w:r>
              <w:rPr>
                <w:rFonts w:ascii="Times New Roman" w:hAnsi="Times New Roman" w:eastAsia="Times New Roman" w:cs="Times New Roman"/>
                <w:spacing w:val="-8"/>
                <w:sz w:val="18"/>
                <w:szCs w:val="18"/>
              </w:rPr>
              <w:t>SS</w:t>
            </w:r>
            <w:r>
              <w:rPr>
                <w:spacing w:val="-8"/>
                <w:sz w:val="18"/>
                <w:szCs w:val="18"/>
              </w:rPr>
              <w:t>、</w:t>
            </w:r>
            <w:r>
              <w:rPr>
                <w:sz w:val="18"/>
                <w:szCs w:val="18"/>
              </w:rPr>
              <w:t xml:space="preserve"> </w:t>
            </w:r>
            <w:r>
              <w:rPr>
                <w:spacing w:val="-2"/>
                <w:sz w:val="18"/>
                <w:szCs w:val="18"/>
              </w:rPr>
              <w:t>石油类</w:t>
            </w:r>
          </w:p>
        </w:tc>
        <w:tc>
          <w:tcPr>
            <w:tcW w:w="2956" w:type="dxa"/>
            <w:tcBorders>
              <w:bottom w:val="single" w:color="000000" w:sz="4" w:space="0"/>
            </w:tcBorders>
            <w:vAlign w:val="top"/>
          </w:tcPr>
          <w:p>
            <w:pPr>
              <w:pStyle w:val="6"/>
              <w:spacing w:before="277" w:line="220" w:lineRule="auto"/>
              <w:ind w:left="122"/>
              <w:rPr>
                <w:sz w:val="18"/>
                <w:szCs w:val="18"/>
              </w:rPr>
            </w:pPr>
            <w:r>
              <w:rPr>
                <w:spacing w:val="-2"/>
                <w:sz w:val="18"/>
                <w:szCs w:val="18"/>
              </w:rPr>
              <w:t>雨水排口设置截止阀</w:t>
            </w:r>
          </w:p>
        </w:tc>
        <w:tc>
          <w:tcPr>
            <w:tcW w:w="2536" w:type="dxa"/>
            <w:tcBorders>
              <w:bottom w:val="single" w:color="000000" w:sz="4" w:space="0"/>
            </w:tcBorders>
            <w:vAlign w:val="top"/>
          </w:tcPr>
          <w:p>
            <w:pPr>
              <w:pStyle w:val="6"/>
              <w:spacing w:before="39" w:line="231" w:lineRule="auto"/>
              <w:ind w:left="114" w:right="102"/>
              <w:jc w:val="both"/>
              <w:rPr>
                <w:sz w:val="18"/>
                <w:szCs w:val="18"/>
              </w:rPr>
            </w:pPr>
            <w:r>
              <w:rPr>
                <w:spacing w:val="-11"/>
                <w:sz w:val="18"/>
                <w:szCs w:val="18"/>
              </w:rPr>
              <w:t>《 污</w:t>
            </w:r>
            <w:r>
              <w:rPr>
                <w:spacing w:val="-19"/>
                <w:sz w:val="18"/>
                <w:szCs w:val="18"/>
              </w:rPr>
              <w:t xml:space="preserve"> </w:t>
            </w:r>
            <w:r>
              <w:rPr>
                <w:spacing w:val="-11"/>
                <w:sz w:val="18"/>
                <w:szCs w:val="18"/>
              </w:rPr>
              <w:t>水</w:t>
            </w:r>
            <w:r>
              <w:rPr>
                <w:spacing w:val="-23"/>
                <w:sz w:val="18"/>
                <w:szCs w:val="18"/>
              </w:rPr>
              <w:t xml:space="preserve"> </w:t>
            </w:r>
            <w:r>
              <w:rPr>
                <w:spacing w:val="-11"/>
                <w:sz w:val="18"/>
                <w:szCs w:val="18"/>
              </w:rPr>
              <w:t>综</w:t>
            </w:r>
            <w:r>
              <w:rPr>
                <w:spacing w:val="-24"/>
                <w:sz w:val="18"/>
                <w:szCs w:val="18"/>
              </w:rPr>
              <w:t xml:space="preserve"> </w:t>
            </w:r>
            <w:r>
              <w:rPr>
                <w:spacing w:val="-11"/>
                <w:sz w:val="18"/>
                <w:szCs w:val="18"/>
              </w:rPr>
              <w:t>合</w:t>
            </w:r>
            <w:r>
              <w:rPr>
                <w:spacing w:val="-26"/>
                <w:sz w:val="18"/>
                <w:szCs w:val="18"/>
              </w:rPr>
              <w:t xml:space="preserve"> </w:t>
            </w:r>
            <w:r>
              <w:rPr>
                <w:spacing w:val="-11"/>
                <w:sz w:val="18"/>
                <w:szCs w:val="18"/>
              </w:rPr>
              <w:t>排</w:t>
            </w:r>
            <w:r>
              <w:rPr>
                <w:spacing w:val="-25"/>
                <w:sz w:val="18"/>
                <w:szCs w:val="18"/>
              </w:rPr>
              <w:t xml:space="preserve"> </w:t>
            </w:r>
            <w:r>
              <w:rPr>
                <w:spacing w:val="-11"/>
                <w:sz w:val="18"/>
                <w:szCs w:val="18"/>
              </w:rPr>
              <w:t>放</w:t>
            </w:r>
            <w:r>
              <w:rPr>
                <w:spacing w:val="-25"/>
                <w:sz w:val="18"/>
                <w:szCs w:val="18"/>
              </w:rPr>
              <w:t xml:space="preserve"> </w:t>
            </w:r>
            <w:r>
              <w:rPr>
                <w:spacing w:val="-11"/>
                <w:sz w:val="18"/>
                <w:szCs w:val="18"/>
              </w:rPr>
              <w:t>标</w:t>
            </w:r>
            <w:r>
              <w:rPr>
                <w:spacing w:val="-24"/>
                <w:sz w:val="18"/>
                <w:szCs w:val="18"/>
              </w:rPr>
              <w:t xml:space="preserve"> </w:t>
            </w:r>
            <w:r>
              <w:rPr>
                <w:spacing w:val="-11"/>
                <w:sz w:val="18"/>
                <w:szCs w:val="18"/>
              </w:rPr>
              <w:t>准 》</w:t>
            </w:r>
            <w:r>
              <w:rPr>
                <w:sz w:val="18"/>
                <w:szCs w:val="18"/>
              </w:rPr>
              <w:t xml:space="preserve"> </w:t>
            </w:r>
            <w:r>
              <w:rPr>
                <w:spacing w:val="-3"/>
                <w:sz w:val="18"/>
                <w:szCs w:val="18"/>
              </w:rPr>
              <w:t>（</w:t>
            </w:r>
            <w:r>
              <w:rPr>
                <w:rFonts w:ascii="Times New Roman" w:hAnsi="Times New Roman" w:eastAsia="Times New Roman" w:cs="Times New Roman"/>
                <w:spacing w:val="-3"/>
                <w:sz w:val="18"/>
                <w:szCs w:val="18"/>
              </w:rPr>
              <w:t>GB8978-1996</w:t>
            </w:r>
            <w:r>
              <w:rPr>
                <w:spacing w:val="-3"/>
                <w:sz w:val="18"/>
                <w:szCs w:val="18"/>
              </w:rPr>
              <w:t>）表</w:t>
            </w:r>
            <w:r>
              <w:rPr>
                <w:spacing w:val="-9"/>
                <w:sz w:val="18"/>
                <w:szCs w:val="18"/>
              </w:rPr>
              <w:t xml:space="preserve"> </w:t>
            </w:r>
            <w:r>
              <w:rPr>
                <w:rFonts w:ascii="Times New Roman" w:hAnsi="Times New Roman" w:eastAsia="Times New Roman" w:cs="Times New Roman"/>
                <w:spacing w:val="-3"/>
                <w:sz w:val="18"/>
                <w:szCs w:val="18"/>
              </w:rPr>
              <w:t>4</w:t>
            </w:r>
            <w:r>
              <w:rPr>
                <w:rFonts w:ascii="Times New Roman" w:hAnsi="Times New Roman" w:eastAsia="Times New Roman" w:cs="Times New Roman"/>
                <w:spacing w:val="40"/>
                <w:w w:val="101"/>
                <w:sz w:val="18"/>
                <w:szCs w:val="18"/>
              </w:rPr>
              <w:t xml:space="preserve"> </w:t>
            </w:r>
            <w:r>
              <w:rPr>
                <w:spacing w:val="-3"/>
                <w:sz w:val="18"/>
                <w:szCs w:val="18"/>
              </w:rPr>
              <w:t>中一级</w:t>
            </w:r>
            <w:r>
              <w:rPr>
                <w:sz w:val="18"/>
                <w:szCs w:val="18"/>
              </w:rPr>
              <w:t xml:space="preserve"> </w:t>
            </w:r>
            <w:r>
              <w:rPr>
                <w:spacing w:val="-2"/>
                <w:sz w:val="18"/>
                <w:szCs w:val="18"/>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348" w:type="dxa"/>
            <w:tcBorders>
              <w:top w:val="single" w:color="000000" w:sz="4" w:space="0"/>
            </w:tcBorders>
            <w:vAlign w:val="top"/>
          </w:tcPr>
          <w:p>
            <w:pPr>
              <w:spacing w:line="333" w:lineRule="auto"/>
              <w:rPr>
                <w:rFonts w:ascii="Arial"/>
                <w:sz w:val="21"/>
              </w:rPr>
            </w:pPr>
          </w:p>
          <w:p>
            <w:pPr>
              <w:pStyle w:val="6"/>
              <w:spacing w:before="58" w:line="220" w:lineRule="auto"/>
              <w:ind w:left="411"/>
              <w:rPr>
                <w:sz w:val="18"/>
                <w:szCs w:val="18"/>
              </w:rPr>
            </w:pPr>
            <w:r>
              <w:rPr>
                <w:spacing w:val="-3"/>
                <w:sz w:val="18"/>
                <w:szCs w:val="18"/>
              </w:rPr>
              <w:t>声环境</w:t>
            </w:r>
          </w:p>
        </w:tc>
        <w:tc>
          <w:tcPr>
            <w:tcW w:w="1075" w:type="dxa"/>
            <w:tcBorders>
              <w:top w:val="single" w:color="000000" w:sz="4" w:space="0"/>
            </w:tcBorders>
            <w:vAlign w:val="top"/>
          </w:tcPr>
          <w:p>
            <w:pPr>
              <w:spacing w:line="332" w:lineRule="auto"/>
              <w:rPr>
                <w:rFonts w:ascii="Arial"/>
                <w:sz w:val="21"/>
              </w:rPr>
            </w:pPr>
          </w:p>
          <w:p>
            <w:pPr>
              <w:pStyle w:val="6"/>
              <w:spacing w:before="58" w:line="220" w:lineRule="auto"/>
              <w:ind w:left="181"/>
              <w:rPr>
                <w:sz w:val="18"/>
                <w:szCs w:val="18"/>
              </w:rPr>
            </w:pPr>
            <w:r>
              <w:rPr>
                <w:spacing w:val="-2"/>
                <w:sz w:val="18"/>
                <w:szCs w:val="18"/>
              </w:rPr>
              <w:t>生产设备</w:t>
            </w:r>
          </w:p>
        </w:tc>
        <w:tc>
          <w:tcPr>
            <w:tcW w:w="1206" w:type="dxa"/>
            <w:tcBorders>
              <w:top w:val="single" w:color="000000" w:sz="4" w:space="0"/>
            </w:tcBorders>
            <w:vAlign w:val="top"/>
          </w:tcPr>
          <w:p>
            <w:pPr>
              <w:spacing w:line="332" w:lineRule="auto"/>
              <w:rPr>
                <w:rFonts w:ascii="Arial"/>
                <w:sz w:val="21"/>
              </w:rPr>
            </w:pPr>
          </w:p>
          <w:p>
            <w:pPr>
              <w:pStyle w:val="6"/>
              <w:spacing w:before="58" w:line="213" w:lineRule="auto"/>
              <w:ind w:left="218"/>
              <w:rPr>
                <w:sz w:val="18"/>
                <w:szCs w:val="18"/>
              </w:rPr>
            </w:pPr>
            <w:r>
              <w:rPr>
                <w:rFonts w:ascii="Times New Roman" w:hAnsi="Times New Roman" w:eastAsia="Times New Roman" w:cs="Times New Roman"/>
                <w:spacing w:val="-1"/>
                <w:sz w:val="18"/>
                <w:szCs w:val="18"/>
              </w:rPr>
              <w:t>Leq</w:t>
            </w:r>
            <w:r>
              <w:rPr>
                <w:spacing w:val="-1"/>
                <w:sz w:val="18"/>
                <w:szCs w:val="18"/>
              </w:rPr>
              <w:t>（</w:t>
            </w:r>
            <w:r>
              <w:rPr>
                <w:rFonts w:ascii="Times New Roman" w:hAnsi="Times New Roman" w:eastAsia="Times New Roman" w:cs="Times New Roman"/>
                <w:spacing w:val="-1"/>
                <w:sz w:val="18"/>
                <w:szCs w:val="18"/>
              </w:rPr>
              <w:t>A</w:t>
            </w:r>
            <w:r>
              <w:rPr>
                <w:spacing w:val="-1"/>
                <w:sz w:val="18"/>
                <w:szCs w:val="18"/>
              </w:rPr>
              <w:t>）</w:t>
            </w:r>
          </w:p>
        </w:tc>
        <w:tc>
          <w:tcPr>
            <w:tcW w:w="2956" w:type="dxa"/>
            <w:tcBorders>
              <w:top w:val="single" w:color="000000" w:sz="4" w:space="0"/>
            </w:tcBorders>
            <w:vAlign w:val="top"/>
          </w:tcPr>
          <w:p>
            <w:pPr>
              <w:pStyle w:val="6"/>
              <w:spacing w:before="273" w:line="233" w:lineRule="auto"/>
              <w:ind w:left="118" w:right="104" w:hanging="4"/>
              <w:rPr>
                <w:sz w:val="18"/>
                <w:szCs w:val="18"/>
              </w:rPr>
            </w:pPr>
            <w:r>
              <w:rPr>
                <w:spacing w:val="-10"/>
                <w:sz w:val="18"/>
                <w:szCs w:val="18"/>
              </w:rPr>
              <w:t>采用低噪声设备、合理布局、采取隔</w:t>
            </w:r>
            <w:r>
              <w:rPr>
                <w:spacing w:val="11"/>
                <w:sz w:val="18"/>
                <w:szCs w:val="18"/>
              </w:rPr>
              <w:t xml:space="preserve"> </w:t>
            </w:r>
            <w:r>
              <w:rPr>
                <w:spacing w:val="-5"/>
                <w:sz w:val="18"/>
                <w:szCs w:val="18"/>
              </w:rPr>
              <w:t>声、减震措施。</w:t>
            </w:r>
          </w:p>
        </w:tc>
        <w:tc>
          <w:tcPr>
            <w:tcW w:w="2536" w:type="dxa"/>
            <w:tcBorders>
              <w:top w:val="single" w:color="000000" w:sz="4" w:space="0"/>
            </w:tcBorders>
            <w:vAlign w:val="top"/>
          </w:tcPr>
          <w:p>
            <w:pPr>
              <w:pStyle w:val="6"/>
              <w:spacing w:before="32" w:line="235" w:lineRule="auto"/>
              <w:ind w:left="116" w:right="91" w:firstLine="4"/>
              <w:jc w:val="both"/>
              <w:rPr>
                <w:sz w:val="18"/>
                <w:szCs w:val="18"/>
              </w:rPr>
            </w:pPr>
            <w:r>
              <w:rPr>
                <w:spacing w:val="-4"/>
                <w:sz w:val="18"/>
                <w:szCs w:val="18"/>
              </w:rPr>
              <w:t>东、西、北侧厂界符合《工业</w:t>
            </w:r>
            <w:r>
              <w:rPr>
                <w:spacing w:val="10"/>
                <w:sz w:val="18"/>
                <w:szCs w:val="18"/>
              </w:rPr>
              <w:t xml:space="preserve"> </w:t>
            </w:r>
            <w:r>
              <w:rPr>
                <w:spacing w:val="-2"/>
                <w:sz w:val="18"/>
                <w:szCs w:val="18"/>
              </w:rPr>
              <w:t>企业厂界环境噪声排放标准》</w:t>
            </w:r>
            <w:r>
              <w:rPr>
                <w:spacing w:val="8"/>
                <w:sz w:val="18"/>
                <w:szCs w:val="18"/>
              </w:rPr>
              <w:t xml:space="preserve"> </w:t>
            </w:r>
            <w:r>
              <w:rPr>
                <w:spacing w:val="-1"/>
                <w:sz w:val="18"/>
                <w:szCs w:val="18"/>
              </w:rPr>
              <w:t>（</w:t>
            </w:r>
            <w:r>
              <w:rPr>
                <w:rFonts w:ascii="Times New Roman" w:hAnsi="Times New Roman" w:eastAsia="Times New Roman" w:cs="Times New Roman"/>
                <w:spacing w:val="-1"/>
                <w:sz w:val="18"/>
                <w:szCs w:val="18"/>
              </w:rPr>
              <w:t>GB12348-2008</w:t>
            </w:r>
            <w:r>
              <w:rPr>
                <w:spacing w:val="-1"/>
                <w:sz w:val="18"/>
                <w:szCs w:val="18"/>
              </w:rPr>
              <w:t>）</w:t>
            </w:r>
            <w:r>
              <w:rPr>
                <w:rFonts w:ascii="Times New Roman" w:hAnsi="Times New Roman" w:eastAsia="Times New Roman" w:cs="Times New Roman"/>
                <w:spacing w:val="-1"/>
                <w:sz w:val="18"/>
                <w:szCs w:val="18"/>
              </w:rPr>
              <w:t xml:space="preserve">3 </w:t>
            </w:r>
            <w:r>
              <w:rPr>
                <w:spacing w:val="-1"/>
                <w:sz w:val="18"/>
                <w:szCs w:val="18"/>
              </w:rPr>
              <w:t>类标准，</w:t>
            </w:r>
            <w:r>
              <w:rPr>
                <w:spacing w:val="7"/>
                <w:sz w:val="18"/>
                <w:szCs w:val="18"/>
              </w:rPr>
              <w:t xml:space="preserve"> </w:t>
            </w:r>
            <w:r>
              <w:rPr>
                <w:spacing w:val="-1"/>
                <w:sz w:val="18"/>
                <w:szCs w:val="18"/>
              </w:rPr>
              <w:t>南侧厂界符合</w:t>
            </w:r>
            <w:r>
              <w:rPr>
                <w:spacing w:val="-39"/>
                <w:sz w:val="18"/>
                <w:szCs w:val="18"/>
              </w:rPr>
              <w:t xml:space="preserve"> </w:t>
            </w:r>
            <w:r>
              <w:rPr>
                <w:rFonts w:ascii="Times New Roman" w:hAnsi="Times New Roman" w:eastAsia="Times New Roman" w:cs="Times New Roman"/>
                <w:spacing w:val="-1"/>
                <w:sz w:val="18"/>
                <w:szCs w:val="18"/>
              </w:rPr>
              <w:t xml:space="preserve">4a </w:t>
            </w:r>
            <w:r>
              <w:rPr>
                <w:spacing w:val="-1"/>
                <w:sz w:val="18"/>
                <w:szCs w:val="18"/>
              </w:rPr>
              <w:t>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348" w:type="dxa"/>
            <w:vAlign w:val="top"/>
          </w:tcPr>
          <w:p>
            <w:pPr>
              <w:pStyle w:val="6"/>
              <w:spacing w:before="266" w:line="220" w:lineRule="auto"/>
              <w:ind w:left="339"/>
              <w:rPr>
                <w:sz w:val="18"/>
                <w:szCs w:val="18"/>
              </w:rPr>
            </w:pPr>
            <w:r>
              <w:rPr>
                <w:spacing w:val="-6"/>
                <w:sz w:val="18"/>
                <w:szCs w:val="18"/>
              </w:rPr>
              <w:t>电磁辐射</w:t>
            </w:r>
          </w:p>
        </w:tc>
        <w:tc>
          <w:tcPr>
            <w:tcW w:w="1075" w:type="dxa"/>
            <w:vAlign w:val="top"/>
          </w:tcPr>
          <w:p>
            <w:pPr>
              <w:spacing w:line="243" w:lineRule="auto"/>
              <w:rPr>
                <w:rFonts w:ascii="Arial"/>
                <w:sz w:val="21"/>
              </w:rPr>
            </w:pPr>
          </w:p>
          <w:p>
            <w:pPr>
              <w:spacing w:before="52" w:line="232" w:lineRule="auto"/>
              <w:ind w:left="50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206" w:type="dxa"/>
            <w:vAlign w:val="top"/>
          </w:tcPr>
          <w:p>
            <w:pPr>
              <w:spacing w:line="243" w:lineRule="auto"/>
              <w:rPr>
                <w:rFonts w:ascii="Arial"/>
                <w:sz w:val="21"/>
              </w:rPr>
            </w:pPr>
          </w:p>
          <w:p>
            <w:pPr>
              <w:spacing w:before="52" w:line="232" w:lineRule="auto"/>
              <w:ind w:left="57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956" w:type="dxa"/>
            <w:vAlign w:val="top"/>
          </w:tcPr>
          <w:p>
            <w:pPr>
              <w:spacing w:line="243" w:lineRule="auto"/>
              <w:rPr>
                <w:rFonts w:ascii="Arial"/>
                <w:sz w:val="21"/>
              </w:rPr>
            </w:pPr>
          </w:p>
          <w:p>
            <w:pPr>
              <w:spacing w:before="52" w:line="232" w:lineRule="auto"/>
              <w:ind w:left="145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536" w:type="dxa"/>
            <w:vAlign w:val="top"/>
          </w:tcPr>
          <w:p>
            <w:pPr>
              <w:spacing w:line="243" w:lineRule="auto"/>
              <w:rPr>
                <w:rFonts w:ascii="Arial"/>
                <w:sz w:val="21"/>
              </w:rPr>
            </w:pPr>
          </w:p>
          <w:p>
            <w:pPr>
              <w:spacing w:before="52" w:line="232" w:lineRule="auto"/>
              <w:ind w:left="124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48" w:type="dxa"/>
            <w:vAlign w:val="top"/>
          </w:tcPr>
          <w:p>
            <w:pPr>
              <w:spacing w:line="458" w:lineRule="auto"/>
              <w:rPr>
                <w:rFonts w:ascii="Arial"/>
                <w:sz w:val="21"/>
              </w:rPr>
            </w:pPr>
          </w:p>
          <w:p>
            <w:pPr>
              <w:pStyle w:val="6"/>
              <w:spacing w:before="58" w:line="220" w:lineRule="auto"/>
              <w:ind w:left="334"/>
              <w:rPr>
                <w:sz w:val="18"/>
                <w:szCs w:val="18"/>
              </w:rPr>
            </w:pPr>
            <w:r>
              <w:rPr>
                <w:spacing w:val="-5"/>
                <w:sz w:val="18"/>
                <w:szCs w:val="18"/>
              </w:rPr>
              <w:t>固体废物</w:t>
            </w:r>
          </w:p>
        </w:tc>
        <w:tc>
          <w:tcPr>
            <w:tcW w:w="7773" w:type="dxa"/>
            <w:gridSpan w:val="4"/>
            <w:vAlign w:val="top"/>
          </w:tcPr>
          <w:p>
            <w:pPr>
              <w:pStyle w:val="6"/>
              <w:spacing w:before="38" w:line="220" w:lineRule="auto"/>
              <w:ind w:left="112"/>
              <w:rPr>
                <w:sz w:val="18"/>
                <w:szCs w:val="18"/>
              </w:rPr>
            </w:pPr>
            <w:r>
              <w:rPr>
                <w:sz w:val="18"/>
                <w:szCs w:val="18"/>
              </w:rPr>
              <w:t>按《省生态环境厅关于印发江苏省危险废物贮存规范化管理专项整治</w:t>
            </w:r>
            <w:r>
              <w:rPr>
                <w:spacing w:val="-1"/>
                <w:sz w:val="18"/>
                <w:szCs w:val="18"/>
              </w:rPr>
              <w:t>行动方案的通知》（苏环办</w:t>
            </w:r>
          </w:p>
          <w:p>
            <w:pPr>
              <w:pStyle w:val="6"/>
              <w:spacing w:before="24" w:line="235" w:lineRule="auto"/>
              <w:ind w:left="110" w:right="105" w:firstLine="20"/>
              <w:jc w:val="both"/>
              <w:rPr>
                <w:sz w:val="18"/>
                <w:szCs w:val="18"/>
              </w:rPr>
            </w:pPr>
            <w:r>
              <w:rPr>
                <w:spacing w:val="-4"/>
                <w:sz w:val="18"/>
                <w:szCs w:val="18"/>
              </w:rPr>
              <w:t>〔</w:t>
            </w:r>
            <w:r>
              <w:rPr>
                <w:rFonts w:ascii="Times New Roman" w:hAnsi="Times New Roman" w:eastAsia="Times New Roman" w:cs="Times New Roman"/>
                <w:spacing w:val="-4"/>
                <w:sz w:val="18"/>
                <w:szCs w:val="18"/>
              </w:rPr>
              <w:t>2019</w:t>
            </w:r>
            <w:r>
              <w:rPr>
                <w:spacing w:val="-4"/>
                <w:sz w:val="18"/>
                <w:szCs w:val="18"/>
              </w:rPr>
              <w:t>〕</w:t>
            </w:r>
            <w:r>
              <w:rPr>
                <w:rFonts w:ascii="Times New Roman" w:hAnsi="Times New Roman" w:eastAsia="Times New Roman" w:cs="Times New Roman"/>
                <w:spacing w:val="-4"/>
                <w:sz w:val="18"/>
                <w:szCs w:val="18"/>
              </w:rPr>
              <w:t>149</w:t>
            </w:r>
            <w:r>
              <w:rPr>
                <w:rFonts w:ascii="Times New Roman" w:hAnsi="Times New Roman" w:eastAsia="Times New Roman" w:cs="Times New Roman"/>
                <w:spacing w:val="28"/>
                <w:sz w:val="18"/>
                <w:szCs w:val="18"/>
              </w:rPr>
              <w:t xml:space="preserve"> </w:t>
            </w:r>
            <w:r>
              <w:rPr>
                <w:spacing w:val="-4"/>
                <w:sz w:val="18"/>
                <w:szCs w:val="18"/>
              </w:rPr>
              <w:t>号）、《江苏省固体废物全过程环境监管工作意见》（苏环办</w:t>
            </w:r>
            <w:r>
              <w:rPr>
                <w:rFonts w:ascii="Times New Roman" w:hAnsi="Times New Roman" w:eastAsia="Times New Roman" w:cs="Times New Roman"/>
                <w:spacing w:val="-4"/>
                <w:sz w:val="18"/>
                <w:szCs w:val="18"/>
              </w:rPr>
              <w:t>[2024]16</w:t>
            </w:r>
            <w:r>
              <w:rPr>
                <w:rFonts w:ascii="Times New Roman" w:hAnsi="Times New Roman" w:eastAsia="Times New Roman" w:cs="Times New Roman"/>
                <w:spacing w:val="14"/>
                <w:w w:val="101"/>
                <w:sz w:val="18"/>
                <w:szCs w:val="18"/>
              </w:rPr>
              <w:t xml:space="preserve"> </w:t>
            </w:r>
            <w:r>
              <w:rPr>
                <w:spacing w:val="-4"/>
                <w:sz w:val="18"/>
                <w:szCs w:val="18"/>
              </w:rPr>
              <w:t>号）、《省生</w:t>
            </w:r>
            <w:r>
              <w:rPr>
                <w:sz w:val="18"/>
                <w:szCs w:val="18"/>
              </w:rPr>
              <w:t xml:space="preserve"> 态环境厅关于做好《危险废物贮存污染控制标准》等标准规范实施</w:t>
            </w:r>
            <w:r>
              <w:rPr>
                <w:spacing w:val="-1"/>
                <w:sz w:val="18"/>
                <w:szCs w:val="18"/>
              </w:rPr>
              <w:t>后危险废物环境管理衔接工作</w:t>
            </w:r>
            <w:r>
              <w:rPr>
                <w:sz w:val="18"/>
                <w:szCs w:val="18"/>
              </w:rPr>
              <w:t xml:space="preserve"> </w:t>
            </w:r>
            <w:r>
              <w:rPr>
                <w:spacing w:val="-1"/>
                <w:sz w:val="18"/>
                <w:szCs w:val="18"/>
              </w:rPr>
              <w:t>的通知（苏环办〔</w:t>
            </w:r>
            <w:r>
              <w:rPr>
                <w:rFonts w:ascii="Times New Roman" w:hAnsi="Times New Roman" w:eastAsia="Times New Roman" w:cs="Times New Roman"/>
                <w:spacing w:val="-1"/>
                <w:sz w:val="18"/>
                <w:szCs w:val="18"/>
              </w:rPr>
              <w:t>2023</w:t>
            </w:r>
            <w:r>
              <w:rPr>
                <w:spacing w:val="-1"/>
                <w:sz w:val="18"/>
                <w:szCs w:val="18"/>
              </w:rPr>
              <w:t>〕</w:t>
            </w:r>
            <w:r>
              <w:rPr>
                <w:rFonts w:ascii="Times New Roman" w:hAnsi="Times New Roman" w:eastAsia="Times New Roman" w:cs="Times New Roman"/>
                <w:spacing w:val="-1"/>
                <w:sz w:val="18"/>
                <w:szCs w:val="18"/>
              </w:rPr>
              <w:t>154</w:t>
            </w:r>
            <w:r>
              <w:rPr>
                <w:rFonts w:ascii="Times New Roman" w:hAnsi="Times New Roman" w:eastAsia="Times New Roman" w:cs="Times New Roman"/>
                <w:spacing w:val="11"/>
                <w:sz w:val="18"/>
                <w:szCs w:val="18"/>
              </w:rPr>
              <w:t xml:space="preserve"> </w:t>
            </w:r>
            <w:r>
              <w:rPr>
                <w:spacing w:val="-1"/>
                <w:sz w:val="18"/>
                <w:szCs w:val="18"/>
              </w:rPr>
              <w:t>号）和《危险废物贮存污染控制标准》（</w:t>
            </w:r>
            <w:r>
              <w:rPr>
                <w:rFonts w:ascii="Times New Roman" w:hAnsi="Times New Roman" w:eastAsia="Times New Roman" w:cs="Times New Roman"/>
                <w:spacing w:val="-1"/>
                <w:sz w:val="18"/>
                <w:szCs w:val="18"/>
              </w:rPr>
              <w:t>GB 18597-2</w:t>
            </w:r>
            <w:r>
              <w:rPr>
                <w:rFonts w:ascii="Times New Roman" w:hAnsi="Times New Roman" w:eastAsia="Times New Roman" w:cs="Times New Roman"/>
                <w:spacing w:val="-2"/>
                <w:sz w:val="18"/>
                <w:szCs w:val="18"/>
              </w:rPr>
              <w:t>023</w:t>
            </w:r>
            <w:r>
              <w:rPr>
                <w:spacing w:val="-2"/>
                <w:sz w:val="18"/>
                <w:szCs w:val="18"/>
              </w:rPr>
              <w:t>）》要求在</w:t>
            </w:r>
            <w:r>
              <w:rPr>
                <w:sz w:val="18"/>
                <w:szCs w:val="18"/>
              </w:rPr>
              <w:t xml:space="preserve"> </w:t>
            </w:r>
            <w:r>
              <w:rPr>
                <w:spacing w:val="-4"/>
                <w:sz w:val="18"/>
                <w:szCs w:val="18"/>
              </w:rPr>
              <w:t>涂装车间设置</w:t>
            </w:r>
            <w:r>
              <w:rPr>
                <w:spacing w:val="-9"/>
                <w:sz w:val="18"/>
                <w:szCs w:val="18"/>
              </w:rPr>
              <w:t xml:space="preserve"> </w:t>
            </w:r>
            <w:r>
              <w:rPr>
                <w:rFonts w:ascii="Times New Roman" w:hAnsi="Times New Roman" w:eastAsia="Times New Roman" w:cs="Times New Roman"/>
                <w:spacing w:val="-4"/>
                <w:sz w:val="18"/>
                <w:szCs w:val="18"/>
              </w:rPr>
              <w:t xml:space="preserve">1 </w:t>
            </w:r>
            <w:r>
              <w:rPr>
                <w:spacing w:val="-4"/>
                <w:sz w:val="18"/>
                <w:szCs w:val="18"/>
              </w:rPr>
              <w:t>个</w:t>
            </w:r>
            <w:r>
              <w:rPr>
                <w:spacing w:val="-43"/>
                <w:sz w:val="18"/>
                <w:szCs w:val="18"/>
              </w:rPr>
              <w:t xml:space="preserve"> </w:t>
            </w:r>
            <w:r>
              <w:rPr>
                <w:rFonts w:ascii="Times New Roman" w:hAnsi="Times New Roman" w:eastAsia="Times New Roman" w:cs="Times New Roman"/>
                <w:spacing w:val="-4"/>
                <w:sz w:val="18"/>
                <w:szCs w:val="18"/>
              </w:rPr>
              <w:t>20m</w:t>
            </w:r>
            <w:r>
              <w:rPr>
                <w:rFonts w:ascii="Times New Roman" w:hAnsi="Times New Roman" w:eastAsia="Times New Roman" w:cs="Times New Roman"/>
                <w:spacing w:val="-4"/>
                <w:position w:val="5"/>
                <w:sz w:val="12"/>
                <w:szCs w:val="12"/>
              </w:rPr>
              <w:t>2</w:t>
            </w:r>
            <w:r>
              <w:rPr>
                <w:rFonts w:ascii="Times New Roman" w:hAnsi="Times New Roman" w:eastAsia="Times New Roman" w:cs="Times New Roman"/>
                <w:spacing w:val="11"/>
                <w:w w:val="101"/>
                <w:position w:val="5"/>
                <w:sz w:val="12"/>
                <w:szCs w:val="12"/>
              </w:rPr>
              <w:t xml:space="preserve"> </w:t>
            </w:r>
            <w:r>
              <w:rPr>
                <w:spacing w:val="-4"/>
                <w:sz w:val="18"/>
                <w:szCs w:val="18"/>
              </w:rPr>
              <w:t>危废暂存间。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348" w:type="dxa"/>
            <w:vAlign w:val="top"/>
          </w:tcPr>
          <w:p>
            <w:pPr>
              <w:spacing w:line="346" w:lineRule="auto"/>
              <w:rPr>
                <w:rFonts w:ascii="Arial"/>
                <w:sz w:val="21"/>
              </w:rPr>
            </w:pPr>
          </w:p>
          <w:p>
            <w:pPr>
              <w:pStyle w:val="6"/>
              <w:spacing w:before="59" w:line="233" w:lineRule="auto"/>
              <w:ind w:left="139" w:right="131"/>
              <w:rPr>
                <w:sz w:val="18"/>
                <w:szCs w:val="18"/>
              </w:rPr>
            </w:pPr>
            <w:r>
              <w:rPr>
                <w:spacing w:val="-2"/>
                <w:sz w:val="18"/>
                <w:szCs w:val="18"/>
              </w:rPr>
              <w:t>土壤及地下水</w:t>
            </w:r>
            <w:r>
              <w:rPr>
                <w:spacing w:val="3"/>
                <w:sz w:val="18"/>
                <w:szCs w:val="18"/>
              </w:rPr>
              <w:t xml:space="preserve"> </w:t>
            </w:r>
            <w:r>
              <w:rPr>
                <w:spacing w:val="-2"/>
                <w:sz w:val="18"/>
                <w:szCs w:val="18"/>
              </w:rPr>
              <w:t>污染防治措施</w:t>
            </w:r>
          </w:p>
        </w:tc>
        <w:tc>
          <w:tcPr>
            <w:tcW w:w="7773" w:type="dxa"/>
            <w:gridSpan w:val="4"/>
            <w:vAlign w:val="top"/>
          </w:tcPr>
          <w:p>
            <w:pPr>
              <w:pStyle w:val="6"/>
              <w:spacing w:before="287" w:line="220" w:lineRule="auto"/>
              <w:ind w:left="115"/>
              <w:rPr>
                <w:sz w:val="18"/>
                <w:szCs w:val="18"/>
              </w:rPr>
            </w:pPr>
            <w:r>
              <w:rPr>
                <w:spacing w:val="-7"/>
                <w:sz w:val="18"/>
                <w:szCs w:val="18"/>
              </w:rPr>
              <w:t>实行分区防渗：</w:t>
            </w:r>
          </w:p>
          <w:p>
            <w:pPr>
              <w:pStyle w:val="6"/>
              <w:spacing w:before="24" w:line="220" w:lineRule="auto"/>
              <w:ind w:left="124"/>
              <w:rPr>
                <w:sz w:val="18"/>
                <w:szCs w:val="18"/>
              </w:rPr>
            </w:pPr>
            <w:r>
              <w:rPr>
                <w:rFonts w:ascii="Times New Roman" w:hAnsi="Times New Roman" w:eastAsia="Times New Roman" w:cs="Times New Roman"/>
                <w:spacing w:val="-1"/>
                <w:sz w:val="18"/>
                <w:szCs w:val="18"/>
              </w:rPr>
              <w:t>1</w:t>
            </w:r>
            <w:r>
              <w:rPr>
                <w:spacing w:val="-1"/>
                <w:sz w:val="18"/>
                <w:szCs w:val="18"/>
              </w:rPr>
              <w:t>、对危废暂存间、初雨收集池、事故应急池、污水管道、化粪池</w:t>
            </w:r>
            <w:r>
              <w:rPr>
                <w:spacing w:val="-2"/>
                <w:sz w:val="18"/>
                <w:szCs w:val="18"/>
              </w:rPr>
              <w:t>实行重点防渗。</w:t>
            </w:r>
          </w:p>
          <w:p>
            <w:pPr>
              <w:pStyle w:val="6"/>
              <w:spacing w:before="25" w:line="220" w:lineRule="auto"/>
              <w:ind w:left="112"/>
              <w:rPr>
                <w:sz w:val="18"/>
                <w:szCs w:val="18"/>
              </w:rPr>
            </w:pPr>
            <w:r>
              <w:rPr>
                <w:spacing w:val="-2"/>
                <w:sz w:val="18"/>
                <w:szCs w:val="18"/>
              </w:rPr>
              <w:t>2、对码头、堆场等区域实行一般防渗。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48" w:type="dxa"/>
            <w:vAlign w:val="top"/>
          </w:tcPr>
          <w:p>
            <w:pPr>
              <w:pStyle w:val="6"/>
              <w:spacing w:before="290" w:line="233" w:lineRule="auto"/>
              <w:ind w:left="498" w:right="311" w:hanging="178"/>
              <w:rPr>
                <w:sz w:val="18"/>
                <w:szCs w:val="18"/>
              </w:rPr>
            </w:pPr>
            <w:r>
              <w:rPr>
                <w:spacing w:val="-3"/>
                <w:sz w:val="18"/>
                <w:szCs w:val="18"/>
              </w:rPr>
              <w:t>生态保护</w:t>
            </w:r>
            <w:r>
              <w:rPr>
                <w:spacing w:val="2"/>
                <w:sz w:val="18"/>
                <w:szCs w:val="18"/>
              </w:rPr>
              <w:t xml:space="preserve"> </w:t>
            </w:r>
            <w:r>
              <w:rPr>
                <w:spacing w:val="-2"/>
                <w:sz w:val="18"/>
                <w:szCs w:val="18"/>
              </w:rPr>
              <w:t>措施</w:t>
            </w:r>
          </w:p>
        </w:tc>
        <w:tc>
          <w:tcPr>
            <w:tcW w:w="7773" w:type="dxa"/>
            <w:gridSpan w:val="4"/>
            <w:vAlign w:val="top"/>
          </w:tcPr>
          <w:p>
            <w:pPr>
              <w:spacing w:line="386" w:lineRule="auto"/>
              <w:rPr>
                <w:rFonts w:ascii="Arial"/>
                <w:sz w:val="21"/>
              </w:rPr>
            </w:pPr>
          </w:p>
          <w:p>
            <w:pPr>
              <w:spacing w:before="51" w:line="232" w:lineRule="auto"/>
              <w:ind w:left="385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1348" w:type="dxa"/>
            <w:vAlign w:val="top"/>
          </w:tcPr>
          <w:p>
            <w:pPr>
              <w:spacing w:line="331" w:lineRule="auto"/>
              <w:rPr>
                <w:rFonts w:ascii="Arial"/>
                <w:sz w:val="21"/>
              </w:rPr>
            </w:pPr>
          </w:p>
          <w:p>
            <w:pPr>
              <w:pStyle w:val="6"/>
              <w:spacing w:before="58" w:line="233" w:lineRule="auto"/>
              <w:ind w:left="329" w:right="311" w:hanging="11"/>
              <w:rPr>
                <w:sz w:val="18"/>
                <w:szCs w:val="18"/>
              </w:rPr>
            </w:pPr>
            <w:r>
              <w:rPr>
                <w:spacing w:val="-2"/>
                <w:sz w:val="18"/>
                <w:szCs w:val="18"/>
              </w:rPr>
              <w:t>环境风险</w:t>
            </w:r>
            <w:r>
              <w:rPr>
                <w:sz w:val="18"/>
                <w:szCs w:val="18"/>
              </w:rPr>
              <w:t xml:space="preserve"> </w:t>
            </w:r>
            <w:r>
              <w:rPr>
                <w:spacing w:val="-5"/>
                <w:sz w:val="18"/>
                <w:szCs w:val="18"/>
              </w:rPr>
              <w:t>防范措施</w:t>
            </w:r>
          </w:p>
        </w:tc>
        <w:tc>
          <w:tcPr>
            <w:tcW w:w="7773" w:type="dxa"/>
            <w:gridSpan w:val="4"/>
            <w:vAlign w:val="top"/>
          </w:tcPr>
          <w:p>
            <w:pPr>
              <w:pStyle w:val="6"/>
              <w:spacing w:before="151" w:line="220" w:lineRule="auto"/>
              <w:ind w:left="124"/>
              <w:rPr>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pacing w:val="-19"/>
                <w:sz w:val="18"/>
                <w:szCs w:val="18"/>
              </w:rPr>
              <w:t xml:space="preserve"> </w:t>
            </w:r>
            <w:r>
              <w:rPr>
                <w:spacing w:val="-3"/>
                <w:sz w:val="18"/>
                <w:szCs w:val="18"/>
              </w:rPr>
              <w:t>、修编突发环境事件应急预案，定期进行应急演练。</w:t>
            </w:r>
          </w:p>
          <w:p>
            <w:pPr>
              <w:pStyle w:val="6"/>
              <w:spacing w:before="25" w:line="219" w:lineRule="auto"/>
              <w:ind w:left="107"/>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23"/>
                <w:sz w:val="18"/>
                <w:szCs w:val="18"/>
              </w:rPr>
              <w:t xml:space="preserve"> </w:t>
            </w:r>
            <w:r>
              <w:rPr>
                <w:spacing w:val="-2"/>
                <w:sz w:val="18"/>
                <w:szCs w:val="18"/>
              </w:rPr>
              <w:t>、明确专人定期进行环境隐患排查，配备应急器材。</w:t>
            </w:r>
          </w:p>
          <w:p>
            <w:pPr>
              <w:pStyle w:val="6"/>
              <w:spacing w:before="26" w:line="219" w:lineRule="auto"/>
              <w:ind w:left="111"/>
              <w:rPr>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21"/>
                <w:sz w:val="18"/>
                <w:szCs w:val="18"/>
              </w:rPr>
              <w:t xml:space="preserve"> </w:t>
            </w:r>
            <w:r>
              <w:rPr>
                <w:spacing w:val="-2"/>
                <w:sz w:val="18"/>
                <w:szCs w:val="18"/>
              </w:rPr>
              <w:t>、依托现有</w:t>
            </w:r>
            <w:r>
              <w:rPr>
                <w:spacing w:val="-41"/>
                <w:sz w:val="18"/>
                <w:szCs w:val="18"/>
              </w:rPr>
              <w:t xml:space="preserve"> </w:t>
            </w:r>
            <w:r>
              <w:rPr>
                <w:rFonts w:ascii="Times New Roman" w:hAnsi="Times New Roman" w:eastAsia="Times New Roman" w:cs="Times New Roman"/>
                <w:spacing w:val="-2"/>
                <w:sz w:val="18"/>
                <w:szCs w:val="18"/>
              </w:rPr>
              <w:t>400m</w:t>
            </w:r>
            <w:r>
              <w:rPr>
                <w:rFonts w:ascii="Times New Roman" w:hAnsi="Times New Roman" w:eastAsia="Times New Roman" w:cs="Times New Roman"/>
                <w:spacing w:val="-2"/>
                <w:position w:val="5"/>
                <w:sz w:val="12"/>
                <w:szCs w:val="12"/>
              </w:rPr>
              <w:t>3</w:t>
            </w:r>
            <w:r>
              <w:rPr>
                <w:rFonts w:ascii="Times New Roman" w:hAnsi="Times New Roman" w:eastAsia="Times New Roman" w:cs="Times New Roman"/>
                <w:spacing w:val="8"/>
                <w:w w:val="101"/>
                <w:position w:val="5"/>
                <w:sz w:val="12"/>
                <w:szCs w:val="12"/>
              </w:rPr>
              <w:t xml:space="preserve"> </w:t>
            </w:r>
            <w:r>
              <w:rPr>
                <w:spacing w:val="-2"/>
                <w:sz w:val="18"/>
                <w:szCs w:val="18"/>
              </w:rPr>
              <w:t>环境应急池，做好应急管道的连接和截流控制工作。</w:t>
            </w:r>
          </w:p>
          <w:p>
            <w:pPr>
              <w:pStyle w:val="6"/>
              <w:spacing w:before="26" w:line="218" w:lineRule="auto"/>
              <w:ind w:left="106"/>
              <w:rPr>
                <w:sz w:val="18"/>
                <w:szCs w:val="18"/>
              </w:rPr>
            </w:pPr>
            <w:r>
              <w:rPr>
                <w:rFonts w:ascii="Times New Roman" w:hAnsi="Times New Roman" w:eastAsia="Times New Roman" w:cs="Times New Roman"/>
                <w:spacing w:val="-2"/>
                <w:sz w:val="18"/>
                <w:szCs w:val="18"/>
              </w:rPr>
              <w:t>4</w:t>
            </w:r>
            <w:r>
              <w:rPr>
                <w:spacing w:val="-2"/>
                <w:sz w:val="18"/>
                <w:szCs w:val="18"/>
              </w:rPr>
              <w:t>、对废水、废气处理设施做好安全评价。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1348" w:type="dxa"/>
            <w:vAlign w:val="top"/>
          </w:tcPr>
          <w:p>
            <w:pPr>
              <w:spacing w:line="426" w:lineRule="auto"/>
              <w:rPr>
                <w:rFonts w:ascii="Arial"/>
                <w:sz w:val="21"/>
              </w:rPr>
            </w:pPr>
          </w:p>
          <w:p>
            <w:pPr>
              <w:pStyle w:val="6"/>
              <w:spacing w:before="59" w:line="233" w:lineRule="auto"/>
              <w:ind w:left="322" w:right="311" w:hanging="3"/>
              <w:rPr>
                <w:sz w:val="18"/>
                <w:szCs w:val="18"/>
              </w:rPr>
            </w:pPr>
            <w:r>
              <w:rPr>
                <w:spacing w:val="-2"/>
                <w:sz w:val="18"/>
                <w:szCs w:val="18"/>
              </w:rPr>
              <w:t>其他环境</w:t>
            </w:r>
            <w:r>
              <w:rPr>
                <w:sz w:val="18"/>
                <w:szCs w:val="18"/>
              </w:rPr>
              <w:t xml:space="preserve"> </w:t>
            </w:r>
            <w:r>
              <w:rPr>
                <w:spacing w:val="-3"/>
                <w:sz w:val="18"/>
                <w:szCs w:val="18"/>
              </w:rPr>
              <w:t>管理要求</w:t>
            </w:r>
          </w:p>
        </w:tc>
        <w:tc>
          <w:tcPr>
            <w:tcW w:w="7773" w:type="dxa"/>
            <w:gridSpan w:val="4"/>
            <w:vAlign w:val="top"/>
          </w:tcPr>
          <w:p>
            <w:pPr>
              <w:pStyle w:val="6"/>
              <w:spacing w:before="247" w:line="233" w:lineRule="auto"/>
              <w:ind w:left="125" w:right="40" w:hanging="1"/>
              <w:rPr>
                <w:sz w:val="18"/>
                <w:szCs w:val="18"/>
              </w:rPr>
            </w:pPr>
            <w:r>
              <w:rPr>
                <w:rFonts w:ascii="Times New Roman" w:hAnsi="Times New Roman" w:eastAsia="Times New Roman" w:cs="Times New Roman"/>
                <w:spacing w:val="-1"/>
                <w:sz w:val="18"/>
                <w:szCs w:val="18"/>
              </w:rPr>
              <w:t>1</w:t>
            </w:r>
            <w:r>
              <w:rPr>
                <w:spacing w:val="-1"/>
                <w:sz w:val="18"/>
                <w:szCs w:val="18"/>
              </w:rPr>
              <w:t>、按《江苏省排污口设置及规范化整治管</w:t>
            </w:r>
            <w:r>
              <w:rPr>
                <w:spacing w:val="-2"/>
                <w:sz w:val="18"/>
                <w:szCs w:val="18"/>
              </w:rPr>
              <w:t>理办法》</w:t>
            </w:r>
            <w:r>
              <w:rPr>
                <w:rFonts w:ascii="Times New Roman" w:hAnsi="Times New Roman" w:eastAsia="Times New Roman" w:cs="Times New Roman"/>
                <w:spacing w:val="-2"/>
                <w:sz w:val="18"/>
                <w:szCs w:val="18"/>
              </w:rPr>
              <w:t>(</w:t>
            </w:r>
            <w:r>
              <w:rPr>
                <w:spacing w:val="-2"/>
                <w:sz w:val="18"/>
                <w:szCs w:val="18"/>
              </w:rPr>
              <w:t>苏环控</w:t>
            </w:r>
            <w:r>
              <w:rPr>
                <w:rFonts w:ascii="Times New Roman" w:hAnsi="Times New Roman" w:eastAsia="Times New Roman" w:cs="Times New Roman"/>
                <w:spacing w:val="-2"/>
                <w:sz w:val="18"/>
                <w:szCs w:val="18"/>
              </w:rPr>
              <w:t>[97]122</w:t>
            </w:r>
            <w:r>
              <w:rPr>
                <w:rFonts w:ascii="Times New Roman" w:hAnsi="Times New Roman" w:eastAsia="Times New Roman" w:cs="Times New Roman"/>
                <w:spacing w:val="14"/>
                <w:sz w:val="18"/>
                <w:szCs w:val="18"/>
              </w:rPr>
              <w:t xml:space="preserve"> </w:t>
            </w:r>
            <w:r>
              <w:rPr>
                <w:spacing w:val="-2"/>
                <w:sz w:val="18"/>
                <w:szCs w:val="18"/>
              </w:rPr>
              <w:t>号</w:t>
            </w:r>
            <w:r>
              <w:rPr>
                <w:rFonts w:ascii="Times New Roman" w:hAnsi="Times New Roman" w:eastAsia="Times New Roman" w:cs="Times New Roman"/>
                <w:spacing w:val="-2"/>
                <w:sz w:val="18"/>
                <w:szCs w:val="18"/>
              </w:rPr>
              <w:t>)</w:t>
            </w:r>
            <w:r>
              <w:rPr>
                <w:spacing w:val="-2"/>
                <w:sz w:val="18"/>
                <w:szCs w:val="18"/>
              </w:rPr>
              <w:t>要求，对废气、废水排口、</w:t>
            </w:r>
            <w:r>
              <w:rPr>
                <w:sz w:val="18"/>
                <w:szCs w:val="18"/>
              </w:rPr>
              <w:t xml:space="preserve"> </w:t>
            </w:r>
            <w:r>
              <w:rPr>
                <w:spacing w:val="-3"/>
                <w:sz w:val="18"/>
                <w:szCs w:val="18"/>
              </w:rPr>
              <w:t>固定噪声污染源、临时堆场进行规范化设置。</w:t>
            </w:r>
          </w:p>
          <w:p>
            <w:pPr>
              <w:pStyle w:val="6"/>
              <w:spacing w:before="25" w:line="219" w:lineRule="auto"/>
              <w:ind w:left="107"/>
              <w:rPr>
                <w:sz w:val="18"/>
                <w:szCs w:val="18"/>
              </w:rPr>
            </w:pPr>
            <w:r>
              <w:rPr>
                <w:rFonts w:ascii="Times New Roman" w:hAnsi="Times New Roman" w:eastAsia="Times New Roman" w:cs="Times New Roman"/>
                <w:spacing w:val="-1"/>
                <w:sz w:val="18"/>
                <w:szCs w:val="18"/>
              </w:rPr>
              <w:t>2</w:t>
            </w:r>
            <w:r>
              <w:rPr>
                <w:spacing w:val="-1"/>
                <w:sz w:val="18"/>
                <w:szCs w:val="18"/>
              </w:rPr>
              <w:t>、按《企业事业单位环境信息公开办法》（环境保护部令 第</w:t>
            </w:r>
            <w:r>
              <w:rPr>
                <w:spacing w:val="-38"/>
                <w:sz w:val="18"/>
                <w:szCs w:val="18"/>
              </w:rPr>
              <w:t xml:space="preserve"> </w:t>
            </w:r>
            <w:r>
              <w:rPr>
                <w:rFonts w:ascii="Times New Roman" w:hAnsi="Times New Roman" w:eastAsia="Times New Roman" w:cs="Times New Roman"/>
                <w:spacing w:val="-1"/>
                <w:sz w:val="18"/>
                <w:szCs w:val="18"/>
              </w:rPr>
              <w:t>31</w:t>
            </w:r>
            <w:r>
              <w:rPr>
                <w:rFonts w:ascii="Times New Roman" w:hAnsi="Times New Roman" w:eastAsia="Times New Roman" w:cs="Times New Roman"/>
                <w:spacing w:val="13"/>
                <w:w w:val="101"/>
                <w:sz w:val="18"/>
                <w:szCs w:val="18"/>
              </w:rPr>
              <w:t xml:space="preserve"> </w:t>
            </w:r>
            <w:r>
              <w:rPr>
                <w:spacing w:val="-1"/>
                <w:sz w:val="18"/>
                <w:szCs w:val="18"/>
              </w:rPr>
              <w:t>号）规定公开排污信息。</w:t>
            </w:r>
          </w:p>
          <w:p>
            <w:pPr>
              <w:pStyle w:val="6"/>
              <w:spacing w:before="26" w:line="220" w:lineRule="auto"/>
              <w:ind w:left="111"/>
              <w:rPr>
                <w:sz w:val="18"/>
                <w:szCs w:val="18"/>
              </w:rPr>
            </w:pPr>
            <w:r>
              <w:rPr>
                <w:rFonts w:ascii="Times New Roman" w:hAnsi="Times New Roman" w:eastAsia="Times New Roman" w:cs="Times New Roman"/>
                <w:spacing w:val="-2"/>
                <w:sz w:val="18"/>
                <w:szCs w:val="18"/>
              </w:rPr>
              <w:t>3</w:t>
            </w:r>
            <w:r>
              <w:rPr>
                <w:spacing w:val="-2"/>
                <w:sz w:val="18"/>
                <w:szCs w:val="18"/>
              </w:rPr>
              <w:t>、申领排污许可证，做好自行监测和申报工作。</w:t>
            </w:r>
          </w:p>
        </w:tc>
      </w:tr>
    </w:tbl>
    <w:p>
      <w:pPr>
        <w:pStyle w:val="2"/>
      </w:pPr>
    </w:p>
    <w:p>
      <w:pPr>
        <w:sectPr>
          <w:footerReference r:id="rId104" w:type="default"/>
          <w:pgSz w:w="11907" w:h="16839"/>
          <w:pgMar w:top="1431" w:right="1390" w:bottom="1391" w:left="1390" w:header="0" w:footer="1228" w:gutter="0"/>
          <w:cols w:space="720" w:num="1"/>
        </w:sectPr>
      </w:pPr>
    </w:p>
    <w:p>
      <w:pPr>
        <w:spacing w:line="60" w:lineRule="exact"/>
      </w:pPr>
    </w:p>
    <w:tbl>
      <w:tblPr>
        <w:tblStyle w:val="5"/>
        <w:tblW w:w="92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94" w:hRule="atLeast"/>
        </w:trPr>
        <w:tc>
          <w:tcPr>
            <w:tcW w:w="9214" w:type="dxa"/>
            <w:vAlign w:val="top"/>
          </w:tcPr>
          <w:p>
            <w:pPr>
              <w:pStyle w:val="6"/>
              <w:spacing w:line="218" w:lineRule="auto"/>
              <w:ind w:left="460"/>
              <w:rPr>
                <w:sz w:val="28"/>
                <w:szCs w:val="28"/>
              </w:rPr>
            </w:pPr>
            <w:r>
              <w:rPr>
                <w:b/>
                <w:bCs/>
                <w:spacing w:val="-7"/>
                <w:sz w:val="28"/>
                <w:szCs w:val="28"/>
              </w:rPr>
              <w:t>表六</w:t>
            </w:r>
            <w:r>
              <w:rPr>
                <w:spacing w:val="9"/>
                <w:sz w:val="28"/>
                <w:szCs w:val="28"/>
              </w:rPr>
              <w:t xml:space="preserve">  </w:t>
            </w:r>
            <w:r>
              <w:rPr>
                <w:b/>
                <w:bCs/>
                <w:spacing w:val="-7"/>
                <w:sz w:val="28"/>
                <w:szCs w:val="28"/>
              </w:rPr>
              <w:t>结论</w:t>
            </w:r>
          </w:p>
          <w:p>
            <w:pPr>
              <w:pStyle w:val="6"/>
              <w:spacing w:before="169" w:line="221" w:lineRule="auto"/>
              <w:ind w:left="603"/>
              <w:outlineLvl w:val="0"/>
            </w:pPr>
            <w:r>
              <w:rPr>
                <w:b/>
                <w:bCs/>
                <w:spacing w:val="-8"/>
              </w:rPr>
              <w:t>一、结论</w:t>
            </w:r>
          </w:p>
          <w:p>
            <w:pPr>
              <w:pStyle w:val="6"/>
              <w:spacing w:before="280" w:line="435" w:lineRule="auto"/>
              <w:ind w:left="117" w:right="106" w:firstLine="480"/>
              <w:jc w:val="both"/>
            </w:pPr>
            <w:r>
              <w:rPr>
                <w:spacing w:val="3"/>
              </w:rPr>
              <w:t>本项目符合国家相关法律法规，符合国家相关产业政策；项目用地性质为</w:t>
            </w:r>
            <w:r>
              <w:rPr>
                <w:spacing w:val="2"/>
              </w:rPr>
              <w:t>建设用</w:t>
            </w:r>
            <w:r>
              <w:t xml:space="preserve"> </w:t>
            </w:r>
            <w:r>
              <w:rPr>
                <w:spacing w:val="-6"/>
              </w:rPr>
              <w:t>地，项目建设符合相关规划要求。采取的污染防治措施可行并均能实现达标排放，</w:t>
            </w:r>
            <w:r>
              <w:rPr>
                <w:spacing w:val="-33"/>
              </w:rPr>
              <w:t xml:space="preserve"> </w:t>
            </w:r>
            <w:r>
              <w:rPr>
                <w:spacing w:val="-6"/>
              </w:rPr>
              <w:t>污染</w:t>
            </w:r>
            <w:r>
              <w:t xml:space="preserve"> </w:t>
            </w:r>
            <w:r>
              <w:rPr>
                <w:spacing w:val="-4"/>
              </w:rPr>
              <w:t>物排放符合总量控制要求，环境风险可控，对区域环境影响较小，区域环境质量能够维</w:t>
            </w:r>
            <w:r>
              <w:rPr>
                <w:spacing w:val="14"/>
              </w:rPr>
              <w:t xml:space="preserve"> </w:t>
            </w:r>
            <w:r>
              <w:rPr>
                <w:spacing w:val="-6"/>
              </w:rPr>
              <w:t>持现状。从环保角度分析，</w:t>
            </w:r>
            <w:r>
              <w:rPr>
                <w:spacing w:val="-32"/>
              </w:rPr>
              <w:t xml:space="preserve"> </w:t>
            </w:r>
            <w:r>
              <w:rPr>
                <w:spacing w:val="-6"/>
              </w:rPr>
              <w:t>项目符合环保审批原则，在江苏省</w:t>
            </w:r>
            <w:r>
              <w:rPr>
                <w:rFonts w:hint="eastAsia"/>
                <w:spacing w:val="-6"/>
                <w:lang w:eastAsia="zh-CN"/>
              </w:rPr>
              <w:t>靖江市</w:t>
            </w:r>
            <w:r>
              <w:rPr>
                <w:spacing w:val="-6"/>
              </w:rPr>
              <w:t>西来镇通江路</w:t>
            </w:r>
            <w:r>
              <w:rPr>
                <w:spacing w:val="-55"/>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15"/>
              </w:rPr>
              <w:t xml:space="preserve"> </w:t>
            </w:r>
            <w:r>
              <w:rPr>
                <w:spacing w:val="-6"/>
              </w:rPr>
              <w:t>号实施是可行的。</w:t>
            </w:r>
            <w:bookmarkStart w:id="0" w:name="_GoBack"/>
            <w:bookmarkEnd w:id="0"/>
          </w:p>
          <w:p>
            <w:pPr>
              <w:pStyle w:val="6"/>
              <w:spacing w:before="205" w:line="221" w:lineRule="auto"/>
              <w:ind w:left="684"/>
              <w:outlineLvl w:val="6"/>
              <w:rPr>
                <w:sz w:val="28"/>
                <w:szCs w:val="28"/>
              </w:rPr>
            </w:pPr>
            <w:r>
              <w:rPr>
                <w:b/>
                <w:bCs/>
                <w:spacing w:val="-5"/>
                <w:sz w:val="28"/>
                <w:szCs w:val="28"/>
              </w:rPr>
              <w:t>二、要求和建议</w:t>
            </w:r>
          </w:p>
          <w:p>
            <w:pPr>
              <w:pStyle w:val="6"/>
              <w:spacing w:before="255" w:line="221" w:lineRule="auto"/>
              <w:ind w:left="606"/>
              <w:outlineLvl w:val="6"/>
            </w:pPr>
            <w:r>
              <w:rPr>
                <w:rFonts w:ascii="Times New Roman" w:hAnsi="Times New Roman" w:eastAsia="Times New Roman" w:cs="Times New Roman"/>
                <w:b/>
                <w:bCs/>
                <w:spacing w:val="-5"/>
              </w:rPr>
              <w:t>1</w:t>
            </w:r>
            <w:r>
              <w:rPr>
                <w:b/>
                <w:bCs/>
                <w:spacing w:val="-5"/>
              </w:rPr>
              <w:t>、要求：</w:t>
            </w:r>
          </w:p>
          <w:p>
            <w:pPr>
              <w:pStyle w:val="6"/>
              <w:spacing w:before="282" w:line="431" w:lineRule="auto"/>
              <w:ind w:left="115" w:right="108" w:firstLine="481"/>
              <w:jc w:val="both"/>
            </w:pPr>
            <w:r>
              <w:rPr>
                <w:spacing w:val="-1"/>
              </w:rPr>
              <w:t>⑴ 上述评价结论是根据建设方提供的规模、原辅材料用量及与此对应的排污情况</w:t>
            </w:r>
            <w:r>
              <w:rPr>
                <w:spacing w:val="18"/>
              </w:rPr>
              <w:t xml:space="preserve"> </w:t>
            </w:r>
            <w:r>
              <w:rPr>
                <w:spacing w:val="3"/>
              </w:rPr>
              <w:t>基础上进行的，如果规模和排污情况有所变</w:t>
            </w:r>
            <w:r>
              <w:rPr>
                <w:spacing w:val="2"/>
              </w:rPr>
              <w:t>化，建设单位应按环保部门的要求另行申</w:t>
            </w:r>
            <w:r>
              <w:t xml:space="preserve"> </w:t>
            </w:r>
            <w:r>
              <w:rPr>
                <w:spacing w:val="-11"/>
              </w:rPr>
              <w:t>报。</w:t>
            </w:r>
          </w:p>
          <w:p>
            <w:pPr>
              <w:pStyle w:val="6"/>
              <w:spacing w:before="36" w:line="431" w:lineRule="auto"/>
              <w:ind w:left="117" w:right="106" w:firstLine="480"/>
              <w:jc w:val="both"/>
            </w:pPr>
            <w:r>
              <w:t>⑵ 建设单位在项目实施过程中，务必认真落</w:t>
            </w:r>
            <w:r>
              <w:rPr>
                <w:spacing w:val="-1"/>
              </w:rPr>
              <w:t>实各项治理措施，加强对环保设施的</w:t>
            </w:r>
            <w:r>
              <w:t xml:space="preserve"> </w:t>
            </w:r>
            <w:r>
              <w:rPr>
                <w:spacing w:val="-4"/>
              </w:rPr>
              <w:t>运行管理，制定有效的管理规章制度，落实到人。公司应十分重视引进和建立先进的环</w:t>
            </w:r>
            <w:r>
              <w:rPr>
                <w:spacing w:val="12"/>
              </w:rPr>
              <w:t xml:space="preserve"> </w:t>
            </w:r>
            <w:r>
              <w:rPr>
                <w:spacing w:val="-2"/>
              </w:rPr>
              <w:t>保管理模式，完善管理机制，强化职工自身的环保意识。</w:t>
            </w:r>
          </w:p>
          <w:p>
            <w:pPr>
              <w:pStyle w:val="6"/>
              <w:spacing w:before="33" w:line="433" w:lineRule="auto"/>
              <w:ind w:left="117" w:right="101" w:firstLine="480"/>
              <w:jc w:val="both"/>
            </w:pPr>
            <w:r>
              <w:t>⑶ 建设单位在项目实施中必须对本项目建设的相关环保设施</w:t>
            </w:r>
            <w:r>
              <w:rPr>
                <w:spacing w:val="-1"/>
              </w:rPr>
              <w:t>按照苏环办【</w:t>
            </w:r>
            <w:r>
              <w:rPr>
                <w:rFonts w:ascii="Times New Roman" w:hAnsi="Times New Roman" w:eastAsia="Times New Roman" w:cs="Times New Roman"/>
                <w:spacing w:val="-1"/>
              </w:rPr>
              <w:t>2020</w:t>
            </w:r>
            <w:r>
              <w:rPr>
                <w:spacing w:val="-1"/>
              </w:rPr>
              <w:t>】</w:t>
            </w:r>
            <w:r>
              <w:t xml:space="preserve"> </w:t>
            </w:r>
            <w:r>
              <w:rPr>
                <w:rFonts w:ascii="Times New Roman" w:hAnsi="Times New Roman" w:eastAsia="Times New Roman" w:cs="Times New Roman"/>
              </w:rPr>
              <w:t xml:space="preserve">16  </w:t>
            </w:r>
            <w:r>
              <w:t>号文精神在工程设计、建设过程、设施运</w:t>
            </w:r>
            <w:r>
              <w:rPr>
                <w:spacing w:val="-1"/>
              </w:rPr>
              <w:t>行管理中组织第三方专业机构进行专题论</w:t>
            </w:r>
            <w:r>
              <w:t xml:space="preserve"> </w:t>
            </w:r>
            <w:r>
              <w:rPr>
                <w:spacing w:val="-4"/>
              </w:rPr>
              <w:t>证，按安全规范要求做好安全评价工作，建设安全防范设施，消除潜在的安全隐患，防</w:t>
            </w:r>
            <w:r>
              <w:rPr>
                <w:spacing w:val="16"/>
              </w:rPr>
              <w:t xml:space="preserve"> </w:t>
            </w:r>
            <w:r>
              <w:rPr>
                <w:spacing w:val="-5"/>
              </w:rPr>
              <w:t>止安全事故的发生。</w:t>
            </w:r>
          </w:p>
          <w:p>
            <w:pPr>
              <w:pStyle w:val="6"/>
              <w:spacing w:before="34" w:line="220" w:lineRule="auto"/>
              <w:ind w:left="595"/>
              <w:outlineLvl w:val="6"/>
            </w:pPr>
            <w:r>
              <w:rPr>
                <w:rFonts w:ascii="Times New Roman" w:hAnsi="Times New Roman" w:eastAsia="Times New Roman" w:cs="Times New Roman"/>
                <w:b/>
                <w:bCs/>
                <w:spacing w:val="-3"/>
              </w:rPr>
              <w:t>2</w:t>
            </w:r>
            <w:r>
              <w:rPr>
                <w:b/>
                <w:bCs/>
                <w:spacing w:val="-3"/>
              </w:rPr>
              <w:t>、建议：</w:t>
            </w:r>
          </w:p>
          <w:p>
            <w:pPr>
              <w:pStyle w:val="6"/>
              <w:spacing w:before="286" w:line="428" w:lineRule="auto"/>
              <w:ind w:left="597" w:right="1336"/>
            </w:pPr>
            <w:r>
              <w:rPr>
                <w:spacing w:val="-2"/>
              </w:rPr>
              <w:t>⑴ 加强运营期的管理，做好各项污染控制，减少项目对环境的危害。</w:t>
            </w:r>
            <w:r>
              <w:rPr>
                <w:spacing w:val="16"/>
              </w:rPr>
              <w:t xml:space="preserve"> </w:t>
            </w:r>
            <w:r>
              <w:t>⑵ 项目竣工后及时进行环保</w:t>
            </w:r>
            <w:r>
              <w:rPr>
                <w:rFonts w:ascii="Times New Roman" w:hAnsi="Times New Roman" w:eastAsia="Times New Roman" w:cs="Times New Roman"/>
              </w:rPr>
              <w:t>“</w:t>
            </w:r>
            <w:r>
              <w:t>三同时</w:t>
            </w:r>
            <w:r>
              <w:rPr>
                <w:rFonts w:ascii="Times New Roman" w:hAnsi="Times New Roman" w:eastAsia="Times New Roman" w:cs="Times New Roman"/>
              </w:rPr>
              <w:t>”</w:t>
            </w:r>
            <w:r>
              <w:t>验收</w:t>
            </w:r>
            <w:r>
              <w:rPr>
                <w:spacing w:val="-1"/>
              </w:rPr>
              <w:t>，申领排污许可证。</w:t>
            </w:r>
          </w:p>
        </w:tc>
      </w:tr>
    </w:tbl>
    <w:p>
      <w:pPr>
        <w:pStyle w:val="2"/>
      </w:pPr>
    </w:p>
    <w:sectPr>
      <w:footerReference r:id="rId105" w:type="default"/>
      <w:pgSz w:w="11907" w:h="16839"/>
      <w:pgMar w:top="1431" w:right="1342" w:bottom="1391" w:left="1344" w:header="0" w:footer="122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7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1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7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6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8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8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8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8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68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0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86</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87</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0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91</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92</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93</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94</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95</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97</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98</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E4NmEwMmU4YTFiYjUyMTk0OTdlZjgzMjY2YTlkMjYifQ=="/>
  </w:docVars>
  <w:rsids>
    <w:rsidRoot w:val="00000000"/>
    <w:rsid w:val="6A092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1" Type="http://schemas.openxmlformats.org/officeDocument/2006/relationships/fontTable" Target="fontTable.xml"/><Relationship Id="rId210" Type="http://schemas.openxmlformats.org/officeDocument/2006/relationships/customXml" Target="../customXml/item1.xml"/><Relationship Id="rId21" Type="http://schemas.openxmlformats.org/officeDocument/2006/relationships/footer" Target="footer17.xml"/><Relationship Id="rId209" Type="http://schemas.openxmlformats.org/officeDocument/2006/relationships/image" Target="media/image103.jpeg"/><Relationship Id="rId208" Type="http://schemas.openxmlformats.org/officeDocument/2006/relationships/image" Target="media/image102.jpeg"/><Relationship Id="rId207" Type="http://schemas.openxmlformats.org/officeDocument/2006/relationships/image" Target="media/image101.jpeg"/><Relationship Id="rId206" Type="http://schemas.openxmlformats.org/officeDocument/2006/relationships/image" Target="media/image100.jpeg"/><Relationship Id="rId205" Type="http://schemas.openxmlformats.org/officeDocument/2006/relationships/image" Target="media/image99.jpeg"/><Relationship Id="rId204" Type="http://schemas.openxmlformats.org/officeDocument/2006/relationships/image" Target="media/image98.jpeg"/><Relationship Id="rId203" Type="http://schemas.openxmlformats.org/officeDocument/2006/relationships/image" Target="media/image97.jpeg"/><Relationship Id="rId202" Type="http://schemas.openxmlformats.org/officeDocument/2006/relationships/image" Target="media/image96.jpeg"/><Relationship Id="rId201" Type="http://schemas.openxmlformats.org/officeDocument/2006/relationships/image" Target="media/image95.jpeg"/><Relationship Id="rId200" Type="http://schemas.openxmlformats.org/officeDocument/2006/relationships/image" Target="media/image94.jpeg"/><Relationship Id="rId20" Type="http://schemas.openxmlformats.org/officeDocument/2006/relationships/footer" Target="footer16.xml"/><Relationship Id="rId2" Type="http://schemas.openxmlformats.org/officeDocument/2006/relationships/settings" Target="settings.xml"/><Relationship Id="rId199" Type="http://schemas.openxmlformats.org/officeDocument/2006/relationships/image" Target="media/image93.jpeg"/><Relationship Id="rId198" Type="http://schemas.openxmlformats.org/officeDocument/2006/relationships/image" Target="media/image92.jpeg"/><Relationship Id="rId197" Type="http://schemas.openxmlformats.org/officeDocument/2006/relationships/image" Target="media/image91.jpeg"/><Relationship Id="rId196" Type="http://schemas.openxmlformats.org/officeDocument/2006/relationships/image" Target="media/image90.jpeg"/><Relationship Id="rId195" Type="http://schemas.openxmlformats.org/officeDocument/2006/relationships/image" Target="media/image89.jpeg"/><Relationship Id="rId194" Type="http://schemas.openxmlformats.org/officeDocument/2006/relationships/image" Target="media/image88.png"/><Relationship Id="rId193" Type="http://schemas.openxmlformats.org/officeDocument/2006/relationships/image" Target="media/image87.png"/><Relationship Id="rId192" Type="http://schemas.openxmlformats.org/officeDocument/2006/relationships/image" Target="media/image86.jpeg"/><Relationship Id="rId191" Type="http://schemas.openxmlformats.org/officeDocument/2006/relationships/image" Target="media/image85.jpeg"/><Relationship Id="rId190" Type="http://schemas.openxmlformats.org/officeDocument/2006/relationships/image" Target="media/image84.jpeg"/><Relationship Id="rId19" Type="http://schemas.openxmlformats.org/officeDocument/2006/relationships/footer" Target="footer15.xml"/><Relationship Id="rId189" Type="http://schemas.openxmlformats.org/officeDocument/2006/relationships/image" Target="media/image83.jpeg"/><Relationship Id="rId188" Type="http://schemas.openxmlformats.org/officeDocument/2006/relationships/image" Target="media/image82.jpeg"/><Relationship Id="rId187" Type="http://schemas.openxmlformats.org/officeDocument/2006/relationships/image" Target="media/image81.png"/><Relationship Id="rId186" Type="http://schemas.openxmlformats.org/officeDocument/2006/relationships/image" Target="media/image80.png"/><Relationship Id="rId185" Type="http://schemas.openxmlformats.org/officeDocument/2006/relationships/image" Target="media/image79.png"/><Relationship Id="rId184" Type="http://schemas.openxmlformats.org/officeDocument/2006/relationships/image" Target="media/image78.png"/><Relationship Id="rId183" Type="http://schemas.openxmlformats.org/officeDocument/2006/relationships/image" Target="media/image77.png"/><Relationship Id="rId182" Type="http://schemas.openxmlformats.org/officeDocument/2006/relationships/image" Target="media/image76.png"/><Relationship Id="rId181" Type="http://schemas.openxmlformats.org/officeDocument/2006/relationships/image" Target="media/image75.png"/><Relationship Id="rId180" Type="http://schemas.openxmlformats.org/officeDocument/2006/relationships/image" Target="media/image74.png"/><Relationship Id="rId18" Type="http://schemas.openxmlformats.org/officeDocument/2006/relationships/footer" Target="footer14.xml"/><Relationship Id="rId179" Type="http://schemas.openxmlformats.org/officeDocument/2006/relationships/image" Target="media/image73.png"/><Relationship Id="rId178" Type="http://schemas.openxmlformats.org/officeDocument/2006/relationships/image" Target="media/image72.png"/><Relationship Id="rId177" Type="http://schemas.openxmlformats.org/officeDocument/2006/relationships/image" Target="media/image71.png"/><Relationship Id="rId176" Type="http://schemas.openxmlformats.org/officeDocument/2006/relationships/image" Target="media/image70.png"/><Relationship Id="rId175" Type="http://schemas.openxmlformats.org/officeDocument/2006/relationships/image" Target="media/image69.png"/><Relationship Id="rId174" Type="http://schemas.openxmlformats.org/officeDocument/2006/relationships/image" Target="media/image68.png"/><Relationship Id="rId173" Type="http://schemas.openxmlformats.org/officeDocument/2006/relationships/image" Target="media/image67.png"/><Relationship Id="rId172" Type="http://schemas.openxmlformats.org/officeDocument/2006/relationships/image" Target="media/image66.png"/><Relationship Id="rId171" Type="http://schemas.openxmlformats.org/officeDocument/2006/relationships/image" Target="media/image65.png"/><Relationship Id="rId170" Type="http://schemas.openxmlformats.org/officeDocument/2006/relationships/image" Target="media/image64.png"/><Relationship Id="rId17" Type="http://schemas.openxmlformats.org/officeDocument/2006/relationships/footer" Target="footer13.xml"/><Relationship Id="rId169" Type="http://schemas.openxmlformats.org/officeDocument/2006/relationships/image" Target="media/image63.png"/><Relationship Id="rId168" Type="http://schemas.openxmlformats.org/officeDocument/2006/relationships/image" Target="media/image62.png"/><Relationship Id="rId167" Type="http://schemas.openxmlformats.org/officeDocument/2006/relationships/image" Target="media/image61.png"/><Relationship Id="rId166" Type="http://schemas.openxmlformats.org/officeDocument/2006/relationships/image" Target="media/image60.png"/><Relationship Id="rId165" Type="http://schemas.openxmlformats.org/officeDocument/2006/relationships/image" Target="media/image59.png"/><Relationship Id="rId164" Type="http://schemas.openxmlformats.org/officeDocument/2006/relationships/image" Target="media/image58.png"/><Relationship Id="rId163" Type="http://schemas.openxmlformats.org/officeDocument/2006/relationships/image" Target="media/image57.png"/><Relationship Id="rId162" Type="http://schemas.openxmlformats.org/officeDocument/2006/relationships/image" Target="media/image56.png"/><Relationship Id="rId161" Type="http://schemas.openxmlformats.org/officeDocument/2006/relationships/image" Target="media/image55.png"/><Relationship Id="rId160" Type="http://schemas.openxmlformats.org/officeDocument/2006/relationships/image" Target="media/image54.png"/><Relationship Id="rId16" Type="http://schemas.openxmlformats.org/officeDocument/2006/relationships/footer" Target="footer12.xml"/><Relationship Id="rId159" Type="http://schemas.openxmlformats.org/officeDocument/2006/relationships/image" Target="media/image53.png"/><Relationship Id="rId158" Type="http://schemas.openxmlformats.org/officeDocument/2006/relationships/image" Target="media/image52.png"/><Relationship Id="rId157" Type="http://schemas.openxmlformats.org/officeDocument/2006/relationships/image" Target="media/image51.png"/><Relationship Id="rId156" Type="http://schemas.openxmlformats.org/officeDocument/2006/relationships/image" Target="media/image50.png"/><Relationship Id="rId155" Type="http://schemas.openxmlformats.org/officeDocument/2006/relationships/image" Target="media/image49.png"/><Relationship Id="rId154" Type="http://schemas.openxmlformats.org/officeDocument/2006/relationships/image" Target="media/image48.png"/><Relationship Id="rId153" Type="http://schemas.openxmlformats.org/officeDocument/2006/relationships/image" Target="media/image47.png"/><Relationship Id="rId152" Type="http://schemas.openxmlformats.org/officeDocument/2006/relationships/image" Target="media/image46.png"/><Relationship Id="rId151" Type="http://schemas.openxmlformats.org/officeDocument/2006/relationships/image" Target="media/image45.png"/><Relationship Id="rId150" Type="http://schemas.openxmlformats.org/officeDocument/2006/relationships/image" Target="media/image44.png"/><Relationship Id="rId15" Type="http://schemas.openxmlformats.org/officeDocument/2006/relationships/footer" Target="footer11.xml"/><Relationship Id="rId149" Type="http://schemas.openxmlformats.org/officeDocument/2006/relationships/image" Target="media/image43.png"/><Relationship Id="rId148" Type="http://schemas.openxmlformats.org/officeDocument/2006/relationships/image" Target="media/image42.png"/><Relationship Id="rId147" Type="http://schemas.openxmlformats.org/officeDocument/2006/relationships/image" Target="media/image41.png"/><Relationship Id="rId146" Type="http://schemas.openxmlformats.org/officeDocument/2006/relationships/image" Target="media/image40.png"/><Relationship Id="rId145" Type="http://schemas.openxmlformats.org/officeDocument/2006/relationships/image" Target="media/image39.png"/><Relationship Id="rId144" Type="http://schemas.openxmlformats.org/officeDocument/2006/relationships/image" Target="media/image38.png"/><Relationship Id="rId143" Type="http://schemas.openxmlformats.org/officeDocument/2006/relationships/image" Target="media/image37.png"/><Relationship Id="rId142" Type="http://schemas.openxmlformats.org/officeDocument/2006/relationships/image" Target="media/image36.png"/><Relationship Id="rId141" Type="http://schemas.openxmlformats.org/officeDocument/2006/relationships/image" Target="media/image35.png"/><Relationship Id="rId140" Type="http://schemas.openxmlformats.org/officeDocument/2006/relationships/image" Target="media/image34.png"/><Relationship Id="rId14" Type="http://schemas.openxmlformats.org/officeDocument/2006/relationships/footer" Target="footer10.xml"/><Relationship Id="rId139" Type="http://schemas.openxmlformats.org/officeDocument/2006/relationships/image" Target="media/image33.png"/><Relationship Id="rId138" Type="http://schemas.openxmlformats.org/officeDocument/2006/relationships/image" Target="media/image32.png"/><Relationship Id="rId137" Type="http://schemas.openxmlformats.org/officeDocument/2006/relationships/image" Target="media/image31.png"/><Relationship Id="rId136" Type="http://schemas.openxmlformats.org/officeDocument/2006/relationships/image" Target="media/image30.png"/><Relationship Id="rId135" Type="http://schemas.openxmlformats.org/officeDocument/2006/relationships/image" Target="media/image29.png"/><Relationship Id="rId134" Type="http://schemas.openxmlformats.org/officeDocument/2006/relationships/image" Target="media/image28.png"/><Relationship Id="rId133" Type="http://schemas.openxmlformats.org/officeDocument/2006/relationships/image" Target="media/image27.png"/><Relationship Id="rId132" Type="http://schemas.openxmlformats.org/officeDocument/2006/relationships/image" Target="media/image26.png"/><Relationship Id="rId131" Type="http://schemas.openxmlformats.org/officeDocument/2006/relationships/image" Target="media/image25.png"/><Relationship Id="rId130" Type="http://schemas.openxmlformats.org/officeDocument/2006/relationships/image" Target="media/image24.png"/><Relationship Id="rId13" Type="http://schemas.openxmlformats.org/officeDocument/2006/relationships/footer" Target="footer9.xml"/><Relationship Id="rId129" Type="http://schemas.openxmlformats.org/officeDocument/2006/relationships/image" Target="media/image23.png"/><Relationship Id="rId128" Type="http://schemas.openxmlformats.org/officeDocument/2006/relationships/image" Target="media/image22.png"/><Relationship Id="rId127" Type="http://schemas.openxmlformats.org/officeDocument/2006/relationships/image" Target="media/image21.png"/><Relationship Id="rId126" Type="http://schemas.openxmlformats.org/officeDocument/2006/relationships/image" Target="media/image20.png"/><Relationship Id="rId125" Type="http://schemas.openxmlformats.org/officeDocument/2006/relationships/image" Target="media/image19.png"/><Relationship Id="rId124" Type="http://schemas.openxmlformats.org/officeDocument/2006/relationships/image" Target="media/image18.png"/><Relationship Id="rId123" Type="http://schemas.openxmlformats.org/officeDocument/2006/relationships/image" Target="media/image17.png"/><Relationship Id="rId122" Type="http://schemas.openxmlformats.org/officeDocument/2006/relationships/image" Target="media/image16.png"/><Relationship Id="rId121" Type="http://schemas.openxmlformats.org/officeDocument/2006/relationships/image" Target="media/image15.png"/><Relationship Id="rId120" Type="http://schemas.openxmlformats.org/officeDocument/2006/relationships/image" Target="media/image14.png"/><Relationship Id="rId12" Type="http://schemas.openxmlformats.org/officeDocument/2006/relationships/footer" Target="footer8.xml"/><Relationship Id="rId119" Type="http://schemas.openxmlformats.org/officeDocument/2006/relationships/image" Target="media/image13.png"/><Relationship Id="rId118" Type="http://schemas.openxmlformats.org/officeDocument/2006/relationships/image" Target="media/image12.png"/><Relationship Id="rId117" Type="http://schemas.openxmlformats.org/officeDocument/2006/relationships/image" Target="media/image11.png"/><Relationship Id="rId116" Type="http://schemas.openxmlformats.org/officeDocument/2006/relationships/image" Target="media/image10.png"/><Relationship Id="rId115" Type="http://schemas.openxmlformats.org/officeDocument/2006/relationships/image" Target="media/image9.png"/><Relationship Id="rId114" Type="http://schemas.openxmlformats.org/officeDocument/2006/relationships/image" Target="media/image8.png"/><Relationship Id="rId113" Type="http://schemas.openxmlformats.org/officeDocument/2006/relationships/image" Target="media/image7.png"/><Relationship Id="rId112" Type="http://schemas.openxmlformats.org/officeDocument/2006/relationships/image" Target="media/image6.png"/><Relationship Id="rId111" Type="http://schemas.openxmlformats.org/officeDocument/2006/relationships/image" Target="media/image5.png"/><Relationship Id="rId110" Type="http://schemas.openxmlformats.org/officeDocument/2006/relationships/image" Target="media/image4.png"/><Relationship Id="rId11" Type="http://schemas.openxmlformats.org/officeDocument/2006/relationships/footer" Target="footer7.xml"/><Relationship Id="rId109" Type="http://schemas.openxmlformats.org/officeDocument/2006/relationships/image" Target="media/image3.png"/><Relationship Id="rId108" Type="http://schemas.openxmlformats.org/officeDocument/2006/relationships/image" Target="media/image2.jpeg"/><Relationship Id="rId107" Type="http://schemas.openxmlformats.org/officeDocument/2006/relationships/image" Target="media/image1.png"/><Relationship Id="rId106" Type="http://schemas.openxmlformats.org/officeDocument/2006/relationships/theme" Target="theme/theme1.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3"/>
    <customShpInfo spid="_x0000_s1094"/>
    <customShpInfo spid="_x0000_s1092"/>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102</Pages>
  <Words>63731</Words>
  <Characters>75953</Characters>
  <TotalTime>1</TotalTime>
  <ScaleCrop>false</ScaleCrop>
  <LinksUpToDate>false</LinksUpToDate>
  <CharactersWithSpaces>79981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2024-05-28T16:03:00Z</dcterms:created>
  <dc:creator>陈 小龙</dc:creator>
  <cp:lastModifiedBy>罗冠群</cp:lastModifiedBy>
  <dcterms:modified xsi:type="dcterms:W3CDTF">2024-05-28T08:23:01Z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2024-05-28T16:21:12Z</vt:filetime>
  </property>
  <property fmtid="{D5CDD505-2E9C-101B-9397-08002B2CF9AE}" pid="4" name="KSOProductBuildVer">
    <vt:lpwstr>2052-12.1.0.16929</vt:lpwstr>
  </property>
  <property fmtid="{D5CDD505-2E9C-101B-9397-08002B2CF9AE}" pid="5" name="ICV">
    <vt:lpwstr>D139028A959D4C1B82F0BD4092747DD7_12</vt:lpwstr>
  </property>
</Properties>
</file>